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2E36D4" w14:textId="77777777" w:rsidR="002905B0" w:rsidRDefault="00000000" w:rsidP="0055505E">
      <w:pPr>
        <w:pStyle w:val="Heading1"/>
      </w:pPr>
      <w:bookmarkStart w:id="0" w:name="on-the-trail-of-mr-elder"/>
      <w:r>
        <w:t xml:space="preserve">On the Trail of </w:t>
      </w:r>
      <w:proofErr w:type="spellStart"/>
      <w:r>
        <w:t>Mr</w:t>
      </w:r>
      <w:proofErr w:type="spellEnd"/>
      <w:r>
        <w:t xml:space="preserve"> </w:t>
      </w:r>
      <w:r w:rsidRPr="0055505E">
        <w:t>Elder</w:t>
      </w:r>
    </w:p>
    <w:p w14:paraId="0AFA5031" w14:textId="77777777" w:rsidR="002905B0" w:rsidRDefault="00000000">
      <w:pPr>
        <w:pStyle w:val="FirstParagraph"/>
      </w:pPr>
      <w:r>
        <w:t xml:space="preserve">In the correspondence to the </w:t>
      </w:r>
      <w:r>
        <w:rPr>
          <w:i/>
          <w:iCs/>
        </w:rPr>
        <w:t>Isle of Wight Country Press</w:t>
      </w:r>
      <w:r>
        <w:t xml:space="preserve"> following the publication of Jacobs’ </w:t>
      </w:r>
      <w:r>
        <w:rPr>
          <w:i/>
          <w:iCs/>
        </w:rPr>
        <w:t>More English Fairy Tales</w:t>
      </w:r>
      <w:r>
        <w:t xml:space="preserve">, a certain </w:t>
      </w:r>
      <w:r>
        <w:rPr>
          <w:i/>
          <w:iCs/>
        </w:rPr>
        <w:t>R.G.D.</w:t>
      </w:r>
      <w:r>
        <w:t xml:space="preserve"> wondered if any other readers knew of the real identity of Abraham Elder.</w:t>
      </w:r>
    </w:p>
    <w:p w14:paraId="3FE30DDD" w14:textId="77777777" w:rsidR="002905B0" w:rsidRDefault="00000000">
      <w:pPr>
        <w:pStyle w:val="BodyText"/>
      </w:pPr>
      <w:r>
        <w:t xml:space="preserve">A query on the same topic has also been raised in </w:t>
      </w:r>
      <w:r>
        <w:rPr>
          <w:i/>
          <w:iCs/>
        </w:rPr>
        <w:t>Notes &amp; Queries</w:t>
      </w:r>
      <w:r>
        <w:t xml:space="preserve">, </w:t>
      </w:r>
      <w:hyperlink r:id="rId7">
        <w:r>
          <w:rPr>
            <w:rStyle w:val="Hyperlink"/>
          </w:rPr>
          <w:t>Vol 12 Iss 2</w:t>
        </w:r>
        <w:r>
          <w:rPr>
            <w:rStyle w:val="Hyperlink"/>
          </w:rPr>
          <w:t>9</w:t>
        </w:r>
        <w:r>
          <w:rPr>
            <w:rStyle w:val="Hyperlink"/>
          </w:rPr>
          <w:t>6</w:t>
        </w:r>
      </w:hyperlink>
      <w:r>
        <w:t>, dated August 30th, 1873, p168:</w:t>
      </w:r>
    </w:p>
    <w:p w14:paraId="0497BB9E" w14:textId="77777777" w:rsidR="002905B0" w:rsidRDefault="00000000" w:rsidP="0055505E">
      <w:pPr>
        <w:pStyle w:val="BlockText"/>
        <w:spacing w:before="720"/>
      </w:pPr>
      <w:r>
        <w:t xml:space="preserve">“TALES AND LEGENDS OF THE ISLE OF WIGHT: with the Adventures of the Author in search of Them.” By Abraham Elder, Esq. 2nd edition, 1843.— Who wrote this work? It is not mentioned in Mr. Olphar Hamst’s </w:t>
      </w:r>
      <w:r>
        <w:rPr>
          <w:i/>
          <w:iCs/>
        </w:rPr>
        <w:t>Handbook</w:t>
      </w:r>
      <w:r>
        <w:t xml:space="preserve">. Mr. Abraham Elder was evidently a person of culture and research, possessed of a delicate humour and much literary skill. His book is very interesting, and might well be reprinted. Even those parts of it which are out of date serve to show how far we have advanced, in certain directions, in the last thirty years, —such a sentence as the following, for instance, from his discourse on the Pied Piper of </w:t>
      </w:r>
      <w:proofErr w:type="gramStart"/>
      <w:r>
        <w:t>Newtown :</w:t>
      </w:r>
      <w:proofErr w:type="gramEnd"/>
      <w:r>
        <w:t>—</w:t>
      </w:r>
    </w:p>
    <w:p w14:paraId="4C055831" w14:textId="77777777" w:rsidR="002905B0" w:rsidRDefault="00000000">
      <w:pPr>
        <w:pStyle w:val="BlockText"/>
      </w:pPr>
      <w:r>
        <w:t>“There are also still in existence some very beautiful and copious remains of ancient literature in a language which Sir William Jones affirms to be more perfect than the Greek, and more copious than the Latin—the Sans- crit, the oldest language known.”</w:t>
      </w:r>
    </w:p>
    <w:p w14:paraId="041527B2" w14:textId="77777777" w:rsidR="002905B0" w:rsidRDefault="00000000">
      <w:pPr>
        <w:pStyle w:val="BlockText"/>
      </w:pPr>
      <w:r>
        <w:lastRenderedPageBreak/>
        <w:t>The book is illustrated with pictures by Robert Cruikshank— a man how different from George!</w:t>
      </w:r>
      <w:r>
        <w:br/>
        <w:t>A. J. Munby.</w:t>
      </w:r>
      <w:r>
        <w:br/>
        <w:t>Temple.</w:t>
      </w:r>
    </w:p>
    <w:p w14:paraId="3AA08D9D" w14:textId="77777777" w:rsidR="002905B0" w:rsidRDefault="00000000">
      <w:pPr>
        <w:pStyle w:val="FirstParagraph"/>
      </w:pPr>
      <w:r>
        <w:t xml:space="preserve">It seems the question went unanswered, as the correspondent reiterated the query (again, as far as I can tell, without any response), in </w:t>
      </w:r>
      <w:r>
        <w:rPr>
          <w:i/>
          <w:iCs/>
        </w:rPr>
        <w:t>Notes &amp; Queries</w:t>
      </w:r>
      <w:r>
        <w:t xml:space="preserve"> </w:t>
      </w:r>
      <w:hyperlink>
        <w:r>
          <w:rPr>
            <w:rStyle w:val="Hyperlink"/>
          </w:rPr>
          <w:t>Vol 6 Iss 147</w:t>
        </w:r>
      </w:hyperlink>
      <w:r>
        <w:t>, p338, dated October 21st, 1876:</w:t>
      </w:r>
    </w:p>
    <w:p w14:paraId="3C65917C" w14:textId="77777777" w:rsidR="002905B0" w:rsidRDefault="00000000">
      <w:pPr>
        <w:pStyle w:val="BlockText"/>
      </w:pPr>
      <w:r>
        <w:t>In Tales and Legends of the Isle of Wight, by Abraham Elder, Esq., 1843, this story is told as a legend of Newtown, in the island. The Hamel story is quoted as a parallel case, and an extract from Verstegan’s account is given. I have before now asked unsuccessfully in “N, &amp; Q.” who ” Abraham Elder, Esq.,” was or is. His book is clever and interesting; but it does not appear how far the stories told by him are really local legend, and how far they are due to his own fancy or to the folk-lore of places other than the island. A. J. M.</w:t>
      </w:r>
    </w:p>
    <w:p w14:paraId="1F8B0689" w14:textId="77777777" w:rsidR="002905B0" w:rsidRDefault="00000000">
      <w:pPr>
        <w:pStyle w:val="FirstParagraph"/>
      </w:pPr>
      <w:r>
        <w:t>So let us put our detective caps on, and see what we might learn.</w:t>
      </w:r>
    </w:p>
    <w:p w14:paraId="338669FF" w14:textId="77777777" w:rsidR="002905B0" w:rsidRDefault="00000000">
      <w:pPr>
        <w:pStyle w:val="BodyText"/>
      </w:pPr>
      <w:r>
        <w:t xml:space="preserve">Various stories authored under that name started to appear in </w:t>
      </w:r>
      <w:r>
        <w:rPr>
          <w:i/>
          <w:iCs/>
        </w:rPr>
        <w:t>Bentley’s Miscellany</w:t>
      </w:r>
      <w:r>
        <w:t xml:space="preserve"> in 1839, the same year that the original edition of </w:t>
      </w:r>
      <w:r>
        <w:rPr>
          <w:i/>
          <w:iCs/>
        </w:rPr>
        <w:t>Tales and Legends of the Isle of Wight</w:t>
      </w:r>
      <w:r>
        <w:t xml:space="preserve"> appeared. As we shall learn, they later appeared in an extended, reissued version of </w:t>
      </w:r>
      <w:r>
        <w:rPr>
          <w:i/>
          <w:iCs/>
        </w:rPr>
        <w:t>Tales and Legends of the Isle of Wight</w:t>
      </w:r>
      <w:r>
        <w:t xml:space="preserve"> first published in 1841, which went to a second edition in 1843. The stories that appeared in </w:t>
      </w:r>
      <w:r>
        <w:rPr>
          <w:i/>
          <w:iCs/>
        </w:rPr>
        <w:t>Bentley’s Miscellany</w:t>
      </w:r>
      <w:r>
        <w:t xml:space="preserve"> were unillustrated, but the 1841 and 1843 book editions, neither of which I have yet seen copies, or scans, of, </w:t>
      </w:r>
      <w:r>
        <w:lastRenderedPageBreak/>
        <w:t xml:space="preserve">apparently included </w:t>
      </w:r>
      <w:r>
        <w:rPr>
          <w:i/>
          <w:iCs/>
        </w:rPr>
        <w:t>“fourteen etchings, of very careless and indifferent character”</w:t>
      </w:r>
      <w:r>
        <w:t xml:space="preserve"> (</w:t>
      </w:r>
      <w:hyperlink r:id="rId8">
        <w:r>
          <w:rPr>
            <w:rStyle w:val="Hyperlink"/>
            <w:i/>
            <w:iCs/>
          </w:rPr>
          <w:t>George Cruikshank: The Artist, the Humourist, and the Man</w:t>
        </w:r>
      </w:hyperlink>
      <w:r>
        <w:t>, William Bates, 1878, p64).</w:t>
      </w:r>
    </w:p>
    <w:p w14:paraId="469D2644" w14:textId="77777777" w:rsidR="002905B0" w:rsidRDefault="00000000">
      <w:pPr>
        <w:pStyle w:val="BodyText"/>
      </w:pPr>
      <w:r>
        <w:t xml:space="preserve">Correspondent </w:t>
      </w:r>
      <w:r>
        <w:rPr>
          <w:i/>
          <w:iCs/>
        </w:rPr>
        <w:t>R.G.D</w:t>
      </w:r>
      <w:r>
        <w:t>’s own researches led him to believe that:</w:t>
      </w:r>
    </w:p>
    <w:p w14:paraId="15D1D540" w14:textId="77777777" w:rsidR="002905B0" w:rsidRDefault="00000000">
      <w:pPr>
        <w:pStyle w:val="BlockText"/>
      </w:pPr>
      <w:r>
        <w:t>… he either was native of, or lived in, Shanklin and that to his parents he owed the name of Clayton, but I have not yet been able to find out what name was given him by his godfather and godmother.</w:t>
      </w:r>
    </w:p>
    <w:p w14:paraId="2DEEA3DC" w14:textId="77777777" w:rsidR="002905B0" w:rsidRDefault="00000000">
      <w:pPr>
        <w:pStyle w:val="FirstParagraph"/>
      </w:pPr>
      <w:r>
        <w:t xml:space="preserve">That letter, which appeared on Saturday 16 December 1893, was answered a week later in the </w:t>
      </w:r>
      <w:hyperlink r:id="rId9">
        <w:r>
          <w:rPr>
            <w:rStyle w:val="Hyperlink"/>
          </w:rPr>
          <w:t>Saturday 23 December 1893</w:t>
        </w:r>
      </w:hyperlink>
      <w:r>
        <w:t xml:space="preserve"> edition of the </w:t>
      </w:r>
      <w:r>
        <w:rPr>
          <w:i/>
          <w:iCs/>
        </w:rPr>
        <w:t>Isle of Wight County Press and South of England Reporter</w:t>
      </w:r>
      <w:r>
        <w:t>, p3:</w:t>
      </w:r>
    </w:p>
    <w:p w14:paraId="3710FDD2" w14:textId="77777777" w:rsidR="002905B0" w:rsidRDefault="00000000">
      <w:pPr>
        <w:pStyle w:val="BlockText"/>
      </w:pPr>
      <w:r>
        <w:t>ABRAHAM ELDER.</w:t>
      </w:r>
    </w:p>
    <w:p w14:paraId="21E64565" w14:textId="77777777" w:rsidR="002905B0" w:rsidRDefault="00000000">
      <w:pPr>
        <w:pStyle w:val="BlockText"/>
      </w:pPr>
      <w:r>
        <w:t>To the Editor of of Wight County Press. Sir,</w:t>
      </w:r>
    </w:p>
    <w:p w14:paraId="1A0100F2" w14:textId="77777777" w:rsidR="002905B0" w:rsidRDefault="00000000">
      <w:pPr>
        <w:pStyle w:val="BlockText"/>
      </w:pPr>
      <w:r>
        <w:t>In reply to the inquiry of your correspondent R.G.D., I can state that author of the “Tales and Legends of the Isle of Wight” was the late Hon. Augustus Moreton, M.P. for Gloucestershire, who wrote the book under the name of Abraham Elder when living with his uncle, Col. Moreton, about that time at Bembridge. —Yours truly. W.W. Osbourne, Bembridge, IW., Dec. 21. 1893</w:t>
      </w:r>
    </w:p>
    <w:p w14:paraId="338E01CE" w14:textId="77777777" w:rsidR="002905B0" w:rsidRDefault="00000000">
      <w:pPr>
        <w:pStyle w:val="FirstParagraph"/>
      </w:pPr>
      <w:r>
        <w:t>```{admonition} Augustus Moreton :class: seealso dropdown</w:t>
      </w:r>
    </w:p>
    <w:p w14:paraId="69E81705" w14:textId="77777777" w:rsidR="002905B0" w:rsidRDefault="00000000">
      <w:pPr>
        <w:pStyle w:val="BodyText"/>
      </w:pPr>
      <w:r>
        <w:t>See also:</w:t>
      </w:r>
    </w:p>
    <w:p w14:paraId="07C81D32" w14:textId="77777777" w:rsidR="002905B0" w:rsidRDefault="00000000">
      <w:pPr>
        <w:numPr>
          <w:ilvl w:val="0"/>
          <w:numId w:val="2"/>
        </w:numPr>
      </w:pPr>
      <w:r>
        <w:t>https://membersafter1832.historyofparliamentonline.org/members/9040</w:t>
      </w:r>
    </w:p>
    <w:p w14:paraId="2314BCBD" w14:textId="77777777" w:rsidR="002905B0" w:rsidRDefault="00000000">
      <w:pPr>
        <w:numPr>
          <w:ilvl w:val="0"/>
          <w:numId w:val="2"/>
        </w:numPr>
      </w:pPr>
      <w:r>
        <w:t xml:space="preserve">https://en.wikipedia.org/wiki/Augustus_Macdonald gives the following: &gt; Augustus Macdonald &gt; The Hon. Augustus Henry Moreton Macdonald of Largie (24 June 1804 – 14 February 1862), born Augustus Moreton, &gt; &gt; Born Augustus Moreton, </w:t>
      </w:r>
      <w:r>
        <w:lastRenderedPageBreak/>
        <w:t>Macdonald was a younger son of Thomas Reynolds-Moreton, 1st Earl of Ducie, and Lady Frances, daughter of Henry Herbert, 1st Earl of Carnarvon. Henry Reynolds-Moreton, 2nd Earl of Ducie, was his elder brother. &gt; &gt; Political career &gt; &gt; Macdonald was elected Member of Parliament for Gloucestershire West in 1832, a seat he held until 1835, and then represented Gloucestershire East between 1835 and 1841. He was also a campaigner for homeopathy. In 1836 he published the work Civilisation, or, a Brief Analysis of the Natural Laws that Regulate the Numbers and Condition of Mankind.</w:t>
      </w:r>
    </w:p>
    <w:p w14:paraId="6D9973A0" w14:textId="77777777" w:rsidR="002905B0" w:rsidRDefault="00000000">
      <w:pPr>
        <w:pStyle w:val="FirstParagraph"/>
      </w:pPr>
      <w:r>
        <w:t>```</w:t>
      </w:r>
    </w:p>
    <w:p w14:paraId="32F5C094" w14:textId="77777777" w:rsidR="002905B0" w:rsidRDefault="00000000">
      <w:pPr>
        <w:pStyle w:val="BodyText"/>
      </w:pPr>
      <w:r>
        <w:t xml:space="preserve">Another week on, on </w:t>
      </w:r>
      <w:hyperlink r:id="rId10">
        <w:r>
          <w:rPr>
            <w:rStyle w:val="Hyperlink"/>
          </w:rPr>
          <w:t>Saturday 30 December 1893</w:t>
        </w:r>
      </w:hyperlink>
      <w:r>
        <w:t xml:space="preserve">, p2, we get another response that just missed making it into the previous week’s edition who is not so sure of the identity of Mr Elder, despite </w:t>
      </w:r>
      <w:r>
        <w:rPr>
          <w:i/>
          <w:iCs/>
        </w:rPr>
        <w:t>their</w:t>
      </w:r>
      <w:r>
        <w:t xml:space="preserve"> own researches:</w:t>
      </w:r>
    </w:p>
    <w:p w14:paraId="18E9C68F" w14:textId="77777777" w:rsidR="002905B0" w:rsidRDefault="00000000">
      <w:pPr>
        <w:pStyle w:val="BlockText"/>
      </w:pPr>
      <w:r>
        <w:t>ABRAHAM ELDER</w:t>
      </w:r>
    </w:p>
    <w:p w14:paraId="5B7318CA" w14:textId="77777777" w:rsidR="002905B0" w:rsidRDefault="00000000">
      <w:pPr>
        <w:pStyle w:val="BlockText"/>
      </w:pPr>
      <w:r>
        <w:rPr>
          <w:i/>
          <w:iCs/>
        </w:rPr>
        <w:t>To the Editor of the Isle of Wight County Press.</w:t>
      </w:r>
    </w:p>
    <w:p w14:paraId="698AEA1A" w14:textId="77777777" w:rsidR="002905B0" w:rsidRDefault="00000000">
      <w:pPr>
        <w:pStyle w:val="BlockText"/>
      </w:pPr>
      <w:r>
        <w:t xml:space="preserve">Sir,— Abraham Elder’s “Tales and Legends of the Isle of Wight” contains a great deal of matter which has but little relation to, and which is by no means the natural product of, the Island, but which originated only in the fertile imagination of A. E., whose </w:t>
      </w:r>
      <w:r>
        <w:rPr>
          <w:i/>
          <w:iCs/>
        </w:rPr>
        <w:t>real</w:t>
      </w:r>
      <w:r>
        <w:t xml:space="preserve"> name is shrouded in mystery, like the name of the builder of the pyramids. For years I have vainly endeavoured to discover it and still like Junius, </w:t>
      </w:r>
      <w:r>
        <w:rPr>
          <w:i/>
          <w:iCs/>
        </w:rPr>
        <w:t>stat nominis umbra</w:t>
      </w:r>
      <w:r>
        <w:t>. I do not think he was a native of the Island, but probably a visitor, or some one who had been resident for some time. I have heard the names of Clayton, Moreton, and others mentioned in connection with the tales, but nothing of satisfactory nature giving any real clue to the writer’s identity.</w:t>
      </w:r>
    </w:p>
    <w:p w14:paraId="1143D6CB" w14:textId="77777777" w:rsidR="002905B0" w:rsidRDefault="00000000">
      <w:pPr>
        <w:pStyle w:val="FirstParagraph"/>
      </w:pPr>
      <w:r>
        <w:lastRenderedPageBreak/>
        <w:t>This correspondent then also goes into the publication history of Elder’s work and also passes comment on what they know of contributors to Bentley’s magazine:</w:t>
      </w:r>
    </w:p>
    <w:p w14:paraId="7293DA12" w14:textId="77777777" w:rsidR="002905B0" w:rsidRDefault="00000000">
      <w:pPr>
        <w:pStyle w:val="BlockText"/>
      </w:pPr>
      <w:r>
        <w:t xml:space="preserve">The second part of the “Tales and Legends” first appeared in the pages of </w:t>
      </w:r>
      <w:r>
        <w:rPr>
          <w:i/>
          <w:iCs/>
        </w:rPr>
        <w:t>Bentley’s Miscellany</w:t>
      </w:r>
      <w:r>
        <w:t xml:space="preserve"> in 1839 and 1840. I knew one of the earliest contributors to </w:t>
      </w:r>
      <w:r>
        <w:rPr>
          <w:i/>
          <w:iCs/>
        </w:rPr>
        <w:t>Bentley</w:t>
      </w:r>
      <w:r>
        <w:t xml:space="preserve">, and the last survivor of that brilliant circle of writers, a gentleman who was well acquainted with most of the contributors to the earlier volumes of the </w:t>
      </w:r>
      <w:r>
        <w:rPr>
          <w:i/>
          <w:iCs/>
        </w:rPr>
        <w:t>Miscellany</w:t>
      </w:r>
      <w:r>
        <w:t>, and through him I made inquiries few years ago of Bentley and Son to the real designation of A. Elder, but could obtain no reply, after much research. His identity was forgotten and remained unknown to his publishers. The first part of the tales, as your correspondent “R.G.D.” observes, was published in 1839, with four plates in lithograph. Another issue was published in 1841, with plates by R. Cruickshank, engraved by the “gypsographic” process. In this volume the second part of the tales was first published as a book, and with the first part makes a volume in 12mo of 336 pages. A second edition appeared in 1843, and is simply reprint of the volume published in 1841. All the editions are now become scarce, the first especially.— I am, yours truly,</w:t>
      </w:r>
    </w:p>
    <w:p w14:paraId="2D21EAD0" w14:textId="77777777" w:rsidR="002905B0" w:rsidRDefault="00000000">
      <w:pPr>
        <w:pStyle w:val="BlockText"/>
      </w:pPr>
      <w:r>
        <w:t>W. H. Long. 120, High-street, Portsmouth, December 22, 1893.</w:t>
      </w:r>
    </w:p>
    <w:p w14:paraId="0939F439" w14:textId="77777777" w:rsidR="002905B0" w:rsidRDefault="00000000">
      <w:pPr>
        <w:pStyle w:val="BlockText"/>
      </w:pPr>
      <w:r>
        <w:t xml:space="preserve">[Mr. Long’s letter reached us too late for insertion in our last issue, in which, it will be remembered, it was asserted on the authority of Mr. W. W. Osborne that </w:t>
      </w:r>
      <w:r>
        <w:lastRenderedPageBreak/>
        <w:t xml:space="preserve">the author of the book in question was the Hon. A. Moreton.—ED. </w:t>
      </w:r>
      <w:r>
        <w:rPr>
          <w:i/>
          <w:iCs/>
        </w:rPr>
        <w:t>I.W.C.P.</w:t>
      </w:r>
      <w:r>
        <w:t>]</w:t>
      </w:r>
    </w:p>
    <w:p w14:paraId="0F5AED33" w14:textId="77777777" w:rsidR="002905B0" w:rsidRDefault="00000000">
      <w:pPr>
        <w:pStyle w:val="FirstParagraph"/>
      </w:pPr>
      <w:r>
        <w:t>If we go with W.W. Osbourne’s opinion that Arbarham Elder was, in fact, the Hon. Augustus Moreton, M.P, a claim mildly supported by W. H. Long’s suggestion of possible names, then what evidence can we find of the honourable gentlemen on the island?</w:t>
      </w:r>
    </w:p>
    <w:p w14:paraId="2E4A83BD" w14:textId="77777777" w:rsidR="002905B0" w:rsidRDefault="00000000">
      <w:pPr>
        <w:pStyle w:val="BodyText"/>
      </w:pPr>
      <w:r>
        <w:t xml:space="preserve">From the </w:t>
      </w:r>
      <w:hyperlink r:id="rId11">
        <w:r>
          <w:rPr>
            <w:rStyle w:val="Hyperlink"/>
          </w:rPr>
          <w:t>local records</w:t>
        </w:r>
      </w:hyperlink>
      <w:r>
        <w:t>, we can probably vouch that his uncle did indeed live on the Island:</w:t>
      </w:r>
    </w:p>
    <w:p w14:paraId="7BACA4B3" w14:textId="77777777" w:rsidR="002905B0" w:rsidRDefault="00000000">
      <w:pPr>
        <w:pStyle w:val="BlockText"/>
      </w:pPr>
      <w:r>
        <w:t>Bembridge.</w:t>
      </w:r>
    </w:p>
    <w:p w14:paraId="29376C54" w14:textId="77777777" w:rsidR="002905B0" w:rsidRDefault="00000000">
      <w:pPr>
        <w:pStyle w:val="BlockText"/>
      </w:pPr>
      <w:r>
        <w:t>In 1854 Colonel the Hon. Augustus John Francis Moreton by his will, proved 5 September, left £300, the interest to be given to deserving poor. The legacy was invested in £327 5s. 8d. consols, producing £8 3s. 8d. yearly.</w:t>
      </w:r>
    </w:p>
    <w:p w14:paraId="4E438B63" w14:textId="77777777" w:rsidR="002905B0" w:rsidRDefault="00000000">
      <w:pPr>
        <w:pStyle w:val="FirstParagraph"/>
      </w:pPr>
      <w:r>
        <w:t xml:space="preserve">We also see from a news report in the </w:t>
      </w:r>
      <w:r>
        <w:rPr>
          <w:i/>
          <w:iCs/>
        </w:rPr>
        <w:t>Hampshire Telegraph</w:t>
      </w:r>
      <w:r>
        <w:t xml:space="preserve"> of </w:t>
      </w:r>
      <w:hyperlink r:id="rId12">
        <w:r>
          <w:rPr>
            <w:rStyle w:val="Hyperlink"/>
          </w:rPr>
          <w:t>Monday 19 October 1835</w:t>
        </w:r>
      </w:hyperlink>
      <w:r>
        <w:t>, p2, that uncle and nephew were active in local good works:</w:t>
      </w:r>
    </w:p>
    <w:p w14:paraId="104729A3" w14:textId="77777777" w:rsidR="002905B0" w:rsidRDefault="00000000">
      <w:pPr>
        <w:pStyle w:val="BlockText"/>
      </w:pPr>
      <w:r>
        <w:t>Public Meeting of the Inhabitants of Bembridge, held at the Free School, on Monday the 12th of October, 1835.</w:t>
      </w:r>
    </w:p>
    <w:p w14:paraId="15150F6F" w14:textId="77777777" w:rsidR="002905B0" w:rsidRDefault="00000000">
      <w:pPr>
        <w:pStyle w:val="BlockText"/>
      </w:pPr>
      <w:r>
        <w:t>Honourable A. MORETON, M.P. Chairman</w:t>
      </w:r>
    </w:p>
    <w:p w14:paraId="63FDD829" w14:textId="77777777" w:rsidR="002905B0" w:rsidRDefault="00000000">
      <w:pPr>
        <w:pStyle w:val="BlockText"/>
      </w:pPr>
      <w:r>
        <w:t xml:space="preserve">Proposed by Mr. John DENNET, and seconded by John Newman: 1. That this meeting deeply sensible of the important and valuable assistance rendered to the Educaton ofthe Children of the Poor by the Rev. Sir Henry Thompson, Bart. in not only erecting the School </w:t>
      </w:r>
      <w:r>
        <w:lastRenderedPageBreak/>
        <w:t>House at his own expense, and paying the salaries of the the School ilaster and Mistress, but also for his unwearied personal attention to the moral and religious instructions of the Inhabitants generally, do hereby tender him, their ergrateful thanks, anld express their grateful and sincerest wishes for his future welfare and happiness.</w:t>
      </w:r>
    </w:p>
    <w:p w14:paraId="1C5A77A3" w14:textId="77777777" w:rsidR="002905B0" w:rsidRDefault="00000000">
      <w:pPr>
        <w:pStyle w:val="BlockText"/>
      </w:pPr>
      <w:r>
        <w:t>…</w:t>
      </w:r>
    </w:p>
    <w:p w14:paraId="55AC5A6A" w14:textId="77777777" w:rsidR="002905B0" w:rsidRDefault="00000000">
      <w:pPr>
        <w:pStyle w:val="Compact"/>
        <w:numPr>
          <w:ilvl w:val="0"/>
          <w:numId w:val="3"/>
        </w:numPr>
      </w:pPr>
      <w:r>
        <w:t>That a Committee be formed, consisting of: The Hon. Colonel Moreton, the Hon. Augustus Moreton, …</w:t>
      </w:r>
    </w:p>
    <w:p w14:paraId="5015892C" w14:textId="77777777" w:rsidR="002905B0" w:rsidRDefault="00000000">
      <w:pPr>
        <w:pStyle w:val="BlockText"/>
      </w:pPr>
      <w:r>
        <w:t>…</w:t>
      </w:r>
    </w:p>
    <w:p w14:paraId="653C2FB4" w14:textId="77777777" w:rsidR="002905B0" w:rsidRDefault="00000000">
      <w:pPr>
        <w:pStyle w:val="FirstParagraph"/>
      </w:pPr>
      <w:r>
        <w:t xml:space="preserve">We also have evidence of Moreton’s social standing on the Island, as noted in this report from the </w:t>
      </w:r>
      <w:r>
        <w:rPr>
          <w:i/>
          <w:iCs/>
        </w:rPr>
        <w:t>Hampshire Advertiser</w:t>
      </w:r>
      <w:r>
        <w:t xml:space="preserve"> of </w:t>
      </w:r>
      <w:hyperlink r:id="rId13">
        <w:r>
          <w:rPr>
            <w:rStyle w:val="Hyperlink"/>
          </w:rPr>
          <w:t>Saturday 07 June 1845</w:t>
        </w:r>
      </w:hyperlink>
      <w:r>
        <w:t>, p8:</w:t>
      </w:r>
    </w:p>
    <w:p w14:paraId="50FEFA9C" w14:textId="77777777" w:rsidR="002905B0" w:rsidRDefault="00000000">
      <w:pPr>
        <w:pStyle w:val="BlockText"/>
      </w:pPr>
      <w:r>
        <w:t>Cowes, Saturday June 7</w:t>
      </w:r>
    </w:p>
    <w:p w14:paraId="60E113ED" w14:textId="77777777" w:rsidR="002905B0" w:rsidRDefault="00000000">
      <w:pPr>
        <w:pStyle w:val="BlockText"/>
      </w:pPr>
      <w:r>
        <w:t>Royal Yacht Squadron Intelligence</w:t>
      </w:r>
      <w:r>
        <w:br/>
        <w:t>Arrivals</w:t>
      </w:r>
    </w:p>
    <w:p w14:paraId="35C66276" w14:textId="77777777" w:rsidR="002905B0" w:rsidRDefault="00000000">
      <w:pPr>
        <w:pStyle w:val="BlockText"/>
      </w:pPr>
      <w:r>
        <w:t xml:space="preserve">June 3 </w:t>
      </w:r>
      <w:r>
        <w:rPr>
          <w:i/>
          <w:iCs/>
        </w:rPr>
        <w:t>Elizabeth</w:t>
      </w:r>
      <w:r>
        <w:t xml:space="preserve"> Hon Augustus Moreton, from Guernsey</w:t>
      </w:r>
    </w:p>
    <w:p w14:paraId="16BC09E8" w14:textId="77777777" w:rsidR="002905B0" w:rsidRDefault="00000000">
      <w:pPr>
        <w:pStyle w:val="BlockText"/>
      </w:pPr>
      <w:r>
        <w:t>Fashionable Arrivals. The following are among members of the R. Y. S. who have visited the Squadron House during the week: …, Hon. Augustus Moreton, …</w:t>
      </w:r>
    </w:p>
    <w:p w14:paraId="46D4D63C" w14:textId="77777777" w:rsidR="002905B0" w:rsidRDefault="00000000">
      <w:pPr>
        <w:pStyle w:val="FirstParagraph"/>
      </w:pPr>
      <w:r>
        <w:t xml:space="preserve">Finally, we note this amusing anecdote, from the </w:t>
      </w:r>
      <w:r>
        <w:rPr>
          <w:i/>
          <w:iCs/>
        </w:rPr>
        <w:t>Globe</w:t>
      </w:r>
      <w:r>
        <w:t xml:space="preserve"> of </w:t>
      </w:r>
      <w:hyperlink r:id="rId14">
        <w:r>
          <w:rPr>
            <w:rStyle w:val="Hyperlink"/>
          </w:rPr>
          <w:t>Monday 09 July 1838</w:t>
        </w:r>
      </w:hyperlink>
      <w:r>
        <w:t>, p4:</w:t>
      </w:r>
    </w:p>
    <w:p w14:paraId="6E2B842D" w14:textId="77777777" w:rsidR="002905B0" w:rsidRDefault="00000000">
      <w:pPr>
        <w:pStyle w:val="BlockText"/>
      </w:pPr>
      <w:r>
        <w:t>FROM THE CONTEMPORARY PRESS. CHRONICLE.—</w:t>
      </w:r>
    </w:p>
    <w:p w14:paraId="167A9E06" w14:textId="77777777" w:rsidR="002905B0" w:rsidRDefault="00000000">
      <w:pPr>
        <w:pStyle w:val="BlockText"/>
      </w:pPr>
      <w:r>
        <w:t>APPOINTMENT OF MAGISTRATES.</w:t>
      </w:r>
    </w:p>
    <w:p w14:paraId="790D0067" w14:textId="77777777" w:rsidR="002905B0" w:rsidRDefault="00000000">
      <w:pPr>
        <w:pStyle w:val="BlockText"/>
      </w:pPr>
      <w:r>
        <w:lastRenderedPageBreak/>
        <w:t xml:space="preserve">THE DUKE OF WELLINGTON.—A good deal of surprise is expressed by several of our contemporaries at the intemperate language of the Duke of Wellington in characterising the late appointments of magistrates by the Lord Chancellor. There are so many good points in the Duke of Wellington, that it is always painful to us to speak of him in terms of reprehension. On the occasion in question he certainly forgot what was due to the Lord Chancellor, and betrayed a most suspicious soreness. Every man loves justice in the abstract, but there are not many persons who are fond of it when the sentence is against themselves. The Duke of Wellington might have admired the conduct of the Lord Chancellor, had it not unfortunately happened that it amounted to a reproof of his Grace, in his capacity of Lord-Lieutenant of Hampshire. A Sunday paper (the Observer) remarks—” The illustrious duke put hypothetically some cases, in which the Lord Chancellor might wish, for political purposes, to include improper persons in the commission of the peace ; but we have a strong suspicion that the cause of the noble duke’s soreness is to be found in the consciousness that lie himself, as Lord Lieutenant of Hampshire, had objected to the insertion in the commission for that county of the name of such a gentleman as Mr. Augustus Moreton, Lord Ducie’s son, and resident in the Isle of Wight, simply because Mr. Augustus Moreton was the Liberal member for Gloucestershire. Are we mistaken in adding that the </w:t>
      </w:r>
      <w:r>
        <w:lastRenderedPageBreak/>
        <w:t>illustrious duke did also object to the appointment of Mr. Oglander as a magistrate for that same county, because he too had upon him a taint of Reform principles ?”</w:t>
      </w:r>
    </w:p>
    <w:p w14:paraId="02D5606A" w14:textId="77777777" w:rsidR="002905B0" w:rsidRDefault="00000000">
      <w:pPr>
        <w:pStyle w:val="BlockText"/>
      </w:pPr>
      <w:r>
        <w:t>…</w:t>
      </w:r>
      <w:bookmarkEnd w:id="0"/>
    </w:p>
    <w:sectPr w:rsidR="002905B0">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FB0E72" w14:textId="77777777" w:rsidR="00283621" w:rsidRDefault="00283621">
      <w:pPr>
        <w:spacing w:after="0"/>
      </w:pPr>
      <w:r>
        <w:separator/>
      </w:r>
    </w:p>
  </w:endnote>
  <w:endnote w:type="continuationSeparator" w:id="0">
    <w:p w14:paraId="1154FDC6" w14:textId="77777777" w:rsidR="00283621" w:rsidRDefault="0028362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ACF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242FC8" w14:textId="77777777" w:rsidR="00283621" w:rsidRDefault="00283621">
      <w:r>
        <w:separator/>
      </w:r>
    </w:p>
  </w:footnote>
  <w:footnote w:type="continuationSeparator" w:id="0">
    <w:p w14:paraId="2C3E3E99" w14:textId="77777777" w:rsidR="00283621" w:rsidRDefault="00283621">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20887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D4E53D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706542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43EB6F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244EE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1EA78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CC24EA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05304CD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68C32F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ED2784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3910A48E"/>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1" w15:restartNumberingAfterBreak="0">
    <w:nsid w:val="0000A991"/>
    <w:multiLevelType w:val="multilevel"/>
    <w:tmpl w:val="533825D2"/>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12" w15:restartNumberingAfterBreak="0">
    <w:nsid w:val="00A99413"/>
    <w:multiLevelType w:val="multilevel"/>
    <w:tmpl w:val="E7B828E4"/>
    <w:lvl w:ilvl="0">
      <w:start w:val="3"/>
      <w:numFmt w:val="decimal"/>
      <w:lvlText w:val="%1."/>
      <w:lvlJc w:val="left"/>
      <w:pPr>
        <w:ind w:left="720" w:hanging="480"/>
      </w:pPr>
    </w:lvl>
    <w:lvl w:ilvl="1">
      <w:start w:val="3"/>
      <w:numFmt w:val="decimal"/>
      <w:lvlText w:val="%2."/>
      <w:lvlJc w:val="left"/>
      <w:pPr>
        <w:ind w:left="1440" w:hanging="480"/>
      </w:pPr>
    </w:lvl>
    <w:lvl w:ilvl="2">
      <w:start w:val="3"/>
      <w:numFmt w:val="decimal"/>
      <w:lvlText w:val="%3."/>
      <w:lvlJc w:val="left"/>
      <w:pPr>
        <w:ind w:left="2160" w:hanging="480"/>
      </w:pPr>
    </w:lvl>
    <w:lvl w:ilvl="3">
      <w:start w:val="3"/>
      <w:numFmt w:val="decimal"/>
      <w:lvlText w:val="%4."/>
      <w:lvlJc w:val="left"/>
      <w:pPr>
        <w:ind w:left="2880" w:hanging="480"/>
      </w:pPr>
    </w:lvl>
    <w:lvl w:ilvl="4">
      <w:start w:val="3"/>
      <w:numFmt w:val="decimal"/>
      <w:lvlText w:val="%5."/>
      <w:lvlJc w:val="left"/>
      <w:pPr>
        <w:ind w:left="3600" w:hanging="480"/>
      </w:pPr>
    </w:lvl>
    <w:lvl w:ilvl="5">
      <w:start w:val="3"/>
      <w:numFmt w:val="decimal"/>
      <w:lvlText w:val="%6."/>
      <w:lvlJc w:val="left"/>
      <w:pPr>
        <w:ind w:left="4320" w:hanging="480"/>
      </w:pPr>
    </w:lvl>
    <w:lvl w:ilvl="6">
      <w:start w:val="3"/>
      <w:numFmt w:val="decimal"/>
      <w:lvlText w:val="%7."/>
      <w:lvlJc w:val="left"/>
      <w:pPr>
        <w:ind w:left="5040" w:hanging="480"/>
      </w:pPr>
    </w:lvl>
    <w:lvl w:ilvl="7">
      <w:start w:val="3"/>
      <w:numFmt w:val="decimal"/>
      <w:lvlText w:val="%8."/>
      <w:lvlJc w:val="left"/>
      <w:pPr>
        <w:ind w:left="5760" w:hanging="480"/>
      </w:pPr>
    </w:lvl>
    <w:lvl w:ilvl="8">
      <w:start w:val="3"/>
      <w:numFmt w:val="decimal"/>
      <w:lvlText w:val="%9."/>
      <w:lvlJc w:val="left"/>
      <w:pPr>
        <w:ind w:left="6480" w:hanging="480"/>
      </w:pPr>
    </w:lvl>
  </w:abstractNum>
  <w:num w:numId="1" w16cid:durableId="626930761">
    <w:abstractNumId w:val="10"/>
  </w:num>
  <w:num w:numId="2" w16cid:durableId="402457708">
    <w:abstractNumId w:val="11"/>
  </w:num>
  <w:num w:numId="3" w16cid:durableId="1582326343">
    <w:abstractNumId w:val="12"/>
    <w:lvlOverride w:ilvl="0">
      <w:startOverride w:val="3"/>
    </w:lvlOverride>
    <w:lvlOverride w:ilvl="1">
      <w:startOverride w:val="3"/>
    </w:lvlOverride>
    <w:lvlOverride w:ilvl="2">
      <w:startOverride w:val="3"/>
    </w:lvlOverride>
    <w:lvlOverride w:ilvl="3">
      <w:startOverride w:val="3"/>
    </w:lvlOverride>
    <w:lvlOverride w:ilvl="4">
      <w:startOverride w:val="3"/>
    </w:lvlOverride>
    <w:lvlOverride w:ilvl="5">
      <w:startOverride w:val="3"/>
    </w:lvlOverride>
    <w:lvlOverride w:ilvl="6">
      <w:startOverride w:val="3"/>
    </w:lvlOverride>
    <w:lvlOverride w:ilvl="7">
      <w:startOverride w:val="3"/>
    </w:lvlOverride>
    <w:lvlOverride w:ilvl="8">
      <w:startOverride w:val="3"/>
    </w:lvlOverride>
  </w:num>
  <w:num w:numId="4" w16cid:durableId="401636825">
    <w:abstractNumId w:val="0"/>
  </w:num>
  <w:num w:numId="5" w16cid:durableId="38745687">
    <w:abstractNumId w:val="1"/>
  </w:num>
  <w:num w:numId="6" w16cid:durableId="201289179">
    <w:abstractNumId w:val="2"/>
  </w:num>
  <w:num w:numId="7" w16cid:durableId="1388139024">
    <w:abstractNumId w:val="3"/>
  </w:num>
  <w:num w:numId="8" w16cid:durableId="1778018389">
    <w:abstractNumId w:val="8"/>
  </w:num>
  <w:num w:numId="9" w16cid:durableId="227031811">
    <w:abstractNumId w:val="4"/>
  </w:num>
  <w:num w:numId="10" w16cid:durableId="390467372">
    <w:abstractNumId w:val="5"/>
  </w:num>
  <w:num w:numId="11" w16cid:durableId="1428649432">
    <w:abstractNumId w:val="6"/>
  </w:num>
  <w:num w:numId="12" w16cid:durableId="1357073973">
    <w:abstractNumId w:val="7"/>
  </w:num>
  <w:num w:numId="13" w16cid:durableId="164773633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05B0"/>
    <w:rsid w:val="00283621"/>
    <w:rsid w:val="002905B0"/>
    <w:rsid w:val="0055505E"/>
    <w:rsid w:val="006B0825"/>
    <w:rsid w:val="00702BB1"/>
    <w:rsid w:val="00D41CF8"/>
  </w:rsids>
  <m:mathPr>
    <m:mathFont m:val="Cambria Math"/>
    <m:brkBin m:val="before"/>
    <m:brkBinSub m:val="--"/>
    <m:smallFrac m:val="0"/>
    <m:dispDef/>
    <m:lMargin m:val="0"/>
    <m:rMargin m:val="0"/>
    <m:defJc m:val="centerGroup"/>
    <m:wrapRight/>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DFAEB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6">
    <w:lsdException w:name="heading 5"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style>
  <w:style w:type="paragraph" w:styleId="Heading1">
    <w:name w:val="heading 1"/>
    <w:basedOn w:val="Normal"/>
    <w:next w:val="BodyText"/>
    <w:uiPriority w:val="9"/>
    <w:qFormat/>
    <w:rsid w:val="0055505E"/>
    <w:pPr>
      <w:keepNext/>
      <w:keepLines/>
      <w:spacing w:before="120" w:after="720"/>
      <w:outlineLvl w:val="0"/>
    </w:pPr>
    <w:rPr>
      <w:rFonts w:asciiTheme="majorHAnsi" w:eastAsiaTheme="majorEastAsia" w:hAnsiTheme="majorHAnsi" w:cstheme="majorBidi"/>
      <w:b/>
      <w:bCs/>
      <w:color w:val="000000" w:themeColor="text1"/>
      <w:sz w:val="56"/>
      <w:szCs w:val="32"/>
    </w:rPr>
  </w:style>
  <w:style w:type="paragraph" w:styleId="Heading2">
    <w:name w:val="heading 2"/>
    <w:basedOn w:val="Normal"/>
    <w:next w:val="BodyText"/>
    <w:uiPriority w:val="9"/>
    <w:unhideWhenUsed/>
    <w:qFormat/>
    <w:pPr>
      <w:keepNext/>
      <w:keepLines/>
      <w:spacing w:before="200" w:after="0"/>
      <w:outlineLvl w:val="1"/>
    </w:pPr>
    <w:rPr>
      <w:rFonts w:asciiTheme="majorHAnsi" w:eastAsiaTheme="majorEastAsia" w:hAnsiTheme="majorHAnsi" w:cstheme="majorBidi"/>
      <w:b/>
      <w:bCs/>
      <w:color w:val="4F81BD" w:themeColor="accent1"/>
      <w:sz w:val="28"/>
      <w:szCs w:val="28"/>
    </w:rPr>
  </w:style>
  <w:style w:type="paragraph" w:styleId="Heading3">
    <w:name w:val="heading 3"/>
    <w:basedOn w:val="Normal"/>
    <w:next w:val="BodyText"/>
    <w:uiPriority w:val="9"/>
    <w:unhideWhenUsed/>
    <w:qFormat/>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BodyText"/>
    <w:uiPriority w:val="9"/>
    <w:unhideWhenUsed/>
    <w:qFormat/>
    <w:pPr>
      <w:keepNext/>
      <w:keepLines/>
      <w:spacing w:before="200" w:after="0"/>
      <w:outlineLvl w:val="3"/>
    </w:pPr>
    <w:rPr>
      <w:rFonts w:asciiTheme="majorHAnsi" w:eastAsiaTheme="majorEastAsia" w:hAnsiTheme="majorHAnsi" w:cstheme="majorBidi"/>
      <w:bCs/>
      <w:i/>
      <w:color w:val="4F81BD" w:themeColor="accent1"/>
    </w:rPr>
  </w:style>
  <w:style w:type="paragraph" w:styleId="Heading5">
    <w:name w:val="heading 5"/>
    <w:basedOn w:val="Normal"/>
    <w:next w:val="BodyText"/>
    <w:uiPriority w:val="9"/>
    <w:unhideWhenUsed/>
    <w:qFormat/>
    <w:pPr>
      <w:keepNext/>
      <w:keepLines/>
      <w:spacing w:before="200" w:after="0"/>
      <w:outlineLvl w:val="4"/>
    </w:pPr>
    <w:rPr>
      <w:rFonts w:asciiTheme="majorHAnsi" w:eastAsiaTheme="majorEastAsia" w:hAnsiTheme="majorHAnsi" w:cstheme="majorBidi"/>
      <w:iCs/>
      <w:color w:val="4F81BD" w:themeColor="accent1"/>
    </w:rPr>
  </w:style>
  <w:style w:type="paragraph" w:styleId="Heading6">
    <w:name w:val="heading 6"/>
    <w:basedOn w:val="Normal"/>
    <w:next w:val="BodyText"/>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6B0825"/>
    <w:pPr>
      <w:spacing w:before="180" w:after="180"/>
      <w:jc w:val="both"/>
    </w:pPr>
    <w:rPr>
      <w:sz w:val="36"/>
    </w:r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pPr>
      <w:keepNext/>
      <w:keepLines/>
      <w:spacing w:before="480" w:after="240"/>
      <w:jc w:val="center"/>
    </w:pPr>
    <w:rPr>
      <w:rFonts w:asciiTheme="majorHAnsi" w:eastAsiaTheme="majorEastAsia" w:hAnsiTheme="majorHAnsi" w:cstheme="majorBidi"/>
      <w:b/>
      <w:bCs/>
      <w:color w:val="345A8A" w:themeColor="accent1" w:themeShade="B5"/>
      <w:sz w:val="3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pPr>
      <w:keepNext/>
      <w:keepLines/>
      <w:jc w:val="center"/>
    </w:p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ind w:left="480" w:right="480"/>
    </w:p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customStyle="1" w:styleId="SectionNumber">
    <w:name w:val="Section Number"/>
    <w:basedOn w:val="CaptionCha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b/>
      <w:color w:val="008000"/>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color w:val="008000"/>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character" w:styleId="FollowedHyperlink">
    <w:name w:val="FollowedHyperlink"/>
    <w:basedOn w:val="DefaultParagraphFont"/>
    <w:semiHidden/>
    <w:unhideWhenUsed/>
    <w:rsid w:val="006B0825"/>
    <w:rPr>
      <w:color w:val="800080" w:themeColor="followedHyperlink"/>
      <w:u w:val="single"/>
    </w:rPr>
  </w:style>
  <w:style w:type="character" w:customStyle="1" w:styleId="BodyTextChar">
    <w:name w:val="Body Text Char"/>
    <w:basedOn w:val="DefaultParagraphFont"/>
    <w:link w:val="BodyText"/>
    <w:rsid w:val="006B0825"/>
    <w:rPr>
      <w:sz w:val="3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hyperlink" Target="https://archive.org/details/georgecruikshank00bate/page/64/mode/2up?q=elder" TargetMode="External"/><Relationship Id="rId13" Type="http://schemas.openxmlformats.org/officeDocument/2006/relationships/hyperlink" Target="https://www.britishnewspaperarchive.co.uk/viewer/bl/0000494/18450607/034/0008" TargetMode="External"/><Relationship Id="rId3" Type="http://schemas.openxmlformats.org/officeDocument/2006/relationships/settings" Target="settings.xml"/><Relationship Id="rId7" Type="http://schemas.openxmlformats.org/officeDocument/2006/relationships/hyperlink" Target="https://archive.org/details/sim_notes-and-queries_1873-08-30_12_296/page/168/mode/2up" TargetMode="External"/><Relationship Id="rId12" Type="http://schemas.openxmlformats.org/officeDocument/2006/relationships/hyperlink" Target="https://www.britishnewspaperarchive.co.uk/viewer/bl/0000069/18351019/006/0002" TargetMode="Externa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www.british-history.ac.uk/vch/hants/vol5/pp156-170" TargetMode="Externa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hyperlink" Target="https://www.britishnewspaperarchive.co.uk/viewer/bl/0001960/18931230/026/0002" TargetMode="External"/><Relationship Id="rId4" Type="http://schemas.openxmlformats.org/officeDocument/2006/relationships/webSettings" Target="webSettings.xml"/><Relationship Id="rId9" Type="http://schemas.openxmlformats.org/officeDocument/2006/relationships/hyperlink" Target="https://www.britishnewspaperarchive.co.uk/viewer/bl/0001960/18931223/040/0003" TargetMode="External"/><Relationship Id="rId14" Type="http://schemas.openxmlformats.org/officeDocument/2006/relationships/hyperlink" Target="https://www.britishnewspaperarchive.co.uk/viewer/bl/0001652/18380709/027/0004"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dummy2.dotx</Template>
  <TotalTime>0</TotalTime>
  <Pages>9</Pages>
  <Words>2029</Words>
  <Characters>9780</Characters>
  <Application>Microsoft Office Word</Application>
  <DocSecurity>0</DocSecurity>
  <Lines>208</Lines>
  <Paragraphs>64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11745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Tony.Hirst</dc:creator>
  <cp:keywords/>
  <cp:lastModifiedBy>Tony.Hirst</cp:lastModifiedBy>
  <cp:revision>2</cp:revision>
  <dcterms:created xsi:type="dcterms:W3CDTF">2022-09-27T17:10:00Z</dcterms:created>
  <dcterms:modified xsi:type="dcterms:W3CDTF">2022-09-27T17:10:00Z</dcterms:modified>
</cp:coreProperties>
</file>