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5F" w:rsidRPr="00755515" w:rsidRDefault="00662A66" w:rsidP="00755515">
      <w:pPr>
        <w:pStyle w:val="Heading1"/>
        <w:rPr>
          <w:sz w:val="48"/>
        </w:rPr>
      </w:pPr>
      <w:r w:rsidRPr="00755515">
        <w:rPr>
          <w:sz w:val="48"/>
        </w:rPr>
        <w:t>Software Engineering Report</w:t>
      </w:r>
    </w:p>
    <w:p w:rsidR="004C605F" w:rsidRPr="009D3AC1" w:rsidRDefault="00662A66" w:rsidP="00755515">
      <w:pPr>
        <w:pStyle w:val="Heading2"/>
      </w:pPr>
      <w:r w:rsidRPr="009D3AC1">
        <w:t xml:space="preserve">Group </w:t>
      </w:r>
      <w:r w:rsidRPr="009D3AC1">
        <w:t>Structure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Pr="009D3AC1" w:rsidRDefault="00662A66" w:rsidP="00755515">
      <w:pPr>
        <w:rPr>
          <w:rFonts w:ascii="Times New Roman" w:eastAsia="Times New Roman" w:hAnsi="Times New Roman" w:cs="Times New Roman"/>
          <w:sz w:val="24"/>
        </w:rPr>
      </w:pPr>
      <w:r w:rsidRPr="009D3AC1">
        <w:rPr>
          <w:rFonts w:ascii="Times New Roman" w:eastAsia="Times New Roman" w:hAnsi="Times New Roman" w:cs="Times New Roman"/>
          <w:sz w:val="24"/>
        </w:rPr>
        <w:t>Our group started with a democratic group structure and evolved into a chief programmer structure with C</w:t>
      </w:r>
      <w:bookmarkStart w:id="0" w:name="_GoBack"/>
      <w:bookmarkEnd w:id="0"/>
      <w:r w:rsidRPr="009D3AC1">
        <w:rPr>
          <w:rFonts w:ascii="Times New Roman" w:eastAsia="Times New Roman" w:hAnsi="Times New Roman" w:cs="Times New Roman"/>
          <w:sz w:val="24"/>
        </w:rPr>
        <w:t>arlos Rios doing a lot of the base coding and Ivan Sosa handling some of the non-technical responsibilities. Our Group settled on the Democratic team mo</w:t>
      </w:r>
      <w:r w:rsidRPr="009D3AC1">
        <w:rPr>
          <w:rFonts w:ascii="Times New Roman" w:eastAsia="Times New Roman" w:hAnsi="Times New Roman" w:cs="Times New Roman"/>
          <w:sz w:val="24"/>
        </w:rPr>
        <w:t>del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Pr="00755515" w:rsidRDefault="00662A66" w:rsidP="00297C39">
      <w:pPr>
        <w:pStyle w:val="Heading4"/>
      </w:pPr>
      <w:r w:rsidRPr="00755515">
        <w:t>Democratic Team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662A66" w:rsidP="0075551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877314" cy="3213735"/>
            <wp:effectExtent l="0" t="0" r="9525" b="5715"/>
            <wp:docPr id="2" name="image13.png" descr="Group 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oup Structure.PNG"/>
                    <pic:cNvPicPr preferRelativeResize="0"/>
                  </pic:nvPicPr>
                  <pic:blipFill rotWithShape="1">
                    <a:blip r:embed="rId8"/>
                    <a:srcRect l="334" t="607" r="542" b="692"/>
                    <a:stretch/>
                  </pic:blipFill>
                  <pic:spPr bwMode="auto">
                    <a:xfrm>
                      <a:off x="0" y="0"/>
                      <a:ext cx="5891613" cy="322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Pr="009D3AC1" w:rsidRDefault="009D3AC1" w:rsidP="00755515">
      <w:pPr>
        <w:pStyle w:val="ListParagraph"/>
        <w:numPr>
          <w:ilvl w:val="0"/>
          <w:numId w:val="1"/>
        </w:numPr>
        <w:tabs>
          <w:tab w:val="left" w:pos="1890"/>
          <w:tab w:val="left" w:pos="21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 </w:t>
      </w:r>
      <w:r>
        <w:rPr>
          <w:rFonts w:ascii="Times New Roman" w:eastAsia="Times New Roman" w:hAnsi="Times New Roman" w:cs="Times New Roman"/>
        </w:rPr>
        <w:tab/>
      </w:r>
      <w:r w:rsidR="00755515">
        <w:rPr>
          <w:rFonts w:ascii="Times New Roman" w:eastAsia="Times New Roman" w:hAnsi="Times New Roman" w:cs="Times New Roman"/>
        </w:rPr>
        <w:t>C</w:t>
      </w:r>
      <w:r w:rsidR="00662A66" w:rsidRPr="009D3AC1">
        <w:rPr>
          <w:rFonts w:ascii="Times New Roman" w:eastAsia="Times New Roman" w:hAnsi="Times New Roman" w:cs="Times New Roman"/>
        </w:rPr>
        <w:t>arlos Rios</w:t>
      </w:r>
    </w:p>
    <w:p w:rsidR="004C605F" w:rsidRPr="009D3AC1" w:rsidRDefault="00662A66" w:rsidP="00755515">
      <w:pPr>
        <w:pStyle w:val="ListParagraph"/>
        <w:numPr>
          <w:ilvl w:val="0"/>
          <w:numId w:val="1"/>
        </w:numPr>
        <w:tabs>
          <w:tab w:val="left" w:pos="1890"/>
          <w:tab w:val="left" w:pos="2160"/>
        </w:tabs>
        <w:rPr>
          <w:rFonts w:ascii="Times New Roman" w:eastAsia="Times New Roman" w:hAnsi="Times New Roman" w:cs="Times New Roman"/>
        </w:rPr>
      </w:pPr>
      <w:r w:rsidRPr="009D3AC1">
        <w:rPr>
          <w:rFonts w:ascii="Times New Roman" w:eastAsia="Times New Roman" w:hAnsi="Times New Roman" w:cs="Times New Roman"/>
        </w:rPr>
        <w:t xml:space="preserve">Team Manager </w:t>
      </w:r>
      <w:r w:rsidR="009D3AC1">
        <w:rPr>
          <w:rFonts w:ascii="Times New Roman" w:eastAsia="Times New Roman" w:hAnsi="Times New Roman" w:cs="Times New Roman"/>
        </w:rPr>
        <w:tab/>
      </w:r>
      <w:r w:rsidRPr="009D3AC1">
        <w:rPr>
          <w:rFonts w:ascii="Times New Roman" w:eastAsia="Times New Roman" w:hAnsi="Times New Roman" w:cs="Times New Roman"/>
        </w:rPr>
        <w:t>Ivan Sosa</w:t>
      </w:r>
    </w:p>
    <w:p w:rsidR="004C605F" w:rsidRPr="009D3AC1" w:rsidRDefault="00662A66" w:rsidP="00755515">
      <w:pPr>
        <w:pStyle w:val="ListParagraph"/>
        <w:numPr>
          <w:ilvl w:val="0"/>
          <w:numId w:val="1"/>
        </w:numPr>
        <w:tabs>
          <w:tab w:val="left" w:pos="1890"/>
          <w:tab w:val="left" w:pos="2160"/>
        </w:tabs>
        <w:rPr>
          <w:rFonts w:ascii="Times New Roman" w:eastAsia="Times New Roman" w:hAnsi="Times New Roman" w:cs="Times New Roman"/>
        </w:rPr>
      </w:pPr>
      <w:r w:rsidRPr="009D3AC1">
        <w:rPr>
          <w:rFonts w:ascii="Times New Roman" w:eastAsia="Times New Roman" w:hAnsi="Times New Roman" w:cs="Times New Roman"/>
        </w:rPr>
        <w:t xml:space="preserve">Programmer </w:t>
      </w:r>
      <w:r w:rsidR="009D3AC1">
        <w:rPr>
          <w:rFonts w:ascii="Times New Roman" w:eastAsia="Times New Roman" w:hAnsi="Times New Roman" w:cs="Times New Roman"/>
        </w:rPr>
        <w:tab/>
      </w:r>
      <w:r w:rsidRPr="009D3AC1">
        <w:rPr>
          <w:rFonts w:ascii="Times New Roman" w:eastAsia="Times New Roman" w:hAnsi="Times New Roman" w:cs="Times New Roman"/>
        </w:rPr>
        <w:t>Satish Subramanian</w:t>
      </w:r>
    </w:p>
    <w:p w:rsidR="004C605F" w:rsidRPr="009D3AC1" w:rsidRDefault="00662A66" w:rsidP="00755515">
      <w:pPr>
        <w:pStyle w:val="ListParagraph"/>
        <w:numPr>
          <w:ilvl w:val="0"/>
          <w:numId w:val="1"/>
        </w:numPr>
        <w:tabs>
          <w:tab w:val="left" w:pos="1890"/>
          <w:tab w:val="left" w:pos="2160"/>
        </w:tabs>
        <w:rPr>
          <w:rFonts w:ascii="Times New Roman" w:eastAsia="Times New Roman" w:hAnsi="Times New Roman" w:cs="Times New Roman"/>
        </w:rPr>
      </w:pPr>
      <w:r w:rsidRPr="009D3AC1">
        <w:rPr>
          <w:rFonts w:ascii="Times New Roman" w:eastAsia="Times New Roman" w:hAnsi="Times New Roman" w:cs="Times New Roman"/>
        </w:rPr>
        <w:t xml:space="preserve">Programmer </w:t>
      </w:r>
      <w:r w:rsidR="009D3AC1">
        <w:rPr>
          <w:rFonts w:ascii="Times New Roman" w:eastAsia="Times New Roman" w:hAnsi="Times New Roman" w:cs="Times New Roman"/>
        </w:rPr>
        <w:tab/>
      </w:r>
      <w:r w:rsidRPr="009D3AC1">
        <w:rPr>
          <w:rFonts w:ascii="Times New Roman" w:eastAsia="Times New Roman" w:hAnsi="Times New Roman" w:cs="Times New Roman"/>
        </w:rPr>
        <w:t>Phillip</w:t>
      </w:r>
      <w:r w:rsidR="009D3AC1" w:rsidRPr="009D3AC1">
        <w:rPr>
          <w:rFonts w:ascii="Times New Roman" w:eastAsia="Times New Roman" w:hAnsi="Times New Roman" w:cs="Times New Roman"/>
        </w:rPr>
        <w:t>e</w:t>
      </w:r>
      <w:r w:rsidRPr="009D3AC1">
        <w:rPr>
          <w:rFonts w:ascii="Times New Roman" w:eastAsia="Times New Roman" w:hAnsi="Times New Roman" w:cs="Times New Roman"/>
        </w:rPr>
        <w:t xml:space="preserve"> Hehn</w:t>
      </w:r>
    </w:p>
    <w:p w:rsidR="009D3AC1" w:rsidRPr="009D3AC1" w:rsidRDefault="009D3AC1" w:rsidP="00755515">
      <w:pPr>
        <w:pStyle w:val="ListParagraph"/>
        <w:numPr>
          <w:ilvl w:val="0"/>
          <w:numId w:val="1"/>
        </w:numPr>
        <w:tabs>
          <w:tab w:val="left" w:pos="1890"/>
          <w:tab w:val="left" w:pos="21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Programmer </w:t>
      </w:r>
      <w:r>
        <w:rPr>
          <w:rFonts w:ascii="Times New Roman" w:eastAsia="Times New Roman" w:hAnsi="Times New Roman" w:cs="Times New Roman"/>
        </w:rPr>
        <w:tab/>
      </w:r>
      <w:r w:rsidR="00662A66" w:rsidRPr="009D3AC1">
        <w:rPr>
          <w:rFonts w:ascii="Times New Roman" w:eastAsia="Times New Roman" w:hAnsi="Times New Roman" w:cs="Times New Roman"/>
        </w:rPr>
        <w:t>Derek Jones</w:t>
      </w:r>
    </w:p>
    <w:p w:rsidR="009D3AC1" w:rsidRDefault="009D3AC1" w:rsidP="00755515">
      <w:r>
        <w:br w:type="page"/>
      </w:r>
    </w:p>
    <w:p w:rsidR="004C605F" w:rsidRPr="009D3AC1" w:rsidRDefault="00662A66" w:rsidP="00755515">
      <w:pPr>
        <w:pStyle w:val="Heading2"/>
        <w:rPr>
          <w:sz w:val="22"/>
          <w:szCs w:val="22"/>
        </w:rPr>
      </w:pPr>
      <w:r>
        <w:lastRenderedPageBreak/>
        <w:t>Diagrams</w:t>
      </w:r>
    </w:p>
    <w:p w:rsidR="004C605F" w:rsidRPr="00755515" w:rsidRDefault="00662A66" w:rsidP="00755515">
      <w:pPr>
        <w:pStyle w:val="Heading3"/>
      </w:pPr>
      <w:r>
        <w:t>Class Diagrams</w:t>
      </w:r>
    </w:p>
    <w:p w:rsidR="00755515" w:rsidRDefault="00755515" w:rsidP="00755515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C605F" w:rsidRPr="00755515" w:rsidRDefault="00662A66" w:rsidP="00297C39">
      <w:pPr>
        <w:pStyle w:val="Heading4"/>
      </w:pPr>
      <w:r w:rsidRPr="00755515">
        <w:t>Class Diagram</w:t>
      </w:r>
      <w:r w:rsidR="00755515" w:rsidRPr="00755515">
        <w:t xml:space="preserve"> –</w:t>
      </w:r>
      <w:r w:rsidRPr="00755515">
        <w:t xml:space="preserve"> Version 1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662A66" w:rsidP="0075551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4467225" cy="4095750"/>
            <wp:effectExtent l="0" t="0" r="0" b="0"/>
            <wp:docPr id="1" name="image5.png" descr="Class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lass Diagra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first diagram was the class diagram. Here we outlined the users for the program and what keys needed to be put for each user. </w:t>
      </w:r>
      <w:r w:rsidR="00755515">
        <w:rPr>
          <w:rFonts w:ascii="Times New Roman" w:eastAsia="Times New Roman" w:hAnsi="Times New Roman" w:cs="Times New Roman"/>
        </w:rPr>
        <w:t>These users</w:t>
      </w:r>
      <w:r>
        <w:rPr>
          <w:rFonts w:ascii="Times New Roman" w:eastAsia="Times New Roman" w:hAnsi="Times New Roman" w:cs="Times New Roman"/>
        </w:rPr>
        <w:t xml:space="preserve"> would be used later in our ER diagram.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662A66" w:rsidP="00755515">
      <w:r>
        <w:br w:type="page"/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Pr="00755515" w:rsidRDefault="00662A66" w:rsidP="00297C39">
      <w:pPr>
        <w:pStyle w:val="Heading4"/>
      </w:pPr>
      <w:r w:rsidRPr="00755515">
        <w:t>Class Diagram</w:t>
      </w:r>
      <w:r w:rsidR="00755515" w:rsidRPr="00755515">
        <w:t xml:space="preserve"> –</w:t>
      </w:r>
      <w:r w:rsidRPr="00755515">
        <w:t xml:space="preserve"> Version 2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662A66" w:rsidP="0075551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3314700" cy="3686175"/>
            <wp:effectExtent l="0" t="0" r="0" b="0"/>
            <wp:docPr id="7" name="image18.png" descr="Class Diagram Sm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Class Diagram Small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final </w:t>
      </w:r>
      <w:r w:rsidR="00297C39">
        <w:rPr>
          <w:rFonts w:ascii="Times New Roman" w:eastAsia="Times New Roman" w:hAnsi="Times New Roman" w:cs="Times New Roman"/>
        </w:rPr>
        <w:t>version of the class diagram had</w:t>
      </w:r>
      <w:r>
        <w:rPr>
          <w:rFonts w:ascii="Times New Roman" w:eastAsia="Times New Roman" w:hAnsi="Times New Roman" w:cs="Times New Roman"/>
        </w:rPr>
        <w:t xml:space="preserve"> the final classes and wh</w:t>
      </w:r>
      <w:r w:rsidR="00755515">
        <w:rPr>
          <w:rFonts w:ascii="Times New Roman" w:eastAsia="Times New Roman" w:hAnsi="Times New Roman" w:cs="Times New Roman"/>
        </w:rPr>
        <w:t>ere they are derived from. On the next pages are an</w:t>
      </w:r>
      <w:r>
        <w:rPr>
          <w:rFonts w:ascii="Times New Roman" w:eastAsia="Times New Roman" w:hAnsi="Times New Roman" w:cs="Times New Roman"/>
        </w:rPr>
        <w:t xml:space="preserve"> in depth look at each class and what goes into each one.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Pr="00755515" w:rsidRDefault="00662A66" w:rsidP="00755515">
      <w:r>
        <w:br w:type="page"/>
      </w:r>
    </w:p>
    <w:p w:rsidR="004C605F" w:rsidRDefault="004C605F" w:rsidP="0075551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C605F" w:rsidRPr="00297C39" w:rsidRDefault="00662A66" w:rsidP="00297C39">
      <w:pPr>
        <w:rPr>
          <w:rFonts w:ascii="Times New Roman" w:eastAsia="Times New Roman" w:hAnsi="Times New Roman" w:cs="Times New Roman"/>
          <w:b/>
          <w:sz w:val="20"/>
        </w:rPr>
      </w:pPr>
      <w:r w:rsidRPr="00297C39">
        <w:rPr>
          <w:rFonts w:ascii="Times New Roman" w:eastAsia="Times New Roman" w:hAnsi="Times New Roman" w:cs="Times New Roman"/>
          <w:b/>
          <w:sz w:val="24"/>
          <w:szCs w:val="28"/>
        </w:rPr>
        <w:t>Database</w:t>
      </w: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943600" cy="5715000"/>
            <wp:effectExtent l="0" t="0" r="0" b="0"/>
            <wp:docPr id="12" name="image25.png" descr="Database Cl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Database Clas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515" w:rsidRDefault="00755515" w:rsidP="0075551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05F" w:rsidRPr="00297C39" w:rsidRDefault="00662A66" w:rsidP="00755515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297C39">
        <w:rPr>
          <w:rFonts w:ascii="Times New Roman" w:eastAsia="Times New Roman" w:hAnsi="Times New Roman" w:cs="Times New Roman"/>
          <w:b/>
          <w:sz w:val="24"/>
          <w:szCs w:val="28"/>
        </w:rPr>
        <w:t>PasswordHashing</w:t>
      </w: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2676525" cy="1404938"/>
            <wp:effectExtent l="0" t="0" r="0" b="0"/>
            <wp:docPr id="10" name="image21.png" descr="Password Hashing Cl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Password Hashing Clas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Pr="00297C39" w:rsidRDefault="00662A66" w:rsidP="00755515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297C39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User</w:t>
      </w: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4400550" cy="2000250"/>
            <wp:effectExtent l="0" t="0" r="0" b="0"/>
            <wp:docPr id="9" name="image20.png" descr="User Cl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User Class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515" w:rsidRDefault="00755515" w:rsidP="0075551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C605F" w:rsidRPr="00297C39" w:rsidRDefault="00662A66" w:rsidP="00755515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297C39">
        <w:rPr>
          <w:rFonts w:ascii="Times New Roman" w:eastAsia="Times New Roman" w:hAnsi="Times New Roman" w:cs="Times New Roman"/>
          <w:b/>
          <w:sz w:val="24"/>
          <w:szCs w:val="28"/>
        </w:rPr>
        <w:t>Staff</w:t>
      </w: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943600" cy="1625600"/>
            <wp:effectExtent l="0" t="0" r="0" b="0"/>
            <wp:docPr id="11" name="image22.png" descr="Staff Cl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Staff Class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515" w:rsidRDefault="00755515" w:rsidP="0075551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05F" w:rsidRPr="00297C39" w:rsidRDefault="00662A66" w:rsidP="00755515">
      <w:pPr>
        <w:rPr>
          <w:rFonts w:ascii="Times New Roman" w:eastAsia="Times New Roman" w:hAnsi="Times New Roman" w:cs="Times New Roman"/>
          <w:b/>
          <w:sz w:val="24"/>
          <w:szCs w:val="28"/>
        </w:rPr>
      </w:pPr>
      <w:r w:rsidRPr="00297C39">
        <w:rPr>
          <w:rFonts w:ascii="Times New Roman" w:eastAsia="Times New Roman" w:hAnsi="Times New Roman" w:cs="Times New Roman"/>
          <w:b/>
          <w:sz w:val="24"/>
          <w:szCs w:val="28"/>
        </w:rPr>
        <w:t>Student</w:t>
      </w:r>
    </w:p>
    <w:p w:rsidR="004C605F" w:rsidRDefault="00662A66" w:rsidP="00755515">
      <w:r>
        <w:rPr>
          <w:noProof/>
        </w:rPr>
        <w:drawing>
          <wp:inline distT="114300" distB="114300" distL="114300" distR="114300">
            <wp:extent cx="4524375" cy="1676400"/>
            <wp:effectExtent l="0" t="0" r="0" b="0"/>
            <wp:docPr id="4" name="image15.png" descr="Student Cl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Student Class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297C39" w:rsidP="00755515">
      <w:pPr>
        <w:pStyle w:val="Heading3"/>
      </w:pPr>
      <w:r>
        <w:t>Entity –</w:t>
      </w:r>
      <w:r w:rsidR="00662A66">
        <w:t xml:space="preserve"> Relationship Diagr</w:t>
      </w:r>
      <w:r w:rsidR="00662A66">
        <w:t>ams</w:t>
      </w:r>
    </w:p>
    <w:p w:rsidR="004C605F" w:rsidRDefault="004C605F" w:rsidP="0075551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C605F" w:rsidRPr="00755515" w:rsidRDefault="00662A66" w:rsidP="00297C39">
      <w:pPr>
        <w:pStyle w:val="Heading4"/>
      </w:pPr>
      <w:r w:rsidRPr="00755515">
        <w:t>ER Diagram</w:t>
      </w:r>
      <w:r w:rsidR="00755515">
        <w:t xml:space="preserve"> –</w:t>
      </w:r>
      <w:r w:rsidRPr="00755515">
        <w:t xml:space="preserve"> Version 1</w:t>
      </w: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4833938" cy="4663539"/>
            <wp:effectExtent l="0" t="0" r="0" b="0"/>
            <wp:docPr id="3" name="image14.png" descr="ER_Diagram v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R_Diagram v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4663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515" w:rsidRDefault="00662A66" w:rsidP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first version of the ER Diagram had a basic outline for how our entities would interact. There were a lot of errors and missing entities. </w:t>
      </w:r>
    </w:p>
    <w:p w:rsidR="00755515" w:rsidRDefault="00755515" w:rsidP="00755515">
      <w:r>
        <w:br w:type="page"/>
      </w:r>
    </w:p>
    <w:p w:rsidR="004C605F" w:rsidRPr="00755515" w:rsidRDefault="00662A66" w:rsidP="00297C39">
      <w:pPr>
        <w:pStyle w:val="Heading4"/>
        <w:rPr>
          <w:sz w:val="22"/>
          <w:szCs w:val="22"/>
        </w:rPr>
      </w:pPr>
      <w:r w:rsidRPr="00755515">
        <w:lastRenderedPageBreak/>
        <w:t>ER Diagram</w:t>
      </w:r>
      <w:r w:rsidR="00755515" w:rsidRPr="00755515">
        <w:t xml:space="preserve"> –</w:t>
      </w:r>
      <w:r w:rsidRPr="00755515">
        <w:t xml:space="preserve"> Version 2</w:t>
      </w: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943600" cy="2997200"/>
            <wp:effectExtent l="0" t="0" r="0" b="0"/>
            <wp:docPr id="6" name="image17.png" descr="ER_Diagram v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ER_Diagram v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515" w:rsidRDefault="00662A66" w:rsidP="00297C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second attempt had a more clearly defined relationship between entities. We still lacked a way to relate assignments back to students to turn in. We </w:t>
      </w:r>
      <w:r w:rsidR="00755515">
        <w:rPr>
          <w:rFonts w:ascii="Times New Roman" w:eastAsia="Times New Roman" w:hAnsi="Times New Roman" w:cs="Times New Roman"/>
        </w:rPr>
        <w:t>decided</w:t>
      </w:r>
      <w:r>
        <w:rPr>
          <w:rFonts w:ascii="Times New Roman" w:eastAsia="Times New Roman" w:hAnsi="Times New Roman" w:cs="Times New Roman"/>
        </w:rPr>
        <w:t xml:space="preserve"> to introduce another entity to have everything fit together </w:t>
      </w:r>
      <w:r w:rsidR="00755515">
        <w:rPr>
          <w:rFonts w:ascii="Times New Roman" w:eastAsia="Times New Roman" w:hAnsi="Times New Roman" w:cs="Times New Roman"/>
        </w:rPr>
        <w:t>better</w:t>
      </w:r>
      <w:r>
        <w:rPr>
          <w:rFonts w:ascii="Times New Roman" w:eastAsia="Times New Roman" w:hAnsi="Times New Roman" w:cs="Times New Roman"/>
        </w:rPr>
        <w:t xml:space="preserve">. </w:t>
      </w:r>
    </w:p>
    <w:p w:rsidR="00755515" w:rsidRDefault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C605F" w:rsidRPr="00755515" w:rsidRDefault="00662A66" w:rsidP="00297C39">
      <w:pPr>
        <w:pStyle w:val="Heading4"/>
        <w:rPr>
          <w:sz w:val="22"/>
          <w:szCs w:val="22"/>
        </w:rPr>
      </w:pPr>
      <w:r w:rsidRPr="00755515">
        <w:lastRenderedPageBreak/>
        <w:t xml:space="preserve">ER Diagram </w:t>
      </w:r>
      <w:r w:rsidR="00755515" w:rsidRPr="00755515">
        <w:t xml:space="preserve">– </w:t>
      </w:r>
      <w:r w:rsidRPr="00755515">
        <w:t>Version 3</w:t>
      </w: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943600" cy="2946400"/>
            <wp:effectExtent l="0" t="0" r="0" b="0"/>
            <wp:docPr id="8" name="image19.png" descr="ER_Diagram v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ER_Diagram v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05F" w:rsidRDefault="00297C39" w:rsidP="00297C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3rd diagram had</w:t>
      </w:r>
      <w:r w:rsidR="00662A66">
        <w:rPr>
          <w:rFonts w:ascii="Times New Roman" w:eastAsia="Times New Roman" w:hAnsi="Times New Roman" w:cs="Times New Roman"/>
        </w:rPr>
        <w:t xml:space="preserve"> a way t</w:t>
      </w:r>
      <w:r>
        <w:rPr>
          <w:rFonts w:ascii="Times New Roman" w:eastAsia="Times New Roman" w:hAnsi="Times New Roman" w:cs="Times New Roman"/>
        </w:rPr>
        <w:t>o handle a unique assignment turn-i</w:t>
      </w:r>
      <w:r w:rsidR="00662A66">
        <w:rPr>
          <w:rFonts w:ascii="Times New Roman" w:eastAsia="Times New Roman" w:hAnsi="Times New Roman" w:cs="Times New Roman"/>
        </w:rPr>
        <w:t>n for the class materials. We didn't have a fully realized scheme yet so we made further adjustments in our 4th version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662A66" w:rsidP="00755515">
      <w:r>
        <w:br w:type="page"/>
      </w:r>
    </w:p>
    <w:p w:rsidR="004C605F" w:rsidRPr="00297C39" w:rsidRDefault="00297C39" w:rsidP="00297C39">
      <w:pPr>
        <w:pStyle w:val="Heading4"/>
      </w:pPr>
      <w:r w:rsidRPr="00297C39">
        <w:lastRenderedPageBreak/>
        <w:t>ER Diagram – Version 4</w:t>
      </w:r>
    </w:p>
    <w:p w:rsidR="004C605F" w:rsidRDefault="00297C39" w:rsidP="0075551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-530225</wp:posOffset>
            </wp:positionH>
            <wp:positionV relativeFrom="paragraph">
              <wp:posOffset>184343</wp:posOffset>
            </wp:positionV>
            <wp:extent cx="6941170" cy="5719763"/>
            <wp:effectExtent l="0" t="0" r="0" b="0"/>
            <wp:wrapSquare wrapText="bothSides"/>
            <wp:docPr id="5" name="image16.png" descr="ER_Diagram v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ER_Diagram v4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1170" cy="571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605F" w:rsidRDefault="004C605F" w:rsidP="00297C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final ve</w:t>
      </w:r>
      <w:r w:rsidR="00297C39">
        <w:rPr>
          <w:rFonts w:ascii="Times New Roman" w:eastAsia="Times New Roman" w:hAnsi="Times New Roman" w:cs="Times New Roman"/>
        </w:rPr>
        <w:t>rsion of the ER diagram included</w:t>
      </w:r>
      <w:r>
        <w:rPr>
          <w:rFonts w:ascii="Times New Roman" w:eastAsia="Times New Roman" w:hAnsi="Times New Roman" w:cs="Times New Roman"/>
        </w:rPr>
        <w:t xml:space="preserve"> a wa</w:t>
      </w:r>
      <w:r>
        <w:rPr>
          <w:rFonts w:ascii="Times New Roman" w:eastAsia="Times New Roman" w:hAnsi="Times New Roman" w:cs="Times New Roman"/>
        </w:rPr>
        <w:t>y to handle a login. We ended with 6 entities: Login, Student, SchoolStaff, Assignment, Class and ClassMaterial. This diagram had everything we needed for our SQL schema and eliminated redundancies.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297C39" w:rsidRDefault="00662A66" w:rsidP="00297C39">
      <w:r>
        <w:br w:type="page"/>
      </w:r>
    </w:p>
    <w:p w:rsidR="00297C39" w:rsidRDefault="00297C39" w:rsidP="00297C39"/>
    <w:p w:rsidR="00297C39" w:rsidRDefault="00297C39" w:rsidP="00297C39"/>
    <w:p w:rsidR="00297C39" w:rsidRDefault="00297C39" w:rsidP="00297C39">
      <w:pPr>
        <w:sectPr w:rsidR="00297C39"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4C605F" w:rsidRPr="00297C39" w:rsidRDefault="00297C39" w:rsidP="00297C39">
      <w:r>
        <w:t>U</w:t>
      </w:r>
      <w:r w:rsidR="00662A66">
        <w:rPr>
          <w:b/>
        </w:rPr>
        <w:t>se Case Diagram</w:t>
      </w: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145FEA" w:rsidP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use </w:t>
      </w:r>
      <w:r w:rsidR="00662A66">
        <w:rPr>
          <w:rFonts w:ascii="Times New Roman" w:eastAsia="Times New Roman" w:hAnsi="Times New Roman" w:cs="Times New Roman"/>
        </w:rPr>
        <w:t xml:space="preserve">case diagram </w:t>
      </w:r>
      <w:r>
        <w:rPr>
          <w:rFonts w:ascii="Times New Roman" w:eastAsia="Times New Roman" w:hAnsi="Times New Roman" w:cs="Times New Roman"/>
        </w:rPr>
        <w:t>contained all actions that could</w:t>
      </w:r>
      <w:r w:rsidR="00662A66">
        <w:rPr>
          <w:rFonts w:ascii="Times New Roman" w:eastAsia="Times New Roman" w:hAnsi="Times New Roman" w:cs="Times New Roman"/>
        </w:rPr>
        <w:t xml:space="preserve"> be take</w:t>
      </w:r>
      <w:r>
        <w:rPr>
          <w:rFonts w:ascii="Times New Roman" w:eastAsia="Times New Roman" w:hAnsi="Times New Roman" w:cs="Times New Roman"/>
        </w:rPr>
        <w:t>n by users. The 3 main users were</w:t>
      </w:r>
      <w:r w:rsidR="00662A66">
        <w:rPr>
          <w:rFonts w:ascii="Times New Roman" w:eastAsia="Times New Roman" w:hAnsi="Times New Roman" w:cs="Times New Roman"/>
        </w:rPr>
        <w:t xml:space="preserve"> the Admin, Student, and Teacher.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297C39" w:rsidP="0075551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62336" behindDoc="1" locked="0" layoutInCell="0" hidden="0" allowOverlap="1">
            <wp:simplePos x="0" y="0"/>
            <wp:positionH relativeFrom="margin">
              <wp:posOffset>-178753</wp:posOffset>
            </wp:positionH>
            <wp:positionV relativeFrom="paragraph">
              <wp:posOffset>397193</wp:posOffset>
            </wp:positionV>
            <wp:extent cx="9042296" cy="4017357"/>
            <wp:effectExtent l="0" t="2222" r="4762" b="4763"/>
            <wp:wrapNone/>
            <wp:docPr id="13" name="image26.png" descr="Use Ca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Use Cases.png"/>
                    <pic:cNvPicPr preferRelativeResize="0"/>
                  </pic:nvPicPr>
                  <pic:blipFill rotWithShape="1">
                    <a:blip r:embed="rId20"/>
                    <a:srcRect l="295" r="176"/>
                    <a:stretch/>
                  </pic:blipFill>
                  <pic:spPr bwMode="auto">
                    <a:xfrm rot="16200000">
                      <a:off x="0" y="0"/>
                      <a:ext cx="9042296" cy="401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A66">
        <w:rPr>
          <w:rFonts w:ascii="Times New Roman" w:eastAsia="Times New Roman" w:hAnsi="Times New Roman" w:cs="Times New Roman"/>
        </w:rPr>
        <w:t>Teacher needed to be able to add,</w:t>
      </w:r>
      <w:r w:rsidR="00145FEA">
        <w:rPr>
          <w:rFonts w:ascii="Times New Roman" w:eastAsia="Times New Roman" w:hAnsi="Times New Roman" w:cs="Times New Roman"/>
        </w:rPr>
        <w:t xml:space="preserve"> modify, and remove assignments and grades</w:t>
      </w:r>
      <w:r w:rsidR="00662A66">
        <w:rPr>
          <w:rFonts w:ascii="Times New Roman" w:eastAsia="Times New Roman" w:hAnsi="Times New Roman" w:cs="Times New Roman"/>
        </w:rPr>
        <w:t>. They also nee</w:t>
      </w:r>
      <w:r w:rsidR="00662A66">
        <w:rPr>
          <w:rFonts w:ascii="Times New Roman" w:eastAsia="Times New Roman" w:hAnsi="Times New Roman" w:cs="Times New Roman"/>
        </w:rPr>
        <w:t>d to be able to view</w:t>
      </w:r>
      <w:r w:rsidR="00145FEA">
        <w:rPr>
          <w:rFonts w:ascii="Times New Roman" w:eastAsia="Times New Roman" w:hAnsi="Times New Roman" w:cs="Times New Roman"/>
        </w:rPr>
        <w:t xml:space="preserve"> the</w:t>
      </w:r>
      <w:r w:rsidR="00662A66">
        <w:rPr>
          <w:rFonts w:ascii="Times New Roman" w:eastAsia="Times New Roman" w:hAnsi="Times New Roman" w:cs="Times New Roman"/>
        </w:rPr>
        <w:t xml:space="preserve"> class roster,</w:t>
      </w:r>
      <w:r w:rsidR="00145FEA">
        <w:rPr>
          <w:rFonts w:ascii="Times New Roman" w:eastAsia="Times New Roman" w:hAnsi="Times New Roman" w:cs="Times New Roman"/>
        </w:rPr>
        <w:t xml:space="preserve"> as well as</w:t>
      </w:r>
      <w:r w:rsidR="00662A66">
        <w:rPr>
          <w:rFonts w:ascii="Times New Roman" w:eastAsia="Times New Roman" w:hAnsi="Times New Roman" w:cs="Times New Roman"/>
        </w:rPr>
        <w:t xml:space="preserve"> upload files and delete files.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Student uses cases were to view reports, </w:t>
      </w:r>
      <w:r w:rsidR="00145FEA">
        <w:rPr>
          <w:rFonts w:ascii="Times New Roman" w:eastAsia="Times New Roman" w:hAnsi="Times New Roman" w:cs="Times New Roman"/>
        </w:rPr>
        <w:t>course</w:t>
      </w:r>
      <w:r>
        <w:rPr>
          <w:rFonts w:ascii="Times New Roman" w:eastAsia="Times New Roman" w:hAnsi="Times New Roman" w:cs="Times New Roman"/>
        </w:rPr>
        <w:t xml:space="preserve"> assignments, grades, and uploaded files. Students also needed to</w:t>
      </w:r>
      <w:r>
        <w:rPr>
          <w:rFonts w:ascii="Times New Roman" w:eastAsia="Times New Roman" w:hAnsi="Times New Roman" w:cs="Times New Roman"/>
        </w:rPr>
        <w:t xml:space="preserve"> sign up for classes and submit assignments.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Admins needed all the privile</w:t>
      </w:r>
      <w:r>
        <w:rPr>
          <w:rFonts w:ascii="Times New Roman" w:eastAsia="Times New Roman" w:hAnsi="Times New Roman" w:cs="Times New Roman"/>
        </w:rPr>
        <w:t>ges that Student and Teacher had</w:t>
      </w:r>
      <w:r w:rsidR="00145FEA">
        <w:rPr>
          <w:rFonts w:ascii="Times New Roman" w:eastAsia="Times New Roman" w:hAnsi="Times New Roman" w:cs="Times New Roman"/>
        </w:rPr>
        <w:t>, but</w:t>
      </w:r>
      <w:r>
        <w:rPr>
          <w:rFonts w:ascii="Times New Roman" w:eastAsia="Times New Roman" w:hAnsi="Times New Roman" w:cs="Times New Roman"/>
        </w:rPr>
        <w:t xml:space="preserve"> also</w:t>
      </w:r>
      <w:r w:rsidR="00145FEA">
        <w:rPr>
          <w:rFonts w:ascii="Times New Roman" w:eastAsia="Times New Roman" w:hAnsi="Times New Roman" w:cs="Times New Roman"/>
        </w:rPr>
        <w:t xml:space="preserve"> needed</w:t>
      </w:r>
      <w:r>
        <w:rPr>
          <w:rFonts w:ascii="Times New Roman" w:eastAsia="Times New Roman" w:hAnsi="Times New Roman" w:cs="Times New Roman"/>
        </w:rPr>
        <w:t xml:space="preserve"> </w:t>
      </w:r>
      <w:r w:rsidR="00145FEA">
        <w:rPr>
          <w:rFonts w:ascii="Times New Roman" w:eastAsia="Times New Roman" w:hAnsi="Times New Roman" w:cs="Times New Roman"/>
        </w:rPr>
        <w:t xml:space="preserve">the ability to </w:t>
      </w:r>
      <w:r>
        <w:rPr>
          <w:rFonts w:ascii="Times New Roman" w:eastAsia="Times New Roman" w:hAnsi="Times New Roman" w:cs="Times New Roman"/>
        </w:rPr>
        <w:t>add, remove, and modify Classes, Students, and Teachers.</w:t>
      </w: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145FEA" w:rsidRDefault="00145FEA" w:rsidP="00755515">
      <w:pPr>
        <w:rPr>
          <w:rFonts w:ascii="Times New Roman" w:eastAsia="Times New Roman" w:hAnsi="Times New Roman" w:cs="Times New Roman"/>
        </w:rPr>
      </w:pPr>
    </w:p>
    <w:p w:rsidR="00297C39" w:rsidRDefault="00297C39" w:rsidP="00755515">
      <w:pPr>
        <w:sectPr w:rsidR="00297C39" w:rsidSect="00297C39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</w:p>
    <w:p w:rsidR="004C605F" w:rsidRPr="00297C39" w:rsidRDefault="00662A66" w:rsidP="00755515">
      <w:r>
        <w:br w:type="page"/>
      </w:r>
    </w:p>
    <w:p w:rsidR="004C605F" w:rsidRDefault="00662A66" w:rsidP="00D17B9F">
      <w:pPr>
        <w:pStyle w:val="Heading2"/>
      </w:pPr>
      <w:r>
        <w:lastRenderedPageBreak/>
        <w:t>Conclusion</w:t>
      </w:r>
    </w:p>
    <w:p w:rsidR="004C605F" w:rsidRDefault="004C605F" w:rsidP="00755515">
      <w:pPr>
        <w:rPr>
          <w:rFonts w:ascii="Times New Roman" w:eastAsia="Times New Roman" w:hAnsi="Times New Roman" w:cs="Times New Roman"/>
          <w:b/>
        </w:rPr>
      </w:pPr>
    </w:p>
    <w:p w:rsidR="004C605F" w:rsidRDefault="00662A66" w:rsidP="007555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Though our group easily went through the requirements portion of the development process, we encountered issues during the analysis</w:t>
      </w:r>
      <w:r>
        <w:rPr>
          <w:rFonts w:ascii="Times New Roman" w:eastAsia="Times New Roman" w:hAnsi="Times New Roman" w:cs="Times New Roman"/>
        </w:rPr>
        <w:t xml:space="preserve"> portion. Our project grew and evolved from what we initially planned. Our diagrams had to be modified to include functionality for all the use cases we outlined during the requirements stage. </w:t>
      </w:r>
      <w:r w:rsidR="00145FEA">
        <w:rPr>
          <w:rFonts w:ascii="Times New Roman" w:eastAsia="Times New Roman" w:hAnsi="Times New Roman" w:cs="Times New Roman"/>
        </w:rPr>
        <w:t>Even though</w:t>
      </w:r>
      <w:r>
        <w:rPr>
          <w:rFonts w:ascii="Times New Roman" w:eastAsia="Times New Roman" w:hAnsi="Times New Roman" w:cs="Times New Roman"/>
        </w:rPr>
        <w:t xml:space="preserve"> we spent more time than anticipated on an</w:t>
      </w:r>
      <w:r>
        <w:rPr>
          <w:rFonts w:ascii="Times New Roman" w:eastAsia="Times New Roman" w:hAnsi="Times New Roman" w:cs="Times New Roman"/>
        </w:rPr>
        <w:t xml:space="preserve">alysis, we progressed through implementation quickly since we had most of </w:t>
      </w:r>
      <w:r w:rsidR="00145FEA">
        <w:rPr>
          <w:rFonts w:ascii="Times New Roman" w:eastAsia="Times New Roman" w:hAnsi="Times New Roman" w:cs="Times New Roman"/>
        </w:rPr>
        <w:t xml:space="preserve">the details of </w:t>
      </w:r>
      <w:r>
        <w:rPr>
          <w:rFonts w:ascii="Times New Roman" w:eastAsia="Times New Roman" w:hAnsi="Times New Roman" w:cs="Times New Roman"/>
        </w:rPr>
        <w:t>our project planned out.</w:t>
      </w: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p w:rsidR="004C605F" w:rsidRDefault="004C605F" w:rsidP="00755515">
      <w:pPr>
        <w:rPr>
          <w:rFonts w:ascii="Times New Roman" w:eastAsia="Times New Roman" w:hAnsi="Times New Roman" w:cs="Times New Roman"/>
        </w:rPr>
      </w:pPr>
    </w:p>
    <w:sectPr w:rsidR="004C605F" w:rsidSect="00297C39"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A66" w:rsidRDefault="00662A66" w:rsidP="00297C39">
      <w:pPr>
        <w:spacing w:line="240" w:lineRule="auto"/>
      </w:pPr>
      <w:r>
        <w:separator/>
      </w:r>
    </w:p>
  </w:endnote>
  <w:endnote w:type="continuationSeparator" w:id="0">
    <w:p w:rsidR="00662A66" w:rsidRDefault="00662A66" w:rsidP="00297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A66" w:rsidRDefault="00662A66" w:rsidP="00297C39">
      <w:pPr>
        <w:spacing w:line="240" w:lineRule="auto"/>
      </w:pPr>
      <w:r>
        <w:separator/>
      </w:r>
    </w:p>
  </w:footnote>
  <w:footnote w:type="continuationSeparator" w:id="0">
    <w:p w:rsidR="00662A66" w:rsidRDefault="00662A66" w:rsidP="00297C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410C"/>
    <w:multiLevelType w:val="hybridMultilevel"/>
    <w:tmpl w:val="6C08F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605F"/>
    <w:rsid w:val="00145FEA"/>
    <w:rsid w:val="00297C39"/>
    <w:rsid w:val="004C605F"/>
    <w:rsid w:val="00662A66"/>
    <w:rsid w:val="00755515"/>
    <w:rsid w:val="009D3AC1"/>
    <w:rsid w:val="00D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1B2C"/>
  <w15:docId w15:val="{2378D836-E842-4C2B-9063-E44A3F10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755515"/>
    <w:pPr>
      <w:keepNext/>
      <w:keepLines/>
      <w:spacing w:before="400" w:after="120"/>
      <w:contextualSpacing/>
      <w:outlineLvl w:val="0"/>
    </w:pPr>
    <w:rPr>
      <w:b/>
      <w:i/>
      <w:color w:val="00359E"/>
      <w:sz w:val="44"/>
      <w:szCs w:val="40"/>
    </w:rPr>
  </w:style>
  <w:style w:type="paragraph" w:styleId="Heading2">
    <w:name w:val="heading 2"/>
    <w:basedOn w:val="Normal"/>
    <w:next w:val="Normal"/>
    <w:rsid w:val="00755515"/>
    <w:pPr>
      <w:keepNext/>
      <w:keepLines/>
      <w:spacing w:before="360" w:after="120"/>
      <w:contextualSpacing/>
      <w:outlineLvl w:val="1"/>
    </w:pPr>
    <w:rPr>
      <w:i/>
      <w:color w:val="000066"/>
      <w:sz w:val="36"/>
      <w:szCs w:val="32"/>
    </w:rPr>
  </w:style>
  <w:style w:type="paragraph" w:styleId="Heading3">
    <w:name w:val="heading 3"/>
    <w:basedOn w:val="Normal"/>
    <w:next w:val="Normal"/>
    <w:rsid w:val="00755515"/>
    <w:pPr>
      <w:keepNext/>
      <w:keepLines/>
      <w:spacing w:before="320" w:after="80"/>
      <w:contextualSpacing/>
      <w:outlineLvl w:val="2"/>
    </w:pPr>
    <w:rPr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rsid w:val="00297C39"/>
    <w:pPr>
      <w:outlineLvl w:val="3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3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C39"/>
  </w:style>
  <w:style w:type="paragraph" w:styleId="Footer">
    <w:name w:val="footer"/>
    <w:basedOn w:val="Normal"/>
    <w:link w:val="FooterChar"/>
    <w:uiPriority w:val="99"/>
    <w:unhideWhenUsed/>
    <w:rsid w:val="00297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15CC-FBDA-4883-ADF1-DBDA40A1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Phillipe Hehn</cp:lastModifiedBy>
  <cp:revision>3</cp:revision>
  <dcterms:created xsi:type="dcterms:W3CDTF">2017-04-27T01:16:00Z</dcterms:created>
  <dcterms:modified xsi:type="dcterms:W3CDTF">2017-04-27T01:57:00Z</dcterms:modified>
</cp:coreProperties>
</file>