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8503" w14:textId="1AAE2630" w:rsidR="004F0EF7" w:rsidRPr="00080A6B" w:rsidRDefault="004F0EF7">
      <w:pPr>
        <w:rPr>
          <w:rFonts w:asciiTheme="majorHAnsi" w:hAnsiTheme="majorHAnsi" w:cstheme="majorHAnsi"/>
          <w:b/>
          <w:bCs/>
        </w:rPr>
      </w:pPr>
      <w:r w:rsidRPr="00080A6B">
        <w:rPr>
          <w:rFonts w:asciiTheme="majorHAnsi" w:hAnsiTheme="majorHAnsi" w:cstheme="majorHAnsi"/>
          <w:b/>
          <w:bCs/>
        </w:rPr>
        <w:t xml:space="preserve">Smoke Free West Sussex </w:t>
      </w:r>
      <w:r w:rsidR="00DB7F42" w:rsidRPr="00080A6B">
        <w:rPr>
          <w:rFonts w:asciiTheme="majorHAnsi" w:hAnsiTheme="majorHAnsi" w:cstheme="majorHAnsi"/>
          <w:b/>
          <w:bCs/>
        </w:rPr>
        <w:t>Partnership 20</w:t>
      </w:r>
      <w:r w:rsidR="00080A6B" w:rsidRPr="00080A6B">
        <w:rPr>
          <w:rFonts w:asciiTheme="majorHAnsi" w:hAnsiTheme="majorHAnsi" w:cstheme="majorHAnsi"/>
          <w:b/>
          <w:bCs/>
        </w:rPr>
        <w:t>19-22 Strategy Extension Action Plan overview</w:t>
      </w:r>
      <w:r w:rsidR="005423FA">
        <w:rPr>
          <w:rFonts w:asciiTheme="majorHAnsi" w:hAnsiTheme="majorHAnsi" w:cstheme="majorHAnsi"/>
          <w:b/>
          <w:bCs/>
        </w:rPr>
        <w:t>;</w:t>
      </w:r>
      <w:r w:rsidR="00080A6B" w:rsidRPr="00080A6B">
        <w:rPr>
          <w:rFonts w:asciiTheme="majorHAnsi" w:hAnsiTheme="majorHAnsi" w:cstheme="majorHAnsi"/>
          <w:b/>
          <w:bCs/>
        </w:rPr>
        <w:t xml:space="preserve"> as at November 2022</w:t>
      </w:r>
    </w:p>
    <w:p w14:paraId="7A4A4219" w14:textId="77777777" w:rsidR="00080A6B" w:rsidRDefault="00080A6B"/>
    <w:tbl>
      <w:tblPr>
        <w:tblW w:w="5000" w:type="pct"/>
        <w:jc w:val="center"/>
        <w:tblBorders>
          <w:top w:val="single" w:sz="18" w:space="0" w:color="666666"/>
          <w:bottom w:val="single" w:sz="18" w:space="0" w:color="666666"/>
          <w:insideH w:val="single" w:sz="4" w:space="0" w:color="auto"/>
        </w:tblBorders>
        <w:tblLook w:val="0420" w:firstRow="1" w:lastRow="0" w:firstColumn="0" w:lastColumn="0" w:noHBand="0" w:noVBand="1"/>
      </w:tblPr>
      <w:tblGrid>
        <w:gridCol w:w="1985"/>
        <w:gridCol w:w="2835"/>
        <w:gridCol w:w="3262"/>
        <w:gridCol w:w="2187"/>
        <w:gridCol w:w="1355"/>
        <w:gridCol w:w="3776"/>
      </w:tblGrid>
      <w:tr w:rsidR="00FC74E0" w:rsidRPr="001F43C8" w14:paraId="34099720" w14:textId="77777777" w:rsidTr="001F43C8">
        <w:trPr>
          <w:tblHeader/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A6A2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b/>
                <w:bCs/>
              </w:rPr>
            </w:pPr>
            <w:r w:rsidRPr="001F43C8">
              <w:rPr>
                <w:rFonts w:asciiTheme="majorHAnsi" w:eastAsia="Arial" w:hAnsiTheme="majorHAnsi" w:cstheme="majorHAnsi"/>
                <w:b/>
                <w:bCs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6E2D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b/>
                <w:bCs/>
              </w:rPr>
            </w:pPr>
            <w:r w:rsidRPr="001F43C8">
              <w:rPr>
                <w:rFonts w:asciiTheme="majorHAnsi" w:eastAsia="Arial" w:hAnsiTheme="majorHAnsi" w:cstheme="majorHAns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9EE7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b/>
                <w:bCs/>
              </w:rPr>
            </w:pPr>
            <w:r w:rsidRPr="001F43C8">
              <w:rPr>
                <w:rFonts w:asciiTheme="majorHAnsi" w:eastAsia="Arial" w:hAnsiTheme="majorHAnsi" w:cstheme="majorHAnsi"/>
                <w:b/>
                <w:bCs/>
                <w:color w:val="000000"/>
                <w:sz w:val="22"/>
                <w:szCs w:val="22"/>
              </w:rPr>
              <w:t>What does success look like?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DE4ED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b/>
                <w:bCs/>
              </w:rPr>
            </w:pPr>
            <w:r w:rsidRPr="001F43C8">
              <w:rPr>
                <w:rFonts w:asciiTheme="majorHAnsi" w:eastAsia="Arial" w:hAnsiTheme="majorHAnsi" w:cstheme="majorHAnsi"/>
                <w:b/>
                <w:bCs/>
                <w:color w:val="000000"/>
                <w:sz w:val="22"/>
                <w:szCs w:val="22"/>
              </w:rPr>
              <w:t>Which partners are involved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63EA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b/>
                <w:bCs/>
              </w:rPr>
            </w:pPr>
            <w:r w:rsidRPr="001F43C8">
              <w:rPr>
                <w:rFonts w:asciiTheme="majorHAnsi" w:eastAsia="Arial" w:hAnsiTheme="majorHAnsi" w:cstheme="majorHAnsi"/>
                <w:b/>
                <w:bCs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9DFB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b/>
                <w:bCs/>
              </w:rPr>
            </w:pPr>
            <w:r w:rsidRPr="001F43C8">
              <w:rPr>
                <w:rFonts w:asciiTheme="majorHAnsi" w:eastAsia="Arial" w:hAnsiTheme="majorHAnsi" w:cstheme="majorHAnsi"/>
                <w:b/>
                <w:bCs/>
                <w:color w:val="000000"/>
                <w:sz w:val="22"/>
                <w:szCs w:val="22"/>
              </w:rPr>
              <w:t>Latest update</w:t>
            </w:r>
          </w:p>
        </w:tc>
      </w:tr>
      <w:tr w:rsidR="00FC74E0" w:rsidRPr="001F43C8" w14:paraId="12959758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7805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1 - Integrated stop smoking services across the Local Maternity System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2672A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Integrated stop smoking services across the Sussex and East Surrey Local Maternity System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718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Maternity partners across the Sussex and East Surrey Local Maternity System work together to enhance integrated stop smoking support for mothers and families.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C158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Local M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aternity System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2624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0811A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Maternity pilot has concluded and learning will directly influence the service offer which from April 2022 is part of the NHS Long Term Plan.</w:t>
            </w:r>
          </w:p>
        </w:tc>
      </w:tr>
      <w:tr w:rsidR="00FC74E0" w:rsidRPr="001F43C8" w14:paraId="7BC4FBC3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BB6B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2 - Pilot project 'Actively Quitting' using physical activity as a diversion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DDA6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Pilot project 'Actively Quitting' using physical activity as a diversion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0A3A4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Smokers will be referred from SSS to leisure provision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2BF1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Wellbeing programme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9C09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DC4D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Programme was not fu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lly implemented. We will review evidence to see if there are more effective current methods to support engagement in smoking cessation services.</w:t>
            </w:r>
          </w:p>
        </w:tc>
      </w:tr>
      <w:tr w:rsidR="00FC74E0" w:rsidRPr="001F43C8" w14:paraId="5615DE62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B669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3 - Promote e-cigarettes as a safer and healthier alternative to smoking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CA22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Promote e-cigarettes as a safer and healthier alternative to smoking. Work with Public Health 'approved' Vape Shops to give vouchers to bed bound clients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4809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 in number of bed bou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nd smokers using E-cigs instead of cigarettes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5E7F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Fire Service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0B0A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663F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All WSCC services promote e-cigarettes in line with national guidance which currently states 95% less harmful. This information will continue to be included in safe and well visits unless 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evidence changes.</w:t>
            </w:r>
          </w:p>
        </w:tc>
      </w:tr>
      <w:tr w:rsidR="00FC74E0" w:rsidRPr="001F43C8" w14:paraId="3DA57883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145C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4 - Greater sharing of intelligence to Trading Standards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E6D2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Greater sharing of intelligence to Trading Standards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F7D0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 of intel reports to Trading Standards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BCD4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Trading Standards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014C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A28A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Trading Standards a focal point of Smoke Free Partner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ship with reporting processes widely known to partners who share within their networks.</w:t>
            </w:r>
          </w:p>
        </w:tc>
      </w:tr>
      <w:tr w:rsidR="00FC74E0" w:rsidRPr="001F43C8" w14:paraId="035889A7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D132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5 - Enhanced maternity dataset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E9C50" w14:textId="77777777" w:rsidR="00FC74E0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Enhanced maternity dataset ensuring smoking status recorded for all pregnant women</w:t>
            </w:r>
          </w:p>
          <w:p w14:paraId="60A3CC27" w14:textId="25FBCEF0" w:rsidR="005423FA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BD4F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All hospitals within the local LMS footprint collect and report data.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6485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Local Maternity System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33E4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8F47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Maternity smoking cessation services now part of NHS Long Term Plan wit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h integrated IT system and data capture.</w:t>
            </w:r>
          </w:p>
        </w:tc>
      </w:tr>
      <w:tr w:rsidR="00FC74E0" w:rsidRPr="001F43C8" w14:paraId="63CD18E2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5732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lastRenderedPageBreak/>
              <w:t>6 - Improve data capturing from stop smoking services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F94C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Improve data capturing from stop smoking services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C8391" w14:textId="7839B601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Improved data quality to understand service delivery and targeting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03E9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F37A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6A5A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Community and Pha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rmacy providers have fit for purpose IT system, challenges are with General Practice and challenges around finding appropriate IT solution which is on-going.</w:t>
            </w:r>
          </w:p>
        </w:tc>
      </w:tr>
      <w:tr w:rsidR="00FC74E0" w:rsidRPr="001F43C8" w14:paraId="2999189F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788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7 - Produce smoking cessation gap analysis and action plan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DD35A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Produce smoking cessation gap analysis and action plan, based on NICE guidance (PH26) and CLeaR Assessment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1EF8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Maternity systems demonstrate enhanced stop smoking support and pathways in line with NICE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guidance and CLeaR Assessments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EBAA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Local Maternity System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A68E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6A15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This learning was used as part of the service redesign within the NHS Long Term Plan.</w:t>
            </w:r>
          </w:p>
        </w:tc>
      </w:tr>
      <w:tr w:rsidR="00FC74E0" w:rsidRPr="001F43C8" w14:paraId="7716AA2D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2494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8 - Report the number of people signposted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2078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Report on the number of people signposted to stop smoking services from wellbeing hubs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6AA1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Awareness of local smoking population data collected and shared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91B0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Wellbeing programme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F15D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62EB9" w14:textId="77777777" w:rsidR="00FC74E0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West Sussex Wellbeing now offers a countywide smoking cessation offer as par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 of the programmes available to any adult over 18 who lives or works in the county. This commenced during the Covid 19 pandemic and allowed for a stop smoking offer to be in place across West Sussex at a time when other community providers were offering a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much reduced service due to competing covid 19 demands. Data reporting is completed as part of the standard wellbeing quarterly reviews.</w:t>
            </w:r>
          </w:p>
          <w:p w14:paraId="29F91BBC" w14:textId="77777777" w:rsidR="005423FA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  <w:p w14:paraId="0F8B321C" w14:textId="77777777" w:rsidR="005423FA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  <w:p w14:paraId="396F79FC" w14:textId="77777777" w:rsidR="005423FA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  <w:p w14:paraId="2AD5DB14" w14:textId="77777777" w:rsidR="005423FA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  <w:p w14:paraId="7934BBD4" w14:textId="04A78CEC" w:rsidR="005423FA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2DB0BD5E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B6B6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lastRenderedPageBreak/>
              <w:t>9 - Share data gathered from health MOTs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4D77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Share data gathered from health MOTs to show the number of people identified as smokers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9CF4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Awareness of local smoking population data collected and shared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1F71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Wellbeing programme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00EF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AA74A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West Sussex Wellbeing now offers a countywide smoking cessation offer as pa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rt of the programmes available to any adult over 18 who lives or works in the county. This commenced during the Covid 19 pandemic and allowed for a stop smoking offer to be in place across West Sussex at a time when other community providers were offering 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 much reduced service due to competing covid 19 demands. Data reporting is completed as part of the standard wellbeing quarterly reviews.</w:t>
            </w:r>
          </w:p>
        </w:tc>
      </w:tr>
      <w:tr w:rsidR="00FC74E0" w:rsidRPr="001F43C8" w14:paraId="4E2D7C17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7FC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10 - Smoking status recorded for all pregnant women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D1F0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Smoking status of all pregnant women captured at time of booking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and delivery (mandatory)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C796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Accurate data recorded and shared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A5C2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Maternity at Western Hospitals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E280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34A1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This is reportable criteria for services as part of NHS Long Term Plan.</w:t>
            </w:r>
          </w:p>
        </w:tc>
      </w:tr>
      <w:tr w:rsidR="00FC74E0" w:rsidRPr="001F43C8" w14:paraId="2A6EC74B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E593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12 - Refresh the Health Equity Audit for stop smoking services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2860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Refresh the West Sussex Health Equity Audit for stop smoking services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C809A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Completed HEA used to inform service redesign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E676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234B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BFBF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Data collated and in the process of being reviewed. 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Final version of the HEA expected in Autumn 2022.</w:t>
            </w:r>
          </w:p>
        </w:tc>
      </w:tr>
      <w:tr w:rsidR="00FC74E0" w:rsidRPr="001F43C8" w14:paraId="3C51FF2D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0636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13 - Increase understanding of attitudes to smoking among Eastern Europeans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3755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 local understanding of attitudes towards smoking among Eastern Europeans in West Sussex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9402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Appropriate interventions develo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ped based on insight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FF9A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A614D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39FB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Target demographic for future service provision and evidence requested to include this population in service provision moving forward.</w:t>
            </w:r>
          </w:p>
        </w:tc>
      </w:tr>
      <w:tr w:rsidR="00FC74E0" w:rsidRPr="001F43C8" w14:paraId="3E20F045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72BD4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16 - Offer targeted workplace health (WPH) services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92C9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Target businesses in deprived areas to offer workplace health (WPH) services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1A9FA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 in the number of smokers accessing SSS from workplaces deprived areas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2A9F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Wellbeing programme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F7A3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16C9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Smoking cessation s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ervices now a core part of workplace offer.</w:t>
            </w:r>
          </w:p>
        </w:tc>
      </w:tr>
      <w:tr w:rsidR="00FC74E0" w:rsidRPr="001F43C8" w14:paraId="2A2CFB32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E5F1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lastRenderedPageBreak/>
              <w:t>17 - Improving links between prisons and community stop smoking services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3790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Build on national smokefree prisons programme by improving links with the community stop smoking services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7FDA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 pathway to support those being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released from prison estate to continue their stop smoking attempt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ADB44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Prisons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A934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FC60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Provider details available for peer-to-peer support. Commissioner support also available to share training opportunities and service updates.</w:t>
            </w:r>
          </w:p>
        </w:tc>
      </w:tr>
      <w:tr w:rsidR="00FC74E0" w:rsidRPr="001F43C8" w14:paraId="6C07A4C8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D824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18 - Use 'Actively Quitting' pilot to target disadvantaged wards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BEB3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Use 'Actively Quitting' pilot to target disadvantaged wards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A3A8D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Smokers from disadvantaged wards will be referred from SSS to leisure provision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4E9D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Wellbeing programme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BED4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18532" w14:textId="77777777" w:rsidR="00FC74E0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Programme never fully implemented will review evidence to see if there are more effective current methods to support engagement in smoking cessat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ion services.</w:t>
            </w:r>
          </w:p>
          <w:p w14:paraId="0EC678F9" w14:textId="77777777" w:rsidR="001F43C8" w:rsidRDefault="001F43C8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  <w:p w14:paraId="31AA4436" w14:textId="7CEF98D1" w:rsidR="001F43C8" w:rsidRPr="001F43C8" w:rsidRDefault="001F43C8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359CC0D8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96C5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19 - Uptake of stop smoking services among substance misuse service users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E1DC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Work with substance misuse services to improve uptake of stop smoking services by service users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9ED0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Improved pathway for those accessing substance misuse services to suppo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rt their smoking cessation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62DA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26E4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CA6ED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Current work being undertaken to provide further service training and support for cannabis and tobacco, the remainder of this action to be taken forward for consideration in future strategy.</w:t>
            </w:r>
          </w:p>
        </w:tc>
      </w:tr>
      <w:tr w:rsidR="00FC74E0" w:rsidRPr="001F43C8" w14:paraId="4EEECDA3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EE3C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20 - Hold stop smoking surgeries in targeted community locations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523C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Hold stop smoking surgeries in community locations, specifically in disadvantaged wards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B7FD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 in the number of smokers accessing stop smoking services from deprived areas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690BC" w14:textId="77777777" w:rsidR="00FC74E0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Wellbeing program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me, Primary Care. IPEH Hubs, Voluntary Sector Organisations, District &amp; Boroughs, Public Health</w:t>
            </w:r>
          </w:p>
          <w:p w14:paraId="39201A7D" w14:textId="77777777" w:rsidR="005423FA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  <w:p w14:paraId="16E36D25" w14:textId="77777777" w:rsidR="005423FA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  <w:p w14:paraId="1DB4F596" w14:textId="1FA4F8A4" w:rsidR="005423FA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E4D1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03DC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Insight now being used to identify and target appropriate service provisions for those targeted areas.</w:t>
            </w:r>
          </w:p>
        </w:tc>
      </w:tr>
      <w:tr w:rsidR="00FC74E0" w:rsidRPr="001F43C8" w14:paraId="33453AE9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3D80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lastRenderedPageBreak/>
              <w:t>21 - Actively participate in national and local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tobacco control campaigns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3816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Actively participate in national and local tobacco control campaigns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70AE0" w14:textId="66A8DBD7" w:rsidR="001F43C8" w:rsidRPr="005423FA" w:rsidRDefault="005423FA" w:rsidP="005423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Evaluation of campaign reach which increases year on year. Stoptober campaign promoted in Children and Family Centres and Find it out YP Service. 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br/>
              <w:t>Evaluation of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campaign assessed by service user feedback. 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br/>
              <w:t xml:space="preserve">Families signed up for Family Assist receive timed Stoptober information. 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br/>
              <w:t>Lullaby Trust Safer Sleep Campaign is promoted by the Children’s Workforce in March. Smoking cessation is part of this campaign.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92CC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Wellbe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ing programme, Health4Families, Trading Standards, District &amp; Boroughs, Public Health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6F23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96491" w14:textId="77777777" w:rsidR="00FC74E0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All Smokefree Partners have positive input and support for Public Health led campaigns.</w:t>
            </w:r>
          </w:p>
          <w:p w14:paraId="7546AC19" w14:textId="6F1BA36C" w:rsidR="001F43C8" w:rsidRPr="001F43C8" w:rsidRDefault="001F43C8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383B57A2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1D1F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22 - Annual campaign community event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1AC7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Actively participate in national and local tobacco control campaigns through at least one annual campaign community event organised by 10 fire stations and through social media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2AECD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Evaluation of campaign reach, which increases year on year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896D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Fire Service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04C1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3FADA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Partners support in annual No Smoking Day in March.</w:t>
            </w:r>
          </w:p>
        </w:tc>
      </w:tr>
      <w:tr w:rsidR="00FC74E0" w:rsidRPr="001F43C8" w14:paraId="14A77F88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DC4E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23 - Identify approaches that best serve different communities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7D71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Identify approaches to disseminating smokefree messages that best serve different communities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27867" w14:textId="58C8A280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Engagement with BAME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groups , particularly 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Eastern European to gain insight into attitudes towards tobacco use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1B6F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Communities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63B9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8D95D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All partners can access and share insight for targeted interventions.</w:t>
            </w:r>
          </w:p>
        </w:tc>
      </w:tr>
      <w:tr w:rsidR="00FC74E0" w:rsidRPr="001F43C8" w14:paraId="52ECE89D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4477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24 - Lead on tobacco control communication and campaigns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68FE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Lead on tobacco control communication and campaigns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A50B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 communication plan for the period of this strategy is produced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7CCE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DC3B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4104A" w14:textId="77777777" w:rsidR="00FC74E0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 lead on annual campaigns and call for all par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tners to support with these and draft comms plans accordingly.</w:t>
            </w:r>
          </w:p>
          <w:p w14:paraId="4D9B1E79" w14:textId="240EF7C5" w:rsidR="005423FA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04EB6F59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4B50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lastRenderedPageBreak/>
              <w:t>25 - Provide evidence based information via Family Assist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11618" w14:textId="34E1E6B0" w:rsidR="001F43C8" w:rsidRPr="005423FA" w:rsidRDefault="005423FA" w:rsidP="005423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Provision of evidence based and consistent information, including on smoking cessation, to all families across West Sussex, via an eas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ily accessed and interactive digital platform (Family Assist)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9870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Family Assist achieves high levels of engagement with mothers and families in the provision of comprehensive pre-conception guidance, including on stop smoking information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E48E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Western Sussex Hospita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ls NHS Foundation Trust, Sussex Community NHS Foundation Trust, West Sussex County Council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F773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D8D1D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Family Assist service now concluding however have continued to provide information throughout the duration of this action plan.</w:t>
            </w:r>
          </w:p>
        </w:tc>
      </w:tr>
      <w:tr w:rsidR="00FC74E0" w:rsidRPr="001F43C8" w14:paraId="01A16936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B6CB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26 - Distribute 5,000 Safe and Well information booklets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5A774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Distribute 5,000 Safe and Well information booklets to residents receiving a Safe and Well visit. Booklets include information on smoking related fires, how to make a home smoke free and where to go for smoking cessation support.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5EF3A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5,000 booklets will be dis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tributed to vulnerable people in their homes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72EA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Fire Service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4B6E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A4CC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Information booklets distributed to West Sussex residents.</w:t>
            </w:r>
          </w:p>
        </w:tc>
      </w:tr>
      <w:tr w:rsidR="00FC74E0" w:rsidRPr="001F43C8" w14:paraId="5F5F92B7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DDF1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27 - Wellbeing programme that supports tobacco control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417C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Develop the role of the wellbeing programme to support tobacco control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FEE0A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Wes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 Sussex wellbeing programmes are more engaged in tobacco control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BCA2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70FC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669A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Wellbeing programme fully operational in smoking cessation delivery.</w:t>
            </w:r>
          </w:p>
        </w:tc>
      </w:tr>
      <w:tr w:rsidR="00FC74E0" w:rsidRPr="001F43C8" w14:paraId="02572528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C640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28 - Redesign stop smoking service provision in West Sussex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6407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Redesign stop smoking service provision in West Sussex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368CD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Effective stop smoking services reaching those that most need to access them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83EF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44FF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B8B9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Increased variation of smoking cessation 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providers with the addition of Wellbeing and continued provision from General Practice and Community Pharmacy.</w:t>
            </w:r>
          </w:p>
        </w:tc>
      </w:tr>
      <w:tr w:rsidR="00FC74E0" w:rsidRPr="001F43C8" w14:paraId="31195EC9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9285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29 - Work with Vape shops to support stop smoking providers in primary care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CEC3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Work with Vape shops to support stop smoking providers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EF8A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Improved quit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rates. Increased confidence in stop smoking providers to discuss vaping as a method to quit tobacco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7316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F48E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DC3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Vape pilot among General Practice and West Sussex Homeless cohort to be reviewed to see if vape products will be added to pharmacoth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erapy.</w:t>
            </w:r>
          </w:p>
        </w:tc>
      </w:tr>
      <w:tr w:rsidR="00FC74E0" w:rsidRPr="001F43C8" w14:paraId="06C7BE2D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603F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lastRenderedPageBreak/>
              <w:t>30 - Patients are asked about their use of tobacco at pre-assessment clinics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2BE0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All patients attending pre assessment clinic are asked about their use of tobacco. Smokers are given brief advice and signposted to local stop smoking services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0B4DB" w14:textId="194A9C27" w:rsidR="00FC74E0" w:rsidRPr="001F43C8" w:rsidRDefault="001F43C8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 in</w:t>
            </w:r>
            <w:r w:rsidR="005423FA"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number of elective patients being signposted to stop smoking services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73D1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Western Susse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x Hospitals NHS Foundation Trust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FFEE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3232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Question asked as standard as part of Long Term Plan framework.</w:t>
            </w:r>
          </w:p>
        </w:tc>
      </w:tr>
      <w:tr w:rsidR="00FC74E0" w:rsidRPr="001F43C8" w14:paraId="102C4FE6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76A4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31 - Develop a Patient Group Directive around Champix prescribing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462B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Develop a Patient Group Directive around Champix prescribing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C8A5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Improved quit rates in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pharmacy providers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3B60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Health, Primary Care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AC12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1894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Champix available as part of pharmacotherapy.</w:t>
            </w:r>
          </w:p>
        </w:tc>
      </w:tr>
      <w:tr w:rsidR="00FC74E0" w:rsidRPr="001F43C8" w14:paraId="7EF83215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1DBA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32 - Improve quality of stop smoking service delivery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3AEB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Improve quality of stop smoking service delivery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28CA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Improved conversion rates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ACB4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Health, Primary Care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4DF6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C056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Priority scoring tool has evidenced an improvement in service delivery and experience of West Sussex residents engaging in smoking cessation services.</w:t>
            </w:r>
          </w:p>
        </w:tc>
      </w:tr>
      <w:tr w:rsidR="00FC74E0" w:rsidRPr="001F43C8" w14:paraId="3326CA21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63E8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33 - Improved training offer for stop smo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king services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96DE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Improve training offer for providers of stop smoking services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AEF5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Face to face training for new advisors in place and be spoke eLearning package for top up training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DD3E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Health, Primary Care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7D86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6C9C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On-going quarterly training sessions available for all service providers.</w:t>
            </w:r>
          </w:p>
        </w:tc>
      </w:tr>
      <w:tr w:rsidR="00FC74E0" w:rsidRPr="001F43C8" w14:paraId="66583FE0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525B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34 - Referral and follow up to stop smoking services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57DA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Referral and follow up to stop smoking services whether the stop smoking intervention is inhouse or external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2604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Drop in number of pregnant women still smoking at time of delivery compared to booking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4AA9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Maternity at Western Hospitals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0FCB4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B78D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Standard procedure a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 part of NHS Long Term Plan framework.</w:t>
            </w:r>
          </w:p>
        </w:tc>
      </w:tr>
      <w:tr w:rsidR="00FC74E0" w:rsidRPr="001F43C8" w14:paraId="3D196F63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757C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36 - Test an integrated midwifery-led stop smoking service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0551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Test an integrated tier 2 midwifery led stop smoking support service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D831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 in maternal quit rates between booking and delivery. Shared and integrated lea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rning across Sussex and East Surrey Local Maternity Systems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9D4A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Local Maternity System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EF9D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335F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Standard procedure as part of NHS Long Term Plan framework.</w:t>
            </w:r>
          </w:p>
        </w:tc>
      </w:tr>
      <w:tr w:rsidR="00FC74E0" w:rsidRPr="001F43C8" w14:paraId="125A772B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0714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lastRenderedPageBreak/>
              <w:t>37 - Preventing ill health from alcohol and tobacco CQUIN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3432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Support NHS achieve the preventing ill health from alcohol and tobacco CQUIN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36A6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Local NHS Trusts have achieved the CQUIN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5152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A6EE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DBB6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CQUIN no longer used as improvement plan framework, MECC 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training delivered to staff as alternative.</w:t>
            </w:r>
          </w:p>
        </w:tc>
      </w:tr>
      <w:tr w:rsidR="00FC74E0" w:rsidRPr="001F43C8" w14:paraId="6E9EAE55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A7AED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38 - Training for primary care staff to deliver stop smoking services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A997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Provide training for primary care staff to deliver stop smoking services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E02A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Primary care staff are able to deliver stop smoking services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8C91D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Public 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Health, Primary Care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82E74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B1EE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All contracted primary care staff have at least one trained professional and quarterly training sessions available for new members of staff.</w:t>
            </w:r>
          </w:p>
        </w:tc>
      </w:tr>
      <w:tr w:rsidR="00FC74E0" w:rsidRPr="001F43C8" w14:paraId="17A284B7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2E83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39 - Work with primary care service providers to improve services delivered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3713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Work with primary care service providers to improve quantity and quality of services delivered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AAEF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More stop smoking services within primary care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6C964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Health, Primary Care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8D9B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634C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G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reater availability of support for service providers including e-support, improved training options and single point of contact from commissioner.</w:t>
            </w:r>
          </w:p>
        </w:tc>
      </w:tr>
      <w:tr w:rsidR="00FC74E0" w:rsidRPr="001F43C8" w14:paraId="42DE6DBC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A279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40 - Home visiting staff trained in Make Every Contact Count (MECC)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D8DCA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Train Prevention Team home visiting staf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f in Make Every Contact Count (MECC)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5789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Staff will be more confident in having signposting conversations about smoking cessation and making a record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01C9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Fire Service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5775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01E1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All visiting staff trained in MECC as standard before commencing home visits.</w:t>
            </w:r>
          </w:p>
        </w:tc>
      </w:tr>
      <w:tr w:rsidR="00FC74E0" w:rsidRPr="001F43C8" w14:paraId="75760705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48CED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41 - Rollout Make Every Contact Count (MECC) to 30% of operational crews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F52D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Work with the Fire and Rescue Training and Development team to roll out Make Every Contact Count (MECC) to 30% of operational crews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8D2E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30% of operational personnel will be more confident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in having signposting conversations about smoking cessation and recording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08E0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Fire Service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4E0A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C5A0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MECC training offered to all staff within service.</w:t>
            </w:r>
          </w:p>
        </w:tc>
      </w:tr>
      <w:tr w:rsidR="00FC74E0" w:rsidRPr="001F43C8" w14:paraId="24F96C54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7D606" w14:textId="77777777" w:rsidR="00FC74E0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42 - A Local Maternity System (LMS) wide action plan</w:t>
            </w:r>
          </w:p>
          <w:p w14:paraId="4BF8342A" w14:textId="595BB126" w:rsidR="005423FA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6181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 Local Maternity System (LMS) wide action plan will be developed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6BBE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Plan developed for use by all organisations which are part of the local LMS.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2E0A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Local Maternity System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099B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5ECC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Part of NHS Long Term Plan framework.</w:t>
            </w:r>
          </w:p>
        </w:tc>
      </w:tr>
      <w:tr w:rsidR="00FC74E0" w:rsidRPr="001F43C8" w14:paraId="47F609E4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DAAC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lastRenderedPageBreak/>
              <w:t>43 - Carbon monoxide (CO) testing at antenatal appointments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643E7" w14:textId="77777777" w:rsidR="00FC74E0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Carbon monoxide (CO) testing at antenatal appointments for all pregnant women</w:t>
            </w:r>
            <w:r w:rsid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01D76D6C" w14:textId="77777777" w:rsidR="001F43C8" w:rsidRDefault="001F43C8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  <w:p w14:paraId="0EC73E2E" w14:textId="77777777" w:rsidR="001F43C8" w:rsidRDefault="001F43C8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  <w:p w14:paraId="7A4D9371" w14:textId="408D7B7D" w:rsidR="001F43C8" w:rsidRPr="001F43C8" w:rsidRDefault="001F43C8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E5F9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All Pregnant women attending antenatal appointments will be CO tested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71D1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Maternity at Western Hospitals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4F73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DDC3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Standard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procedure as part of NHS Long Term Plan framework.</w:t>
            </w:r>
          </w:p>
        </w:tc>
      </w:tr>
      <w:tr w:rsidR="00FC74E0" w:rsidRPr="001F43C8" w14:paraId="7C492EF2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644DD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44 - Training delivered to all HCP staff involved in the care of pregnant women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CA30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Ensure training is delivered to all HCP staff involved in the care of pregnant women in the identification of smoking, deli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very of smoking cessation advice and referring to smoking cessation services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848F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Each organisation has training developed and available to relevant workforce.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3453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Local Maternity System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3AFB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7E92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Standard procedure as part of NHS Long Term Plan framework.</w:t>
            </w:r>
          </w:p>
        </w:tc>
      </w:tr>
      <w:tr w:rsidR="00FC74E0" w:rsidRPr="001F43C8" w14:paraId="3831AAF4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B04A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46 - Delivery of smoking brief advice to non-elective inpatients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F705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Improve the delivery of smoking brief advice to non elective inpatients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5670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Non elective inpatients receive appropriate advice and support to stop smoking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DBAC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Western Sussex Hospitals NHS Foundation 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Trust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3323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A649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Very Brief Advice (VBA) training available to all staff.</w:t>
            </w:r>
          </w:p>
        </w:tc>
      </w:tr>
      <w:tr w:rsidR="00FC74E0" w:rsidRPr="001F43C8" w14:paraId="18BD981E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8320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47 - Rollout Make Every Contact Count (MECC) to clinical and non-clinical staff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3FE3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Rollout Make Every Contact Count (MECC) programme to clinical and non-clinical staff in healthcare sett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ings such as primary care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DB09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Increased confidence of front line staff in raising the issue of smoking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BAA4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Health, Primary Care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04C7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1858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Making Every Contact Count (MECC) training available to all staff.</w:t>
            </w:r>
          </w:p>
        </w:tc>
      </w:tr>
      <w:tr w:rsidR="00FC74E0" w:rsidRPr="001F43C8" w14:paraId="754077F9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1705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48 - Signpost smokers to stop smoking services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0AC3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Signpost smokers to stop smoking services when conducting Safe and Well visits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B098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 in the number of people accessing the SSS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85FB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Fire Service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C149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ED86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Given VBA and MECC training options, referral information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known and available all staff engaging with West Sussex residents able to refer if deemed appropriate.</w:t>
            </w:r>
          </w:p>
        </w:tc>
      </w:tr>
      <w:tr w:rsidR="00FC74E0" w:rsidRPr="001F43C8" w14:paraId="534730EA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7912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lastRenderedPageBreak/>
              <w:t>50 - Wellbeing hub staff level 1 training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77AA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Wellbeing hub staff to complete National Centre for Smoking Cessation and Training Very Brief Advice level 1 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training.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FF163" w14:textId="77777777" w:rsidR="00FC74E0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 All wellbeing staff will be VBA trained,            2. Wellbeing staff will be confident to discuss smoking cessation and record conversation outcome</w:t>
            </w:r>
          </w:p>
          <w:p w14:paraId="038C4591" w14:textId="77777777" w:rsidR="001F43C8" w:rsidRDefault="001F43C8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  <w:p w14:paraId="7F482B95" w14:textId="061C3790" w:rsidR="001F43C8" w:rsidRPr="001F43C8" w:rsidRDefault="001F43C8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CDCB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Wellbeing programme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BBCA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2508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On-going quarterly training sessions available for all service p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roviders.</w:t>
            </w:r>
          </w:p>
        </w:tc>
      </w:tr>
      <w:tr w:rsidR="00FC74E0" w:rsidRPr="001F43C8" w14:paraId="6C7E6BD6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C68D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51 - Wellbeing hub staff level 2 training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F905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Wellbeing hub staff to complete National Centre for Smoking Cessation and Training Very Brief Advice level 2 training.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06FE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 All wellbeing staff will be VBA trained,            2. Wellbeing staff will be confident to discuss smoking cessation and record conve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rsation outcome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0FFA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Wellbeing programme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B84B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09B9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On-going quarterly training sessions available for all service providers.</w:t>
            </w:r>
          </w:p>
        </w:tc>
      </w:tr>
      <w:tr w:rsidR="00FC74E0" w:rsidRPr="001F43C8" w14:paraId="7DCDEA7D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BEB7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52 - Midwives level 1 training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56F2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Midwives to complete National Centre for Smoking Cessation and Training Very Brief Advice on smoking for pregnant women level 1 to talk about smoking cessation with pregnant women and their partners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6F29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1. All midwives will be VBA trained,            2. Midwiv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es will be confident to discuss smoking cessation and record conversation outcome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5F54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Maternity at Western Hospitals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098B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0579D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Standard procedure as part of NHS Long Term Plan framework.</w:t>
            </w:r>
          </w:p>
        </w:tc>
      </w:tr>
      <w:tr w:rsidR="00FC74E0" w:rsidRPr="001F43C8" w14:paraId="1727C670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9B00D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53 - Safe and Well visits to test individual levels of carbon monoxide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3B94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Use carbon monoxide (CO) Monitors during Safe and Well Visits to test individual levels of CO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737A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Identify people who have high levels of CO in their breath and to raise awareness of the im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pact from smoking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FB6B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Fire Service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2A17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A2C0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Challenges with Covid-19 mean this was deprioritised, may be reviewed in subsequent action plan. Information and signposting to existing services is however carried out on visits.</w:t>
            </w:r>
          </w:p>
        </w:tc>
      </w:tr>
      <w:tr w:rsidR="00FC74E0" w:rsidRPr="001F43C8" w14:paraId="143B0921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46B8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54 - Disrupt the supply of illici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 tobacco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D5C9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Continue to disrupt the supply of illicit tobacco in West Sussex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65BE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More traders brought into  compliance, increase in numbers of seizures and quantities seized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FC21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Trading Standards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505A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5CA34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On-going work continuing.</w:t>
            </w:r>
          </w:p>
        </w:tc>
      </w:tr>
      <w:tr w:rsidR="00FC74E0" w:rsidRPr="001F43C8" w14:paraId="6C56CD06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A017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lastRenderedPageBreak/>
              <w:t>55 - Educate consumers of illicit tobacco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7213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Educate consumers of issues with illicit tobacco and how to report it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17BB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 in intelligence and intel reported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4F62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Trading Standards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4E12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DA59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On-going work with social media messaging.</w:t>
            </w:r>
          </w:p>
        </w:tc>
      </w:tr>
      <w:tr w:rsidR="00FC74E0" w:rsidRPr="001F43C8" w14:paraId="79B7E69D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4555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56 - Clear reporting mechanis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ms for illicit tobacco among midwives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AE13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If staff are aware that illicit tobacco is being used they know how to report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EE96D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 in the number of IT reports to Trading Standards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DCA6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Maternity at Western Hospitals, Wellbeing programme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A6FB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B9B7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No update available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.</w:t>
            </w:r>
          </w:p>
        </w:tc>
      </w:tr>
      <w:tr w:rsidR="00FC74E0" w:rsidRPr="001F43C8" w14:paraId="0AAB68F0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712B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57 - Review Smoke Free West Sussex Partnership membership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4DB4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Review Smoke Free West Sussex Partnership membership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E125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 partnership that actively discusses and addresses through working together the tobacco issues in West Sussex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310CA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7E62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55F0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Discussion around Smokefree membership and terms of reference held with partnership, terms of reference reviewed in line w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ith new national guidance and local strategy now agreed.</w:t>
            </w:r>
          </w:p>
        </w:tc>
      </w:tr>
      <w:tr w:rsidR="00FC74E0" w:rsidRPr="001F43C8" w14:paraId="3B3BC310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5671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59 - Link messages into community and voluntary sector organisations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2095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Link messages regarding tobacco control into community and voluntary sector organisations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D633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Communities team raise tobacco control 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at a minimum of two events per year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309B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Communities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7C2A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3B4C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Smokefree partnership continue to link joined up communications with their own networks.</w:t>
            </w:r>
          </w:p>
        </w:tc>
      </w:tr>
      <w:tr w:rsidR="00FC74E0" w:rsidRPr="001F43C8" w14:paraId="279CE216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7053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60 - Link tobacco control messages into directorate team meetings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F147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Link messages regarding tobacco control into directorate team meetings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1408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Tobacco control raised at a minimum of two  C&amp;PP directorate management team meetings a year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6057D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Communities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D62F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9FC9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Links established and promotion of priority health messaging sent through community networks.</w:t>
            </w:r>
          </w:p>
        </w:tc>
      </w:tr>
      <w:tr w:rsidR="00FC74E0" w:rsidRPr="001F43C8" w14:paraId="1E1D36AC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A31A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61 - Raise the issue of tobacco control in West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Sussex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0587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Support members and the Director of Public Health in West Sussex to raise the issue of tobacco control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FBEC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Whole system approaches to tobacco control embedded  and health in all policies include tobacco control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6AC6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Health, District &amp; Boroughs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21DDA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0140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All partners agreed on current approach as part of best practice.</w:t>
            </w:r>
          </w:p>
        </w:tc>
      </w:tr>
      <w:tr w:rsidR="00FC74E0" w:rsidRPr="001F43C8" w14:paraId="4B73ACD5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2E1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62 - Under age sales operations on intel led targets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F03E4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Continue to undertake under age sales operations on intel led targets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500C4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Reduction in 'hit rates' of sales in UAS operations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B4F3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Trading Standards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B066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0E52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Operations on-going.</w:t>
            </w:r>
          </w:p>
        </w:tc>
      </w:tr>
      <w:tr w:rsidR="00FC74E0" w:rsidRPr="001F43C8" w14:paraId="233A0B2B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A52E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lastRenderedPageBreak/>
              <w:t>63 - Educating businesses in under age sales legislation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B347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Educate businesses in West S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ussex in under age sales legislation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9B80A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Increased number of businesses with knowledge of UAS legislation and engagement with TS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6318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Trading Standards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7A08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523C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Operations on-going.</w:t>
            </w:r>
          </w:p>
        </w:tc>
      </w:tr>
      <w:tr w:rsidR="00FC74E0" w:rsidRPr="001F43C8" w14:paraId="49DFC5E8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B38D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64 - Understanding attitudes to smoking among young people in West Sussex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0E0E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 local understanding of attitudes to smoking of young people in West Sussex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1ED3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Appropriate interventions developed based on insight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6404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BF65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5998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Initial scoping and re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search concluded, insight and evaluation will be used to progress strategy and future service provision.</w:t>
            </w:r>
          </w:p>
        </w:tc>
      </w:tr>
      <w:tr w:rsidR="00FC74E0" w:rsidRPr="001F43C8" w14:paraId="28E5C5F3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8246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66 - Support the Local Maternity System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97C6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Support the Local Maternity System to achieve its aspirations related to tobacco control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748D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LMS has achieved its 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aspirations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2923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FF25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FD90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West Sussex Public Health to continue to support and advise as Long Term Plan services are progressed.</w:t>
            </w:r>
          </w:p>
        </w:tc>
      </w:tr>
      <w:tr w:rsidR="00FC74E0" w:rsidRPr="001F43C8" w14:paraId="00F56EEE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7BE0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68 - Investigate efficacy of interventions for young people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2596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Investigate efficacy of prevention and smoking cessation interventions for young people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CA11A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Awareness of appropriate interventions for preventing the uptake of smoking among young people as well as he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lping them stop. This will be through a review of published and grey literature and other social research methods.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D56B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5579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F22C4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Further review and recommendation required to help shape future service provision.</w:t>
            </w:r>
          </w:p>
        </w:tc>
      </w:tr>
      <w:tr w:rsidR="00FC74E0" w:rsidRPr="001F43C8" w14:paraId="2192C4D5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D5D0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69 - Local Maternity System know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ledgebase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5C03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Information on effects of smoking/smoking cessation services/smoke free homes included on LMS knowledgebase.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BBC8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 in visits/hits to knowledgebase per year.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D140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Local Maternity System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67A8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878E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Literature available and part of Long Term Plan framework.</w:t>
            </w:r>
          </w:p>
        </w:tc>
      </w:tr>
      <w:tr w:rsidR="00FC74E0" w:rsidRPr="001F43C8" w14:paraId="3AA1DB38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5D87A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70 - Nicotine Replacement Therapy available during hospital stay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E838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Nicotine Replacement Therapy (NRT) to be available to all pregnant women during hospital stay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8CFA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An increase in the number of pregnant women on NRT during their hospital stay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1F11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Maternity at Western Hospitals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AA92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897B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Standard procedure as part of NHS Long Term 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Plan framework.</w:t>
            </w:r>
          </w:p>
        </w:tc>
      </w:tr>
      <w:tr w:rsidR="00FC74E0" w:rsidRPr="001F43C8" w14:paraId="6C0DC099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3B79A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lastRenderedPageBreak/>
              <w:t>71 - Review workplace smokefree policies for local authorities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77AF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Review the smokefree policy for local authorities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6396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Evidence based workplace policy in WSCC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57AD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Health, District &amp; Boroughs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75B94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1412A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Smokefree Policies to form part of next 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strategy request to all partners.</w:t>
            </w:r>
          </w:p>
        </w:tc>
      </w:tr>
      <w:tr w:rsidR="00FC74E0" w:rsidRPr="001F43C8" w14:paraId="3709D3CF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28D5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75 - Source extra provision via additional providers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521D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Source extra provision via additional providers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009C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 1st appointments to pre-pandemic levels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3D48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C686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EF857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2E827B38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F7A8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76 - Conduct a mid-year audit activity of current providers and offer support to inactive providers who wish to continue to provide services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B533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Conduct a mid-year audit activity of current providers and offer support to inactive providers who wish to continue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to provide services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4798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 in the number of providers and the average activity level of active providers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86A9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Health, GP practices, Pharmacies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D342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7E469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336CFF64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DDC7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78 - Consider expansion of vape provision for those seeking support to quit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FF29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Consider expansion of vape provision for those seeking support to quit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A3C2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 in the quit rate of services offering a free vape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2B84D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Health, GP practices, Pharmacies, Wellbeing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53FC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CC562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35715E70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FD40" w14:textId="77777777" w:rsidR="00FC74E0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79 - Develop a central triage/coordination model to ensure ease of access to services</w:t>
            </w:r>
          </w:p>
          <w:p w14:paraId="65A91E7D" w14:textId="77777777" w:rsidR="005423FA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  <w:p w14:paraId="778E8168" w14:textId="344567BA" w:rsidR="005423FA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76A1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Develop a central triage/coordination model to ensure ease of access to services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CEE9D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 in number of first appointments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AA7B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2126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87586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73325BD8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0B07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lastRenderedPageBreak/>
              <w:t>80 - Hospital Trust Inpatient tobacco dependence service rolled out across all sites over 2023/3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EFE3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Hospital Trust Inpatient tobacco dependence service rolled out across all sites over 2023/3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BE2F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To be confirmed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F0D2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University Hospitals Sussex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8487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0D904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4FE1A7C3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A752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81 - Deliv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er vape awareness session for providers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DA44D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Deliver awareness session for providers and other key stakeholders regarding the use of vapes as a quit tool and myth busting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4E1E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Increased proportion of providers feel confident to promote as a quit tool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C5DF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Public Health, 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GP practices, Pharmacies, Wellbeing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EE71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51775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634053C5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CFE4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82 - Expansion of CO monitors in wellbeing hubs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D0E7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Expansion of CO monitors in wellbeing hubs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073E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Improved quit rates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C014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Health, Wellbeing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99A6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5D95A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7507A238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A92F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83 - Provision of additional training for Family Nurse Partnership staff to deliver smoking cessation interventions to young parents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5FFB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Provision of additional training for Family Nurse Partnership staff to deliver smoking cessation interventions to young par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ents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05A2A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Increased quit rate in young parents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FBDB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Health, Family Nurse Partnership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D379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AABA4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66947607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7310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84 - Targeted Stop Smoking communications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FFAF4" w14:textId="77777777" w:rsidR="00FC74E0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Targeted Stop Smoking communications campaign to groups at greater risk of smoking (Central and Eastern European groups, LGBTQ+ groups, people from deprived areas)</w:t>
            </w:r>
          </w:p>
          <w:p w14:paraId="0051E9E4" w14:textId="24038C09" w:rsidR="005423FA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6705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Increased uptake in first appointments in people from these groups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0D9BA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health, communitie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s, comms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DA32A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95FFD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1FBBF5F2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0D3F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lastRenderedPageBreak/>
              <w:t>85 - Promotion of smoking cessation in pubs/bars in deprived areas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09A6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Promotion of smoking cessation in pubs/bars in deprived areas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F211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Increased uptake in first appointment in people from more deprived areas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4CBB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70D7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C1845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11E1690F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70774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86 - Model the trajectory required to reach smokefree locally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5AC0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Model the trajectory required to reach smokefree locally (prevalence &lt;5%) by 2030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48B6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We have a clear understanding of the year on year reduction in prevalence we need to achieve to reach smokefree 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by 2030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52E4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E6D8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BE1C6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12456EC9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82F4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87 - Develop local mechanism to gather prevalence data in children and young people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B886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Develop local mechanism to gather smoking and vaping prevalence data in children and young people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D5CD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We are able to regularly measure smokin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g and vaping prevalence locally in Children and Young people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F9A91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98D2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A1C1D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64B64D38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7DE3A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88 - Develop whole-schools approach to smoking/vaping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51C4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Develop whole-schools approach to smoking/vaping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BAFE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Shared understanding of the local issues and consensus on effective school-based approaches to reduce smoking/vaping in children and young people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738E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Health, Schools, Colleges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E108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D6131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2803030C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D54E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89 - Increase awareness of risks of vaping in children and young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people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0046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Education children, young people and parents/carers regarding the risks of vaping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5CA5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Children, young people and their parents/carers are aware of the risks of vaping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16804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Health, Schools, Colleges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042A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9313E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4EFE273F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8B004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90 - Consider smoking KPI as part of Healthy Child Programme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ED145" w14:textId="77777777" w:rsidR="00FC74E0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Consider smoking KPI as part of Healthy Child Programme and ringfenced funding to tackle smoking/vaping in CYP via the programme</w:t>
            </w:r>
          </w:p>
          <w:p w14:paraId="7AA535F5" w14:textId="60EB39A1" w:rsidR="005423FA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3F42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There is a specific focus on smoking and vaping within the Healthy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Child Programme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AA1F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51944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6FB94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7C2C597A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46FF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lastRenderedPageBreak/>
              <w:t>91 - Explore effectiveness of smokefree sidelines projects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94C2D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Explore effectiveness of smokefree sidelines projects which aim to de-normalise smoking at grassroots football training and matches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C193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Smoke Free environmen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ts promoted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015A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health, Communities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C24E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16FD7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63C30CED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19D5F" w14:textId="2115D46F" w:rsidR="001F43C8" w:rsidRPr="001F43C8" w:rsidRDefault="005423FA" w:rsidP="005423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92 - Continue to disrupt the supply of illicit tobacco and vaping products in West Sussex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F2FB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Continue to disrupt the supply of illicit tobacco and vaping products in West Sussex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352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More traders brought into compliance, increase in numbers of seizures and quantities seized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5C8B4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Trading Standards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1749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1839E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6AEDC260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3D9B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93 - Continue to disrupt the supply of tobacco a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nd vaping products sold to underage residents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3C70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Continue to disrupt the supply of tobacco and vaping products sold to underage residents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71BF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More traders brought into compliance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8335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Trading Standards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63FF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0926A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2B541F6E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6BCD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94 - Financial incentive scheme developed for pregnant people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811A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Financial incentive scheme developed for pregnant people engaged in the smokefree pregnancy service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8E87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Reduction in the proportion of pregnant people smoking at the time of delivery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ADFB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Maternity Servi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ces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4678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5C645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06CE08E7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69B0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95 - Increase capacity of Smokefree pregnancy service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6FE4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 capacity of Smokefree pregnancy service including increasing the digital offer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5478D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Reduction in the proportion of pregnant people smoking at the time of delivery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6C5B1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Maternity Services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AC62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FCDFD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473AFA71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83CE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96 - Consider the use of provider incentives to support increased quit rates in vulnerable groups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5C34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Consider the use of provider incentives to support increased quit rates in vulnerable groups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19F0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Increased quit rates in vulnerable groups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EFC1B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Health, GP practices, Pharmacies, Wellbeing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A577F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B8C1D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7CEE4DBB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6ACF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lastRenderedPageBreak/>
              <w:t>97 - Embed smoking cessation signposting within housing a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ssociations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5AF5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Embed smoking cessation signposting within Ds and Bs to support those in Local Authority rented or housing association accommodation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42D8A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Increased quit rates in people in social housing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3E2E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Health, Ds and Bs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53EC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5C689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61EC3908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9089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98 - Explore the co-location of services for vulnerable groups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AE32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Explore the co-location of services for vulnerable groups, such as people with serious mental health conditions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9B474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Reduced smoking prevalence in vulnerable groups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C72B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Multiple partners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9FFF8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DA1FD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370109F3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4C4B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99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- Establish formal support for housebound smokers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C88E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Establish formal support for housebound smokers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C3A7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Fewer smoking related housefires.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BC470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Multiple partners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BFB65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80B29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73996C7E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771E4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100 - Refresh the Tobacco Control Needs Assessment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8FDA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Refresh the Tobacco Control Needs Assessment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82153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Improved insight and intelligence into the needs and experiences of tobacco users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33A67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Public Health, Multiple Partners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465AC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D52AC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FC74E0" w:rsidRPr="001F43C8" w14:paraId="6B025CE3" w14:textId="77777777" w:rsidTr="001F43C8">
        <w:trPr>
          <w:jc w:val="center"/>
        </w:trPr>
        <w:tc>
          <w:tcPr>
            <w:tcW w:w="6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4201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101 - Develop communications relating to the cost of smoking and support available to quit</w:t>
            </w:r>
          </w:p>
        </w:tc>
        <w:tc>
          <w:tcPr>
            <w:tcW w:w="9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F4DF2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Develop communications relating to the cost of smoking and support available to quit</w:t>
            </w:r>
          </w:p>
        </w:tc>
        <w:tc>
          <w:tcPr>
            <w:tcW w:w="10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E1CF9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Increased uptake in first appointment in people from more deprived areas</w:t>
            </w:r>
          </w:p>
        </w:tc>
        <w:tc>
          <w:tcPr>
            <w:tcW w:w="7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A510E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Public </w:t>
            </w: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Health</w:t>
            </w:r>
          </w:p>
        </w:tc>
        <w:tc>
          <w:tcPr>
            <w:tcW w:w="4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43C56" w14:textId="77777777" w:rsidR="00FC74E0" w:rsidRPr="001F43C8" w:rsidRDefault="005423FA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1F43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12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B7632" w14:textId="77777777" w:rsidR="00FC74E0" w:rsidRPr="001F43C8" w:rsidRDefault="00FC74E0" w:rsidP="001F43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</w:p>
        </w:tc>
      </w:tr>
    </w:tbl>
    <w:p w14:paraId="54B27310" w14:textId="77777777" w:rsidR="00000000" w:rsidRDefault="005423FA"/>
    <w:sectPr w:rsidR="00000000" w:rsidSect="001F43C8">
      <w:type w:val="continuous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4090842">
    <w:abstractNumId w:val="1"/>
  </w:num>
  <w:num w:numId="2" w16cid:durableId="193228122">
    <w:abstractNumId w:val="2"/>
  </w:num>
  <w:num w:numId="3" w16cid:durableId="210064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4E0"/>
    <w:rsid w:val="00080A6B"/>
    <w:rsid w:val="001F43C8"/>
    <w:rsid w:val="004F0EF7"/>
    <w:rsid w:val="005423FA"/>
    <w:rsid w:val="00DB7F42"/>
    <w:rsid w:val="00FC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5E82"/>
  <w15:docId w15:val="{0DC9ECB0-186B-4E51-AFCD-5F6728AA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4639</Words>
  <Characters>26448</Characters>
  <Application>Microsoft Office Word</Application>
  <DocSecurity>0</DocSecurity>
  <Lines>220</Lines>
  <Paragraphs>62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Tyler</dc:creator>
  <cp:keywords/>
  <dc:description/>
  <cp:lastModifiedBy>Rich Tyler</cp:lastModifiedBy>
  <cp:revision>6</cp:revision>
  <dcterms:created xsi:type="dcterms:W3CDTF">2023-02-21T15:50:00Z</dcterms:created>
  <dcterms:modified xsi:type="dcterms:W3CDTF">2023-02-21T15:55:00Z</dcterms:modified>
  <cp:category/>
</cp:coreProperties>
</file>