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lang w:eastAsia="zh-CN"/>
        </w:rPr>
      </w:pPr>
      <w:r>
        <w:rPr>
          <w:lang w:eastAsia="zh-CN"/>
        </w:rPr>
        <w:t>版本下载说明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APK版本下载地址：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"http://39.105.150.229:8741/pss/"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http://39.105.150.229:8741/pss/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版本号在文件名中标识。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br w:type="page"/>
      </w:r>
    </w:p>
    <w:p>
      <w:pPr>
        <w:pStyle w:val="4"/>
        <w:bidi w:val="0"/>
        <w:jc w:val="center"/>
        <w:rPr>
          <w:lang w:eastAsia="zh-CN"/>
        </w:rPr>
      </w:pPr>
      <w:r>
        <w:rPr>
          <w:lang w:eastAsia="zh-CN"/>
        </w:rPr>
        <w:t>资源热更说明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资源热更地址：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"http://39.105.150.229:8741/HotUpdate/"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http://39.105.150.229:8741/HotUpdate/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账户名：ss 密码：ss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详细说明：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03600" cy="1562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Upload -&gt; 弹出下方界面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576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选择文件 -&gt; Upload -&gt; 上传成功 -&gt; Back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400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勾选 “删除此文件后，开始热更资源” -&gt; Delete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38500" cy="1549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等待热更完成，大概2~5分钟。</w:t>
      </w:r>
    </w:p>
    <w:p>
      <w:pPr>
        <w:keepNext w:val="0"/>
        <w:keepLines w:val="0"/>
        <w:widowControl/>
        <w:suppressLineNumbers w:val="0"/>
        <w:jc w:val="left"/>
      </w:pPr>
      <w:r>
        <w:t>热更完成后会看到 “热更日志.txt” 文件，包含此次热更的文件列表。</w:t>
      </w:r>
    </w:p>
    <w:p>
      <w:pPr>
        <w:keepNext w:val="0"/>
        <w:keepLines w:val="0"/>
        <w:widowControl/>
        <w:suppressLineNumbers w:val="0"/>
        <w:jc w:val="left"/>
      </w:pPr>
      <w:r>
        <w:t>backup 目录下会自动保存此次热更文件备份。</w:t>
      </w:r>
    </w:p>
    <w:p>
      <w:pPr>
        <w:keepNext w:val="0"/>
        <w:keepLines w:val="0"/>
        <w:widowControl/>
        <w:suppressLineNumbers w:val="0"/>
        <w:jc w:val="left"/>
      </w:pPr>
      <w:r>
        <w:br w:type="page"/>
      </w:r>
    </w:p>
    <w:p>
      <w:pPr>
        <w:pStyle w:val="4"/>
        <w:bidi w:val="0"/>
        <w:jc w:val="center"/>
      </w:pPr>
      <w:r>
        <w:t>数值表说明</w:t>
      </w:r>
    </w:p>
    <w:p>
      <w:r>
        <w:t>以TableVirus表为例：</w:t>
      </w:r>
    </w:p>
    <w:p>
      <w:r>
        <w:drawing>
          <wp:inline distT="0" distB="0" distL="114300" distR="114300">
            <wp:extent cx="5267960" cy="1619250"/>
            <wp:effectExtent l="0" t="0" r="152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前三行为固定行，分别为，【名称、数值类型，数值说明】。（必须）</w:t>
      </w:r>
    </w:p>
    <w:p>
      <w:r>
        <w:t>第一列为固定列，【ID】。（必须）</w:t>
      </w:r>
    </w:p>
    <w:p/>
    <w:p>
      <w:r>
        <w:rPr>
          <w:color w:val="FF0000"/>
        </w:rPr>
        <w:t xml:space="preserve">无名称列 </w:t>
      </w:r>
      <w:r>
        <w:t>不参与数值表格生成读取，用于描述上一列数值，保存一些计算公式使用等，可任意添加或删除。</w:t>
      </w:r>
    </w:p>
    <w:p>
      <w:r>
        <w:t>一些列描述中标识</w:t>
      </w:r>
      <w:r>
        <w:rPr>
          <w:color w:val="FF0000"/>
        </w:rPr>
        <w:t>（程序使用）</w:t>
      </w:r>
      <w:r>
        <w:t>则标识不能任意修改数值。</w:t>
      </w:r>
    </w:p>
    <w:p>
      <w:r>
        <w:t>单元格中数据为空则会使用默认值，例如int -&gt; 0。</w:t>
      </w:r>
    </w:p>
    <w:p/>
    <w:p>
      <w:r>
        <w:t>详细说明：</w:t>
      </w:r>
    </w:p>
    <w:p>
      <w:pPr>
        <w:rPr>
          <w:rFonts w:hint="eastAsia"/>
        </w:rPr>
      </w:pPr>
      <w:r>
        <w:t>TableGameLevel，游戏关卡表格，每个关卡一条数据。waveID对应 TableGameWave.id，表示总功能进攻波数。</w:t>
      </w:r>
      <w:r>
        <w:rPr>
          <w:rFonts w:hint="eastAsia"/>
        </w:rPr>
        <w:t>spawnIntervalFactor</w:t>
      </w:r>
      <w:r>
        <w:rPr>
          <w:rFonts w:hint="default"/>
        </w:rPr>
        <w:t>，</w:t>
      </w:r>
      <w:r>
        <w:rPr>
          <w:rFonts w:hint="eastAsia"/>
        </w:rPr>
        <w:t>spawnCountFactor</w:t>
      </w:r>
      <w:r>
        <w:rPr>
          <w:rFonts w:hint="default"/>
        </w:rPr>
        <w:t>，</w:t>
      </w:r>
      <w:r>
        <w:rPr>
          <w:rFonts w:hint="eastAsia"/>
        </w:rPr>
        <w:t>virusSpeedFactor</w:t>
      </w:r>
      <w:r>
        <w:rPr>
          <w:rFonts w:hint="default"/>
        </w:rPr>
        <w:t>，</w:t>
      </w:r>
      <w:r>
        <w:rPr>
          <w:rFonts w:hint="eastAsia"/>
        </w:rPr>
        <w:t>virusHpFactor</w:t>
      </w:r>
      <w:r>
        <w:rPr>
          <w:rFonts w:hint="default"/>
        </w:rPr>
        <w:t>，列为修正每波进攻数值参数，这样可以多关卡共用多波数据。</w:t>
      </w:r>
    </w:p>
    <w:p>
      <w:pPr>
        <w:rPr>
          <w:rFonts w:hint="default"/>
        </w:rPr>
      </w:pPr>
      <w:r>
        <w:t>TableGameWave，游戏怪物进攻波数据表，</w:t>
      </w:r>
      <w:r>
        <w:rPr>
          <w:rFonts w:hint="eastAsia"/>
        </w:rPr>
        <w:t>virus，virusProb，virusSize，virusHp，virusSpeed</w:t>
      </w:r>
      <w:r>
        <w:rPr>
          <w:rFonts w:hint="default"/>
        </w:rPr>
        <w:t>，列为怪物数值，</w:t>
      </w:r>
      <w:r>
        <w:rPr>
          <w:rFonts w:hint="default"/>
          <w:color w:val="FF0000"/>
        </w:rPr>
        <w:t>要保证数组长度一致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needClear，表示该波是有要等待上一波怪物被清空，这列的主要作用是，可以将多波连续进攻都设置为needClear=false则认为是同一波，使各种怪物的出现实际精确可控。</w:t>
      </w:r>
    </w:p>
    <w:p>
      <w:pPr>
        <w:rPr>
          <w:rFonts w:hint="default"/>
        </w:rPr>
      </w:pPr>
      <w:r>
        <w:rPr>
          <w:rFonts w:hint="default"/>
        </w:rPr>
        <w:t>isBoss，boss波会弹出全屏警告。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1EFD3F1F"/>
    <w:rsid w:val="27FB0CFA"/>
    <w:rsid w:val="3DB0E22A"/>
    <w:rsid w:val="3DCFDA49"/>
    <w:rsid w:val="3FF87CAC"/>
    <w:rsid w:val="4EFE84C3"/>
    <w:rsid w:val="5634C211"/>
    <w:rsid w:val="58FFD9B6"/>
    <w:rsid w:val="5FFA54FA"/>
    <w:rsid w:val="74FD55F1"/>
    <w:rsid w:val="79DD01D7"/>
    <w:rsid w:val="7FBCF33D"/>
    <w:rsid w:val="7FFF37FB"/>
    <w:rsid w:val="8B7D90F0"/>
    <w:rsid w:val="8FDE4355"/>
    <w:rsid w:val="B3FF3AA7"/>
    <w:rsid w:val="BE7B23E1"/>
    <w:rsid w:val="DDDFDFAC"/>
    <w:rsid w:val="DDFBA7D5"/>
    <w:rsid w:val="DED1EC1A"/>
    <w:rsid w:val="DF7B7697"/>
    <w:rsid w:val="DFFF1150"/>
    <w:rsid w:val="EBEF2C95"/>
    <w:rsid w:val="EFCFDE1A"/>
    <w:rsid w:val="F54F91DE"/>
    <w:rsid w:val="F736DFFA"/>
    <w:rsid w:val="F7AE540E"/>
    <w:rsid w:val="FD4F1D6D"/>
    <w:rsid w:val="FDFF7713"/>
    <w:rsid w:val="FE9D3DA7"/>
    <w:rsid w:val="FF9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font01"/>
    <w:basedOn w:val="5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2019-11-11T15:56:00Z</dcterms:created>
  <dc:creator>yinlong</dc:creator>
  <cp:lastModifiedBy>yinlong</cp:lastModifiedBy>
  <dcterms:modified xsi:type="dcterms:W3CDTF">2019-11-11T16:35:33Z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