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0E6F" w14:textId="77777777" w:rsidR="004D6B86" w:rsidRDefault="00921160">
      <w:pPr>
        <w:pStyle w:val="Title"/>
      </w:pPr>
      <w:commentRangeStart w:id="0"/>
      <w:r w:rsidRPr="00921160">
        <w:t>Adaptive</w:t>
      </w:r>
      <w:commentRangeEnd w:id="0"/>
      <w:r w:rsidR="009472F4">
        <w:rPr>
          <w:rStyle w:val="CommentReference"/>
          <w:rFonts w:asciiTheme="minorHAnsi" w:eastAsiaTheme="minorEastAsia" w:hAnsiTheme="minorHAnsi" w:cstheme="minorBidi"/>
        </w:rPr>
        <w:commentReference w:id="0"/>
      </w:r>
      <w:r w:rsidRPr="00921160">
        <w:t xml:space="preserve"> Rewiring on Logistic Maps with Heterogeneous Parameters</w:t>
      </w:r>
    </w:p>
    <w:p w14:paraId="409F7D2F" w14:textId="77777777" w:rsidR="004D6B86" w:rsidRDefault="00887230">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41924B24" w14:textId="77777777" w:rsidR="004D6B86" w:rsidRDefault="00887230">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24598077"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8A22DA6" w14:textId="77777777" w:rsidR="004D6B86" w:rsidRPr="00A4757D" w:rsidRDefault="00A4757D">
          <w:r>
            <w:t>Include any grant/funding information and a complete correspondence address.</w:t>
          </w:r>
        </w:p>
      </w:sdtContent>
    </w:sdt>
    <w:p w14:paraId="20BDF9AC"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331FF01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6B4A4319"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1AFCFE63" w14:textId="77777777" w:rsidR="006D7EE9" w:rsidRDefault="00921160" w:rsidP="006D7EE9">
      <w:pPr>
        <w:pStyle w:val="SectionTitle"/>
      </w:pPr>
      <w:r w:rsidRPr="00921160">
        <w:lastRenderedPageBreak/>
        <w:t>Adaptive Rewiring on Logistic Maps with Heterogeneous Parameters</w:t>
      </w:r>
    </w:p>
    <w:p w14:paraId="76B7C971" w14:textId="77777777" w:rsidR="00921160" w:rsidRDefault="00822477" w:rsidP="00822477">
      <w:pPr>
        <w:pStyle w:val="Heading1"/>
      </w:pPr>
      <w:r>
        <w:t>Introduction</w:t>
      </w:r>
      <w:r w:rsidR="006D7EE9">
        <w:t xml:space="preserve"> </w:t>
      </w:r>
    </w:p>
    <w:p w14:paraId="03B7FE13" w14:textId="625AD74A" w:rsidR="004F3890" w:rsidRPr="00B15503" w:rsidRDefault="00BA2501" w:rsidP="00B2251E">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w:t>
      </w:r>
      <w:proofErr w:type="spellStart"/>
      <w:r w:rsidR="009655A5">
        <w:rPr>
          <w:lang w:bidi="fa-IR"/>
        </w:rPr>
        <w:t>Butz</w:t>
      </w:r>
      <w:proofErr w:type="spellEnd"/>
      <w:r w:rsidR="009655A5">
        <w:rPr>
          <w:lang w:bidi="fa-IR"/>
        </w:rPr>
        <w:t xml:space="preserve">, </w:t>
      </w:r>
      <w:proofErr w:type="spellStart"/>
      <w:r w:rsidR="009655A5">
        <w:rPr>
          <w:lang w:bidi="fa-IR"/>
        </w:rPr>
        <w:t>Wörgötter</w:t>
      </w:r>
      <w:proofErr w:type="spellEnd"/>
      <w:r w:rsidR="009655A5">
        <w:rPr>
          <w:lang w:bidi="fa-IR"/>
        </w:rPr>
        <w:t xml:space="preserve">, &amp; van </w:t>
      </w:r>
      <w:proofErr w:type="spellStart"/>
      <w:r w:rsidR="009655A5">
        <w:rPr>
          <w:lang w:bidi="fa-IR"/>
        </w:rPr>
        <w:t>Ooye</w:t>
      </w:r>
      <w:r w:rsidR="000174C6">
        <w:rPr>
          <w:lang w:bidi="fa-IR"/>
        </w:rPr>
        <w:t>n</w:t>
      </w:r>
      <w:proofErr w:type="spellEnd"/>
      <w:r w:rsidR="004F3890" w:rsidRPr="00B15503">
        <w:rPr>
          <w:lang w:bidi="fa-IR"/>
        </w:rPr>
        <w:t xml:space="preserve">, 2009).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proofErr w:type="spellStart"/>
      <w:r w:rsidR="00DE5E2F" w:rsidRPr="00B2251E">
        <w:rPr>
          <w:lang w:bidi="fa-IR"/>
        </w:rPr>
        <w:fldChar w:fldCharType="begin"/>
      </w:r>
      <w:r w:rsidR="00DE5E2F" w:rsidRPr="00B2251E">
        <w:rPr>
          <w:lang w:bidi="fa-IR"/>
        </w:rPr>
        <w:instrText xml:space="preserve"> ADDIN ZOTERO_ITEM CSL_CITATION {"citationID":"NPZ4AgKh","properties":{"formattedCitation":"\\super 10,15\\nosupersub{}","plainCitation":"10,15","noteIndex":0},"citationItems":[{"id":139,"uris":["http://zotero.org/users/3736923/items/M59BEJLC"],"uri":["http://zotero.org/users/3736923/items/M59BEJLC"],"itemData":{"id":139,"type":"article-journal","container-title":"BMC Neuroscience","DOI":"10.1186/1471-2202-10-55","ISSN":"1471-2202","issue":"1","language":"en","source":"CrossRef","title":"Symbiotic relationship between brain structure and dynamics","URL":"https://bmcneurosci.biomedcentral.com/articles/10.1186/1471-2202-10-55","volume":"10","author":[{"family":"Rubinov","given":"Mikail"},{"family":"Sporns","given":"Olaf"},{"family":"Leeuwen","given":"Cees","non-dropping-particle":"van"},{"family":"Breakspear","given":"Michael"}],"accessed":{"date-parts":[["2019",7,15]]},"issued":{"date-parts":[["2009",12]]}},"label":"page"},{"id":37,"uris":["http://zotero.org/users/3736923/items/NZZAGW3M"],"uri":["http://zotero.org/users/3736923/items/NZZAGW3M"],"itemData":{"id":37,"type":"article-journal","container-title":"Nature Reviews Neuroscience","issue":"1","page":"17","source":"Google Scholar","title":"Communication dynamics in complex brain networks","volume":"19","author":[{"family":"Avena-Koenigsberger","given":"Andrea"},{"family":"Misic","given":"Bratislav"},{"family":"Sporns","given":"Olaf"}],"issued":{"date-parts":[["2018"]]}},"label":"page"}],"schema":"https://github.com/citation-style-language/schema/raw/master/csl-citation.json"} </w:instrText>
      </w:r>
      <w:r w:rsidR="00DE5E2F" w:rsidRPr="00B2251E">
        <w:rPr>
          <w:lang w:bidi="fa-IR"/>
        </w:rPr>
        <w:fldChar w:fldCharType="separate"/>
      </w:r>
      <w:r w:rsidR="009655A5" w:rsidRPr="00B2251E">
        <w:rPr>
          <w:lang w:bidi="fa-IR"/>
        </w:rPr>
        <w:t>Avena-Koenigsberger</w:t>
      </w:r>
      <w:proofErr w:type="spellEnd"/>
      <w:r w:rsidR="009655A5" w:rsidRPr="00B2251E">
        <w:rPr>
          <w:lang w:bidi="fa-IR"/>
        </w:rPr>
        <w:t xml:space="preserve">, </w:t>
      </w:r>
      <w:proofErr w:type="spellStart"/>
      <w:r w:rsidR="009655A5" w:rsidRPr="00B2251E">
        <w:rPr>
          <w:lang w:bidi="fa-IR"/>
        </w:rPr>
        <w:t>Misic</w:t>
      </w:r>
      <w:proofErr w:type="spellEnd"/>
      <w:r w:rsidR="009655A5" w:rsidRPr="00B2251E">
        <w:rPr>
          <w:lang w:bidi="fa-IR"/>
        </w:rPr>
        <w:t xml:space="preserve">, &amp; </w:t>
      </w:r>
      <w:proofErr w:type="spellStart"/>
      <w:r w:rsidR="009655A5" w:rsidRPr="00B2251E">
        <w:rPr>
          <w:lang w:bidi="fa-IR"/>
        </w:rPr>
        <w:t>Sporns</w:t>
      </w:r>
      <w:proofErr w:type="spellEnd"/>
      <w:r w:rsidR="009655A5" w:rsidRPr="00B2251E">
        <w:rPr>
          <w:lang w:bidi="fa-IR"/>
        </w:rPr>
        <w:t xml:space="preserve">, </w:t>
      </w:r>
      <w:r w:rsidR="00DE5E2F" w:rsidRPr="00B2251E">
        <w:rPr>
          <w:lang w:bidi="fa-IR"/>
        </w:rPr>
        <w:fldChar w:fldCharType="end"/>
      </w:r>
      <w:r w:rsidR="009655A5" w:rsidRPr="00B2251E">
        <w:rPr>
          <w:lang w:bidi="fa-IR"/>
        </w:rPr>
        <w:t xml:space="preserve">2018; </w:t>
      </w:r>
      <w:proofErr w:type="spellStart"/>
      <w:r w:rsidR="009655A5">
        <w:rPr>
          <w:lang w:bidi="fa-IR"/>
        </w:rPr>
        <w:t>Rubinov</w:t>
      </w:r>
      <w:proofErr w:type="spellEnd"/>
      <w:r w:rsidR="009655A5">
        <w:rPr>
          <w:lang w:bidi="fa-IR"/>
        </w:rPr>
        <w:t xml:space="preserve">, </w:t>
      </w:r>
      <w:proofErr w:type="spellStart"/>
      <w:r w:rsidR="009655A5">
        <w:rPr>
          <w:lang w:bidi="fa-IR"/>
        </w:rPr>
        <w:t>Sporns</w:t>
      </w:r>
      <w:proofErr w:type="spellEnd"/>
      <w:r w:rsidR="009655A5">
        <w:rPr>
          <w:lang w:bidi="fa-IR"/>
        </w:rPr>
        <w:t xml:space="preserve">, van Leeuwen, &amp; </w:t>
      </w:r>
      <w:proofErr w:type="spellStart"/>
      <w:r w:rsidR="009655A5">
        <w:rPr>
          <w:lang w:bidi="fa-IR"/>
        </w:rPr>
        <w:t>Breakspear</w:t>
      </w:r>
      <w:proofErr w:type="spellEnd"/>
      <w:r w:rsidR="009655A5">
        <w:rPr>
          <w:lang w:bidi="fa-IR"/>
        </w:rPr>
        <w:t>, 2009).</w:t>
      </w:r>
      <w:r w:rsidR="009655A5" w:rsidRPr="00B2251E">
        <w:rPr>
          <w:lang w:bidi="fa-IR"/>
        </w:rPr>
        <w:t xml:space="preserve"> </w:t>
      </w:r>
      <w:r w:rsidR="004F3890" w:rsidRPr="00B15503">
        <w:rPr>
          <w:lang w:bidi="fa-IR"/>
        </w:rPr>
        <w:t xml:space="preserve">This </w:t>
      </w:r>
      <w:r w:rsidR="009655A5">
        <w:rPr>
          <w:lang w:bidi="fa-IR"/>
        </w:rPr>
        <w:t xml:space="preserve">common </w:t>
      </w:r>
      <w:r w:rsidR="004F3890" w:rsidRPr="00B15503">
        <w:rPr>
          <w:lang w:bidi="fa-IR"/>
        </w:rPr>
        <w:t xml:space="preserve">principle has become known as </w:t>
      </w:r>
      <w:r w:rsidR="004F3890" w:rsidRPr="00BE5049">
        <w:rPr>
          <w:i/>
          <w:lang w:bidi="fa-IR"/>
        </w:rPr>
        <w:t>adaptive rewiring</w:t>
      </w:r>
      <w:r w:rsidR="004F3890" w:rsidRPr="00B15503">
        <w:rPr>
          <w:lang w:bidi="fa-IR"/>
        </w:rPr>
        <w:t xml:space="preserve"> (</w:t>
      </w:r>
      <w:r w:rsidR="004F3890">
        <w:rPr>
          <w:lang w:bidi="fa-IR"/>
        </w:rPr>
        <w:t>Gong &amp; van Leeuwen, 2003, 2004;</w:t>
      </w:r>
      <w:r w:rsidR="004F3890" w:rsidRPr="00B15503">
        <w:rPr>
          <w:lang w:bidi="fa-IR"/>
        </w:rPr>
        <w:t xml:space="preserve"> Papadopoulos, Kim, </w:t>
      </w:r>
      <w:proofErr w:type="spellStart"/>
      <w:r w:rsidR="004F3890" w:rsidRPr="00B15503">
        <w:rPr>
          <w:lang w:bidi="fa-IR"/>
        </w:rPr>
        <w:t>Kurths</w:t>
      </w:r>
      <w:proofErr w:type="spellEnd"/>
      <w:r w:rsidR="004F3890" w:rsidRPr="00B15503">
        <w:rPr>
          <w:lang w:bidi="fa-IR"/>
        </w:rPr>
        <w:t>, &amp; Bassett, 2017).</w:t>
      </w:r>
      <w:r w:rsidR="004F3890" w:rsidRPr="00B15503">
        <w:t xml:space="preserve"> </w:t>
      </w:r>
      <w:r w:rsidR="004B0FA0">
        <w:t xml:space="preserve">Adaptive rewiring implements the </w:t>
      </w:r>
      <w:proofErr w:type="spellStart"/>
      <w:r w:rsidR="004B0FA0">
        <w:t>Hebbian</w:t>
      </w:r>
      <w:proofErr w:type="spellEnd"/>
      <w:r w:rsidR="004B0FA0">
        <w:t xml:space="preserve"> principle </w:t>
      </w:r>
      <w:proofErr w:type="gramStart"/>
      <w:r w:rsidR="004B0FA0">
        <w:t>of  “</w:t>
      </w:r>
      <w:proofErr w:type="gramEnd"/>
      <w:r w:rsidR="004B0FA0">
        <w:t xml:space="preserve">what fires together, wires together” </w:t>
      </w:r>
      <w:commentRangeStart w:id="1"/>
      <w:r w:rsidR="00BC2527">
        <w:t>at</w:t>
      </w:r>
      <w:commentRangeEnd w:id="1"/>
      <w:r w:rsidR="004B0FA0">
        <w:rPr>
          <w:rStyle w:val="CommentReference"/>
        </w:rPr>
        <w:commentReference w:id="1"/>
      </w:r>
      <w:r w:rsidR="004B0FA0">
        <w:t xml:space="preserve"> </w:t>
      </w:r>
      <w:r w:rsidR="00BC2527">
        <w:t xml:space="preserve">the level of network </w:t>
      </w:r>
      <w:r w:rsidR="004B0FA0">
        <w:t>dynamics</w:t>
      </w:r>
      <w:r w:rsidR="00BC2527">
        <w:t>.</w:t>
      </w:r>
      <w:r w:rsidR="004B0FA0">
        <w:t xml:space="preserve"> </w:t>
      </w:r>
    </w:p>
    <w:p w14:paraId="449AC27E" w14:textId="7643FA1C" w:rsidR="00151023" w:rsidRDefault="009655A5" w:rsidP="0054723E">
      <w:r>
        <w:rPr>
          <w:lang w:bidi="fa-IR"/>
        </w:rPr>
        <w:t xml:space="preserve">Adaptive rewiring can be modeled in abstract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 </w:t>
      </w:r>
      <w:r w:rsidR="00BC2527">
        <w:t>(</w:t>
      </w:r>
      <w:commentRangeStart w:id="2"/>
      <w:r w:rsidR="00BC2527">
        <w:t>Bi &amp; Poo, 2001)</w:t>
      </w:r>
      <w:commentRangeEnd w:id="2"/>
      <w:r w:rsidR="00BC2527">
        <w:rPr>
          <w:rStyle w:val="CommentReference"/>
        </w:rPr>
        <w:commentReference w:id="2"/>
      </w:r>
      <w:r w:rsidR="00BC2527">
        <w:t xml:space="preserve"> or </w:t>
      </w:r>
      <w:r>
        <w:rPr>
          <w:lang w:bidi="fa-IR"/>
        </w:rPr>
        <w:t>neural mass</w:t>
      </w:r>
      <w:r w:rsidR="00BC2527">
        <w:rPr>
          <w:lang w:bidi="fa-IR"/>
        </w:rPr>
        <w:t>es</w:t>
      </w:r>
      <w:r>
        <w:rPr>
          <w:lang w:bidi="fa-IR"/>
        </w:rPr>
        <w:t xml:space="preserve"> </w:t>
      </w:r>
      <w:r w:rsidR="00AB55EA">
        <w:rPr>
          <w:lang w:bidi="fa-IR"/>
        </w:rPr>
        <w:t>(</w:t>
      </w:r>
      <w:proofErr w:type="spellStart"/>
      <w:r w:rsidR="00AB55EA">
        <w:t>Breakspear</w:t>
      </w:r>
      <w:proofErr w:type="spellEnd"/>
      <w:r w:rsidR="00AB55EA">
        <w:t xml:space="preserve">, Terry, &amp; </w:t>
      </w:r>
      <w:proofErr w:type="spellStart"/>
      <w:r w:rsidR="00AB55EA">
        <w:t>Friston</w:t>
      </w:r>
      <w:proofErr w:type="spellEnd"/>
      <w:r w:rsidR="00AB55EA">
        <w:t>, 2003</w:t>
      </w:r>
      <w:r w:rsidR="00AB55EA">
        <w:rPr>
          <w:lang w:bidi="fa-IR"/>
        </w:rPr>
        <w:t xml:space="preserve">). </w:t>
      </w:r>
      <w:r w:rsidR="003A7A80">
        <w:rPr>
          <w:lang w:bidi="fa-IR"/>
        </w:rPr>
        <w:t xml:space="preserve">In the latter case, the activity is described as a chaotic oscillator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 xml:space="preserve">Logistic maps are known to exhibit universal dynamical properties (van </w:t>
      </w:r>
      <w:proofErr w:type="spellStart"/>
      <w:r w:rsidR="00151023">
        <w:t>Strien</w:t>
      </w:r>
      <w:proofErr w:type="spellEnd"/>
      <w:r w:rsidR="00151023">
        <w:t xml:space="preserve">, 1987). </w:t>
      </w:r>
    </w:p>
    <w:p w14:paraId="09C4A738" w14:textId="02D4B7BE" w:rsidR="00AB55EA" w:rsidRDefault="00151023" w:rsidP="00BE5049">
      <w:pPr>
        <w:rPr>
          <w:lang w:bidi="fa-IR"/>
        </w:rPr>
      </w:pPr>
      <w:r>
        <w:t xml:space="preserve"> </w:t>
      </w:r>
      <w:r w:rsidR="00AB55EA">
        <w:rPr>
          <w:lang w:bidi="fa-IR"/>
        </w:rPr>
        <w:t>The logistic map is of the form shown in Equation 1.</w:t>
      </w:r>
    </w:p>
    <w:p w14:paraId="584FB482" w14:textId="439CB538"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04CCCB0B" w14:textId="2E45747B" w:rsidR="004D6B86" w:rsidRDefault="00151023" w:rsidP="0054723E">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continuous variable in the range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commentRangeStart w:id="3"/>
      <w:commentRangeStart w:id="4"/>
      <w:r w:rsidRPr="00BE5049">
        <w:rPr>
          <w:i/>
          <w:lang w:bidi="fa-IR"/>
        </w:rPr>
        <w:t>turbulence</w:t>
      </w:r>
      <w:commentRangeEnd w:id="3"/>
      <w:r w:rsidRPr="00BE5049">
        <w:rPr>
          <w:rStyle w:val="CommentReference"/>
          <w:i/>
        </w:rPr>
        <w:commentReference w:id="3"/>
      </w:r>
      <w:commentRangeEnd w:id="4"/>
      <w:r w:rsidRPr="00BE5049">
        <w:rPr>
          <w:rStyle w:val="CommentReference"/>
          <w:i/>
        </w:rPr>
        <w:commentReference w:id="4"/>
      </w:r>
      <w:r w:rsidRPr="00BE5049">
        <w:rPr>
          <w:i/>
          <w:lang w:bidi="fa-IR"/>
        </w:rPr>
        <w:t xml:space="preserve"> parameter</w:t>
      </w:r>
      <w:r>
        <w:rPr>
          <w:lang w:bidi="fa-IR"/>
        </w:rPr>
        <w:t xml:space="preserve">. </w:t>
      </w:r>
      <w:r w:rsidR="00AB55EA">
        <w:rPr>
          <w:lang w:bidi="fa-IR"/>
        </w:rPr>
        <w:t xml:space="preserve">For certain regimes </w:t>
      </w:r>
      <w:proofErr w:type="gramStart"/>
      <w:r w:rsidR="00AB55EA">
        <w:rPr>
          <w:lang w:bidi="fa-IR"/>
        </w:rPr>
        <w:t xml:space="preserve">of </w:t>
      </w:r>
      <w:proofErr w:type="gramEnd"/>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these regimes, logistic maps produce </w:t>
      </w:r>
      <w:commentRangeStart w:id="5"/>
      <w:r w:rsidR="00AB55EA">
        <w:rPr>
          <w:lang w:bidi="fa-IR"/>
        </w:rPr>
        <w:t>deterministic</w:t>
      </w:r>
      <w:commentRangeEnd w:id="5"/>
      <w:r w:rsidR="00E61394">
        <w:rPr>
          <w:rStyle w:val="CommentReference"/>
        </w:rPr>
        <w:commentReference w:id="5"/>
      </w:r>
      <w:ins w:id="6" w:author="MohammadHossein Manuel Haqiqatkhah" w:date="2020-01-05T21:46:00Z">
        <w:r w:rsidR="0054723E">
          <w:rPr>
            <w:lang w:bidi="fa-IR"/>
          </w:rPr>
          <w:t xml:space="preserve"> </w:t>
        </w:r>
        <w:commentRangeStart w:id="7"/>
        <w:r w:rsidR="0054723E">
          <w:rPr>
            <w:lang w:bidi="fa-IR"/>
          </w:rPr>
          <w:t>chaotic</w:t>
        </w:r>
      </w:ins>
      <w:commentRangeEnd w:id="7"/>
      <w:ins w:id="8" w:author="MohammadHossein Manuel Haqiqatkhah" w:date="2020-01-05T21:47:00Z">
        <w:r w:rsidR="0054723E">
          <w:rPr>
            <w:rStyle w:val="CommentReference"/>
          </w:rPr>
          <w:commentReference w:id="7"/>
        </w:r>
      </w:ins>
      <w:r w:rsidR="00AB55EA">
        <w:rPr>
          <w:lang w:bidi="fa-IR"/>
        </w:rPr>
        <w:t xml:space="preserve"> 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 S1)</w:t>
      </w:r>
      <w:r w:rsidR="00AB55EA">
        <w:rPr>
          <w:lang w:bidi="fa-IR"/>
        </w:rPr>
        <w:t xml:space="preserve">. </w:t>
      </w:r>
    </w:p>
    <w:p w14:paraId="3F9617CC" w14:textId="488BEB03" w:rsidR="00057054" w:rsidRDefault="00057054" w:rsidP="00CB7747">
      <w:pPr>
        <w:rPr>
          <w:lang w:bidi="fa-IR"/>
        </w:rPr>
      </w:pPr>
      <w:r>
        <w:rPr>
          <w:lang w:bidi="fa-IR"/>
        </w:rPr>
        <w:lastRenderedPageBreak/>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9"/>
      <w:r>
        <w:rPr>
          <w:lang w:bidi="fa-IR"/>
        </w:rPr>
        <w:t>Kaneko, 1992).</w:t>
      </w:r>
      <w:r w:rsidRPr="00151A09">
        <w:t xml:space="preserve"> </w:t>
      </w:r>
      <w:commentRangeEnd w:id="9"/>
      <w:r>
        <w:rPr>
          <w:rStyle w:val="CommentReference"/>
        </w:rPr>
        <w:commentReference w:id="9"/>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7C1BCCCA" w14:textId="3227BD96" w:rsidR="00057054" w:rsidRPr="00C6181B" w:rsidRDefault="00057054" w:rsidP="00CB7747">
      <w:pPr>
        <w:rPr>
          <w:lang w:bidi="fa-IR"/>
        </w:rPr>
      </w:pPr>
      <w:commentRangeStart w:id="10"/>
      <w:r>
        <w:rPr>
          <w:lang w:bidi="fa-IR"/>
        </w:rPr>
        <w:t>EQ</w:t>
      </w:r>
      <w:r w:rsidR="004668C4">
        <w:rPr>
          <w:lang w:bidi="fa-IR"/>
        </w:rPr>
        <w:t xml:space="preserve"> </w:t>
      </w:r>
      <w:r>
        <w:rPr>
          <w:lang w:bidi="fa-IR"/>
        </w:rPr>
        <w:t xml:space="preserve">2 </w:t>
      </w:r>
      <w:r>
        <w:rPr>
          <w:lang w:bidi="fa-IR"/>
        </w:rPr>
        <w:tab/>
      </w:r>
      <w:commentRangeEnd w:id="10"/>
      <w:r w:rsidR="00FE03DE">
        <w:rPr>
          <w:rStyle w:val="CommentReference"/>
        </w:rPr>
        <w:commentReference w:id="10"/>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14:paraId="518C5FDC" w14:textId="42EA1FE5" w:rsidR="00057054" w:rsidRDefault="008B4C4D" w:rsidP="00CB7747">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Pr>
          <w:lang w:bidi="fa-IR"/>
        </w:rPr>
        <w:t>X_t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and</w:t>
      </w:r>
      <w:r w:rsidR="00E86186">
        <w:rPr>
          <w:lang w:bidi="fa-IR"/>
        </w:rPr>
        <w:t xml:space="preserve"> </w:t>
      </w:r>
      <w:r w:rsidR="00140C89">
        <w:rPr>
          <w:lang w:bidi="fa-IR"/>
        </w:rPr>
        <w:t>van Leeuwen (2019).</w:t>
      </w:r>
    </w:p>
    <w:p w14:paraId="11466C24" w14:textId="686982E6" w:rsidR="0004168D" w:rsidRDefault="00140C89" w:rsidP="00B91A3D">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w:t>
      </w:r>
      <w:r>
        <w:rPr>
          <w:lang w:bidi="fa-IR"/>
        </w:rPr>
        <w:lastRenderedPageBreak/>
        <w:t>as the absolute value of the difference in the value of their activity.</w:t>
      </w:r>
      <w:r w:rsidR="00AB1352">
        <w:rPr>
          <w:lang w:bidi="fa-IR"/>
        </w:rPr>
        <w:t xml:space="preserve"> Note that </w:t>
      </w:r>
      <w:r w:rsidR="0004168D">
        <w:rPr>
          <w:lang w:bidi="fa-IR"/>
        </w:rPr>
        <w:t xml:space="preserve">although rewiring steps are local, </w:t>
      </w:r>
      <w:r w:rsidR="00AB1352">
        <w:rPr>
          <w:lang w:bidi="fa-IR"/>
        </w:rPr>
        <w:t>for</w:t>
      </w:r>
      <w:r w:rsidR="0004168D">
        <w:rPr>
          <w:lang w:bidi="fa-IR"/>
        </w:rPr>
        <w:t xml:space="preserve"> </w:t>
      </w:r>
      <w:r w:rsidR="00AB1352">
        <w:rPr>
          <w:lang w:bidi="fa-IR"/>
        </w:rPr>
        <w:t xml:space="preserve">simplicity, </w:t>
      </w:r>
      <w:commentRangeStart w:id="11"/>
      <w:commentRangeStart w:id="12"/>
      <w:commentRangeStart w:id="13"/>
      <w:r w:rsidR="00AB1352">
        <w:rPr>
          <w:lang w:bidi="fa-IR"/>
        </w:rPr>
        <w:t xml:space="preserve">nonlocal information is used for finding the most dissimilar unconnected nodes. </w:t>
      </w:r>
      <w:commentRangeEnd w:id="11"/>
      <w:r w:rsidR="007624EB">
        <w:rPr>
          <w:rStyle w:val="CommentReference"/>
        </w:rPr>
        <w:commentReference w:id="11"/>
      </w:r>
      <w:commentRangeEnd w:id="12"/>
      <w:r w:rsidR="00D037BE">
        <w:rPr>
          <w:rStyle w:val="CommentReference"/>
        </w:rPr>
        <w:commentReference w:id="12"/>
      </w:r>
      <w:commentRangeEnd w:id="13"/>
      <w:r w:rsidR="001616A1">
        <w:rPr>
          <w:rStyle w:val="CommentReference"/>
        </w:rPr>
        <w:commentReference w:id="13"/>
      </w:r>
      <w:r w:rsidR="00AB1352">
        <w:rPr>
          <w:lang w:bidi="fa-IR"/>
        </w:rPr>
        <w:t xml:space="preserve">For algorithms using local, or rather, regional information for this purpose, see </w:t>
      </w:r>
      <w:proofErr w:type="spellStart"/>
      <w:r w:rsidR="00AB1352" w:rsidRPr="00AB1352">
        <w:t>Jarman</w:t>
      </w:r>
      <w:proofErr w:type="spellEnd"/>
      <w:r w:rsidR="00B91A3D">
        <w:t xml:space="preserve"> et al.</w:t>
      </w:r>
      <w:r w:rsidR="00AB1352">
        <w:t xml:space="preserve"> </w:t>
      </w:r>
      <w:r w:rsidR="000C247C">
        <w:t>(</w:t>
      </w:r>
      <w:r w:rsidR="00AB1352">
        <w:t>2017</w:t>
      </w:r>
      <w:r w:rsidR="000C247C">
        <w:t>)</w:t>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B91A3D">
        <w:rPr>
          <w:lang w:val="sv-SE"/>
        </w:rPr>
        <w:t>(</w:t>
      </w:r>
      <w:r w:rsidR="0004168D">
        <w:rPr>
          <w:lang w:val="sv-SE"/>
        </w:rPr>
        <w:t>2014).</w:t>
      </w:r>
    </w:p>
    <w:p w14:paraId="44EF1EDE" w14:textId="1BDA7B1A" w:rsidR="00617703" w:rsidRDefault="0004168D" w:rsidP="00FE03DE">
      <w:pPr>
        <w:rPr>
          <w:lang w:val="sv-SE"/>
        </w:rPr>
      </w:pPr>
      <w:r>
        <w:rPr>
          <w:lang w:val="sv-SE"/>
        </w:rPr>
        <w:t>According to the adaptive rewiring principle, network structure evolves over time from random to complex architectures, showing the characteristics of small world, modularity, and the rich club effect (</w:t>
      </w:r>
      <w:r w:rsidR="00AE1AF1">
        <w:rPr>
          <w:lang w:val="sv-SE"/>
        </w:rPr>
        <w:t xml:space="preserve">Hellrigel et al., 2019; </w:t>
      </w:r>
      <w:r>
        <w:rPr>
          <w:lang w:val="sv-SE"/>
        </w:rPr>
        <w:t>Gong &amp; van Leeuwen, 2003; 2004; Rubinov et al., 2009)</w:t>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mall worldness (</w:t>
      </w:r>
      <w:commentRangeStart w:id="14"/>
      <w:commentRangeStart w:id="15"/>
      <w:r w:rsidR="00AE1AF1">
        <w:rPr>
          <w:lang w:val="sv-SE"/>
        </w:rPr>
        <w:t>Sporns</w:t>
      </w:r>
      <w:commentRangeEnd w:id="14"/>
      <w:commentRangeEnd w:id="15"/>
      <w:r w:rsidR="005663FB">
        <w:rPr>
          <w:lang w:val="sv-SE"/>
        </w:rPr>
        <w:t xml:space="preserve"> &amp; Zwi, 2004</w:t>
      </w:r>
      <w:r w:rsidR="007624EB">
        <w:rPr>
          <w:rStyle w:val="CommentReference"/>
        </w:rPr>
        <w:commentReference w:id="14"/>
      </w:r>
      <w:r w:rsidR="005663FB">
        <w:rPr>
          <w:rStyle w:val="CommentReference"/>
        </w:rPr>
        <w:commentReference w:id="15"/>
      </w:r>
      <w:r w:rsidR="00AE1AF1">
        <w:rPr>
          <w:lang w:val="sv-SE"/>
        </w:rPr>
        <w:t>), modularity (</w:t>
      </w:r>
      <w:r w:rsidR="002A65DC" w:rsidRPr="002A65DC">
        <w:rPr>
          <w:lang w:val="sv-SE"/>
        </w:rPr>
        <w:t xml:space="preserve">Meunier, Lambiotte, &amp; Bullmore, </w:t>
      </w:r>
      <w:r w:rsidR="002A65DC">
        <w:rPr>
          <w:lang w:val="sv-SE"/>
        </w:rPr>
        <w:t>2010</w:t>
      </w:r>
      <w:r w:rsidR="005663FB">
        <w:rPr>
          <w:rStyle w:val="CommentReference"/>
        </w:rPr>
        <w:commentReference w:id="16"/>
      </w:r>
      <w:r w:rsidR="00AE1AF1">
        <w:rPr>
          <w:lang w:val="sv-SE"/>
        </w:rPr>
        <w:t>) and the rich club effect (van de Heuvel &amp; Sporns</w:t>
      </w:r>
      <w:r w:rsidR="000C247C">
        <w:rPr>
          <w:lang w:val="sv-SE"/>
        </w:rPr>
        <w:t>, 2011</w:t>
      </w:r>
      <w:r w:rsidR="00AE1AF1">
        <w:rPr>
          <w:lang w:val="sv-SE"/>
        </w:rPr>
        <w:t>) are characteristics of large-scale brain networks</w:t>
      </w:r>
      <w:r w:rsidR="00BB10B1">
        <w:rPr>
          <w:lang w:val="sv-SE"/>
        </w:rPr>
        <w:t xml:space="preserve">. </w:t>
      </w:r>
      <w:r w:rsidR="00BB10B1">
        <w:rPr>
          <w:lang w:val="sv-SE"/>
        </w:rPr>
        <w:t xml:space="preserve">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247FFAAD" w14:textId="5A89C917" w:rsidR="00617703" w:rsidRDefault="00617703" w:rsidP="007624EB">
      <w:pPr>
        <w:rPr>
          <w:lang w:val="sv-SE"/>
        </w:rPr>
      </w:pPr>
      <w:commentRangeStart w:id="17"/>
      <w:r>
        <w:rPr>
          <w:lang w:val="sv-SE"/>
        </w:rPr>
        <w:t xml:space="preserve">All </w:t>
      </w:r>
      <w:r w:rsidR="00BB10B1">
        <w:rPr>
          <w:lang w:val="sv-SE"/>
        </w:rPr>
        <w:t xml:space="preserve">model studies </w:t>
      </w:r>
      <w:r>
        <w:rPr>
          <w:lang w:val="sv-SE"/>
        </w:rPr>
        <w:t>of adaptive rewiring mentioned so far</w:t>
      </w:r>
      <w:commentRangeEnd w:id="17"/>
      <w:r w:rsidR="007624EB">
        <w:rPr>
          <w:rStyle w:val="CommentReference"/>
        </w:rPr>
        <w:commentReference w:id="17"/>
      </w:r>
      <w:r>
        <w:rPr>
          <w:lang w:val="sv-SE"/>
        </w:rPr>
        <w:t xml:space="preserve">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 xml:space="preserve">. </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(van Leeuwen, Steyvers, &amp; Nooter, 1997),</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w:t>
      </w:r>
      <w:r w:rsidR="00A04BAC">
        <w:rPr>
          <w:lang w:val="sv-SE"/>
        </w:rPr>
        <w:t xml:space="preserve"> </w:t>
      </w:r>
      <w:r w:rsidR="009B142E">
        <w:rPr>
          <w:lang w:val="sv-SE"/>
        </w:rPr>
        <w:t xml:space="preserve">Presence of  sensory input </w:t>
      </w:r>
      <w:r w:rsidR="00BB10B1">
        <w:rPr>
          <w:lang w:val="sv-SE"/>
        </w:rPr>
        <w:t xml:space="preserve">brought </w:t>
      </w:r>
      <w:r w:rsidR="009B142E">
        <w:rPr>
          <w:lang w:val="sv-SE"/>
        </w:rPr>
        <w:t xml:space="preserve">these parameters </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 </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(van Leeuwen &amp; Raffone, 2001)</w:t>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w:t>
      </w:r>
      <w:r w:rsidR="002E791F">
        <w:rPr>
          <w:lang w:val="sv-SE"/>
        </w:rPr>
        <w:lastRenderedPageBreak/>
        <w:t xml:space="preserve">too, established synchronization biases, leading to spontaneous pattern rehearsals and subsequent </w:t>
      </w:r>
      <w:r w:rsidR="0001237E">
        <w:rPr>
          <w:lang w:val="sv-SE"/>
        </w:rPr>
        <w:t>relearning</w:t>
      </w:r>
      <w:r w:rsidR="002E791F">
        <w:rPr>
          <w:lang w:val="sv-SE"/>
        </w:rPr>
        <w:t xml:space="preserve"> of dynamic memory traces.</w:t>
      </w:r>
    </w:p>
    <w:p w14:paraId="5CC07206" w14:textId="5CC353C8"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5DE32C57" w14:textId="0030D3C0" w:rsidR="00057054" w:rsidRPr="00E7305D" w:rsidRDefault="00B62477" w:rsidP="00B62477">
      <w:commentRangeStart w:id="18"/>
      <w:r>
        <w:rPr>
          <w:lang w:val="sv-SE"/>
        </w:rPr>
        <w:t>(</w:t>
      </w:r>
      <w:r>
        <w:rPr>
          <w:color w:val="FF0000"/>
          <w:lang w:val="sv-SE"/>
        </w:rPr>
        <w:t>Transitioning sentences/paragraph to portray the layout of the paper?</w:t>
      </w:r>
      <w:r>
        <w:rPr>
          <w:lang w:val="sv-SE"/>
        </w:rPr>
        <w:t>)</w:t>
      </w:r>
      <w:commentRangeEnd w:id="18"/>
      <w:r w:rsidR="0001237E">
        <w:rPr>
          <w:rStyle w:val="CommentReference"/>
        </w:rPr>
        <w:commentReference w:id="18"/>
      </w:r>
      <w:r w:rsidR="009472F4">
        <w:rPr>
          <w:lang w:val="sv-SE"/>
        </w:rPr>
        <w:t xml:space="preserve"> In what follows, the method section describes </w:t>
      </w:r>
      <w:r w:rsidR="0047436F">
        <w:rPr>
          <w:lang w:val="sv-SE"/>
        </w:rPr>
        <w:t xml:space="preserve">details of </w:t>
      </w:r>
      <w:r w:rsidR="009472F4">
        <w:rPr>
          <w:lang w:val="sv-SE"/>
        </w:rPr>
        <w:t xml:space="preserve">the composition and </w:t>
      </w:r>
      <w:r w:rsidR="009472F4">
        <w:t xml:space="preserve">initialization of the models; the rewiring algorithm; </w:t>
      </w:r>
      <w:r w:rsidR="00264631">
        <w:t xml:space="preserve">and </w:t>
      </w:r>
      <w:r w:rsidR="009472F4">
        <w:t>the qualitative and quantitative measures of network structures used to describe</w:t>
      </w:r>
      <w:ins w:id="19" w:author="MohammadHossein Manuel Haqiqatkhah" w:date="2020-01-05T23:57:00Z">
        <w:r w:rsidR="00E138D4">
          <w:t>, characterize,</w:t>
        </w:r>
      </w:ins>
      <w:r w:rsidR="009472F4">
        <w:t xml:space="preserve"> and compare models.</w:t>
      </w:r>
      <w:r w:rsidR="0047436F">
        <w:t xml:space="preserve"> In t</w:t>
      </w:r>
      <w:r w:rsidR="009472F4">
        <w:t>he results sectio</w:t>
      </w:r>
      <w:r w:rsidR="0047436F">
        <w:t xml:space="preserve">n, we describe our findings, mainly that ….. </w:t>
      </w:r>
      <w:r w:rsidR="009472F4">
        <w:t xml:space="preserve"> A discussion ends the paper.</w:t>
      </w:r>
    </w:p>
    <w:p w14:paraId="6F28EF7A" w14:textId="77777777" w:rsidR="001924E9" w:rsidRDefault="00921160" w:rsidP="001924E9">
      <w:pPr>
        <w:pStyle w:val="Heading1"/>
      </w:pPr>
      <w:r>
        <w:t>Method</w:t>
      </w:r>
    </w:p>
    <w:p w14:paraId="10780E6A" w14:textId="5F0AB2CA" w:rsidR="001D12AF" w:rsidRDefault="00B332A2" w:rsidP="00B2251E">
      <w:pPr>
        <w:pStyle w:val="Heading3"/>
        <w:ind w:firstLine="0"/>
        <w:rPr>
          <w:lang w:bidi="fa-IR"/>
        </w:rPr>
      </w:pPr>
      <w:r>
        <w:rPr>
          <w:lang w:bidi="fa-IR"/>
        </w:rPr>
        <w:t>D</w:t>
      </w:r>
      <w:r w:rsidR="002D037E">
        <w:rPr>
          <w:lang w:bidi="fa-IR"/>
        </w:rPr>
        <w:t>escription of networks</w:t>
      </w:r>
    </w:p>
    <w:p w14:paraId="68CDABFB" w14:textId="0FF14BCF" w:rsidR="006B1E2C" w:rsidRDefault="00AB55EA" w:rsidP="003970A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del w:id="20" w:author="MohammadHossein Manuel Haqiqatkhah" w:date="2020-01-06T00:05:00Z">
        <w:r w:rsidR="002D037E" w:rsidDel="00264631">
          <w:delText xml:space="preserve"> </w:delText>
        </w:r>
      </w:del>
      <w:ins w:id="21" w:author="MohammadHossein Manuel Haqiqatkhah" w:date="2020-01-06T00:16:00Z">
        <w:r w:rsidR="00CB7747">
          <w:t>This set is called adjacency list</w:t>
        </w:r>
      </w:ins>
      <w:ins w:id="22" w:author="MohammadHossein Manuel Haqiqatkhah" w:date="2020-01-06T00:22:00Z">
        <w:r w:rsidR="003970AE">
          <w:t>,</w:t>
        </w:r>
      </w:ins>
      <w:ins w:id="23" w:author="MohammadHossein Manuel Haqiqatkhah" w:date="2020-01-06T00:17:00Z">
        <w:r w:rsidR="00CB7747">
          <w:t xml:space="preserve"> wher</w:t>
        </w:r>
      </w:ins>
      <w:ins w:id="24" w:author="MohammadHossein Manuel Haqiqatkhah" w:date="2020-01-06T00:21:00Z">
        <w:r w:rsidR="003970AE">
          <w:t>e</w:t>
        </w:r>
      </w:ins>
      <w:ins w:id="25" w:author="MohammadHossein Manuel Haqiqatkhah" w:date="2020-01-06T00:17:00Z">
        <w:r w:rsidR="00CB7747">
          <w:t>in, c</w:t>
        </w:r>
      </w:ins>
      <w:ins w:id="26" w:author="MohammadHossein Manuel Haqiqatkhah" w:date="2020-01-06T00:16:00Z">
        <w:r w:rsidR="00CB7747">
          <w:t>onventionally, zero valued elements are omitted</w:t>
        </w:r>
        <w:r w:rsidR="00CB7747">
          <w:t>.</w:t>
        </w:r>
        <w:r w:rsidR="00CB7747" w:rsidRPr="00583A98" w:rsidDel="00264631">
          <w:rPr>
            <w:i/>
          </w:rPr>
          <w:t xml:space="preserve"> </w:t>
        </w:r>
      </w:ins>
      <w:commentRangeStart w:id="27"/>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0.</w:t>
      </w:r>
      <w:commentRangeEnd w:id="27"/>
      <w:r w:rsidR="00264631">
        <w:rPr>
          <w:rStyle w:val="CommentReference"/>
        </w:rPr>
        <w:commentReference w:id="27"/>
      </w:r>
      <w:r w:rsidR="003D2074">
        <w:t xml:space="preserve">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commentRangeStart w:id="28"/>
      <w:r w:rsidR="00151023">
        <w:rPr>
          <w:i/>
        </w:rPr>
        <w:t xml:space="preserve">M </w:t>
      </w:r>
      <w:commentRangeEnd w:id="28"/>
      <w:r w:rsidR="00151023">
        <w:rPr>
          <w:rStyle w:val="CommentReference"/>
        </w:rPr>
        <w:commentReference w:id="28"/>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p>
    <w:p w14:paraId="354BB438" w14:textId="77777777" w:rsidR="002D037E" w:rsidDel="008B4C4D" w:rsidRDefault="002D037E" w:rsidP="00B62477">
      <w:pPr>
        <w:rPr>
          <w:del w:id="29" w:author="Cees van Leeuwen" w:date="2020-01-04T17:33:00Z"/>
        </w:rPr>
      </w:pPr>
    </w:p>
    <w:p w14:paraId="344DA1BC" w14:textId="77777777" w:rsidR="00987BC1" w:rsidRPr="002D037E" w:rsidRDefault="00987BC1" w:rsidP="00C30B73">
      <w:pPr>
        <w:ind w:firstLine="0"/>
        <w:rPr>
          <w:lang w:bidi="fa-IR"/>
        </w:rPr>
      </w:pPr>
      <w:commentRangeStart w:id="30"/>
      <w:commentRangeStart w:id="31"/>
      <w:r w:rsidRPr="00C30B73">
        <w:rPr>
          <w:b/>
        </w:rPr>
        <w:lastRenderedPageBreak/>
        <w:t>Dynamics on the graph</w:t>
      </w:r>
      <w:commentRangeEnd w:id="30"/>
      <w:r w:rsidR="00D84382">
        <w:rPr>
          <w:rStyle w:val="CommentReference"/>
        </w:rPr>
        <w:commentReference w:id="30"/>
      </w:r>
      <w:commentRangeEnd w:id="31"/>
      <w:r w:rsidR="002D4317">
        <w:rPr>
          <w:rStyle w:val="CommentReference"/>
        </w:rPr>
        <w:commentReference w:id="31"/>
      </w:r>
    </w:p>
    <w:p w14:paraId="21427786" w14:textId="502871E0" w:rsidR="00151A09" w:rsidRDefault="00987BC1" w:rsidP="00BE5049">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r w:rsidR="0066593C">
        <w:rPr>
          <w:lang w:bidi="fa-IR"/>
        </w:rPr>
        <w:t xml:space="preserve"> </w:t>
      </w:r>
      <w:r w:rsidR="006C1BD0">
        <w:t xml:space="preserve">remain fixed in our models. </w:t>
      </w:r>
      <w:r w:rsidR="00151A09">
        <w:t xml:space="preserve"> </w:t>
      </w:r>
      <w:r w:rsidR="006C1BD0">
        <w:t>Models</w:t>
      </w:r>
      <w:r w:rsidR="002D4317">
        <w:t xml:space="preserve"> with identical parameter sets </w:t>
      </w:r>
      <w:r w:rsidR="006C1BD0">
        <w:t>are called families</w:t>
      </w:r>
      <w:commentRangeStart w:id="32"/>
      <w:commentRangeEnd w:id="32"/>
      <w:r w:rsidR="00BE5049">
        <w:t>.</w:t>
      </w:r>
      <w:r w:rsidR="00BE5049">
        <w:rPr>
          <w:rStyle w:val="CommentReference"/>
        </w:rPr>
        <w:t xml:space="preserve"> </w:t>
      </w:r>
      <w:r w:rsidR="009472F4">
        <w:t xml:space="preserve">Five families of models are simulated, each with ten model instantiations, comprising a total of 50 model instantiations. </w:t>
      </w:r>
      <w:commentRangeStart w:id="33"/>
      <w:r w:rsidR="009472F4">
        <w:rPr>
          <w:lang w:bidi="fa-IR"/>
        </w:rPr>
        <w:t>Each network was ran for 20 million iterations.</w:t>
      </w:r>
      <w:commentRangeEnd w:id="33"/>
      <w:r w:rsidR="009472F4">
        <w:rPr>
          <w:rStyle w:val="CommentReference"/>
        </w:rPr>
        <w:commentReference w:id="33"/>
      </w:r>
      <w:r w:rsidR="00151A09">
        <w:t xml:space="preserve"> All the simulations and analyses are conducted in R programming language version 3.5.0 </w:t>
      </w:r>
      <w:r w:rsidR="00151A09">
        <w:fldChar w:fldCharType="begin"/>
      </w:r>
      <w:r w:rsidR="0073231E">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rsidR="00151A09">
        <w:fldChar w:fldCharType="separate"/>
      </w:r>
      <w:r w:rsidR="00151A09" w:rsidRPr="00873E15">
        <w:rPr>
          <w:rFonts w:ascii="Times New Roman" w:hAnsi="Times New Roman" w:cs="Times New Roman"/>
        </w:rPr>
        <w:t>(R Core Team, 2018)</w:t>
      </w:r>
      <w:r w:rsidR="00151A09">
        <w:fldChar w:fldCharType="end"/>
      </w:r>
      <w:r w:rsidR="00151A09">
        <w:t>.</w:t>
      </w:r>
      <w:r w:rsidR="00AF1421">
        <w:t xml:space="preserve"> </w:t>
      </w:r>
    </w:p>
    <w:p w14:paraId="0DF01B70" w14:textId="1EA755EF" w:rsidR="00151A09" w:rsidRPr="00E72BBD" w:rsidRDefault="0040399E" w:rsidP="00DB7066">
      <w:pPr>
        <w:pStyle w:val="Heading3"/>
        <w:ind w:firstLine="0"/>
      </w:pPr>
      <w:r>
        <w:t xml:space="preserve">Parameter setting and </w:t>
      </w:r>
      <w:r w:rsidR="006B1E2C">
        <w:t>Initialization</w:t>
      </w:r>
    </w:p>
    <w:p w14:paraId="4F593D4D" w14:textId="15FDC458" w:rsidR="0040399E" w:rsidRDefault="008B4C4D" w:rsidP="00BE5049">
      <w:pPr>
        <w:rPr>
          <w:lang w:bidi="fa-IR"/>
        </w:rPr>
      </w:pPr>
      <w:r>
        <w:t xml:space="preserve">In our models, all </w:t>
      </w:r>
      <w:r w:rsidRPr="00583A98">
        <w:rPr>
          <w:i/>
        </w:rPr>
        <w:t>G</w:t>
      </w:r>
      <w:r>
        <w:t xml:space="preserve"> have |V| = 300 </w:t>
      </w:r>
      <w:proofErr w:type="gramStart"/>
      <w:r>
        <w:t xml:space="preserve">and </w:t>
      </w:r>
      <w:proofErr w:type="gramEnd"/>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BE5049">
        <w:rPr>
          <w:lang w:bidi="fa-IR"/>
        </w:rPr>
        <w:t>"1"</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commentRangeStart w:id="34"/>
      <w:r w:rsidR="00B332A2">
        <w:rPr>
          <w:lang w:bidi="fa-IR"/>
        </w:rPr>
        <w:t xml:space="preserve">Each </w:t>
      </w:r>
      <w:commentRangeStart w:id="35"/>
      <w:r w:rsidR="00B332A2">
        <w:rPr>
          <w:lang w:bidi="fa-IR"/>
        </w:rPr>
        <w:t xml:space="preserve">node in the network </w:t>
      </w:r>
      <w:commentRangeEnd w:id="35"/>
      <w:r w:rsidR="0040399E">
        <w:rPr>
          <w:rStyle w:val="CommentReference"/>
        </w:rPr>
        <w:commentReference w:id="35"/>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commentRangeEnd w:id="34"/>
      <w:r w:rsidR="00DB7066">
        <w:rPr>
          <w:rStyle w:val="CommentReference"/>
        </w:rPr>
        <w:commentReference w:id="34"/>
      </w:r>
      <w:r w:rsidR="00DB7066">
        <w:rPr>
          <w:lang w:bidi="fa-IR"/>
        </w:rPr>
        <w:t xml:space="preserve"> </w:t>
      </w:r>
      <w:r>
        <w:rPr>
          <w:lang w:bidi="fa-IR"/>
        </w:rPr>
        <w:t>The 10 model instantiations within each family were ran with different initializations, which were identical b</w:t>
      </w:r>
      <w:r w:rsidR="00DB7066">
        <w:rPr>
          <w:lang w:bidi="fa-IR"/>
        </w:rPr>
        <w:t xml:space="preserve">etween families to allow matched comparison. </w:t>
      </w:r>
    </w:p>
    <w:p w14:paraId="2D9193DB" w14:textId="77777777" w:rsidR="0040399E" w:rsidRDefault="0040399E" w:rsidP="0040399E">
      <w:pPr>
        <w:rPr>
          <w:lang w:bidi="fa-IR"/>
        </w:rPr>
      </w:pPr>
      <w:r>
        <w:rPr>
          <w:lang w:bidi="fa-IR"/>
        </w:rPr>
        <w:t xml:space="preserve">Previous research </w:t>
      </w:r>
      <w:commentRangeStart w:id="36"/>
      <w:r>
        <w:rPr>
          <w:lang w:bidi="fa-IR"/>
        </w:rPr>
        <w:t>(</w:t>
      </w:r>
      <w:r w:rsidRPr="0070553D">
        <w:rPr>
          <w:color w:val="FF0000"/>
          <w:lang w:bidi="fa-IR"/>
        </w:rPr>
        <w:t>citation</w:t>
      </w:r>
      <w:r>
        <w:rPr>
          <w:lang w:bidi="fa-IR"/>
        </w:rPr>
        <w:t>)</w:t>
      </w:r>
      <w:commentRangeEnd w:id="36"/>
      <w:r w:rsidR="004B2ED6">
        <w:rPr>
          <w:rStyle w:val="CommentReference"/>
        </w:rPr>
        <w:commentReference w:id="36"/>
      </w:r>
      <w:r>
        <w:rPr>
          <w:lang w:bidi="fa-IR"/>
        </w:rPr>
        <w:t xml:space="preserve"> has used coupled logistic maps with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 Here the midpoints of the ranges are assumed the baseline values for the parameters. Nodes with lower and higher 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are called under- and over-turbulent and under- and over-coupled, respectively.</w:t>
      </w:r>
    </w:p>
    <w:p w14:paraId="2F1C8DE9" w14:textId="1509AEBC" w:rsidR="00447442" w:rsidRDefault="0040399E" w:rsidP="00DF7189">
      <w:r>
        <w:rPr>
          <w:lang w:bidi="fa-IR"/>
        </w:rPr>
        <w:t xml:space="preserve">The nodes were assigned to two </w:t>
      </w:r>
      <w:del w:id="37" w:author="MohammadHossein Manuel Haqiqatkhah" w:date="2020-01-06T01:17:00Z">
        <w:r w:rsidDel="00DF7189">
          <w:rPr>
            <w:lang w:bidi="fa-IR"/>
          </w:rPr>
          <w:delText>partitions</w:delText>
        </w:r>
      </w:del>
      <w:ins w:id="38" w:author="MohammadHossein Manuel Haqiqatkhah" w:date="2020-01-06T01:17:00Z">
        <w:r w:rsidR="00DF7189">
          <w:rPr>
            <w:lang w:bidi="fa-IR"/>
          </w:rPr>
          <w:t>subsets</w:t>
        </w:r>
      </w:ins>
      <w:r>
        <w:rPr>
          <w:lang w:bidi="fa-IR"/>
        </w:rPr>
        <w:t>: minority (the first 50 nodes) and majority (the remaining 250 nodes).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xml:space="preserve">) five different combinations of parameters were assigned to the minorities, each combination called a "family":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over-</w:t>
      </w:r>
      <w:r w:rsidRPr="00CF7C89">
        <w:rPr>
          <w:lang w:bidi="fa-IR"/>
        </w:rPr>
        <w:t xml:space="preserve"> </w:t>
      </w:r>
      <w:r>
        <w:rPr>
          <w:lang w:bidi="fa-IR"/>
        </w:rPr>
        <w:t xml:space="preserve">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xml:space="preserve">), and over-coupled minority </w:t>
      </w:r>
      <w:r>
        <w:rPr>
          <w:lang w:bidi="fa-IR"/>
        </w:rPr>
        <w:lastRenderedPageBreak/>
        <w:t xml:space="preserve">(OC;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Pr="00F95219">
        <w:rPr>
          <w:lang w:bidi="fa-IR"/>
        </w:rPr>
        <w:t xml:space="preserve">). As shown in Figure S2, the logistic maps show </w:t>
      </w:r>
      <w:del w:id="39" w:author="MohammadHossein Manuel Haqiqatkhah" w:date="2020-01-06T01:00:00Z">
        <w:r w:rsidRPr="00F95219" w:rsidDel="00F95219">
          <w:rPr>
            <w:lang w:bidi="fa-IR"/>
          </w:rPr>
          <w:delText xml:space="preserve">stochastic </w:delText>
        </w:r>
      </w:del>
      <w:ins w:id="40" w:author="MohammadHossein Manuel Haqiqatkhah" w:date="2020-01-06T01:00:00Z">
        <w:r w:rsidR="00F95219">
          <w:rPr>
            <w:lang w:bidi="fa-IR"/>
          </w:rPr>
          <w:t>chaotic</w:t>
        </w:r>
        <w:r w:rsidR="00F95219" w:rsidRPr="00F95219">
          <w:rPr>
            <w:lang w:bidi="fa-IR"/>
          </w:rPr>
          <w:t xml:space="preserve"> </w:t>
        </w:r>
      </w:ins>
      <w:r w:rsidRPr="00F95219">
        <w:rPr>
          <w:lang w:bidi="fa-IR"/>
        </w:rPr>
        <w:t xml:space="preserve">behavior for the three levels chosen for </w:t>
      </w:r>
      <w:r w:rsidR="00F95219">
        <w:rPr>
          <w:lang w:bidi="fa-IR"/>
        </w:rPr>
        <w:t xml:space="preserve">turbulence </w:t>
      </w:r>
      <w:r w:rsidRPr="00F95219">
        <w:rPr>
          <w:lang w:bidi="fa-IR"/>
        </w:rPr>
        <w:t>parameter</w:t>
      </w:r>
      <w:ins w:id="41" w:author="MohammadHossein Manuel Haqiqatkhah" w:date="2020-01-06T01:02:00Z">
        <w:r w:rsidR="00F95219">
          <w:rPr>
            <w:lang w:bidi="fa-IR"/>
          </w:rPr>
          <w:t xml:space="preserve">, as such higher values of </w:t>
        </w:r>
        <m:oMath>
          <m:r>
            <m:rPr>
              <m:sty m:val="p"/>
            </m:rPr>
            <w:rPr>
              <w:rFonts w:ascii="Cambria Math" w:hAnsi="Cambria Math"/>
              <w:lang w:bidi="fa-IR"/>
            </w:rPr>
            <m:t>α</m:t>
          </m:r>
        </m:oMath>
        <w:r w:rsidR="00F95219">
          <w:rPr>
            <w:lang w:bidi="fa-IR"/>
          </w:rPr>
          <w:t xml:space="preserve"> </w:t>
        </w:r>
      </w:ins>
      <w:ins w:id="42" w:author="MohammadHossein Manuel Haqiqatkhah" w:date="2020-01-06T01:03:00Z">
        <w:r w:rsidR="00F95219">
          <w:rPr>
            <w:lang w:bidi="fa-IR"/>
          </w:rPr>
          <w:t>yield more chaotic activity</w:t>
        </w:r>
      </w:ins>
      <w:r w:rsidRPr="00F95219">
        <w:rPr>
          <w:lang w:bidi="fa-IR"/>
        </w:rPr>
        <w:t>.</w:t>
      </w:r>
      <w:ins w:id="43" w:author="MohammadHossein Manuel Haqiqatkhah" w:date="2020-01-06T01:14:00Z">
        <w:r w:rsidR="004A0B34">
          <w:rPr>
            <w:lang w:bidi="fa-IR"/>
          </w:rPr>
          <w:t xml:space="preserve"> </w:t>
        </w:r>
      </w:ins>
      <w:ins w:id="44" w:author="MohammadHossein Manuel Haqiqatkhah" w:date="2020-01-06T01:16:00Z">
        <w:r w:rsidR="00DF7189">
          <w:rPr>
            <w:lang w:bidi="fa-IR"/>
          </w:rPr>
          <w:t xml:space="preserve">The </w:t>
        </w:r>
      </w:ins>
      <w:ins w:id="45" w:author="MohammadHossein Manuel Haqiqatkhah" w:date="2020-01-06T01:18:00Z">
        <w:r w:rsidR="00DF7189">
          <w:rPr>
            <w:lang w:bidi="fa-IR"/>
          </w:rPr>
          <w:t xml:space="preserve">nodes within each subset and the </w:t>
        </w:r>
      </w:ins>
      <w:ins w:id="46" w:author="MohammadHossein Manuel Haqiqatkhah" w:date="2020-01-06T01:16:00Z">
        <w:r w:rsidR="00DF7189">
          <w:rPr>
            <w:lang w:bidi="fa-IR"/>
          </w:rPr>
          <w:t xml:space="preserve">edges </w:t>
        </w:r>
      </w:ins>
      <w:ins w:id="47" w:author="MohammadHossein Manuel Haqiqatkhah" w:date="2020-01-06T01:18:00Z">
        <w:r w:rsidR="00DF7189">
          <w:rPr>
            <w:lang w:bidi="fa-IR"/>
          </w:rPr>
          <w:t>between them form subgraphs</w:t>
        </w:r>
      </w:ins>
      <w:ins w:id="48" w:author="MohammadHossein Manuel Haqiqatkhah" w:date="2020-01-06T01:19:00Z">
        <w:r w:rsidR="00DF7189" w:rsidRPr="00DF7189">
          <w:rPr>
            <w:lang w:bidi="fa-IR"/>
          </w:rPr>
          <w:t xml:space="preserve"> </w:t>
        </w:r>
        <w:r w:rsidR="00DF7189">
          <w:rPr>
            <w:lang w:bidi="fa-IR"/>
          </w:rPr>
          <w:t>within G</w:t>
        </w:r>
      </w:ins>
      <w:ins w:id="49" w:author="MohammadHossein Manuel Haqiqatkhah" w:date="2020-01-06T01:18:00Z">
        <w:r w:rsidR="00DF7189">
          <w:rPr>
            <w:lang w:bidi="fa-IR"/>
          </w:rPr>
          <w:t>,</w:t>
        </w:r>
      </w:ins>
      <w:ins w:id="50" w:author="MohammadHossein Manuel Haqiqatkhah" w:date="2020-01-06T01:19:00Z">
        <w:r w:rsidR="00DF7189">
          <w:rPr>
            <w:lang w:bidi="fa-IR"/>
          </w:rPr>
          <w:t xml:space="preserve"> henceforth</w:t>
        </w:r>
      </w:ins>
      <w:ins w:id="51" w:author="MohammadHossein Manuel Haqiqatkhah" w:date="2020-01-06T01:18:00Z">
        <w:r w:rsidR="00DF7189">
          <w:rPr>
            <w:lang w:bidi="fa-IR"/>
          </w:rPr>
          <w:t xml:space="preserve"> called partition</w:t>
        </w:r>
      </w:ins>
      <w:ins w:id="52" w:author="MohammadHossein Manuel Haqiqatkhah" w:date="2020-01-06T01:19:00Z">
        <w:r w:rsidR="00DF7189">
          <w:rPr>
            <w:lang w:bidi="fa-IR"/>
          </w:rPr>
          <w:t xml:space="preserve">s. </w:t>
        </w:r>
      </w:ins>
      <w:ins w:id="53" w:author="MohammadHossein Manuel Haqiqatkhah" w:date="2020-01-06T01:20:00Z">
        <w:r w:rsidR="00DF7189">
          <w:rPr>
            <w:lang w:bidi="fa-IR"/>
          </w:rPr>
          <w:t xml:space="preserve">A third subgraph is assumed as </w:t>
        </w:r>
      </w:ins>
      <w:ins w:id="54" w:author="MohammadHossein Manuel Haqiqatkhah" w:date="2020-01-06T01:21:00Z">
        <w:r w:rsidR="00DF7189">
          <w:rPr>
            <w:lang w:bidi="fa-IR"/>
          </w:rPr>
          <w:t>interpartition, which</w:t>
        </w:r>
      </w:ins>
      <w:ins w:id="55" w:author="MohammadHossein Manuel Haqiqatkhah" w:date="2020-01-06T01:20:00Z">
        <w:r w:rsidR="00DF7189">
          <w:rPr>
            <w:lang w:bidi="fa-IR"/>
          </w:rPr>
          <w:t xml:space="preserve"> comprises of all nodes but </w:t>
        </w:r>
      </w:ins>
      <w:ins w:id="56" w:author="MohammadHossein Manuel Haqiqatkhah" w:date="2020-01-06T01:21:00Z">
        <w:r w:rsidR="00DF7189">
          <w:rPr>
            <w:lang w:bidi="fa-IR"/>
          </w:rPr>
          <w:t>with only the edges connecting minority nodes to the majority nodes</w:t>
        </w:r>
      </w:ins>
      <w:ins w:id="57" w:author="MohammadHossein Manuel Haqiqatkhah" w:date="2020-01-06T01:22:00Z">
        <w:r w:rsidR="00DF7189">
          <w:rPr>
            <w:lang w:bidi="fa-IR"/>
          </w:rPr>
          <w:t>.</w:t>
        </w:r>
      </w:ins>
      <w:r w:rsidR="00F95219">
        <w:rPr>
          <w:lang w:bidi="fa-IR"/>
        </w:rPr>
        <w:t xml:space="preserve"> </w:t>
      </w:r>
      <w:r w:rsidR="0056752B" w:rsidRPr="00F95219">
        <w:rPr>
          <w:lang w:bidi="fa-IR"/>
        </w:rPr>
        <w:t>In the Results section, we identify model instantiations by the two capitals indicating their family, together with a serial number [1-10], e.g. BL7, OT10.</w:t>
      </w:r>
    </w:p>
    <w:p w14:paraId="757CEEB8"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54DF0932"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w:t>
      </w:r>
      <w:commentRangeStart w:id="58"/>
      <w:commentRangeStart w:id="59"/>
      <w:r w:rsidR="00AF1421">
        <w:rPr>
          <w:lang w:bidi="fa-IR"/>
        </w:rPr>
        <w:t xml:space="preserve">attempts </w:t>
      </w:r>
      <w:r w:rsidR="00E10FAB">
        <w:rPr>
          <w:lang w:bidi="fa-IR"/>
        </w:rPr>
        <w:t xml:space="preserve">are </w:t>
      </w:r>
      <w:r w:rsidR="00AF1421">
        <w:rPr>
          <w:lang w:bidi="fa-IR"/>
        </w:rPr>
        <w:t>performed</w:t>
      </w:r>
      <w:commentRangeEnd w:id="58"/>
      <w:r w:rsidR="00A94BFD">
        <w:rPr>
          <w:rStyle w:val="CommentReference"/>
        </w:rPr>
        <w:commentReference w:id="58"/>
      </w:r>
      <w:commentRangeEnd w:id="59"/>
      <w:r w:rsidR="0040399E">
        <w:rPr>
          <w:rStyle w:val="CommentReference"/>
        </w:rPr>
        <w:commentReference w:id="59"/>
      </w:r>
      <w:r w:rsidR="00AF1421">
        <w:rPr>
          <w:lang w:bidi="fa-IR"/>
        </w:rPr>
        <w:t xml:space="preserve">.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B70A2DA" w14:textId="77777777" w:rsidR="007B068B" w:rsidRDefault="001D104E" w:rsidP="003F40F8">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respectively,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7B2436F2"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375CD322" w14:textId="77777777" w:rsidR="003A7EDE" w:rsidRDefault="0071311E" w:rsidP="0068222F">
      <w:pPr>
        <w:rPr>
          <w:lang w:bidi="fa-IR"/>
        </w:rPr>
      </w:pPr>
      <w:r>
        <w:rPr>
          <w:lang w:bidi="fa-IR"/>
        </w:rPr>
        <w:t xml:space="preserve">The matrix multiplication of M and (1-M) </w:t>
      </w:r>
      <w:proofErr w:type="gramStart"/>
      <w:r w:rsidR="001C59A5">
        <w:rPr>
          <w:lang w:bidi="fa-IR"/>
        </w:rPr>
        <w:t xml:space="preserve">with </w:t>
      </w:r>
      <w:proofErr w:type="gramEnd"/>
      <m:oMath>
        <m:r>
          <w:rPr>
            <w:rFonts w:ascii="Cambria Math" w:hAnsi="Cambria Math"/>
            <w:lang w:bidi="fa-IR"/>
          </w:rPr>
          <m:t>δ and σ</m:t>
        </m:r>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7F1C8482" w14:textId="77777777" w:rsidR="003E11B8" w:rsidRPr="00A8120B" w:rsidRDefault="00887230"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0414622C" w14:textId="77777777" w:rsidR="00A8120B" w:rsidRPr="003A7EDE" w:rsidRDefault="00A8120B" w:rsidP="003E11B8">
      <w:pPr>
        <w:rPr>
          <w:lang w:bidi="fa-IR"/>
        </w:rPr>
      </w:pPr>
    </w:p>
    <w:p w14:paraId="4F6D522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FF4F477" w14:textId="44099084" w:rsidR="001E5D73" w:rsidRPr="001E5D73" w:rsidRDefault="001D14AA" w:rsidP="00781B10">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"anatomical connectivity")</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"functional connectivity"</w:t>
      </w:r>
      <w:r w:rsidR="0047436F">
        <w:rPr>
          <w:rFonts w:cs="Times New Roman"/>
          <w:lang w:bidi="fa-IR"/>
        </w:rPr>
        <w:t xml:space="preserve"> at </w:t>
      </w:r>
      <w:r w:rsidR="0047436F" w:rsidRPr="004A0B34">
        <w:rPr>
          <w:rFonts w:cs="Times New Roman"/>
          <w:i/>
          <w:lang w:bidi="fa-IR"/>
        </w:rPr>
        <w:t>t</w:t>
      </w:r>
      <w:r w:rsidR="001E5D73" w:rsidRPr="004A0B34">
        <w:rPr>
          <w:rFonts w:cs="Times New Roman"/>
          <w:i/>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0A0C203D"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0E3D78D7" w14:textId="4E0AE907" w:rsidR="00851958" w:rsidRDefault="0047436F" w:rsidP="008956B4">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`seriation` (</w:t>
      </w:r>
      <w:r w:rsidR="00740A4A" w:rsidRPr="0070553D">
        <w:rPr>
          <w:color w:val="FF0000"/>
          <w:lang w:bidi="fa-IR"/>
        </w:rPr>
        <w:t>citation</w:t>
      </w:r>
      <w:r w:rsidR="00740A4A">
        <w:rPr>
          <w:lang w:bidi="fa-IR"/>
        </w:rPr>
        <w:t>)</w:t>
      </w:r>
      <w:r w:rsidR="002D7D98">
        <w:rPr>
          <w:lang w:bidi="fa-IR"/>
        </w:rPr>
        <w:t xml:space="preserve">, </w:t>
      </w:r>
      <w:r w:rsidR="00A00A8A">
        <w:rPr>
          <w:lang w:bidi="fa-IR"/>
        </w:rPr>
        <w:t xml:space="preserve">which orders the rows and columns of the matrix to maximize </w:t>
      </w:r>
      <w:del w:id="60" w:author="MohammadHossein Manuel Haqiqatkhah" w:date="2020-01-06T01:26:00Z">
        <w:r w:rsidR="0025317C" w:rsidDel="008956B4">
          <w:rPr>
            <w:lang w:bidi="fa-IR"/>
          </w:rPr>
          <w:delText xml:space="preserve">visibility </w:delText>
        </w:r>
      </w:del>
      <w:ins w:id="61" w:author="MohammadHossein Manuel Haqiqatkhah" w:date="2020-01-06T01:26:00Z">
        <w:r w:rsidR="008956B4">
          <w:rPr>
            <w:lang w:bidi="fa-IR"/>
          </w:rPr>
          <w:t xml:space="preserve">visual </w:t>
        </w:r>
        <w:proofErr w:type="spellStart"/>
        <w:r w:rsidR="008956B4">
          <w:rPr>
            <w:lang w:bidi="fa-IR"/>
          </w:rPr>
          <w:t>identifiability</w:t>
        </w:r>
        <w:proofErr w:type="spellEnd"/>
        <w:r w:rsidR="008956B4">
          <w:rPr>
            <w:lang w:bidi="fa-IR"/>
          </w:rPr>
          <w:t xml:space="preserve"> </w:t>
        </w:r>
      </w:ins>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 (</w:t>
      </w:r>
      <w:commentRangeStart w:id="62"/>
      <w:r w:rsidR="00A00A8A" w:rsidRPr="0070553D">
        <w:rPr>
          <w:color w:val="FF0000"/>
          <w:lang w:bidi="fa-IR"/>
        </w:rPr>
        <w:t>better/more precise phrasing?</w:t>
      </w:r>
      <w:commentRangeEnd w:id="62"/>
      <w:r w:rsidR="008956B4">
        <w:rPr>
          <w:rStyle w:val="CommentReference"/>
        </w:rPr>
        <w:commentReference w:id="62"/>
      </w:r>
      <w:r w:rsidR="00A00A8A">
        <w:rPr>
          <w:lang w:bidi="fa-IR"/>
        </w:rPr>
        <w:t>)</w:t>
      </w:r>
      <w:r w:rsidR="00740A4A">
        <w:rPr>
          <w:lang w:bidi="fa-IR"/>
        </w:rPr>
        <w:t>.</w:t>
      </w:r>
      <w:r w:rsidR="00AA4C9F">
        <w:rPr>
          <w:lang w:bidi="fa-IR"/>
        </w:rPr>
        <w:t xml:space="preserve"> </w:t>
      </w:r>
    </w:p>
    <w:p w14:paraId="675177D1"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3B6E711B" w14:textId="1E182A1C" w:rsidR="00BD5D3D" w:rsidRDefault="00BD5D3D" w:rsidP="000563B3">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73231E">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67040D" w:rsidRPr="0050485A">
        <w:rPr>
          <w:rFonts w:ascii="Times New Roman" w:hAnsi="Times New Roman" w:cs="Times New Roman"/>
        </w:rPr>
        <w:t xml:space="preserve">(Costa, Rodrigues, </w:t>
      </w:r>
      <w:proofErr w:type="spellStart"/>
      <w:r w:rsidR="0067040D" w:rsidRPr="0050485A">
        <w:rPr>
          <w:rFonts w:ascii="Times New Roman" w:hAnsi="Times New Roman" w:cs="Times New Roman"/>
        </w:rPr>
        <w:t>Travieso</w:t>
      </w:r>
      <w:proofErr w:type="spellEnd"/>
      <w:r w:rsidR="0067040D" w:rsidRPr="0050485A">
        <w:rPr>
          <w:rFonts w:ascii="Times New Roman" w:hAnsi="Times New Roman" w:cs="Times New Roman"/>
        </w:rPr>
        <w:t>, &amp; Villas Boas,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six</w:t>
      </w:r>
      <w:r w:rsidR="00A17774">
        <w:rPr>
          <w:lang w:bidi="fa-IR"/>
        </w:rPr>
        <w:t xml:space="preserve"> </w:t>
      </w:r>
      <w:r w:rsidR="005F251C">
        <w:rPr>
          <w:lang w:bidi="fa-IR"/>
        </w:rPr>
        <w:t>network connectivity measures</w:t>
      </w:r>
      <w:r w:rsidR="00DD4D9B">
        <w:rPr>
          <w:lang w:bidi="fa-IR"/>
        </w:rPr>
        <w:t>: clustering coefficient,</w:t>
      </w:r>
      <w:r w:rsidR="00A17774">
        <w:rPr>
          <w:lang w:bidi="fa-IR"/>
        </w:rPr>
        <w:t xml:space="preserve"> average path length, small-</w:t>
      </w:r>
      <w:proofErr w:type="spellStart"/>
      <w:r w:rsidR="00A17774">
        <w:rPr>
          <w:lang w:bidi="fa-IR"/>
        </w:rPr>
        <w:t>worldness</w:t>
      </w:r>
      <w:proofErr w:type="spellEnd"/>
      <w:r w:rsidR="00A17774">
        <w:rPr>
          <w:lang w:bidi="fa-IR"/>
        </w:rPr>
        <w:t>,</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an</w:t>
      </w:r>
      <w:r w:rsidR="00A17774">
        <w:rPr>
          <w:lang w:bidi="fa-IR"/>
        </w:rPr>
        <w:t xml:space="preserve">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 subgraph</w:t>
      </w:r>
      <w:r w:rsidR="00393624">
        <w:rPr>
          <w:lang w:bidi="fa-IR"/>
        </w:rPr>
        <w:t>)</w:t>
      </w:r>
      <w:r w:rsidR="000563B3">
        <w:rPr>
          <w:lang w:bidi="fa-IR"/>
        </w:rPr>
        <w:t>.</w:t>
      </w:r>
      <w:r w:rsidR="00DD4D9B">
        <w:rPr>
          <w:lang w:bidi="fa-IR"/>
        </w:rPr>
        <w:t xml:space="preserve"> </w:t>
      </w:r>
      <w:r w:rsidR="007D274D">
        <w:rPr>
          <w:lang w:bidi="fa-IR"/>
        </w:rPr>
        <w:t>Unless mentioned otherwise, the `</w:t>
      </w:r>
      <w:commentRangeStart w:id="63"/>
      <w:r w:rsidR="007D274D">
        <w:rPr>
          <w:lang w:bidi="fa-IR"/>
        </w:rPr>
        <w:t>igraph` package</w:t>
      </w:r>
      <w:r w:rsidR="00A17774">
        <w:rPr>
          <w:lang w:bidi="fa-IR"/>
        </w:rPr>
        <w:t xml:space="preserve"> </w:t>
      </w:r>
      <w:r w:rsidR="00A17774">
        <w:rPr>
          <w:lang w:bidi="fa-IR"/>
        </w:rPr>
        <w:t>(</w:t>
      </w:r>
      <w:r w:rsidR="00A17774" w:rsidRPr="0070553D">
        <w:rPr>
          <w:color w:val="FF0000"/>
          <w:lang w:bidi="fa-IR"/>
        </w:rPr>
        <w:t>citation</w:t>
      </w:r>
      <w:r w:rsidR="00A17774">
        <w:rPr>
          <w:lang w:bidi="fa-IR"/>
        </w:rPr>
        <w:t>)</w:t>
      </w:r>
      <w:r w:rsidR="007D274D">
        <w:rPr>
          <w:lang w:bidi="fa-IR"/>
        </w:rPr>
        <w:t xml:space="preserve"> </w:t>
      </w:r>
      <w:commentRangeEnd w:id="63"/>
      <w:r w:rsidR="007D274D">
        <w:rPr>
          <w:rStyle w:val="CommentReference"/>
        </w:rPr>
        <w:commentReference w:id="63"/>
      </w:r>
      <w:r w:rsidR="007D274D">
        <w:rPr>
          <w:lang w:bidi="fa-IR"/>
        </w:rPr>
        <w:t xml:space="preserve">is used for calculating the measures. </w:t>
      </w:r>
      <w:del w:id="64" w:author="Cees van Leeuwen" w:date="2020-01-04T18:39:00Z">
        <w:r w:rsidR="00CA755D" w:rsidDel="00DD4D9B">
          <w:rPr>
            <w:lang w:bidi="fa-IR"/>
          </w:rPr>
          <w:delText xml:space="preserve"> </w:delText>
        </w:r>
      </w:del>
    </w:p>
    <w:p w14:paraId="16F5ED08" w14:textId="77777777" w:rsidR="00580913" w:rsidRDefault="00574992" w:rsidP="00580913">
      <w:pPr>
        <w:pStyle w:val="Heading4"/>
        <w:rPr>
          <w:lang w:bidi="fa-IR"/>
        </w:rPr>
      </w:pPr>
      <w:r>
        <w:rPr>
          <w:lang w:bidi="fa-IR"/>
        </w:rPr>
        <w:lastRenderedPageBreak/>
        <w:t>Clustering coefficient</w:t>
      </w:r>
      <w:r w:rsidR="00580913">
        <w:rPr>
          <w:lang w:bidi="fa-IR"/>
        </w:rPr>
        <w:t>.</w:t>
      </w:r>
    </w:p>
    <w:p w14:paraId="739305AC" w14:textId="2D919A40" w:rsidR="00B45590" w:rsidRDefault="00BC1F58" w:rsidP="000245D9">
      <w:pPr>
        <w:rPr>
          <w:lang w:bidi="fa-IR"/>
        </w:rPr>
      </w:pPr>
      <w:r>
        <w:rPr>
          <w:lang w:bidi="fa-IR"/>
        </w:rPr>
        <w:t xml:space="preserve">This measure </w:t>
      </w:r>
      <w:ins w:id="65" w:author="MohammadHossein Manuel Haqiqatkhah" w:date="2020-01-06T01:37:00Z">
        <w:r w:rsidR="000563B3">
          <w:rPr>
            <w:lang w:bidi="fa-IR"/>
          </w:rPr>
          <w:t>can be defined either locally or globally</w:t>
        </w:r>
        <w:r w:rsidR="000563B3">
          <w:rPr>
            <w:lang w:bidi="fa-IR"/>
          </w:rPr>
          <w:t xml:space="preserve"> </w:t>
        </w:r>
      </w:ins>
      <w:ins w:id="66" w:author="MohammadHossein Manuel Haqiqatkhah" w:date="2020-01-06T01:42:00Z">
        <w:r w:rsidR="000245D9">
          <w:rPr>
            <w:lang w:bidi="fa-IR"/>
          </w:rPr>
          <w:t>and</w:t>
        </w:r>
      </w:ins>
      <w:ins w:id="67" w:author="MohammadHossein Manuel Haqiqatkhah" w:date="2020-01-06T01:37:00Z">
        <w:r w:rsidR="000563B3">
          <w:rPr>
            <w:lang w:bidi="fa-IR"/>
          </w:rPr>
          <w:t xml:space="preserve"> </w:t>
        </w:r>
      </w:ins>
      <w:r>
        <w:rPr>
          <w:lang w:bidi="fa-IR"/>
        </w:rPr>
        <w:t xml:space="preserve">gives an indication </w:t>
      </w:r>
      <w:ins w:id="68" w:author="MohammadHossein Manuel Haqiqatkhah" w:date="2020-01-06T01:36:00Z">
        <w:r w:rsidR="000563B3">
          <w:rPr>
            <w:lang w:bidi="fa-IR"/>
          </w:rPr>
          <w:t>for</w:t>
        </w:r>
      </w:ins>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ins w:id="69" w:author="MohammadHossein Manuel Haqiqatkhah" w:date="2020-01-06T01:42:00Z">
        <w:r w:rsidR="000245D9">
          <w:rPr>
            <w:lang w:bidi="fa-IR"/>
          </w:rPr>
          <w:t xml:space="preserve">i.e., </w:t>
        </w:r>
      </w:ins>
      <w:r w:rsidR="002B51CD">
        <w:rPr>
          <w:lang w:bidi="fa-IR"/>
        </w:rPr>
        <w:t xml:space="preserve">paths of length 2) or </w:t>
      </w:r>
      <w:r w:rsidR="009B0D55">
        <w:rPr>
          <w:lang w:bidi="fa-IR"/>
        </w:rPr>
        <w:t>closed (</w:t>
      </w:r>
      <w:ins w:id="70" w:author="MohammadHossein Manuel Haqiqatkhah" w:date="2020-01-06T01:42:00Z">
        <w:r w:rsidR="000245D9">
          <w:rPr>
            <w:lang w:bidi="fa-IR"/>
          </w:rPr>
          <w:t xml:space="preserve">i.e., </w:t>
        </w:r>
      </w:ins>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del w:id="71" w:author="MohammadHossein Manuel Haqiqatkhah" w:date="2020-01-06T01:43:00Z">
        <w:r w:rsidR="00FD2A3B" w:rsidDel="000245D9">
          <w:rPr>
            <w:lang w:bidi="fa-IR"/>
          </w:rPr>
          <w:delText>i</w:delText>
        </w:r>
        <w:r w:rsidR="001F7C27" w:rsidDel="000245D9">
          <w:rPr>
            <w:lang w:bidi="fa-IR"/>
          </w:rPr>
          <w:delText>t can be shown</w:delText>
        </w:r>
      </w:del>
      <w:ins w:id="72" w:author="MohammadHossein Manuel Haqiqatkhah" w:date="2020-01-06T01:43:00Z">
        <w:r w:rsidR="000245D9">
          <w:rPr>
            <w:lang w:bidi="fa-IR"/>
          </w:rPr>
          <w:t>one can show</w:t>
        </w:r>
      </w:ins>
      <w:r w:rsidR="00FD2A3B">
        <w:rPr>
          <w:lang w:bidi="fa-IR"/>
        </w:rPr>
        <w:t xml:space="preserve"> that </w:t>
      </w:r>
      <w:r w:rsidR="00A46E3F">
        <w:rPr>
          <w:lang w:bidi="fa-IR"/>
        </w:rPr>
        <w:t xml:space="preserve">the global clustering coefficient </w:t>
      </w:r>
      <w:r w:rsidR="00951A4B">
        <w:rPr>
          <w:lang w:bidi="fa-IR"/>
        </w:rPr>
        <w:t xml:space="preserve">can be calculated formally </w:t>
      </w:r>
      <w:r w:rsidR="00A6141D">
        <w:rPr>
          <w:lang w:bidi="fa-IR"/>
        </w:rPr>
        <w:t xml:space="preserve">from the adjacency matrix </w:t>
      </w:r>
      <w:r w:rsidR="004E12D8">
        <w:rPr>
          <w:lang w:bidi="fa-IR"/>
        </w:rPr>
        <w:t>as shown in E</w:t>
      </w:r>
      <w:r w:rsidR="004F1321">
        <w:rPr>
          <w:lang w:bidi="fa-IR"/>
        </w:rPr>
        <w:t xml:space="preserve">quation </w:t>
      </w:r>
      <w:r w:rsidR="004E12D8">
        <w:rPr>
          <w:lang w:bidi="fa-IR"/>
        </w:rPr>
        <w:t>3</w:t>
      </w:r>
      <w:r w:rsidR="00D223FB">
        <w:rPr>
          <w:lang w:bidi="fa-IR"/>
        </w:rPr>
        <w:t>.</w:t>
      </w:r>
    </w:p>
    <w:p w14:paraId="6A4D9968" w14:textId="6D68A1F3" w:rsidR="00951A4B" w:rsidRPr="00B45590" w:rsidRDefault="00AC40F2" w:rsidP="00B45590">
      <w:pPr>
        <w:rPr>
          <w:lang w:bidi="fa-IR"/>
        </w:rPr>
      </w:pPr>
      <w:r>
        <w:rPr>
          <w:lang w:bidi="fa-IR"/>
        </w:rPr>
        <w:t xml:space="preserve">EQ 3 </w:t>
      </w:r>
      <w:r>
        <w:rPr>
          <w:lang w:bidi="fa-IR"/>
        </w:rPr>
        <w:tab/>
      </w:r>
      <w:r>
        <w:rPr>
          <w:lang w:bidi="fa-IR"/>
        </w:rPr>
        <w:tab/>
      </w:r>
      <m:oMath>
        <m:r>
          <w:rPr>
            <w:rFonts w:ascii="Cambria Math" w:hAnsi="Cambria Math"/>
            <w:lang w:bidi="fa-IR"/>
          </w:rPr>
          <m:t>C</m:t>
        </m:r>
        <m:r>
          <w:ins w:id="73" w:author="MohammadHossein Manuel Haqiqatkhah" w:date="2020-01-06T01:41:00Z">
            <w:rPr>
              <w:rFonts w:ascii="Cambria Math" w:hAnsi="Cambria Math"/>
              <w:lang w:bidi="fa-IR"/>
            </w:rPr>
            <m:t>C</m:t>
          </w:ins>
        </m:r>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0EC0EF48" w14:textId="77777777" w:rsidR="00487AEB" w:rsidRDefault="004A5DE1" w:rsidP="000152BB">
      <w:pPr>
        <w:pStyle w:val="Heading4"/>
        <w:rPr>
          <w:lang w:bidi="fa-IR"/>
        </w:rPr>
      </w:pPr>
      <w:commentRangeStart w:id="74"/>
      <w:r>
        <w:rPr>
          <w:lang w:bidi="fa-IR"/>
        </w:rPr>
        <w:t>Average path length</w:t>
      </w:r>
      <w:r w:rsidR="00580913">
        <w:rPr>
          <w:lang w:bidi="fa-IR"/>
        </w:rPr>
        <w:t>.</w:t>
      </w:r>
      <w:commentRangeEnd w:id="74"/>
      <w:r w:rsidR="000563B3">
        <w:rPr>
          <w:rStyle w:val="CommentReference"/>
          <w:rFonts w:asciiTheme="minorHAnsi" w:eastAsiaTheme="minorEastAsia" w:hAnsiTheme="minorHAnsi" w:cstheme="minorBidi"/>
          <w:b w:val="0"/>
          <w:bCs w:val="0"/>
          <w:i w:val="0"/>
          <w:iCs w:val="0"/>
        </w:rPr>
        <w:commentReference w:id="74"/>
      </w:r>
    </w:p>
    <w:p w14:paraId="1AA85488" w14:textId="77777777" w:rsidR="00B9507C" w:rsidRPr="000152BB" w:rsidRDefault="008B7677" w:rsidP="004C1BAF">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 xml:space="preserve">all pairs of nodes. </w:t>
      </w:r>
      <w:r w:rsidR="00276E12">
        <w:rPr>
          <w:lang w:bidi="fa-IR"/>
        </w:rPr>
        <w:t>This measure</w:t>
      </w:r>
      <w:r w:rsidR="00B9507C">
        <w:rPr>
          <w:lang w:bidi="fa-IR"/>
        </w:rPr>
        <w:t>, calculated using</w:t>
      </w:r>
      <w:ins w:id="75" w:author="Cees van Leeuwen" w:date="2020-01-04T18:53:00Z">
        <w:r w:rsidR="0056752B">
          <w:rPr>
            <w:lang w:bidi="fa-IR"/>
          </w:rPr>
          <w:t xml:space="preserve"> the</w:t>
        </w:r>
      </w:ins>
      <w:r w:rsidR="00B9507C">
        <w:rPr>
          <w:lang w:bidi="fa-IR"/>
        </w:rPr>
        <w:t xml:space="preserve"> `</w:t>
      </w:r>
      <w:commentRangeStart w:id="76"/>
      <w:r w:rsidR="00B9507C">
        <w:rPr>
          <w:lang w:bidi="fa-IR"/>
        </w:rPr>
        <w:t xml:space="preserve">igraph` </w:t>
      </w:r>
      <w:commentRangeEnd w:id="76"/>
      <w:r w:rsidR="0056752B">
        <w:rPr>
          <w:rStyle w:val="CommentReference"/>
        </w:rPr>
        <w:commentReference w:id="76"/>
      </w:r>
      <w:r w:rsidR="00B9507C">
        <w:rPr>
          <w:lang w:bidi="fa-IR"/>
        </w:rPr>
        <w:t>package,</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46BFA1CC" w14:textId="77777777" w:rsidR="00493D35" w:rsidRDefault="00493D35" w:rsidP="00191689">
      <w:pPr>
        <w:pStyle w:val="Heading4"/>
        <w:tabs>
          <w:tab w:val="left" w:pos="3249"/>
        </w:tabs>
        <w:rPr>
          <w:lang w:bidi="fa-IR"/>
        </w:rPr>
      </w:pPr>
      <w:r>
        <w:rPr>
          <w:lang w:bidi="fa-IR"/>
        </w:rPr>
        <w:t>Small-</w:t>
      </w:r>
      <w:proofErr w:type="spellStart"/>
      <w:r>
        <w:rPr>
          <w:lang w:bidi="fa-IR"/>
        </w:rPr>
        <w:t>worldness</w:t>
      </w:r>
      <w:proofErr w:type="spellEnd"/>
      <w:r w:rsidR="00580913">
        <w:rPr>
          <w:lang w:bidi="fa-IR"/>
        </w:rPr>
        <w:t>.</w:t>
      </w:r>
    </w:p>
    <w:p w14:paraId="40AEF862" w14:textId="7C0773CF" w:rsidR="00324F0C" w:rsidRPr="00324F0C" w:rsidRDefault="00AC2871" w:rsidP="000245D9">
      <w:pPr>
        <w:rPr>
          <w:lang w:bidi="fa-IR"/>
        </w:rPr>
      </w:pPr>
      <w:r>
        <w:rPr>
          <w:lang w:bidi="fa-IR"/>
        </w:rPr>
        <w:t>Small-</w:t>
      </w:r>
      <w:proofErr w:type="spellStart"/>
      <w:r>
        <w:rPr>
          <w:lang w:bidi="fa-IR"/>
        </w:rPr>
        <w:t>worldness</w:t>
      </w:r>
      <w:proofErr w:type="spellEnd"/>
      <w:r>
        <w:rPr>
          <w:lang w:bidi="fa-IR"/>
        </w:rPr>
        <w:t xml:space="preserve">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small world </w:t>
      </w:r>
      <w:commentRangeStart w:id="77"/>
      <w:r w:rsidR="00935E05">
        <w:rPr>
          <w:lang w:bidi="fa-IR"/>
        </w:rPr>
        <w:t>(</w:t>
      </w:r>
      <w:r w:rsidR="00935E05" w:rsidRPr="00935E05">
        <w:rPr>
          <w:color w:val="FF0000"/>
          <w:lang w:bidi="fa-IR"/>
        </w:rPr>
        <w:t>citation</w:t>
      </w:r>
      <w:r w:rsidR="00935E05">
        <w:rPr>
          <w:lang w:bidi="fa-IR"/>
        </w:rPr>
        <w:t>)</w:t>
      </w:r>
      <w:commentRangeEnd w:id="77"/>
      <w:r w:rsidR="000245D9">
        <w:rPr>
          <w:rStyle w:val="CommentReference"/>
        </w:rPr>
        <w:commentReference w:id="77"/>
      </w:r>
      <w:r w:rsidR="00935E05">
        <w:rPr>
          <w:lang w:bidi="fa-IR"/>
        </w:rPr>
        <w:t xml:space="preserve">. It is </w:t>
      </w:r>
      <w:r w:rsidR="00B44009">
        <w:rPr>
          <w:lang w:bidi="fa-IR"/>
        </w:rPr>
        <w:t>defined as the multiplication of normalized clustering coefficient and efficiency of the network</w:t>
      </w:r>
      <w:r w:rsidR="000F1623">
        <w:rPr>
          <w:lang w:bidi="fa-IR"/>
        </w:rPr>
        <w:t>, i.e.</w:t>
      </w:r>
      <m:oMath>
        <m:r>
          <w:rPr>
            <w:rFonts w:ascii="Cambria Math" w:hAnsi="Cambria Math"/>
            <w:lang w:bidi="fa-IR"/>
          </w:rPr>
          <m:t xml:space="preserve"> </m:t>
        </m:r>
        <m:r>
          <w:del w:id="78" w:author="MohammadHossein Manuel Haqiqatkhah" w:date="2020-01-06T01:41:00Z">
            <m:rPr>
              <m:sty m:val="p"/>
            </m:rPr>
            <w:rPr>
              <w:rFonts w:ascii="Cambria Math" w:hAnsi="Cambria Math"/>
              <w:lang w:bidi="fa-IR"/>
            </w:rPr>
            <m:t>Σ</m:t>
          </w:del>
        </m:r>
        <m:r>
          <w:ins w:id="79" w:author="MohammadHossein Manuel Haqiqatkhah" w:date="2020-01-06T01:41:00Z">
            <m:rPr>
              <m:sty m:val="p"/>
            </m:rPr>
            <w:rPr>
              <w:rFonts w:ascii="Cambria Math" w:hAnsi="Cambria Math"/>
              <w:lang w:bidi="fa-IR"/>
            </w:rPr>
            <m:t>SW</m:t>
          </w:ins>
        </m:r>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sidR="00863193">
        <w:rPr>
          <w:lang w:bidi="fa-IR"/>
        </w:rPr>
        <w:t>.</w:t>
      </w:r>
      <w:ins w:id="80" w:author="MohammadHossein Manuel Haqiqatkhah" w:date="2020-01-06T01:44:00Z">
        <w:r w:rsidR="000245D9">
          <w:rPr>
            <w:lang w:bidi="fa-IR"/>
          </w:rPr>
          <w:t xml:space="preserve"> Efficiency of the network </w:t>
        </w:r>
      </w:ins>
      <w:bookmarkStart w:id="81" w:name="_GoBack"/>
      <w:bookmarkEnd w:id="81"/>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t>
      </w:r>
      <w:proofErr w:type="spellStart"/>
      <w:r w:rsidR="004B2B98">
        <w:rPr>
          <w:lang w:bidi="fa-IR"/>
        </w:rPr>
        <w:t>worldness</w:t>
      </w:r>
      <w:proofErr w:type="spellEnd"/>
      <w:r w:rsidR="004B2B98">
        <w:rPr>
          <w:lang w:bidi="fa-IR"/>
        </w:rPr>
        <w:t xml:space="preserve"> coefficient</w:t>
      </w:r>
      <w:r w:rsidR="00F02BCE">
        <w:rPr>
          <w:lang w:bidi="fa-IR"/>
        </w:rPr>
        <w:t xml:space="preserve"> (i.e.</w:t>
      </w:r>
      <w:proofErr w:type="gramStart"/>
      <w:r w:rsidR="00F02BCE">
        <w:rPr>
          <w:lang w:bidi="fa-IR"/>
        </w:rPr>
        <w:t xml:space="preserve">, </w:t>
      </w:r>
      <w:proofErr w:type="gramEnd"/>
      <m:oMath>
        <m:r>
          <w:del w:id="82" w:author="MohammadHossein Manuel Haqiqatkhah" w:date="2020-01-06T01:41:00Z">
            <m:rPr>
              <m:sty m:val="p"/>
            </m:rPr>
            <w:rPr>
              <w:rFonts w:ascii="Cambria Math" w:hAnsi="Cambria Math"/>
              <w:lang w:bidi="fa-IR"/>
            </w:rPr>
            <m:t>Σ</m:t>
          </w:del>
        </m:r>
        <m:r>
          <w:ins w:id="83" w:author="MohammadHossein Manuel Haqiqatkhah" w:date="2020-01-06T01:41:00Z">
            <m:rPr>
              <m:sty m:val="p"/>
            </m:rPr>
            <w:rPr>
              <w:rFonts w:ascii="Cambria Math" w:hAnsi="Cambria Math"/>
              <w:lang w:bidi="fa-IR"/>
            </w:rPr>
            <m:t>SW</m:t>
          </w:ins>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137BA950" w14:textId="77777777" w:rsidR="0056752B" w:rsidRDefault="0056752B" w:rsidP="0056752B">
      <w:pPr>
        <w:pStyle w:val="Heading4"/>
        <w:rPr>
          <w:ins w:id="84" w:author="Cees van Leeuwen" w:date="2020-01-04T18:52:00Z"/>
          <w:lang w:bidi="fa-IR"/>
        </w:rPr>
      </w:pPr>
      <w:ins w:id="85" w:author="Cees van Leeuwen" w:date="2020-01-04T18:52:00Z">
        <w:r>
          <w:rPr>
            <w:lang w:bidi="fa-IR"/>
          </w:rPr>
          <w:t>Modularity.</w:t>
        </w:r>
      </w:ins>
    </w:p>
    <w:p w14:paraId="0A1B1026" w14:textId="77777777" w:rsidR="0056752B" w:rsidRPr="00DA019C" w:rsidRDefault="0056752B" w:rsidP="0056752B">
      <w:pPr>
        <w:rPr>
          <w:ins w:id="86" w:author="Cees van Leeuwen" w:date="2020-01-04T18:52:00Z"/>
          <w:lang w:bidi="fa-IR"/>
        </w:rPr>
      </w:pPr>
      <w:ins w:id="87" w:author="Cees van Leeuwen" w:date="2020-01-04T18:52:00Z">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w:t>
        </w:r>
        <w:r>
          <w:rPr>
            <w:lang w:bidi="fa-IR"/>
          </w:rPr>
          <w:lastRenderedPageBreak/>
          <w:t xml:space="preserve">communities with the nodes of the same label and tend to not connect to other nodes of the graph. This measure requires a priori labeling of nodes that defines the communities to which they are believed to belong. Algorithmic discovery of modules enables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w:t>
        </w:r>
        <w:proofErr w:type="spellStart"/>
        <w:r w:rsidRPr="00621334">
          <w:rPr>
            <w:rFonts w:ascii="Times New Roman" w:hAnsi="Times New Roman" w:cs="Times New Roman"/>
          </w:rPr>
          <w:t>Clauset</w:t>
        </w:r>
        <w:proofErr w:type="spellEnd"/>
        <w:r w:rsidRPr="00621334">
          <w:rPr>
            <w:rFonts w:ascii="Times New Roman" w:hAnsi="Times New Roman" w:cs="Times New Roman"/>
          </w:rPr>
          <w:t>, Newman, &amp; Moore, 2004)</w:t>
        </w:r>
        <w:r>
          <w:rPr>
            <w:lang w:bidi="fa-IR"/>
          </w:rPr>
          <w:fldChar w:fldCharType="end"/>
        </w:r>
        <w:r>
          <w:rPr>
            <w:lang w:bidi="fa-IR"/>
          </w:rPr>
          <w:t xml:space="preserve">, the </w:t>
        </w:r>
        <w:proofErr w:type="spellStart"/>
        <w:r>
          <w:rPr>
            <w:lang w:bidi="fa-IR"/>
          </w:rPr>
          <w:t>the</w:t>
        </w:r>
        <w:proofErr w:type="spellEnd"/>
        <w:r>
          <w:rPr>
            <w:lang w:bidi="fa-IR"/>
          </w:rPr>
          <w:t xml:space="preserve"> fast greedy algorithm used to optimally detect communities and calculate the modularity based on community membership of the nodes.</w:t>
        </w:r>
      </w:ins>
    </w:p>
    <w:p w14:paraId="4B472A1E" w14:textId="77777777" w:rsidR="00493D35" w:rsidRDefault="00A12540" w:rsidP="00580913">
      <w:pPr>
        <w:pStyle w:val="Heading4"/>
        <w:rPr>
          <w:lang w:bidi="fa-IR"/>
        </w:rPr>
      </w:pPr>
      <w:r>
        <w:rPr>
          <w:lang w:bidi="fa-IR"/>
        </w:rPr>
        <w:t>Assortativity</w:t>
      </w:r>
      <w:r w:rsidR="00580913">
        <w:rPr>
          <w:lang w:bidi="fa-IR"/>
        </w:rPr>
        <w:t>.</w:t>
      </w:r>
    </w:p>
    <w:p w14:paraId="0427901A" w14:textId="77777777" w:rsidR="002E7D51" w:rsidRDefault="002E7D51">
      <w:pPr>
        <w:rPr>
          <w:lang w:bidi="fa-IR"/>
        </w:rPr>
      </w:pPr>
      <w:r>
        <w:rPr>
          <w:lang w:bidi="fa-IR"/>
        </w:rPr>
        <w:t>Assortativity</w:t>
      </w:r>
      <w:r w:rsidR="00D6713A">
        <w:rPr>
          <w:lang w:bidi="fa-IR"/>
        </w:rPr>
        <w:t xml:space="preserve"> coefficient is a measure of </w:t>
      </w:r>
      <w:proofErr w:type="spellStart"/>
      <w:r w:rsidR="00D6713A">
        <w:rPr>
          <w:lang w:bidi="fa-IR"/>
        </w:rPr>
        <w:t>homophily</w:t>
      </w:r>
      <w:proofErr w:type="spellEnd"/>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8B073B">
        <w:rPr>
          <w:lang w:bidi="fa-IR"/>
        </w:rPr>
        <w:t>"</w:t>
      </w:r>
      <w:r w:rsidR="00422362">
        <w:rPr>
          <w:lang w:bidi="fa-IR"/>
        </w:rPr>
        <w:t>similar</w:t>
      </w:r>
      <w:r w:rsidR="008B073B">
        <w:rPr>
          <w:lang w:bidi="fa-IR"/>
        </w:rPr>
        <w:t>"</w:t>
      </w:r>
      <w:r w:rsidR="00422362">
        <w:rPr>
          <w:lang w:bidi="fa-IR"/>
        </w:rPr>
        <w:t xml:space="preserve"> nodes</w:t>
      </w:r>
      <w:r w:rsidR="005B4284">
        <w:rPr>
          <w:lang w:bidi="fa-IR"/>
        </w:rPr>
        <w:t xml:space="preserve"> </w:t>
      </w:r>
      <w:r w:rsidR="00422362">
        <w:rPr>
          <w:lang w:bidi="fa-IR"/>
        </w:rPr>
        <w:t xml:space="preserve">by </w:t>
      </w:r>
      <w:r w:rsidR="005B4284">
        <w:rPr>
          <w:lang w:bidi="fa-IR"/>
        </w:rPr>
        <w:t>summariz</w:t>
      </w:r>
      <w:r w:rsidR="00D6713A">
        <w:rPr>
          <w:lang w:bidi="fa-IR"/>
        </w:rPr>
        <w:t>ing</w:t>
      </w:r>
      <w:r w:rsidR="005B4284">
        <w:rPr>
          <w:lang w:bidi="fa-IR"/>
        </w:rPr>
        <w:t xml:space="preserve"> the probability </w:t>
      </w:r>
      <w:r w:rsidR="003A33CA">
        <w:rPr>
          <w:lang w:bidi="fa-IR"/>
        </w:rPr>
        <w:t>of connections between the similar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like the </w:t>
      </w:r>
      <w:r w:rsidR="00E24D67">
        <w:rPr>
          <w:lang w:bidi="fa-IR"/>
        </w:rPr>
        <w:t>node degrees (degree assortativity). Degree assortativity</w:t>
      </w:r>
      <w:r w:rsidR="00A80EFD">
        <w:rPr>
          <w:lang w:bidi="fa-IR"/>
        </w:rPr>
        <w:t xml:space="preserve">, </w:t>
      </w:r>
      <w:del w:id="88" w:author="Cees van Leeuwen" w:date="2020-01-04T18:54:00Z">
        <w:r w:rsidR="00A80EFD" w:rsidDel="0056752B">
          <w:rPr>
            <w:lang w:bidi="fa-IR"/>
          </w:rPr>
          <w:delText>calculated using `igraph` package</w:delText>
        </w:r>
        <w:r w:rsidR="003A33CA" w:rsidDel="0056752B">
          <w:rPr>
            <w:lang w:bidi="fa-IR"/>
          </w:rPr>
          <w:delText xml:space="preserve"> in this study</w:delText>
        </w:r>
        <w:r w:rsidR="00A80EFD" w:rsidDel="0056752B">
          <w:rPr>
            <w:lang w:bidi="fa-IR"/>
          </w:rPr>
          <w:delText>,</w:delText>
        </w:r>
        <w:r w:rsidR="00E24D67" w:rsidDel="0056752B">
          <w:rPr>
            <w:lang w:bidi="fa-IR"/>
          </w:rPr>
          <w:delText xml:space="preserve"> </w:delText>
        </w:r>
      </w:del>
      <w:r w:rsidR="00E24D67">
        <w:rPr>
          <w:lang w:bidi="fa-IR"/>
        </w:rPr>
        <w:t xml:space="preserve">measures </w:t>
      </w:r>
      <w:r w:rsidR="00BB101C">
        <w:rPr>
          <w:lang w:bidi="fa-IR"/>
        </w:rPr>
        <w:t>the probability that nodes of similar degree (i.e., number of connections) are connected</w:t>
      </w:r>
      <w:r w:rsidR="00A80EFD">
        <w:rPr>
          <w:lang w:bidi="fa-IR"/>
        </w:rPr>
        <w:t>.</w:t>
      </w:r>
      <w:r w:rsidR="00D6713A">
        <w:rPr>
          <w:lang w:bidi="fa-IR"/>
        </w:rPr>
        <w:t xml:space="preserve"> </w:t>
      </w:r>
      <w:commentRangeStart w:id="89"/>
      <w:r w:rsidR="00D6713A">
        <w:rPr>
          <w:lang w:bidi="fa-IR"/>
        </w:rPr>
        <w:t>(Newman, 2003)</w:t>
      </w:r>
      <w:r w:rsidR="00D10D3A">
        <w:rPr>
          <w:lang w:bidi="fa-IR"/>
        </w:rPr>
        <w:t xml:space="preserve"> </w:t>
      </w:r>
      <w:commentRangeEnd w:id="89"/>
      <w:r w:rsidR="00D6713A">
        <w:rPr>
          <w:rStyle w:val="CommentReference"/>
        </w:rPr>
        <w:commentReference w:id="89"/>
      </w:r>
      <w:commentRangeStart w:id="90"/>
      <w:commentRangeStart w:id="91"/>
      <w:r w:rsidR="00D6713A">
        <w:rPr>
          <w:lang w:bidi="fa-IR"/>
        </w:rPr>
        <w:t>Degree assortativity of undirected networks can be calculated as shown in Eq</w:t>
      </w:r>
      <w:r w:rsidR="004F1321">
        <w:rPr>
          <w:lang w:bidi="fa-IR"/>
        </w:rPr>
        <w:t>uation</w:t>
      </w:r>
      <w:r w:rsidR="00D6713A">
        <w:rPr>
          <w:lang w:bidi="fa-IR"/>
        </w:rPr>
        <w:t xml:space="preserve"> 4, where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j</m:t>
            </m:r>
          </m:sub>
        </m:sSub>
      </m:oMath>
      <w:r w:rsidR="00D6713A">
        <w:rPr>
          <w:lang w:bidi="fa-IR"/>
        </w:rPr>
        <w:t xml:space="preserve"> is the degree of node j and …</w:t>
      </w:r>
      <w:commentRangeEnd w:id="90"/>
      <w:r w:rsidR="00D6713A">
        <w:rPr>
          <w:rStyle w:val="CommentReference"/>
        </w:rPr>
        <w:commentReference w:id="90"/>
      </w:r>
      <w:commentRangeEnd w:id="91"/>
      <w:r w:rsidR="00E37DEA">
        <w:rPr>
          <w:rStyle w:val="CommentReference"/>
        </w:rPr>
        <w:commentReference w:id="91"/>
      </w:r>
    </w:p>
    <w:p w14:paraId="7CCFE8B1" w14:textId="77777777" w:rsidR="00D6713A" w:rsidRPr="002E7D51" w:rsidRDefault="00D6713A" w:rsidP="00BE0CC8">
      <w:pPr>
        <w:jc w:val="center"/>
        <w:rPr>
          <w:lang w:bidi="fa-IR"/>
        </w:rPr>
      </w:pPr>
      <w:r>
        <w:rPr>
          <w:lang w:bidi="fa-IR"/>
        </w:rPr>
        <w:t xml:space="preserve">EQ 4  </w:t>
      </w:r>
      <w:r>
        <w:rPr>
          <w:noProof/>
          <w:lang w:val="nl-BE" w:eastAsia="nl-BE"/>
        </w:rPr>
        <w:drawing>
          <wp:inline distT="0" distB="0" distL="0" distR="0" wp14:anchorId="528624C2" wp14:editId="7F3CFC1E">
            <wp:extent cx="2037234" cy="67586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441" cy="690527"/>
                    </a:xfrm>
                    <a:prstGeom prst="rect">
                      <a:avLst/>
                    </a:prstGeom>
                  </pic:spPr>
                </pic:pic>
              </a:graphicData>
            </a:graphic>
          </wp:inline>
        </w:drawing>
      </w:r>
      <w:r w:rsidR="004F1321">
        <w:rPr>
          <w:lang w:bidi="fa-IR"/>
        </w:rPr>
        <w:t xml:space="preserve"> </w:t>
      </w:r>
    </w:p>
    <w:p w14:paraId="4F1ED7CB"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6D496C92" w14:textId="77777777" w:rsidR="00DF0844" w:rsidRDefault="00DF0844" w:rsidP="00DF0844">
      <w:pPr>
        <w:rPr>
          <w:rtl/>
          <w:lang w:bidi="fa-IR"/>
        </w:rPr>
      </w:pPr>
      <w:r>
        <w:rPr>
          <w:lang w:bidi="fa-IR"/>
        </w:rPr>
        <w:t xml:space="preserve">For a subset of nodes, this coefficient is the proportion of existing edges to the maximum number of edges possible in that subset. </w:t>
      </w:r>
      <w:commentRangeStart w:id="92"/>
      <w:r w:rsidRPr="00E37DEA">
        <w:rPr>
          <w:strike/>
          <w:lang w:bidi="fa-IR"/>
          <w:rPrChange w:id="93" w:author="Cees van Leeuwen" w:date="2020-01-04T19:01:00Z">
            <w:rPr>
              <w:lang w:bidi="fa-IR"/>
            </w:rPr>
          </w:rPrChange>
        </w:rPr>
        <w:t xml:space="preserve">It is used to quantify the normalized density of edges labeled as within-minority, within-majority, and inter-partition, as well as the whole network. </w:t>
      </w:r>
      <w:commentRangeEnd w:id="92"/>
      <w:r w:rsidR="00E37DEA">
        <w:rPr>
          <w:rStyle w:val="CommentReference"/>
        </w:rPr>
        <w:commentReference w:id="92"/>
      </w:r>
      <w:r>
        <w:rPr>
          <w:lang w:bidi="fa-IR"/>
        </w:rPr>
        <w:t xml:space="preserve">Since the total number of edges remains the same during the adaptive rewiring, this coefficient gives an indication of how strongly each partition has attracted </w:t>
      </w:r>
      <w:del w:id="94" w:author="Cees van Leeuwen" w:date="2020-01-04T19:01:00Z">
        <w:r w:rsidDel="00E37DEA">
          <w:rPr>
            <w:lang w:bidi="fa-IR"/>
          </w:rPr>
          <w:delText xml:space="preserve">the </w:delText>
        </w:r>
      </w:del>
      <w:r>
        <w:rPr>
          <w:lang w:bidi="fa-IR"/>
        </w:rPr>
        <w:lastRenderedPageBreak/>
        <w:t xml:space="preserve">new nodes </w:t>
      </w:r>
      <w:del w:id="95" w:author="Cees van Leeuwen" w:date="2020-01-04T19:01:00Z">
        <w:r w:rsidDel="00E37DEA">
          <w:rPr>
            <w:lang w:bidi="fa-IR"/>
          </w:rPr>
          <w:delText>into itself</w:delText>
        </w:r>
        <w:r w:rsidRPr="00223A96" w:rsidDel="00E37DEA">
          <w:rPr>
            <w:lang w:bidi="fa-IR"/>
          </w:rPr>
          <w:delText xml:space="preserve"> </w:delText>
        </w:r>
      </w:del>
      <w:r>
        <w:rPr>
          <w:lang w:bidi="fa-IR"/>
        </w:rPr>
        <w:t>at every rewiring step</w:t>
      </w:r>
      <w:ins w:id="96" w:author="Cees van Leeuwen" w:date="2020-01-04T19:02:00Z">
        <w:r w:rsidR="00E37DEA">
          <w:rPr>
            <w:lang w:bidi="fa-IR"/>
          </w:rPr>
          <w:t xml:space="preserve">. </w:t>
        </w:r>
      </w:ins>
      <w:commentRangeStart w:id="97"/>
      <w:del w:id="98" w:author="Cees van Leeuwen" w:date="2020-01-04T19:02:00Z">
        <w:r w:rsidDel="00E37DEA">
          <w:rPr>
            <w:lang w:bidi="fa-IR"/>
          </w:rPr>
          <w:delText xml:space="preserve">. One can visually estimate </w:delText>
        </w:r>
      </w:del>
      <w:ins w:id="99" w:author="Cees van Leeuwen" w:date="2020-01-04T19:02:00Z">
        <w:r w:rsidR="00E37DEA">
          <w:rPr>
            <w:lang w:bidi="fa-IR"/>
          </w:rPr>
          <w:t>T</w:t>
        </w:r>
      </w:ins>
      <w:del w:id="100" w:author="Cees van Leeuwen" w:date="2020-01-04T19:02:00Z">
        <w:r w:rsidDel="00E37DEA">
          <w:rPr>
            <w:lang w:bidi="fa-IR"/>
          </w:rPr>
          <w:delText>t</w:delText>
        </w:r>
      </w:del>
      <w:r>
        <w:rPr>
          <w:lang w:bidi="fa-IR"/>
        </w:rPr>
        <w:t xml:space="preserve">he value of </w:t>
      </w:r>
      <w:del w:id="101" w:author="Cees van Leeuwen" w:date="2020-01-04T19:03:00Z">
        <w:r w:rsidDel="00E37DEA">
          <w:rPr>
            <w:lang w:bidi="fa-IR"/>
          </w:rPr>
          <w:delText xml:space="preserve">this </w:delText>
        </w:r>
      </w:del>
      <w:ins w:id="102" w:author="Cees van Leeuwen" w:date="2020-01-04T19:03:00Z">
        <w:r w:rsidR="00E37DEA">
          <w:rPr>
            <w:lang w:bidi="fa-IR"/>
          </w:rPr>
          <w:t xml:space="preserve">the Edge Density </w:t>
        </w:r>
      </w:ins>
      <w:r>
        <w:rPr>
          <w:lang w:bidi="fa-IR"/>
        </w:rPr>
        <w:t>coefficient</w:t>
      </w:r>
      <w:ins w:id="103" w:author="Cees van Leeuwen" w:date="2020-01-04T19:02:00Z">
        <w:r w:rsidR="00E37DEA">
          <w:rPr>
            <w:lang w:bidi="fa-IR"/>
          </w:rPr>
          <w:t xml:space="preserve"> is visible</w:t>
        </w:r>
      </w:ins>
      <w:r>
        <w:rPr>
          <w:lang w:bidi="fa-IR"/>
        </w:rPr>
        <w:t xml:space="preserve"> by the density of each color in the subsets of the unserialized adjacency matrix.</w:t>
      </w:r>
      <w:commentRangeEnd w:id="97"/>
      <w:r w:rsidR="00E37DEA">
        <w:rPr>
          <w:rStyle w:val="CommentReference"/>
        </w:rPr>
        <w:commentReference w:id="97"/>
      </w:r>
    </w:p>
    <w:p w14:paraId="34D71779" w14:textId="77777777" w:rsidR="004A5DE1" w:rsidRDefault="004A5DE1" w:rsidP="00580913">
      <w:pPr>
        <w:pStyle w:val="Heading4"/>
        <w:rPr>
          <w:lang w:bidi="fa-IR"/>
        </w:rPr>
      </w:pPr>
      <w:r>
        <w:rPr>
          <w:lang w:bidi="fa-IR"/>
        </w:rPr>
        <w:t>Rich Club coefficient</w:t>
      </w:r>
      <w:r w:rsidR="00580913">
        <w:rPr>
          <w:lang w:bidi="fa-IR"/>
        </w:rPr>
        <w:t>.</w:t>
      </w:r>
    </w:p>
    <w:p w14:paraId="3AAC4F4E" w14:textId="77777777"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104" w:author="Cees van Leeuwen" w:date="2020-01-04T19:04:00Z">
        <w:r w:rsidR="00E37DEA">
          <w:rPr>
            <w:lang w:bidi="fa-IR"/>
          </w:rPr>
          <w:t>W</w:t>
        </w:r>
      </w:ins>
      <w:del w:id="105" w:author="Cees van Leeuwen" w:date="2020-01-04T19:04:00Z">
        <w:r w:rsidR="00815CB9" w:rsidDel="00E37DEA">
          <w:rPr>
            <w:lang w:bidi="fa-IR"/>
          </w:rPr>
          <w:delText>In this study, w</w:delText>
        </w:r>
      </w:del>
      <w:r w:rsidR="00815CB9">
        <w:rPr>
          <w:lang w:bidi="fa-IR"/>
        </w:rPr>
        <w:t>e use</w:t>
      </w:r>
      <w:ins w:id="106" w:author="Cees van Leeuwen" w:date="2020-01-04T19:04:00Z">
        <w:r w:rsidR="00E37DEA">
          <w:rPr>
            <w:lang w:bidi="fa-IR"/>
          </w:rPr>
          <w:t xml:space="preserve"> the</w:t>
        </w:r>
      </w:ins>
      <w:del w:id="107" w:author="Cees van Leeuwen" w:date="2020-01-04T19:04:00Z">
        <w:r w:rsidR="00815CB9" w:rsidDel="00E37DEA">
          <w:rPr>
            <w:lang w:bidi="fa-IR"/>
          </w:rPr>
          <w:delText>d</w:delText>
        </w:r>
      </w:del>
      <w:r w:rsidR="00815CB9">
        <w:rPr>
          <w:lang w:bidi="fa-IR"/>
        </w:rPr>
        <w:t xml:space="preserve"> `</w:t>
      </w:r>
      <w:proofErr w:type="spellStart"/>
      <w:r w:rsidR="00815CB9" w:rsidRPr="00190206">
        <w:rPr>
          <w:lang w:bidi="fa-IR"/>
        </w:rPr>
        <w:t>brainGraph</w:t>
      </w:r>
      <w:proofErr w:type="spellEnd"/>
      <w:r w:rsidR="00815CB9">
        <w:rPr>
          <w:lang w:bidi="fa-IR"/>
        </w:rPr>
        <w:t>` package (</w:t>
      </w:r>
      <w:r w:rsidR="00815CB9" w:rsidRPr="00190206">
        <w:rPr>
          <w:color w:val="FF0000"/>
          <w:lang w:bidi="fa-IR"/>
        </w:rPr>
        <w:t>citation</w:t>
      </w:r>
      <w:r w:rsidR="00815CB9">
        <w:rPr>
          <w:lang w:bidi="fa-IR"/>
        </w:rPr>
        <w:t>) to calculate rich club coefficient.</w:t>
      </w:r>
    </w:p>
    <w:p w14:paraId="7F6B2EB6" w14:textId="77777777"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14:paraId="4DEBF1FB" w14:textId="77777777" w:rsidR="00007655" w:rsidRDefault="00575D3B" w:rsidP="00575D3B">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We simulate</w:t>
      </w:r>
      <w:del w:id="108" w:author="Cees van Leeuwen" w:date="2020-01-04T19:05:00Z">
        <w:r w:rsidR="00324C8E" w:rsidDel="00E37DEA">
          <w:rPr>
            <w:lang w:bidi="fa-IR"/>
          </w:rPr>
          <w:delText>d</w:delText>
        </w:r>
      </w:del>
      <w:r w:rsidR="00324C8E">
        <w:rPr>
          <w:lang w:bidi="fa-IR"/>
        </w:rPr>
        <w:t xml:space="preserve"> 200 such networks for each model and, for each club size k, </w:t>
      </w:r>
      <w:del w:id="109" w:author="Cees van Leeuwen" w:date="2020-01-04T19:05:00Z">
        <w:r w:rsidR="00324C8E" w:rsidDel="00E37DEA">
          <w:rPr>
            <w:lang w:bidi="fa-IR"/>
          </w:rPr>
          <w:delText xml:space="preserve">we </w:delText>
        </w:r>
      </w:del>
      <w:ins w:id="110" w:author="Cees van Leeuwen" w:date="2020-01-04T19:05:00Z">
        <w:r w:rsidR="00E37DEA">
          <w:rPr>
            <w:lang w:bidi="fa-IR"/>
          </w:rPr>
          <w:t xml:space="preserve">and </w:t>
        </w:r>
      </w:ins>
      <w:r w:rsidR="00324C8E">
        <w:rPr>
          <w:lang w:bidi="fa-IR"/>
        </w:rPr>
        <w:t xml:space="preserve">normalized the values of </w:t>
      </w:r>
      <w:ins w:id="111" w:author="Cees van Leeuwen" w:date="2020-01-04T19:05:00Z">
        <w:r w:rsidR="00E37DEA">
          <w:rPr>
            <w:lang w:bidi="fa-IR"/>
          </w:rPr>
          <w:t xml:space="preserve">the </w:t>
        </w:r>
      </w:ins>
      <w:r w:rsidR="00324C8E">
        <w:rPr>
          <w:lang w:bidi="fa-IR"/>
        </w:rPr>
        <w:t>rich club coefficient</w:t>
      </w:r>
      <w:ins w:id="112" w:author="Cees van Leeuwen" w:date="2020-01-04T19:05:00Z">
        <w:r w:rsidR="00E37DEA">
          <w:rPr>
            <w:lang w:bidi="fa-IR"/>
          </w:rPr>
          <w:t>s</w:t>
        </w:r>
      </w:ins>
      <w:r w:rsidR="00324C8E">
        <w:rPr>
          <w:lang w:bidi="fa-IR"/>
        </w:rPr>
        <w:t xml:space="preserve"> by </w:t>
      </w:r>
      <w:del w:id="113" w:author="Cees van Leeuwen" w:date="2020-01-04T19:05:00Z">
        <w:r w:rsidR="00324C8E" w:rsidDel="00E37DEA">
          <w:rPr>
            <w:lang w:bidi="fa-IR"/>
          </w:rPr>
          <w:delText xml:space="preserve">its </w:delText>
        </w:r>
      </w:del>
      <w:ins w:id="114" w:author="Cees van Leeuwen" w:date="2020-01-04T19:05:00Z">
        <w:r w:rsidR="00E37DEA">
          <w:rPr>
            <w:lang w:bidi="fa-IR"/>
          </w:rPr>
          <w:t xml:space="preserve">the </w:t>
        </w:r>
      </w:ins>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6FAEF961" w14:textId="77777777" w:rsidR="007104AA" w:rsidRDefault="00575D3B" w:rsidP="007065F6">
      <w:pPr>
        <w:rPr>
          <w:rtl/>
          <w:lang w:bidi="fa-IR"/>
        </w:rPr>
      </w:pPr>
      <w:r>
        <w:rPr>
          <w:lang w:bidi="fa-IR"/>
        </w:rPr>
        <w:t xml:space="preserve">For a certain k, the normalized rich club coefficient is </w:t>
      </w:r>
      <w:del w:id="115" w:author="Cees van Leeuwen" w:date="2020-01-04T19:06:00Z">
        <w:r w:rsidDel="00E37DEA">
          <w:rPr>
            <w:lang w:bidi="fa-IR"/>
          </w:rPr>
          <w:delText xml:space="preserve">bigger </w:delText>
        </w:r>
      </w:del>
      <w:ins w:id="116" w:author="Cees van Leeuwen" w:date="2020-01-04T19:06:00Z">
        <w:r w:rsidR="00E37DEA">
          <w:rPr>
            <w:lang w:bidi="fa-IR"/>
          </w:rPr>
          <w:t xml:space="preserve">larger </w:t>
        </w:r>
      </w:ins>
      <w:r>
        <w:rPr>
          <w:lang w:bidi="fa-IR"/>
        </w:rPr>
        <w:t>than one indicates that nodes with degree k tend to connect to the "</w:t>
      </w:r>
      <w:commentRangeStart w:id="117"/>
      <w:commentRangeStart w:id="118"/>
      <w:r>
        <w:rPr>
          <w:lang w:bidi="fa-IR"/>
        </w:rPr>
        <w:t>rich" nodes</w:t>
      </w:r>
      <w:commentRangeEnd w:id="117"/>
      <w:r>
        <w:rPr>
          <w:rStyle w:val="CommentReference"/>
        </w:rPr>
        <w:commentReference w:id="117"/>
      </w:r>
      <w:commentRangeEnd w:id="118"/>
      <w:r w:rsidR="0034228B">
        <w:rPr>
          <w:rStyle w:val="CommentReference"/>
        </w:rPr>
        <w:commentReference w:id="118"/>
      </w:r>
      <w:r>
        <w:rPr>
          <w:lang w:bidi="fa-IR"/>
        </w:rPr>
        <w:t>, i.e., those with degree</w:t>
      </w:r>
      <w:r w:rsidR="000A0092">
        <w:rPr>
          <w:lang w:bidi="fa-IR"/>
        </w:rPr>
        <w:t>s</w:t>
      </w:r>
      <w:r>
        <w:rPr>
          <w:lang w:bidi="fa-IR"/>
        </w:rPr>
        <w:t xml:space="preserve"> equal to or higher than k.</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26A1FE38" w14:textId="77777777" w:rsidR="00FB73FE" w:rsidRDefault="00197910" w:rsidP="00BE0CC8">
      <w:pPr>
        <w:pStyle w:val="Heading3"/>
        <w:rPr>
          <w:lang w:bidi="fa-IR"/>
        </w:rPr>
      </w:pPr>
      <w:del w:id="119" w:author="Cees van Leeuwen" w:date="2020-01-04T19:07:00Z">
        <w:r w:rsidDel="0034228B">
          <w:rPr>
            <w:lang w:bidi="fa-IR"/>
          </w:rPr>
          <w:lastRenderedPageBreak/>
          <w:delText>Looking</w:delText>
        </w:r>
        <w:r w:rsidR="006E4C85" w:rsidDel="0034228B">
          <w:rPr>
            <w:lang w:bidi="fa-IR"/>
          </w:rPr>
          <w:delText xml:space="preserve"> for</w:delText>
        </w:r>
      </w:del>
      <w:ins w:id="120" w:author="Cees van Leeuwen" w:date="2020-01-04T19:07:00Z">
        <w:r w:rsidR="0034228B">
          <w:rPr>
            <w:lang w:bidi="fa-IR"/>
          </w:rPr>
          <w:t>Investigating</w:t>
        </w:r>
      </w:ins>
      <w:r w:rsidR="006E4C85">
        <w:rPr>
          <w:lang w:bidi="fa-IR"/>
        </w:rPr>
        <w:t xml:space="preserve"> </w:t>
      </w:r>
      <w:r w:rsidR="001924E9">
        <w:rPr>
          <w:lang w:bidi="fa-IR"/>
        </w:rPr>
        <w:t>resemblance</w:t>
      </w:r>
      <w:ins w:id="121" w:author="Cees van Leeuwen" w:date="2020-01-04T19:07:00Z">
        <w:r w:rsidR="0034228B">
          <w:rPr>
            <w:lang w:bidi="fa-IR"/>
          </w:rPr>
          <w:t xml:space="preserve"> </w:t>
        </w:r>
        <w:proofErr w:type="gramStart"/>
        <w:r w:rsidR="0034228B">
          <w:rPr>
            <w:lang w:bidi="fa-IR"/>
          </w:rPr>
          <w:t>between ???</w:t>
        </w:r>
      </w:ins>
      <w:proofErr w:type="gramEnd"/>
    </w:p>
    <w:p w14:paraId="2FA2671D" w14:textId="77777777" w:rsidR="001B328B" w:rsidDel="0034228B" w:rsidRDefault="00641AB4">
      <w:pPr>
        <w:rPr>
          <w:del w:id="122" w:author="Cees van Leeuwen" w:date="2020-01-04T19:12:00Z"/>
          <w:rtl/>
          <w:lang w:bidi="fa-IR"/>
        </w:rPr>
      </w:pPr>
      <w:del w:id="123" w:author="Cees van Leeuwen" w:date="2020-01-04T19:09:00Z">
        <w:r w:rsidDel="0034228B">
          <w:rPr>
            <w:lang w:bidi="fa-IR"/>
          </w:rPr>
          <w:delText>T</w:delText>
        </w:r>
        <w:r w:rsidR="00BC5683" w:rsidDel="0034228B">
          <w:rPr>
            <w:lang w:bidi="fa-IR"/>
          </w:rPr>
          <w:delText xml:space="preserve">he </w:delText>
        </w:r>
        <w:r w:rsidR="00B7393B" w:rsidDel="0034228B">
          <w:rPr>
            <w:lang w:bidi="fa-IR"/>
          </w:rPr>
          <w:delText xml:space="preserve">quantitative measures of </w:delText>
        </w:r>
        <w:r w:rsidDel="0034228B">
          <w:rPr>
            <w:lang w:bidi="fa-IR"/>
          </w:rPr>
          <w:delText xml:space="preserve">network structures </w:delText>
        </w:r>
        <w:r w:rsidR="0030796E" w:rsidDel="0034228B">
          <w:rPr>
            <w:lang w:bidi="fa-IR"/>
          </w:rPr>
          <w:delText xml:space="preserve">discussed so far </w:delText>
        </w:r>
        <w:r w:rsidR="00E56684" w:rsidDel="0034228B">
          <w:rPr>
            <w:lang w:bidi="fa-IR"/>
          </w:rPr>
          <w:delText xml:space="preserve">yield a dozen of </w:delText>
        </w:r>
        <w:r w:rsidR="007B12E4" w:rsidDel="0034228B">
          <w:rPr>
            <w:lang w:bidi="fa-IR"/>
          </w:rPr>
          <w:delText>plots</w:delText>
        </w:r>
        <w:r w:rsidR="0025014B" w:rsidDel="0034228B">
          <w:rPr>
            <w:lang w:bidi="fa-IR"/>
          </w:rPr>
          <w:delText xml:space="preserve"> for each </w:delText>
        </w:r>
        <w:r w:rsidR="008B073B" w:rsidDel="0034228B">
          <w:rPr>
            <w:lang w:bidi="fa-IR"/>
          </w:rPr>
          <w:delText>model</w:delText>
        </w:r>
        <w:r w:rsidR="0025014B" w:rsidDel="0034228B">
          <w:rPr>
            <w:lang w:bidi="fa-IR"/>
          </w:rPr>
          <w:delText xml:space="preserve">, all of which </w:delText>
        </w:r>
        <w:r w:rsidR="000406E4" w:rsidDel="0034228B">
          <w:rPr>
            <w:lang w:bidi="fa-IR"/>
          </w:rPr>
          <w:delText>with</w:delText>
        </w:r>
        <w:r w:rsidR="00E01F6F" w:rsidDel="0034228B">
          <w:rPr>
            <w:lang w:bidi="fa-IR"/>
          </w:rPr>
          <w:delText xml:space="preserve"> </w:delText>
        </w:r>
        <w:r w:rsidR="00993E86" w:rsidDel="0034228B">
          <w:rPr>
            <w:lang w:bidi="fa-IR"/>
          </w:rPr>
          <w:delText xml:space="preserve">four curves for </w:delText>
        </w:r>
        <w:r w:rsidR="0035237F" w:rsidDel="0034228B">
          <w:rPr>
            <w:lang w:bidi="fa-IR"/>
          </w:rPr>
          <w:delText xml:space="preserve">the </w:delText>
        </w:r>
        <w:r w:rsidR="0035237F" w:rsidDel="0034228B">
          <w:rPr>
            <w:lang w:bidi="fa-IR"/>
          </w:rPr>
          <w:softHyphen/>
        </w:r>
        <w:r w:rsidR="0035237F" w:rsidDel="0034228B">
          <w:rPr>
            <w:lang w:bidi="fa-IR"/>
          </w:rPr>
          <w:softHyphen/>
        </w:r>
        <w:r w:rsidR="0035237F" w:rsidDel="0034228B">
          <w:rPr>
            <w:lang w:bidi="fa-IR"/>
          </w:rPr>
          <w:softHyphen/>
        </w:r>
        <w:r w:rsidR="0035237F" w:rsidDel="0034228B">
          <w:rPr>
            <w:lang w:bidi="fa-IR"/>
          </w:rPr>
          <w:softHyphen/>
        </w:r>
        <w:r w:rsidR="0035237F" w:rsidDel="0034228B">
          <w:rPr>
            <w:lang w:bidi="fa-IR"/>
          </w:rPr>
          <w:softHyphen/>
        </w:r>
        <w:r w:rsidR="0035237F" w:rsidDel="0034228B">
          <w:rPr>
            <w:lang w:bidi="fa-IR"/>
          </w:rPr>
          <w:softHyphen/>
        </w:r>
        <w:r w:rsidR="00CD3F39" w:rsidDel="0034228B">
          <w:rPr>
            <w:lang w:bidi="fa-IR"/>
          </w:rPr>
          <w:delText>subsets of the networks.</w:delText>
        </w:r>
        <w:r w:rsidR="00D71186" w:rsidDel="0034228B">
          <w:rPr>
            <w:lang w:bidi="fa-IR"/>
          </w:rPr>
          <w:delText xml:space="preserve"> </w:delText>
        </w:r>
        <w:r w:rsidR="00B0732C" w:rsidDel="0034228B">
          <w:rPr>
            <w:lang w:bidi="fa-IR"/>
          </w:rPr>
          <w:delText xml:space="preserve">These outcomes are very informative </w:delText>
        </w:r>
        <w:r w:rsidR="003E58AC" w:rsidDel="0034228B">
          <w:rPr>
            <w:lang w:bidi="fa-IR"/>
          </w:rPr>
          <w:delText xml:space="preserve">when describing the structures </w:delText>
        </w:r>
        <w:r w:rsidR="00223462" w:rsidDel="0034228B">
          <w:rPr>
            <w:lang w:bidi="fa-IR"/>
          </w:rPr>
          <w:delText xml:space="preserve">of the networks in isolation. </w:delText>
        </w:r>
      </w:del>
      <w:del w:id="124" w:author="Cees van Leeuwen" w:date="2020-01-04T19:10:00Z">
        <w:r w:rsidR="00223462" w:rsidDel="0034228B">
          <w:rPr>
            <w:lang w:bidi="fa-IR"/>
          </w:rPr>
          <w:delText xml:space="preserve">For the </w:delText>
        </w:r>
        <w:r w:rsidR="00141425" w:rsidDel="0034228B">
          <w:rPr>
            <w:lang w:bidi="fa-IR"/>
          </w:rPr>
          <w:delText xml:space="preserve">ultimate </w:delText>
        </w:r>
        <w:r w:rsidR="00223462" w:rsidDel="0034228B">
          <w:rPr>
            <w:lang w:bidi="fa-IR"/>
          </w:rPr>
          <w:delText xml:space="preserve">goal of this </w:delText>
        </w:r>
        <w:r w:rsidR="0083691D" w:rsidDel="0034228B">
          <w:rPr>
            <w:lang w:bidi="fa-IR"/>
          </w:rPr>
          <w:delText>research</w:delText>
        </w:r>
        <w:r w:rsidR="00223462" w:rsidDel="0034228B">
          <w:rPr>
            <w:lang w:bidi="fa-IR"/>
          </w:rPr>
          <w:delText xml:space="preserve"> (i.e.,</w:delText>
        </w:r>
      </w:del>
      <w:ins w:id="125" w:author="Cees van Leeuwen" w:date="2020-01-04T19:10:00Z">
        <w:r w:rsidR="0034228B">
          <w:rPr>
            <w:lang w:bidi="fa-IR"/>
          </w:rPr>
          <w:t>To</w:t>
        </w:r>
      </w:ins>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ins w:id="126" w:author="Cees van Leeuwen" w:date="2020-01-04T19:10:00Z">
        <w:r w:rsidR="0034228B">
          <w:rPr>
            <w:lang w:bidi="fa-IR"/>
          </w:rPr>
          <w:t>ir</w:t>
        </w:r>
      </w:ins>
      <w:r w:rsidR="0083691D">
        <w:rPr>
          <w:lang w:bidi="fa-IR"/>
        </w:rPr>
        <w:t xml:space="preserve"> structures</w:t>
      </w:r>
      <w:del w:id="127" w:author="Cees van Leeuwen" w:date="2020-01-04T19:10:00Z">
        <w:r w:rsidR="00223462" w:rsidDel="0034228B">
          <w:rPr>
            <w:lang w:bidi="fa-IR"/>
          </w:rPr>
          <w:delText>)</w:delText>
        </w:r>
        <w:r w:rsidR="005B0BB0" w:rsidDel="0034228B">
          <w:rPr>
            <w:lang w:bidi="fa-IR"/>
          </w:rPr>
          <w:delText>, however</w:delText>
        </w:r>
      </w:del>
      <w:r w:rsidR="005B0BB0">
        <w:rPr>
          <w:lang w:bidi="fa-IR"/>
        </w:rPr>
        <w:t>,</w:t>
      </w:r>
      <w:r w:rsidR="00CE1E5F">
        <w:rPr>
          <w:lang w:bidi="fa-IR"/>
        </w:rPr>
        <w:t xml:space="preserve"> we need to </w:t>
      </w:r>
      <w:del w:id="128" w:author="Cees van Leeuwen" w:date="2020-01-04T19:10:00Z">
        <w:r w:rsidR="00CE1E5F" w:rsidDel="0034228B">
          <w:rPr>
            <w:lang w:bidi="fa-IR"/>
          </w:rPr>
          <w:delText xml:space="preserve">draw conclusions </w:delText>
        </w:r>
        <w:r w:rsidR="00FB7A57" w:rsidDel="0034228B">
          <w:rPr>
            <w:lang w:bidi="fa-IR"/>
          </w:rPr>
          <w:delText xml:space="preserve">based on comparison of </w:delText>
        </w:r>
        <w:r w:rsidR="005D736D" w:rsidDel="0034228B">
          <w:rPr>
            <w:lang w:bidi="fa-IR"/>
          </w:rPr>
          <w:delText xml:space="preserve">the structures </w:delText>
        </w:r>
        <w:r w:rsidR="0093742A" w:rsidDel="0034228B">
          <w:rPr>
            <w:lang w:bidi="fa-IR"/>
          </w:rPr>
          <w:delText>of</w:delText>
        </w:r>
      </w:del>
      <w:ins w:id="129" w:author="Cees van Leeuwen" w:date="2020-01-04T19:10:00Z">
        <w:r w:rsidR="0034228B">
          <w:rPr>
            <w:lang w:bidi="fa-IR"/>
          </w:rPr>
          <w:t>compare</w:t>
        </w:r>
      </w:ins>
      <w:r w:rsidR="0093742A">
        <w:rPr>
          <w:lang w:bidi="fa-IR"/>
        </w:rPr>
        <w:t xml:space="preserve"> </w:t>
      </w:r>
      <w:r w:rsidR="005D736D">
        <w:rPr>
          <w:lang w:bidi="fa-IR"/>
        </w:rPr>
        <w:t xml:space="preserve">families </w:t>
      </w:r>
      <w:r w:rsidR="0093742A">
        <w:rPr>
          <w:lang w:bidi="fa-IR"/>
        </w:rPr>
        <w:t xml:space="preserve">with each other. </w:t>
      </w:r>
      <w:ins w:id="130" w:author="Cees van Leeuwen" w:date="2020-01-04T19:18:00Z">
        <w:r w:rsidR="00224212">
          <w:rPr>
            <w:lang w:bidi="fa-IR"/>
          </w:rPr>
          <w:t>We assume that the structural information embedded in networks can be summarized by the distribution</w:t>
        </w:r>
      </w:ins>
      <w:ins w:id="131" w:author="Cees van Leeuwen" w:date="2020-01-04T19:19:00Z">
        <w:r w:rsidR="00224212">
          <w:rPr>
            <w:lang w:bidi="fa-IR"/>
          </w:rPr>
          <w:t>s</w:t>
        </w:r>
      </w:ins>
      <w:ins w:id="132" w:author="Cees van Leeuwen" w:date="2020-01-04T19:18:00Z">
        <w:r w:rsidR="00224212">
          <w:rPr>
            <w:lang w:bidi="fa-IR"/>
          </w:rPr>
          <w:t xml:space="preserve"> of network measures. </w:t>
        </w:r>
      </w:ins>
      <w:del w:id="133" w:author="Cees van Leeuwen" w:date="2020-01-04T19:11:00Z">
        <w:r w:rsidR="00D0508A" w:rsidDel="0034228B">
          <w:rPr>
            <w:lang w:bidi="fa-IR"/>
          </w:rPr>
          <w:delText xml:space="preserve">Since we have five families of </w:delText>
        </w:r>
        <w:r w:rsidR="008B073B" w:rsidDel="0034228B">
          <w:rPr>
            <w:lang w:bidi="fa-IR"/>
          </w:rPr>
          <w:delText xml:space="preserve">models </w:delText>
        </w:r>
        <w:r w:rsidR="00D0508A" w:rsidDel="0034228B">
          <w:rPr>
            <w:lang w:bidi="fa-IR"/>
          </w:rPr>
          <w:delText>(with ten members each)</w:delText>
        </w:r>
        <w:r w:rsidR="001131B5" w:rsidDel="0034228B">
          <w:rPr>
            <w:lang w:bidi="fa-IR"/>
          </w:rPr>
          <w:delText xml:space="preserve">, it is not feasible to use these </w:delText>
        </w:r>
        <w:r w:rsidR="00B42CA0" w:rsidDel="0034228B">
          <w:rPr>
            <w:lang w:bidi="fa-IR"/>
          </w:rPr>
          <w:delText>measures to draw such conclusions.</w:delText>
        </w:r>
        <w:r w:rsidR="0058188A" w:rsidDel="0034228B">
          <w:rPr>
            <w:lang w:bidi="fa-IR"/>
          </w:rPr>
          <w:delText xml:space="preserve"> Moreover, as we will shortly </w:delText>
        </w:r>
        <w:r w:rsidR="00B12ADA" w:rsidDel="0034228B">
          <w:rPr>
            <w:lang w:bidi="fa-IR"/>
          </w:rPr>
          <w:delText>discuss</w:delText>
        </w:r>
        <w:r w:rsidR="0058188A" w:rsidDel="0034228B">
          <w:rPr>
            <w:lang w:bidi="fa-IR"/>
          </w:rPr>
          <w:delText xml:space="preserve"> in the Results section, it is hard to </w:delText>
        </w:r>
        <w:r w:rsidR="00A11D64" w:rsidDel="0034228B">
          <w:rPr>
            <w:lang w:bidi="fa-IR"/>
          </w:rPr>
          <w:delText xml:space="preserve">find common </w:delText>
        </w:r>
        <w:r w:rsidR="00591408" w:rsidDel="0034228B">
          <w:rPr>
            <w:lang w:bidi="fa-IR"/>
          </w:rPr>
          <w:delText xml:space="preserve">themes </w:delText>
        </w:r>
        <w:r w:rsidR="00CD78FB" w:rsidDel="0034228B">
          <w:rPr>
            <w:lang w:bidi="fa-IR"/>
          </w:rPr>
          <w:delText xml:space="preserve">and consistent patterns </w:delText>
        </w:r>
        <w:r w:rsidR="00591408" w:rsidDel="0034228B">
          <w:rPr>
            <w:lang w:bidi="fa-IR"/>
          </w:rPr>
          <w:delText xml:space="preserve">specific </w:delText>
        </w:r>
        <w:r w:rsidR="00CD78FB" w:rsidDel="0034228B">
          <w:rPr>
            <w:lang w:bidi="fa-IR"/>
          </w:rPr>
          <w:delText>to each family</w:delText>
        </w:r>
        <w:r w:rsidR="00D73067" w:rsidDel="0034228B">
          <w:rPr>
            <w:lang w:bidi="fa-IR"/>
          </w:rPr>
          <w:delText xml:space="preserve"> to base our compa</w:delText>
        </w:r>
        <w:r w:rsidR="00356053" w:rsidDel="0034228B">
          <w:rPr>
            <w:lang w:bidi="fa-IR"/>
          </w:rPr>
          <w:delText xml:space="preserve">risons </w:delText>
        </w:r>
        <w:r w:rsidR="00CD78FB" w:rsidDel="0034228B">
          <w:rPr>
            <w:lang w:bidi="fa-IR"/>
          </w:rPr>
          <w:delText>upon</w:delText>
        </w:r>
        <w:r w:rsidR="00CF034C" w:rsidDel="0034228B">
          <w:rPr>
            <w:lang w:bidi="fa-IR"/>
          </w:rPr>
          <w:delText>.</w:delText>
        </w:r>
        <w:r w:rsidR="003331E8" w:rsidDel="0034228B">
          <w:rPr>
            <w:lang w:bidi="fa-IR"/>
          </w:rPr>
          <w:delText xml:space="preserve"> </w:delText>
        </w:r>
        <w:r w:rsidR="00CD3F39" w:rsidDel="0034228B">
          <w:rPr>
            <w:lang w:bidi="fa-IR"/>
          </w:rPr>
          <w:delText xml:space="preserve">Consequently, </w:delText>
        </w:r>
        <w:r w:rsidR="00F83A19" w:rsidDel="0034228B">
          <w:rPr>
            <w:lang w:bidi="fa-IR"/>
          </w:rPr>
          <w:delText xml:space="preserve">we need to </w:delText>
        </w:r>
        <w:r w:rsidR="00026081" w:rsidDel="0034228B">
          <w:rPr>
            <w:lang w:bidi="fa-IR"/>
          </w:rPr>
          <w:delText xml:space="preserve">find </w:delText>
        </w:r>
        <w:r w:rsidR="00EB566F" w:rsidDel="0034228B">
          <w:rPr>
            <w:lang w:bidi="fa-IR"/>
          </w:rPr>
          <w:delText xml:space="preserve">measures allowing us to </w:delText>
        </w:r>
        <w:r w:rsidR="00FD0F58" w:rsidDel="0034228B">
          <w:rPr>
            <w:lang w:bidi="fa-IR"/>
          </w:rPr>
          <w:delText>compare families with each other.</w:delText>
        </w:r>
        <w:r w:rsidR="00E9086A" w:rsidDel="0034228B">
          <w:rPr>
            <w:lang w:bidi="fa-IR"/>
          </w:rPr>
          <w:delText xml:space="preserve"> </w:delText>
        </w:r>
      </w:del>
      <w:ins w:id="134" w:author="Cees van Leeuwen" w:date="2020-01-04T19:12:00Z">
        <w:r w:rsidR="00224212">
          <w:rPr>
            <w:lang w:bidi="fa-IR"/>
          </w:rPr>
          <w:t xml:space="preserve">To </w:t>
        </w:r>
      </w:ins>
      <w:ins w:id="135" w:author="Cees van Leeuwen" w:date="2020-01-04T19:18:00Z">
        <w:r w:rsidR="00224212">
          <w:rPr>
            <w:lang w:bidi="fa-IR"/>
          </w:rPr>
          <w:t>obtain these distributions</w:t>
        </w:r>
      </w:ins>
      <w:ins w:id="136" w:author="Cees van Leeuwen" w:date="2020-01-04T19:12:00Z">
        <w:r w:rsidR="0034228B">
          <w:rPr>
            <w:lang w:bidi="fa-IR"/>
          </w:rPr>
          <w:t xml:space="preserve">, we </w:t>
        </w:r>
      </w:ins>
    </w:p>
    <w:p w14:paraId="045A82EE" w14:textId="77777777" w:rsidR="002057AD" w:rsidRDefault="00206E4E" w:rsidP="0034228B">
      <w:pPr>
        <w:rPr>
          <w:lang w:bidi="fa-IR"/>
        </w:rPr>
      </w:pPr>
      <w:del w:id="137" w:author="Cees van Leeuwen" w:date="2020-01-04T19:12:00Z">
        <w:r w:rsidDel="0034228B">
          <w:rPr>
            <w:lang w:bidi="fa-IR"/>
          </w:rPr>
          <w:delText xml:space="preserve">The strategy taken in this study was to </w:delText>
        </w:r>
      </w:del>
      <w:del w:id="138" w:author="Cees van Leeuwen" w:date="2020-01-04T19:15:00Z">
        <w:r w:rsidDel="0034228B">
          <w:rPr>
            <w:lang w:bidi="fa-IR"/>
          </w:rPr>
          <w:delText xml:space="preserve">make pairwise comparisons </w:delText>
        </w:r>
        <w:r w:rsidR="00DD5AE8" w:rsidDel="0034228B">
          <w:rPr>
            <w:lang w:bidi="fa-IR"/>
          </w:rPr>
          <w:delText xml:space="preserve">among </w:delText>
        </w:r>
        <w:r w:rsidDel="0034228B">
          <w:rPr>
            <w:lang w:bidi="fa-IR"/>
          </w:rPr>
          <w:delText>1225 unique pairs</w:delText>
        </w:r>
        <w:r w:rsidR="002D62E8" w:rsidDel="0034228B">
          <w:rPr>
            <w:lang w:bidi="fa-IR"/>
          </w:rPr>
          <w:delText xml:space="preserve"> of </w:delText>
        </w:r>
        <w:r w:rsidR="00DD5AE8" w:rsidDel="0034228B">
          <w:rPr>
            <w:lang w:bidi="fa-IR"/>
          </w:rPr>
          <w:delText xml:space="preserve">models </w:delText>
        </w:r>
      </w:del>
      <w:proofErr w:type="gramStart"/>
      <w:r>
        <w:rPr>
          <w:lang w:bidi="fa-IR"/>
        </w:rPr>
        <w:t>us</w:t>
      </w:r>
      <w:ins w:id="139" w:author="Cees van Leeuwen" w:date="2020-01-04T19:16:00Z">
        <w:r w:rsidR="0034228B">
          <w:rPr>
            <w:lang w:bidi="fa-IR"/>
          </w:rPr>
          <w:t>e</w:t>
        </w:r>
      </w:ins>
      <w:proofErr w:type="gramEnd"/>
      <w:del w:id="140" w:author="Cees van Leeuwen" w:date="2020-01-04T19:16:00Z">
        <w:r w:rsidDel="0034228B">
          <w:rPr>
            <w:lang w:bidi="fa-IR"/>
          </w:rPr>
          <w:delText>i</w:delText>
        </w:r>
      </w:del>
      <w:del w:id="141" w:author="Cees van Leeuwen" w:date="2020-01-04T19:15:00Z">
        <w:r w:rsidDel="0034228B">
          <w:rPr>
            <w:lang w:bidi="fa-IR"/>
          </w:rPr>
          <w:delText>ng</w:delText>
        </w:r>
      </w:del>
      <w:r w:rsidR="00C30842">
        <w:rPr>
          <w:lang w:bidi="fa-IR"/>
        </w:rPr>
        <w:t xml:space="preserve"> NetSimile</w:t>
      </w:r>
      <w:r w:rsidR="00B556C8">
        <w:rPr>
          <w:lang w:bidi="fa-IR"/>
        </w:rPr>
        <w:t xml:space="preserve"> (</w:t>
      </w:r>
      <w:r w:rsidR="00B556C8">
        <w:rPr>
          <w:color w:val="FF0000"/>
          <w:lang w:bidi="fa-IR"/>
        </w:rPr>
        <w:t>citation</w:t>
      </w:r>
      <w:r w:rsidR="00B556C8">
        <w:rPr>
          <w:lang w:bidi="fa-IR"/>
        </w:rPr>
        <w:t>)</w:t>
      </w:r>
      <w:r w:rsidR="00C30842">
        <w:rPr>
          <w:lang w:bidi="fa-IR"/>
        </w:rPr>
        <w:t xml:space="preserve"> and HHG </w:t>
      </w:r>
      <w:r w:rsidR="00B556C8">
        <w:rPr>
          <w:lang w:bidi="fa-IR"/>
        </w:rPr>
        <w:t>(</w:t>
      </w:r>
      <w:r w:rsidR="00B556C8">
        <w:rPr>
          <w:color w:val="FF0000"/>
          <w:lang w:bidi="fa-IR"/>
        </w:rPr>
        <w:t>citation</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del w:id="142" w:author="Cees van Leeuwen" w:date="2020-01-04T19:16:00Z">
        <w:r w:rsidR="00C30842" w:rsidDel="00224212">
          <w:rPr>
            <w:lang w:bidi="fa-IR"/>
          </w:rPr>
          <w:delText>These methods are based on the assumption</w:delText>
        </w:r>
      </w:del>
      <w:del w:id="143" w:author="Cees van Leeuwen" w:date="2020-01-04T19:18:00Z">
        <w:r w:rsidR="00C30842" w:rsidDel="00224212">
          <w:rPr>
            <w:lang w:bidi="fa-IR"/>
          </w:rPr>
          <w:delText xml:space="preserve"> that the structural information embedded in networks can be summarized by distribution</w:delText>
        </w:r>
      </w:del>
      <w:del w:id="144" w:author="Cees van Leeuwen" w:date="2020-01-04T19:13:00Z">
        <w:r w:rsidR="00C30842" w:rsidDel="0034228B">
          <w:rPr>
            <w:lang w:bidi="fa-IR"/>
          </w:rPr>
          <w:delText xml:space="preserve"> of certain local measures</w:delText>
        </w:r>
      </w:del>
      <w:del w:id="145" w:author="Cees van Leeuwen" w:date="2020-01-04T19:18:00Z">
        <w:r w:rsidR="00C30842" w:rsidDel="00224212">
          <w:rPr>
            <w:lang w:bidi="fa-IR"/>
          </w:rPr>
          <w:delText>.</w:delText>
        </w:r>
        <w:r w:rsidR="00693086" w:rsidDel="00224212">
          <w:rPr>
            <w:lang w:bidi="fa-IR"/>
          </w:rPr>
          <w:delText xml:space="preserve"> </w:delText>
        </w:r>
      </w:del>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e.g., below the threshold of $alpha = 0.05$, provide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AE3D9C">
        <w:t>"</w:t>
      </w:r>
      <w:r w:rsidR="003A2178">
        <w:rPr>
          <w:lang w:bidi="fa-IR"/>
        </w:rPr>
        <w:t>resemblance</w:t>
      </w:r>
      <w:r w:rsidR="00AE3D9C">
        <w:rPr>
          <w:lang w:bidi="fa-IR"/>
        </w:rPr>
        <w:t>"</w:t>
      </w:r>
      <w:r w:rsidR="003A2178">
        <w:rPr>
          <w:lang w:bidi="fa-IR"/>
        </w:rPr>
        <w:t xml:space="preserve"> (or dependence) between the networks. Yet, </w:t>
      </w:r>
      <w:r w:rsidR="00B722AD">
        <w:rPr>
          <w:lang w:bidi="fa-IR"/>
        </w:rPr>
        <w:t xml:space="preserve">HHG must be interpreted </w:t>
      </w:r>
      <w:commentRangeStart w:id="146"/>
      <w:r w:rsidR="002057AD">
        <w:rPr>
          <w:lang w:bidi="fa-IR"/>
        </w:rPr>
        <w:t xml:space="preserve">with caution </w:t>
      </w:r>
      <w:commentRangeEnd w:id="146"/>
      <w:r w:rsidR="0034228B">
        <w:rPr>
          <w:rStyle w:val="CommentReference"/>
        </w:rPr>
        <w:commentReference w:id="146"/>
      </w:r>
      <w:r w:rsidR="002057AD">
        <w:rPr>
          <w:lang w:bidi="fa-IR"/>
        </w:rPr>
        <w:t>and is hardly meaningful unless put in parallel with NetSimile outcomes.</w:t>
      </w:r>
    </w:p>
    <w:p w14:paraId="1F5D8B34" w14:textId="77777777" w:rsidR="006E4C85" w:rsidRDefault="00224212" w:rsidP="00767752">
      <w:pPr>
        <w:rPr>
          <w:lang w:bidi="fa-IR"/>
        </w:rPr>
      </w:pPr>
      <w:ins w:id="147" w:author="Cees van Leeuwen" w:date="2020-01-04T19:19:00Z">
        <w:r>
          <w:rPr>
            <w:lang w:bidi="fa-IR"/>
          </w:rPr>
          <w:lastRenderedPageBreak/>
          <w:t>We first make pairwise comparisons among the 1225 unique pairs of model instantiations</w:t>
        </w:r>
      </w:ins>
      <w:ins w:id="148" w:author="Cees van Leeuwen" w:date="2020-01-04T19:20:00Z">
        <w:r>
          <w:rPr>
            <w:lang w:bidi="fa-IR"/>
          </w:rPr>
          <w:t>.</w:t>
        </w:r>
      </w:ins>
      <w:ins w:id="149" w:author="Cees van Leeuwen" w:date="2020-01-04T19:19:00Z">
        <w:r>
          <w:rPr>
            <w:lang w:bidi="fa-IR"/>
          </w:rPr>
          <w:t xml:space="preserve"> </w:t>
        </w:r>
      </w:ins>
      <w:r w:rsidR="001B328B">
        <w:rPr>
          <w:lang w:bidi="fa-IR"/>
        </w:rPr>
        <w:t>H</w:t>
      </w:r>
      <w:r w:rsidR="00206E4E">
        <w:rPr>
          <w:lang w:bidi="fa-IR"/>
        </w:rPr>
        <w:t xml:space="preserve">aving quantitative measures for dissimilarities among the networks, we quantified 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family distinction (</w:t>
      </w:r>
      <w:r w:rsidR="00206E4E" w:rsidRPr="00BE0CC8">
        <w:rPr>
          <w:color w:val="FF0000"/>
          <w:lang w:bidi="fa-IR"/>
        </w:rPr>
        <w:t>?</w:t>
      </w:r>
      <w:r w:rsidR="00206E4E">
        <w:rPr>
          <w:lang w:bidi="fa-IR"/>
        </w:rPr>
        <w:t xml:space="preserve">) </w:t>
      </w:r>
      <w:r w:rsidR="008867B5">
        <w:rPr>
          <w:lang w:bidi="fa-IR"/>
        </w:rPr>
        <w:t xml:space="preserve">and </w:t>
      </w:r>
      <w:r w:rsidR="00206E4E">
        <w:rPr>
          <w:lang w:bidi="fa-IR"/>
        </w:rPr>
        <w:t xml:space="preserve">compare how families vary </w:t>
      </w:r>
      <w:r w:rsidR="00C30842">
        <w:rPr>
          <w:lang w:bidi="fa-IR"/>
        </w:rPr>
        <w:t>with respect to this measure.</w:t>
      </w:r>
    </w:p>
    <w:p w14:paraId="62B1F9D8" w14:textId="77777777" w:rsidR="00B44E17" w:rsidRDefault="00B44E17" w:rsidP="00BE0CC8">
      <w:pPr>
        <w:pStyle w:val="Heading4"/>
        <w:rPr>
          <w:lang w:bidi="fa-IR"/>
        </w:rPr>
      </w:pPr>
      <w:commentRangeStart w:id="150"/>
      <w:r>
        <w:rPr>
          <w:lang w:bidi="fa-IR"/>
        </w:rPr>
        <w:t>Family resemblances and differentiations</w:t>
      </w:r>
      <w:commentRangeEnd w:id="150"/>
      <w:r w:rsidR="00224212">
        <w:rPr>
          <w:rStyle w:val="CommentReference"/>
          <w:rFonts w:asciiTheme="minorHAnsi" w:eastAsiaTheme="minorEastAsia" w:hAnsiTheme="minorHAnsi" w:cstheme="minorBidi"/>
          <w:b w:val="0"/>
          <w:bCs w:val="0"/>
          <w:i w:val="0"/>
          <w:iCs w:val="0"/>
        </w:rPr>
        <w:commentReference w:id="150"/>
      </w:r>
    </w:p>
    <w:p w14:paraId="60CAB6E6" w14:textId="77777777" w:rsidR="00B44E17" w:rsidRDefault="00B44E17" w:rsidP="004F132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A</w:t>
      </w:r>
      <w:r w:rsidR="00DD5AE8">
        <w:rPr>
          <w:lang w:bidi="fa-IR"/>
        </w:rPr>
        <w:t>, respectively for anatomical and functional connectivities</w:t>
      </w:r>
      <w:r>
        <w:rPr>
          <w:lang w:bidi="fa-IR"/>
        </w:rPr>
        <w:t xml:space="preserve">) based on method m (either HHG or NetSimile).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A</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14:paraId="5BD770D1" w14:textId="77777777"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730FE4E7" w14:textId="77777777" w:rsidR="00B44E17" w:rsidRDefault="00B44E17" w:rsidP="004F132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 Equation </w:t>
      </w:r>
      <w:r w:rsidR="004F1321">
        <w:rPr>
          <w:lang w:bidi="fa-IR"/>
        </w:rPr>
        <w:t>7</w:t>
      </w:r>
      <w:r>
        <w:rPr>
          <w:lang w:bidi="fa-IR"/>
        </w:rPr>
        <w:t xml:space="preserve"> shows this score is calculated.</w:t>
      </w:r>
    </w:p>
    <w:p w14:paraId="43CD7019" w14:textId="77777777"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14:paraId="3B52446D" w14:textId="77777777" w:rsidR="00FA4FC5" w:rsidRPr="00574992" w:rsidRDefault="00B44E17" w:rsidP="00767752">
      <w:pPr>
        <w:rPr>
          <w:rtl/>
          <w:lang w:bidi="fa-IR"/>
        </w:rPr>
      </w:pPr>
      <w:r>
        <w:rPr>
          <w:lang w:bidi="fa-IR"/>
        </w:rPr>
        <w:t xml:space="preserve">The numerator in Equation 12 is the within-family resemblance of networks for family f.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Pr>
          <w:lang w:bidi="fa-IR"/>
        </w:rPr>
        <w:t xml:space="preserve"> to other families. </w:t>
      </w:r>
      <w:commentRangeStart w:id="151"/>
      <w:commentRangeStart w:id="152"/>
      <w:r w:rsidR="00E07BCE">
        <w:rPr>
          <w:lang w:bidi="fa-IR"/>
        </w:rPr>
        <w:t>This s</w:t>
      </w:r>
      <w:r>
        <w:rPr>
          <w:lang w:bidi="fa-IR"/>
        </w:rPr>
        <w:t xml:space="preserve">core </w:t>
      </w:r>
      <w:r w:rsidR="00E07BCE">
        <w:rPr>
          <w:lang w:bidi="fa-IR"/>
        </w:rPr>
        <w:t xml:space="preserve">will be </w:t>
      </w:r>
      <w:del w:id="153" w:author="Cees van Leeuwen" w:date="2020-01-04T19:21:00Z">
        <w:r w:rsidR="00E07BCE" w:rsidDel="00224212">
          <w:rPr>
            <w:lang w:bidi="fa-IR"/>
          </w:rPr>
          <w:delText xml:space="preserve">bigger </w:delText>
        </w:r>
      </w:del>
      <w:ins w:id="154" w:author="Cees van Leeuwen" w:date="2020-01-04T19:21:00Z">
        <w:r w:rsidR="00224212">
          <w:rPr>
            <w:lang w:bidi="fa-IR"/>
          </w:rPr>
          <w:t xml:space="preserve">larger </w:t>
        </w:r>
      </w:ins>
      <w:r w:rsidR="00E07BCE">
        <w:rPr>
          <w:lang w:bidi="fa-IR"/>
        </w:rPr>
        <w:t xml:space="preserve">than one </w:t>
      </w:r>
      <w:r>
        <w:rPr>
          <w:lang w:bidi="fa-IR"/>
        </w:rPr>
        <w:t xml:space="preserve">if family </w:t>
      </w:r>
      <w:r w:rsidR="007C78E7">
        <w:rPr>
          <w:lang w:bidi="fa-IR"/>
        </w:rPr>
        <w:t>$</w:t>
      </w:r>
      <w:proofErr w:type="spellStart"/>
      <w:r w:rsidR="007C78E7">
        <w:rPr>
          <w:lang w:bidi="fa-IR"/>
        </w:rPr>
        <w:t>f_i</w:t>
      </w:r>
      <w:proofErr w:type="spellEnd"/>
      <w:r w:rsidR="007C78E7">
        <w:rPr>
          <w:lang w:bidi="fa-IR"/>
        </w:rPr>
        <w:t>$</w:t>
      </w:r>
      <w:r>
        <w:rPr>
          <w:lang w:bidi="fa-IR"/>
        </w:rPr>
        <w:t xml:space="preserve"> differentiates from other families</w:t>
      </w:r>
      <w:r w:rsidR="00E07BCE">
        <w:rPr>
          <w:lang w:bidi="fa-IR"/>
        </w:rPr>
        <w:t>.</w:t>
      </w:r>
      <w:commentRangeEnd w:id="151"/>
      <w:r w:rsidR="00767752">
        <w:rPr>
          <w:rStyle w:val="CommentReference"/>
        </w:rPr>
        <w:commentReference w:id="151"/>
      </w:r>
      <w:commentRangeEnd w:id="152"/>
      <w:r w:rsidR="00224212">
        <w:rPr>
          <w:rStyle w:val="CommentReference"/>
        </w:rPr>
        <w:commentReference w:id="152"/>
      </w:r>
    </w:p>
    <w:p w14:paraId="5E17DF2A" w14:textId="77777777" w:rsidR="005F251C" w:rsidRDefault="00C25C1E" w:rsidP="00C25C1E">
      <w:pPr>
        <w:pStyle w:val="Heading1"/>
        <w:rPr>
          <w:lang w:bidi="fa-IR"/>
        </w:rPr>
      </w:pPr>
      <w:r>
        <w:rPr>
          <w:lang w:bidi="fa-IR"/>
        </w:rPr>
        <w:lastRenderedPageBreak/>
        <w:t>Results</w:t>
      </w:r>
    </w:p>
    <w:p w14:paraId="54D938BB" w14:textId="77777777" w:rsidR="00A43E6F" w:rsidRDefault="00BE7884" w:rsidP="00BE0CC8">
      <w:pPr>
        <w:pStyle w:val="Heading2"/>
        <w:rPr>
          <w:lang w:bidi="fa-IR"/>
        </w:rPr>
      </w:pPr>
      <w:r>
        <w:rPr>
          <w:lang w:bidi="fa-IR"/>
        </w:rPr>
        <w:t>Network structures</w:t>
      </w:r>
    </w:p>
    <w:p w14:paraId="2C623C0C" w14:textId="77777777" w:rsidR="00AA4C9F" w:rsidRDefault="00E74177" w:rsidP="00DF16F5">
      <w:pPr>
        <w:rPr>
          <w:lang w:bidi="fa-IR"/>
        </w:rPr>
      </w:pPr>
      <w:r>
        <w:rPr>
          <w:lang w:bidi="fa-IR"/>
        </w:rPr>
        <w:t>Using</w:t>
      </w:r>
      <w:ins w:id="155" w:author="Cees van Leeuwen" w:date="2020-01-04T19:21:00Z">
        <w:r w:rsidR="00224212">
          <w:rPr>
            <w:lang w:bidi="fa-IR"/>
          </w:rPr>
          <w:t xml:space="preserve"> the</w:t>
        </w:r>
      </w:ins>
      <w:r>
        <w:rPr>
          <w:lang w:bidi="fa-IR"/>
        </w:rPr>
        <w:t xml:space="preserve"> `seriation` and `igraph` packages (</w:t>
      </w:r>
      <w:r w:rsidRPr="00BE0CC8">
        <w:rPr>
          <w:color w:val="FF0000"/>
          <w:lang w:bidi="fa-IR"/>
        </w:rPr>
        <w:t>citation</w:t>
      </w:r>
      <w:r>
        <w:rPr>
          <w:lang w:bidi="fa-IR"/>
        </w:rPr>
        <w:t>), w</w:t>
      </w:r>
      <w:r w:rsidR="00C209D0">
        <w:rPr>
          <w:lang w:bidi="fa-IR"/>
        </w:rPr>
        <w:t xml:space="preserve">e plotted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 after 1 million rewiring attempts</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633B68">
        <w:rPr>
          <w:lang w:bidi="fa-IR"/>
        </w:rPr>
        <w:t>the discussion</w:t>
      </w:r>
      <w:r>
        <w:rPr>
          <w:lang w:bidi="fa-IR"/>
        </w:rPr>
        <w:t>)</w:t>
      </w:r>
      <w:r w:rsidR="00C1325A">
        <w:rPr>
          <w:lang w:bidi="fa-IR"/>
        </w:rPr>
        <w:t>, several densely coupled s</w:t>
      </w:r>
      <w:r w:rsidR="000F3DBB">
        <w:rPr>
          <w:lang w:bidi="fa-IR"/>
        </w:rPr>
        <w:t xml:space="preserve">ets of nodes, i.e., modules, </w:t>
      </w:r>
      <w:r w:rsidR="00C1325A">
        <w:rPr>
          <w:lang w:bidi="fa-IR"/>
        </w:rPr>
        <w:t>(</w:t>
      </w:r>
      <w:commentRangeStart w:id="156"/>
      <w:r w:rsidR="00C1325A" w:rsidRPr="00BE0CC8">
        <w:rPr>
          <w:color w:val="FF0000"/>
          <w:lang w:bidi="fa-IR"/>
        </w:rPr>
        <w:t>better phrasing?</w:t>
      </w:r>
      <w:r w:rsidR="00C1325A">
        <w:rPr>
          <w:lang w:bidi="fa-IR"/>
        </w:rPr>
        <w:t xml:space="preserve">) </w:t>
      </w:r>
      <w:commentRangeEnd w:id="156"/>
      <w:r w:rsidR="00224212">
        <w:rPr>
          <w:rStyle w:val="CommentReference"/>
        </w:rPr>
        <w:commentReference w:id="156"/>
      </w:r>
      <w:r w:rsidR="00C1325A">
        <w:rPr>
          <w:lang w:bidi="fa-IR"/>
        </w:rPr>
        <w:t>emerged.</w:t>
      </w:r>
      <w:r w:rsidR="000F3DBB">
        <w:rPr>
          <w:lang w:bidi="fa-IR"/>
        </w:rPr>
        <w:t xml:space="preserve"> These </w:t>
      </w:r>
      <w:commentRangeStart w:id="157"/>
      <w:r w:rsidR="000F3DBB">
        <w:rPr>
          <w:lang w:bidi="fa-IR"/>
        </w:rPr>
        <w:t xml:space="preserve">modules </w:t>
      </w:r>
      <w:commentRangeEnd w:id="157"/>
      <w:r w:rsidR="000F3DBB">
        <w:rPr>
          <w:rStyle w:val="CommentReference"/>
        </w:rPr>
        <w:commentReference w:id="157"/>
      </w:r>
      <w:r w:rsidR="000F3DBB">
        <w:rPr>
          <w:lang w:bidi="fa-IR"/>
        </w:rPr>
        <w:t xml:space="preserve">can be </w:t>
      </w:r>
      <w:del w:id="158" w:author="Cees van Leeuwen" w:date="2020-01-04T19:23:00Z">
        <w:r w:rsidR="000F3DBB" w:rsidDel="00224212">
          <w:rPr>
            <w:lang w:bidi="fa-IR"/>
          </w:rPr>
          <w:delText xml:space="preserve">spotted </w:delText>
        </w:r>
      </w:del>
      <w:ins w:id="159" w:author="Cees van Leeuwen" w:date="2020-01-04T19:23:00Z">
        <w:r w:rsidR="00224212">
          <w:rPr>
            <w:lang w:bidi="fa-IR"/>
          </w:rPr>
          <w:t xml:space="preserve">identified </w:t>
        </w:r>
      </w:ins>
      <w:r w:rsidR="000F3DBB">
        <w:rPr>
          <w:lang w:bidi="fa-IR"/>
        </w:rPr>
        <w:t xml:space="preserve">as squares in the serialized adjacency matrices. </w:t>
      </w:r>
      <w:r w:rsidR="00BA50E4">
        <w:rPr>
          <w:lang w:bidi="fa-IR"/>
        </w:rPr>
        <w:t xml:space="preserve">All plots are available online on Open Science Framework (osf.io/…).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del w:id="160" w:author="Cees van Leeuwen" w:date="2020-01-04T19:24:00Z">
        <w:r w:rsidR="000F3DBB" w:rsidDel="00224212">
          <w:rPr>
            <w:lang w:bidi="fa-IR"/>
          </w:rPr>
          <w:delText xml:space="preserve">one can distinguish </w:delText>
        </w:r>
      </w:del>
      <w:r w:rsidR="000F3DBB">
        <w:rPr>
          <w:lang w:bidi="fa-IR"/>
        </w:rPr>
        <w:t>similarities</w:t>
      </w:r>
      <w:ins w:id="161" w:author="Cees van Leeuwen" w:date="2020-01-04T19:24:00Z">
        <w:r w:rsidR="00224212">
          <w:rPr>
            <w:lang w:bidi="fa-IR"/>
          </w:rPr>
          <w:t xml:space="preserve"> can be observed</w:t>
        </w:r>
      </w:ins>
      <w:r w:rsidR="000F3DBB">
        <w:rPr>
          <w:lang w:bidi="fa-IR"/>
        </w:rPr>
        <w:t xml:space="preserve"> among models belonging to the same families.</w:t>
      </w:r>
    </w:p>
    <w:p w14:paraId="4FA6513B" w14:textId="77777777" w:rsidR="00D02F73" w:rsidRDefault="000F3DBB" w:rsidP="00DF16F5">
      <w:pPr>
        <w:rPr>
          <w:ins w:id="162" w:author="Cees van Leeuwen" w:date="2020-01-04T19:28:00Z"/>
          <w:lang w:bidi="fa-IR"/>
        </w:rPr>
      </w:pPr>
      <w:r>
        <w:rPr>
          <w:lang w:bidi="fa-IR"/>
        </w:rPr>
        <w:t>The baseline models (BL2 and BL8</w:t>
      </w:r>
      <w:r w:rsidR="00523955">
        <w:rPr>
          <w:lang w:bidi="fa-IR"/>
        </w:rPr>
        <w:t xml:space="preserve">, Fig </w:t>
      </w:r>
      <w:r w:rsidR="00DF16F5">
        <w:rPr>
          <w:lang w:bidi="fa-IR"/>
        </w:rPr>
        <w:t>1</w:t>
      </w:r>
      <w:r>
        <w:rPr>
          <w:lang w:bidi="fa-IR"/>
        </w:rPr>
        <w:t xml:space="preserve">) </w:t>
      </w:r>
      <w:ins w:id="163" w:author="Cees van Leeuwen" w:date="2020-01-04T19:27:00Z">
        <w:r w:rsidR="00D02F73">
          <w:rPr>
            <w:lang w:bidi="fa-IR"/>
          </w:rPr>
          <w:t xml:space="preserve">typically </w:t>
        </w:r>
      </w:ins>
      <w:r>
        <w:rPr>
          <w:lang w:bidi="fa-IR"/>
        </w:rPr>
        <w:t xml:space="preserve">include three densely coupled modules, and a few </w:t>
      </w:r>
      <w:del w:id="164" w:author="Cees van Leeuwen" w:date="2020-01-04T19:25:00Z">
        <w:r w:rsidDel="00224212">
          <w:rPr>
            <w:lang w:bidi="fa-IR"/>
          </w:rPr>
          <w:delText>bigger</w:delText>
        </w:r>
      </w:del>
      <w:ins w:id="165" w:author="Cees van Leeuwen" w:date="2020-01-04T19:25:00Z">
        <w:r w:rsidR="00224212">
          <w:rPr>
            <w:lang w:bidi="fa-IR"/>
          </w:rPr>
          <w:t>larger</w:t>
        </w:r>
      </w:ins>
      <w:r>
        <w:rPr>
          <w:lang w:bidi="fa-IR"/>
        </w:rPr>
        <w:t>, sparser sets of nodes. The</w:t>
      </w:r>
      <w:del w:id="166" w:author="Cees van Leeuwen" w:date="2020-01-04T19:25:00Z">
        <w:r w:rsidDel="00224212">
          <w:rPr>
            <w:lang w:bidi="fa-IR"/>
          </w:rPr>
          <w:delText>se</w:delText>
        </w:r>
      </w:del>
      <w:r>
        <w:rPr>
          <w:lang w:bidi="fa-IR"/>
        </w:rPr>
        <w:t xml:space="preserve"> modules are not isolated from the rest of the network</w:t>
      </w:r>
      <w:ins w:id="167" w:author="Cees van Leeuwen" w:date="2020-01-04T19:25:00Z">
        <w:r w:rsidR="00224212">
          <w:rPr>
            <w:lang w:bidi="fa-IR"/>
          </w:rPr>
          <w:t>,</w:t>
        </w:r>
      </w:ins>
      <w:r>
        <w:rPr>
          <w:lang w:bidi="fa-IR"/>
        </w:rPr>
        <w:t xml:space="preserve"> as inter-modular edges </w:t>
      </w:r>
      <w:r w:rsidR="004D175C">
        <w:rPr>
          <w:lang w:bidi="fa-IR"/>
        </w:rPr>
        <w:t>keep them connected to other nodes (</w:t>
      </w:r>
      <w:commentRangeStart w:id="168"/>
      <w:r w:rsidR="004D175C" w:rsidRPr="00BE0CC8">
        <w:rPr>
          <w:color w:val="FF0000"/>
          <w:lang w:bidi="fa-IR"/>
        </w:rPr>
        <w:t>better phrasing?</w:t>
      </w:r>
      <w:r w:rsidR="004D175C">
        <w:rPr>
          <w:lang w:bidi="fa-IR"/>
        </w:rPr>
        <w:t xml:space="preserve">). </w:t>
      </w:r>
      <w:commentRangeEnd w:id="168"/>
      <w:r w:rsidR="00224212">
        <w:rPr>
          <w:rStyle w:val="CommentReference"/>
        </w:rPr>
        <w:commentReference w:id="168"/>
      </w:r>
      <w:r w:rsidR="004D175C">
        <w:rPr>
          <w:lang w:bidi="fa-IR"/>
        </w:rPr>
        <w:t>The unserialized adjacency matrices show that the density of edges are quite uniform over subsets of nodes.</w:t>
      </w:r>
    </w:p>
    <w:p w14:paraId="3A87191A" w14:textId="77777777" w:rsidR="000F3DBB" w:rsidRDefault="004D175C" w:rsidP="00DF16F5">
      <w:pPr>
        <w:rPr>
          <w:lang w:bidi="fa-IR"/>
        </w:rPr>
      </w:pPr>
      <w:del w:id="169" w:author="Cees van Leeuwen" w:date="2020-01-04T19:28:00Z">
        <w:r w:rsidDel="00D02F73">
          <w:rPr>
            <w:lang w:bidi="fa-IR"/>
          </w:rPr>
          <w:delText xml:space="preserve"> </w:delText>
        </w:r>
      </w:del>
      <w:r>
        <w:rPr>
          <w:lang w:bidi="fa-IR"/>
        </w:rPr>
        <w:t>In the OC f</w:t>
      </w:r>
      <w:r w:rsidR="006964BC">
        <w:rPr>
          <w:lang w:bidi="fa-IR"/>
        </w:rPr>
        <w:t>amily, wherein the minority has</w:t>
      </w:r>
      <w:r>
        <w:rPr>
          <w:lang w:bidi="fa-IR"/>
        </w:rPr>
        <w:t xml:space="preserve"> relatively higher coupling strength, </w:t>
      </w:r>
      <w:r w:rsidR="006935AC">
        <w:rPr>
          <w:lang w:bidi="fa-IR"/>
        </w:rPr>
        <w:t xml:space="preserve">the edge density is higher for the minority subset. Moreover, </w:t>
      </w:r>
      <w:del w:id="170" w:author="Cees van Leeuwen" w:date="2020-01-04T19:28:00Z">
        <w:r w:rsidR="006935AC" w:rsidDel="00D02F73">
          <w:rPr>
            <w:lang w:bidi="fa-IR"/>
          </w:rPr>
          <w:delText>the</w:delText>
        </w:r>
        <w:r w:rsidR="006964BC" w:rsidDel="00D02F73">
          <w:rPr>
            <w:lang w:bidi="fa-IR"/>
          </w:rPr>
          <w:delText xml:space="preserve">y </w:delText>
        </w:r>
      </w:del>
      <w:ins w:id="171" w:author="Cees van Leeuwen" w:date="2020-01-04T19:28:00Z">
        <w:r w:rsidR="00D02F73">
          <w:rPr>
            <w:lang w:bidi="fa-IR"/>
          </w:rPr>
          <w:t xml:space="preserve">the OC networks </w:t>
        </w:r>
      </w:ins>
      <w:r w:rsidR="006964BC">
        <w:rPr>
          <w:lang w:bidi="fa-IR"/>
        </w:rPr>
        <w:t xml:space="preserve">have </w:t>
      </w:r>
      <w:r w:rsidR="00523955">
        <w:rPr>
          <w:lang w:bidi="fa-IR"/>
        </w:rPr>
        <w:t>more distinct modules</w:t>
      </w:r>
      <w:ins w:id="172" w:author="Cees van Leeuwen" w:date="2020-01-04T19:28:00Z">
        <w:r w:rsidR="00D02F73">
          <w:rPr>
            <w:lang w:bidi="fa-IR"/>
          </w:rPr>
          <w:t xml:space="preserve"> than the BL models</w:t>
        </w:r>
      </w:ins>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w:t>
      </w:r>
      <w:r w:rsidR="00523955">
        <w:rPr>
          <w:lang w:bidi="fa-IR"/>
        </w:rPr>
        <w:lastRenderedPageBreak/>
        <w:t>modules are also the case for UT family</w:t>
      </w:r>
      <w:ins w:id="173" w:author="Cees van Leeuwen" w:date="2020-01-04T19:29:00Z">
        <w:r w:rsidR="00D02F73">
          <w:rPr>
            <w:lang w:bidi="fa-IR"/>
          </w:rPr>
          <w:t>,</w:t>
        </w:r>
      </w:ins>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ins w:id="174" w:author="Cees van Leeuwen" w:date="2020-01-04T19:30:00Z">
        <w:r w:rsidR="00D02F73">
          <w:rPr>
            <w:lang w:bidi="fa-IR"/>
          </w:rPr>
          <w:t>e</w:t>
        </w:r>
      </w:ins>
      <w:del w:id="175" w:author="Cees van Leeuwen" w:date="2020-01-04T19:29:00Z">
        <w:r w:rsidR="00A177EB" w:rsidDel="00D02F73">
          <w:rPr>
            <w:lang w:bidi="fa-IR"/>
          </w:rPr>
          <w:delText>is</w:delText>
        </w:r>
      </w:del>
      <w:r w:rsidR="00A177EB">
        <w:rPr>
          <w:lang w:bidi="fa-IR"/>
        </w:rPr>
        <w:t xml:space="preserve"> similarity</w:t>
      </w:r>
      <w:ins w:id="176" w:author="Cees van Leeuwen" w:date="2020-01-04T19:30:00Z">
        <w:r w:rsidR="00D02F73">
          <w:rPr>
            <w:lang w:bidi="fa-IR"/>
          </w:rPr>
          <w:t xml:space="preserve"> between OC and UT models</w:t>
        </w:r>
      </w:ins>
      <w:r w:rsidR="00A177EB">
        <w:rPr>
          <w:lang w:bidi="fa-IR"/>
        </w:rPr>
        <w:t xml:space="preserve"> was expected</w:t>
      </w:r>
      <w:ins w:id="177" w:author="Cees van Leeuwen" w:date="2020-01-04T19:30:00Z">
        <w:r w:rsidR="00D02F73">
          <w:rPr>
            <w:lang w:bidi="fa-IR"/>
          </w:rPr>
          <w:t>,</w:t>
        </w:r>
      </w:ins>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6BDADE06" w14:textId="77777777" w:rsidR="00A177EB" w:rsidRDefault="00BC519F" w:rsidP="00DF16F5">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46847561" w14:textId="77777777" w:rsidR="00C209D0" w:rsidRDefault="00BE7884" w:rsidP="00BE0CC8">
      <w:pPr>
        <w:pStyle w:val="Heading2"/>
        <w:rPr>
          <w:lang w:bidi="fa-IR"/>
        </w:rPr>
      </w:pPr>
      <w:r>
        <w:rPr>
          <w:lang w:bidi="fa-IR"/>
        </w:rPr>
        <w:t>Network statistics</w:t>
      </w:r>
    </w:p>
    <w:p w14:paraId="6297E4FA" w14:textId="77777777" w:rsidR="00366056" w:rsidRDefault="005E73AA" w:rsidP="00DF16F5">
      <w:pPr>
        <w:rPr>
          <w:lang w:bidi="fa-IR"/>
        </w:rPr>
      </w:pPr>
      <w:r>
        <w:rPr>
          <w:lang w:bidi="fa-IR"/>
        </w:rPr>
        <w:t>Among the network statistics mentioned</w:t>
      </w:r>
      <w:r w:rsidR="00C32A9D">
        <w:rPr>
          <w:lang w:bidi="fa-IR"/>
        </w:rPr>
        <w:t xml:space="preserve"> in the methods section, 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ins w:id="178" w:author="Cees van Leeuwen" w:date="2020-01-04T19:32:00Z">
        <w:r w:rsidR="00D02F73">
          <w:rPr>
            <w:lang w:bidi="fa-IR"/>
          </w:rPr>
          <w:t>y</w:t>
        </w:r>
      </w:ins>
      <w:del w:id="179" w:author="Cees van Leeuwen" w:date="2020-01-04T19:32:00Z">
        <w:r w:rsidR="006B043F" w:rsidDel="00D02F73">
          <w:rPr>
            <w:lang w:bidi="fa-IR"/>
          </w:rPr>
          <w:delText>ies</w:delText>
        </w:r>
      </w:del>
      <w:r w:rsidR="006B043F">
        <w:rPr>
          <w:lang w:bidi="fa-IR"/>
        </w:rPr>
        <w:t xml:space="preserve"> (</w:t>
      </w:r>
      <w:r w:rsidR="006B043F" w:rsidRPr="00BE0CC8">
        <w:rPr>
          <w:color w:val="FF0000"/>
          <w:lang w:bidi="fa-IR"/>
        </w:rPr>
        <w:t>better phrasing?</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78382362" w14:textId="2D040464" w:rsidR="00DB4013" w:rsidRDefault="00A43E6F" w:rsidP="007065F6">
      <w:pPr>
        <w:rPr>
          <w:lang w:bidi="fa-IR"/>
        </w:rPr>
      </w:pPr>
      <w:r>
        <w:rPr>
          <w:lang w:bidi="fa-IR"/>
        </w:rPr>
        <w:t xml:space="preserve"> </w:t>
      </w:r>
      <w:r w:rsidR="00A358FE">
        <w:rPr>
          <w:lang w:bidi="fa-IR"/>
        </w:rPr>
        <w:t xml:space="preserve">Let us first </w:t>
      </w:r>
      <w:del w:id="180" w:author="Cees van Leeuwen" w:date="2020-01-04T19:32:00Z">
        <w:r w:rsidR="00A358FE" w:rsidDel="00D02F73">
          <w:rPr>
            <w:lang w:bidi="fa-IR"/>
          </w:rPr>
          <w:delText>take a look at</w:delText>
        </w:r>
      </w:del>
      <w:ins w:id="181" w:author="Cees van Leeuwen" w:date="2020-01-04T19:32:00Z">
        <w:r w:rsidR="00D02F73">
          <w:rPr>
            <w:lang w:bidi="fa-IR"/>
          </w:rPr>
          <w:t>consider</w:t>
        </w:r>
      </w:ins>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t>
      </w:r>
      <w:proofErr w:type="spellStart"/>
      <w:r w:rsidR="00484CF5">
        <w:rPr>
          <w:lang w:bidi="fa-IR"/>
        </w:rPr>
        <w:t>worldness</w:t>
      </w:r>
      <w:proofErr w:type="spellEnd"/>
      <w:r w:rsidR="00484CF5">
        <w:rPr>
          <w:lang w:bidi="fa-IR"/>
        </w:rPr>
        <w:t xml:space="preserve">, and degree assortativity of all models </w:t>
      </w:r>
      <w:commentRangeStart w:id="182"/>
      <w:r w:rsidR="00484CF5">
        <w:rPr>
          <w:lang w:bidi="fa-IR"/>
        </w:rPr>
        <w:t xml:space="preserve">increase noticeably after 60 thousand rewiring attempts </w:t>
      </w:r>
      <w:commentRangeEnd w:id="182"/>
      <w:r w:rsidR="004F1321">
        <w:rPr>
          <w:rStyle w:val="CommentReference"/>
        </w:rPr>
        <w:commentReference w:id="182"/>
      </w:r>
      <w:commentRangeStart w:id="183"/>
      <w:commentRangeStart w:id="184"/>
      <w:r w:rsidR="00484CF5">
        <w:rPr>
          <w:lang w:bidi="fa-IR"/>
        </w:rPr>
        <w:t>(roughly by a factor of 4.5, 3.7, 3.9, and 3, respectively)</w:t>
      </w:r>
      <w:commentRangeEnd w:id="183"/>
      <w:r w:rsidR="00484CF5">
        <w:rPr>
          <w:rStyle w:val="CommentReference"/>
        </w:rPr>
        <w:commentReference w:id="183"/>
      </w:r>
      <w:commentRangeEnd w:id="184"/>
      <w:r w:rsidR="00D02F73">
        <w:rPr>
          <w:rStyle w:val="CommentReference"/>
        </w:rPr>
        <w:commentReference w:id="184"/>
      </w:r>
      <w:r w:rsidR="00484CF5">
        <w:rPr>
          <w:lang w:bidi="fa-IR"/>
        </w:rPr>
        <w:t xml:space="preserve">. Meanwhile, the average path length </w:t>
      </w:r>
      <w:r w:rsidR="00484CF5">
        <w:rPr>
          <w:lang w:bidi="fa-IR"/>
        </w:rPr>
        <w:lastRenderedPageBreak/>
        <w:t>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density in the minority </w:t>
      </w:r>
      <w:r w:rsidR="002F4C81">
        <w:rPr>
          <w:lang w:bidi="fa-IR"/>
        </w:rPr>
        <w:t>subnetworks, although unstable, are bigger than one. This means that the minority nodes connect more strongly to each other compared to other nodes.</w:t>
      </w:r>
    </w:p>
    <w:p w14:paraId="1DA77BD7" w14:textId="24F93B76" w:rsidR="00E9651C" w:rsidRDefault="000F612E" w:rsidP="00264631">
      <w:pPr>
        <w:rPr>
          <w:ins w:id="185" w:author="MohammadHossein Manuel Haqiqatkhah" w:date="2020-01-05T20:31:00Z"/>
        </w:rPr>
      </w:pPr>
      <w:ins w:id="186" w:author="MohammadHossein Manuel Haqiqatkhah" w:date="2020-01-05T20:10:00Z">
        <w:r>
          <w:rPr>
            <w:lang w:bidi="fa-IR"/>
          </w:rPr>
          <w:t xml:space="preserve">Figure 3 shows the </w:t>
        </w:r>
      </w:ins>
      <w:del w:id="187" w:author="MohammadHossein Manuel Haqiqatkhah" w:date="2020-01-05T20:10:00Z">
        <w:r w:rsidR="00DB4013" w:rsidDel="000F612E">
          <w:rPr>
            <w:lang w:bidi="fa-IR"/>
          </w:rPr>
          <w:delText xml:space="preserve">The </w:delText>
        </w:r>
      </w:del>
      <w:r w:rsidR="00DC656B">
        <w:rPr>
          <w:lang w:bidi="fa-IR"/>
        </w:rPr>
        <w:t xml:space="preserve">normalized </w:t>
      </w:r>
      <w:r w:rsidR="00DB4013">
        <w:rPr>
          <w:lang w:bidi="fa-IR"/>
        </w:rPr>
        <w:t xml:space="preserve">rich </w:t>
      </w:r>
      <w:r w:rsidR="00DC656B">
        <w:rPr>
          <w:lang w:bidi="fa-IR"/>
        </w:rPr>
        <w:t>club coefficient</w:t>
      </w:r>
      <w:ins w:id="188" w:author="MohammadHossein Manuel Haqiqatkhah" w:date="2020-01-05T20:11:00Z">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ins>
      <w:del w:id="189" w:author="MohammadHossein Manuel Haqiqatkhah" w:date="2020-01-05T20:11:00Z">
        <w:r w:rsidR="00DC656B" w:rsidDel="000F612E">
          <w:rPr>
            <w:lang w:bidi="fa-IR"/>
          </w:rPr>
          <w:delText>s</w:delText>
        </w:r>
      </w:del>
      <w:r w:rsidR="00DC656B">
        <w:rPr>
          <w:lang w:bidi="fa-IR"/>
        </w:rPr>
        <w:t xml:space="preserve"> of </w:t>
      </w:r>
      <w:r w:rsidR="00E0720F">
        <w:rPr>
          <w:lang w:bidi="fa-IR"/>
        </w:rPr>
        <w:t>the anatomical networks</w:t>
      </w:r>
      <w:del w:id="190" w:author="MohammadHossein Manuel Haqiqatkhah" w:date="2020-01-05T20:10:00Z">
        <w:r w:rsidR="00E0720F" w:rsidDel="000F612E">
          <w:rPr>
            <w:lang w:bidi="fa-IR"/>
          </w:rPr>
          <w:delText xml:space="preserve"> </w:delText>
        </w:r>
      </w:del>
      <w:ins w:id="191" w:author="MohammadHossein Manuel Haqiqatkhah" w:date="2020-01-05T20:10:00Z">
        <w:r>
          <w:rPr>
            <w:lang w:bidi="fa-IR"/>
          </w:rPr>
          <w:t>, grouped by families, as a function of club size k</w:t>
        </w:r>
      </w:ins>
      <w:del w:id="192" w:author="MohammadHossein Manuel Haqiqatkhah" w:date="2020-01-05T20:10:00Z">
        <w:r w:rsidR="00E0720F" w:rsidDel="000F612E">
          <w:rPr>
            <w:lang w:bidi="fa-IR"/>
          </w:rPr>
          <w:delText xml:space="preserve">are shown in Figure </w:delText>
        </w:r>
        <w:r w:rsidR="00DF16F5" w:rsidDel="000F612E">
          <w:rPr>
            <w:lang w:bidi="fa-IR"/>
          </w:rPr>
          <w:delText>3</w:delText>
        </w:r>
      </w:del>
      <w:r w:rsidR="00E0720F">
        <w:rPr>
          <w:lang w:bidi="fa-IR"/>
        </w:rPr>
        <w:t>.</w:t>
      </w:r>
      <w:ins w:id="193" w:author="MohammadHossein Manuel Haqiqatkhah" w:date="2020-01-05T20:10:00Z">
        <w:r>
          <w:rPr>
            <w:lang w:bidi="fa-IR"/>
          </w:rPr>
          <w:t xml:space="preserve"> </w:t>
        </w:r>
      </w:ins>
      <m:oMath>
        <m:sSub>
          <m:sSubPr>
            <m:ctrlPr>
              <w:ins w:id="194" w:author="MohammadHossein Manuel Haqiqatkhah" w:date="2020-01-05T20:18:00Z">
                <w:rPr>
                  <w:rFonts w:ascii="Cambria Math" w:hAnsi="Cambria Math"/>
                  <w:i/>
                </w:rPr>
              </w:ins>
            </m:ctrlPr>
          </m:sSubPr>
          <m:e>
            <m:r>
              <w:ins w:id="195" w:author="MohammadHossein Manuel Haqiqatkhah" w:date="2020-01-05T20:18:00Z">
                <w:rPr>
                  <w:rFonts w:ascii="Cambria Math" w:hAnsi="Cambria Math"/>
                  <w:lang w:bidi="fa-IR"/>
                </w:rPr>
                <m:t>RC</m:t>
              </w:ins>
            </m:r>
          </m:e>
          <m:sub>
            <m:r>
              <w:ins w:id="196" w:author="MohammadHossein Manuel Haqiqatkhah" w:date="2020-01-05T20:18:00Z">
                <w:rPr>
                  <w:rFonts w:ascii="Cambria Math" w:hAnsi="Cambria Math"/>
                </w:rPr>
                <m:t>norm</m:t>
              </w:ins>
            </m:r>
          </m:sub>
        </m:sSub>
        <m:d>
          <m:dPr>
            <m:ctrlPr>
              <w:ins w:id="197" w:author="MohammadHossein Manuel Haqiqatkhah" w:date="2020-01-05T20:18:00Z">
                <w:rPr>
                  <w:rFonts w:ascii="Cambria Math" w:hAnsi="Cambria Math"/>
                  <w:i/>
                </w:rPr>
              </w:ins>
            </m:ctrlPr>
          </m:dPr>
          <m:e>
            <m:r>
              <w:ins w:id="198" w:author="MohammadHossein Manuel Haqiqatkhah" w:date="2020-01-05T20:18:00Z">
                <w:rPr>
                  <w:rFonts w:ascii="Cambria Math" w:hAnsi="Cambria Math"/>
                </w:rPr>
                <m:t>k</m:t>
              </w:ins>
            </m:r>
          </m:e>
        </m:d>
      </m:oMath>
      <w:ins w:id="199" w:author="MohammadHossein Manuel Haqiqatkhah" w:date="2020-01-05T20:11:00Z">
        <w:r>
          <w:t xml:space="preserve"> </w:t>
        </w:r>
      </w:ins>
      <w:proofErr w:type="gramStart"/>
      <w:ins w:id="200" w:author="MohammadHossein Manuel Haqiqatkhah" w:date="2020-01-05T20:22:00Z">
        <w:r w:rsidR="00CA37CC">
          <w:t>above</w:t>
        </w:r>
        <w:proofErr w:type="gramEnd"/>
        <w:r w:rsidR="00CA37CC">
          <w:t xml:space="preserve"> </w:t>
        </w:r>
      </w:ins>
      <w:ins w:id="201" w:author="MohammadHossein Manuel Haqiqatkhah" w:date="2020-01-05T20:15:00Z">
        <w:r>
          <w:t>one (dashed line)</w:t>
        </w:r>
      </w:ins>
      <w:ins w:id="202" w:author="MohammadHossein Manuel Haqiqatkhah" w:date="2020-01-05T20:18:00Z">
        <w:r w:rsidR="005C70DB">
          <w:t xml:space="preserve"> suggest </w:t>
        </w:r>
        <w:r w:rsidR="00CA37CC">
          <w:t>existence of rich clubs. T</w:t>
        </w:r>
      </w:ins>
      <w:ins w:id="203" w:author="MohammadHossein Manuel Haqiqatkhah" w:date="2020-01-05T20:15:00Z">
        <w:r w:rsidR="005C70DB">
          <w:t>h</w:t>
        </w:r>
      </w:ins>
      <w:ins w:id="204" w:author="MohammadHossein Manuel Haqiqatkhah" w:date="2020-01-05T20:19:00Z">
        <w:r w:rsidR="00CA37CC">
          <w:t>e</w:t>
        </w:r>
      </w:ins>
      <w:ins w:id="205" w:author="MohammadHossein Manuel Haqiqatkhah" w:date="2020-01-05T20:15:00Z">
        <w:r>
          <w:t xml:space="preserve"> </w:t>
        </w:r>
      </w:ins>
      <w:ins w:id="206" w:author="MohammadHossein Manuel Haqiqatkhah" w:date="2020-01-05T20:11:00Z">
        <w:r>
          <w:t xml:space="preserve">values </w:t>
        </w:r>
      </w:ins>
      <w:ins w:id="207" w:author="MohammadHossein Manuel Haqiqatkhah" w:date="2020-01-05T20:12:00Z">
        <w:r>
          <w:t>significantly larger than one</w:t>
        </w:r>
      </w:ins>
      <w:ins w:id="208" w:author="MohammadHossein Manuel Haqiqatkhah" w:date="2020-01-05T20:13:00Z">
        <w:r>
          <w:t xml:space="preserve"> (p &lt; 0.05</w:t>
        </w:r>
      </w:ins>
      <w:ins w:id="209" w:author="MohammadHossein Manuel Haqiqatkhah" w:date="2020-01-05T20:19:00Z">
        <w:r w:rsidR="00CA37CC">
          <w:t>, based on 1-sample t-test</w:t>
        </w:r>
      </w:ins>
      <w:ins w:id="210" w:author="MohammadHossein Manuel Haqiqatkhah" w:date="2020-01-05T20:13:00Z">
        <w:r>
          <w:t xml:space="preserve">) are marked by solid circles. </w:t>
        </w:r>
      </w:ins>
      <w:ins w:id="211" w:author="MohammadHossein Manuel Haqiqatkhah" w:date="2020-01-05T20:30:00Z">
        <w:r w:rsidR="00E9651C">
          <w:t xml:space="preserve">Despite differences among </w:t>
        </w:r>
      </w:ins>
      <w:ins w:id="212" w:author="MohammadHossein Manuel Haqiqatkhah" w:date="2020-01-05T20:26:00Z">
        <w:r w:rsidR="004E3227">
          <w:t>families</w:t>
        </w:r>
      </w:ins>
      <w:ins w:id="213" w:author="MohammadHossein Manuel Haqiqatkhah" w:date="2020-01-05T20:30:00Z">
        <w:r w:rsidR="00E9651C">
          <w:t>, they all</w:t>
        </w:r>
      </w:ins>
      <w:ins w:id="214" w:author="MohammadHossein Manuel Haqiqatkhah" w:date="2020-01-05T20:26:00Z">
        <w:r w:rsidR="004E3227">
          <w:t xml:space="preserve"> </w:t>
        </w:r>
      </w:ins>
      <w:ins w:id="215" w:author="MohammadHossein Manuel Haqiqatkhah" w:date="2020-01-05T20:27:00Z">
        <w:r w:rsidR="00E9651C">
          <w:t>show</w:t>
        </w:r>
      </w:ins>
      <w:ins w:id="216" w:author="MohammadHossein Manuel Haqiqatkhah" w:date="2020-01-05T20:29:00Z">
        <w:r w:rsidR="00E9651C">
          <w:t xml:space="preserve"> significant</w:t>
        </w:r>
      </w:ins>
      <w:ins w:id="217" w:author="MohammadHossein Manuel Haqiqatkhah" w:date="2020-01-05T20:27:00Z">
        <w:r w:rsidR="00E9651C">
          <w:t xml:space="preserve"> rich club structures for </w:t>
        </w:r>
      </w:ins>
      <w:ins w:id="218" w:author="MohammadHossein Manuel Haqiqatkhah" w:date="2020-01-05T20:33:00Z">
        <w:r w:rsidR="005C44E6">
          <w:t xml:space="preserve">larger </w:t>
        </w:r>
      </w:ins>
      <w:ins w:id="219" w:author="MohammadHossein Manuel Haqiqatkhah" w:date="2020-01-05T20:27:00Z">
        <w:r w:rsidR="00E9651C">
          <w:t>club sizes</w:t>
        </w:r>
      </w:ins>
      <w:ins w:id="220" w:author="MohammadHossein Manuel Haqiqatkhah" w:date="2020-01-05T20:31:00Z">
        <w:r w:rsidR="00E9651C">
          <w:t>.</w:t>
        </w:r>
        <w:r w:rsidR="005C44E6">
          <w:t xml:space="preserve"> More specifically, OC has clubs of sizes 80&lt;k&lt;1</w:t>
        </w:r>
      </w:ins>
      <w:ins w:id="221" w:author="MohammadHossein Manuel Haqiqatkhah" w:date="2020-01-05T20:40:00Z">
        <w:r w:rsidR="008A3275">
          <w:t>45</w:t>
        </w:r>
      </w:ins>
      <w:ins w:id="222" w:author="MohammadHossein Manuel Haqiqatkhah" w:date="2020-01-05T20:31:00Z">
        <w:r w:rsidR="005C44E6">
          <w:t xml:space="preserve">, </w:t>
        </w:r>
      </w:ins>
      <w:ins w:id="223" w:author="MohammadHossein Manuel Haqiqatkhah" w:date="2020-01-05T20:32:00Z">
        <w:r w:rsidR="005C44E6">
          <w:t xml:space="preserve">most of them significant, </w:t>
        </w:r>
      </w:ins>
      <w:ins w:id="224" w:author="MohammadHossein Manuel Haqiqatkhah" w:date="2020-01-05T20:34:00Z">
        <w:r w:rsidR="00887230">
          <w:t xml:space="preserve">with </w:t>
        </w:r>
      </w:ins>
      <w:ins w:id="225" w:author="MohammadHossein Manuel Haqiqatkhah" w:date="2020-01-05T20:44:00Z">
        <w:r w:rsidR="008A3275">
          <w:t>consistent</w:t>
        </w:r>
      </w:ins>
      <w:ins w:id="226" w:author="MohammadHossein Manuel Haqiqatkhah" w:date="2020-01-05T20:34:00Z">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w:t>
        </w:r>
      </w:ins>
      <w:ins w:id="227" w:author="MohammadHossein Manuel Haqiqatkhah" w:date="2020-01-05T20:35:00Z">
        <w:r w:rsidR="00887230">
          <w:t xml:space="preserve"> </w:t>
        </w:r>
      </w:ins>
      <w:ins w:id="228" w:author="MohammadHossein Manuel Haqiqatkhah" w:date="2020-01-05T20:43:00Z">
        <w:r w:rsidR="008A3275">
          <w:t xml:space="preserve">Almost half of </w:t>
        </w:r>
      </w:ins>
      <w:ins w:id="229" w:author="MohammadHossein Manuel Haqiqatkhah" w:date="2020-01-05T20:41:00Z">
        <w:r w:rsidR="008A3275">
          <w:t xml:space="preserve">UT </w:t>
        </w:r>
      </w:ins>
      <w:ins w:id="230" w:author="MohammadHossein Manuel Haqiqatkhah" w:date="2020-01-05T20:43:00Z">
        <w:r w:rsidR="008A3275">
          <w:t xml:space="preserve">models form significantly rich clubs </w:t>
        </w:r>
      </w:ins>
      <w:ins w:id="231" w:author="MohammadHossein Manuel Haqiqatkhah" w:date="2020-01-05T20:41:00Z">
        <w:r w:rsidR="008A3275">
          <w:t>with 75&lt;k&lt;</w:t>
        </w:r>
      </w:ins>
      <w:ins w:id="232" w:author="MohammadHossein Manuel Haqiqatkhah" w:date="2020-01-05T20:42:00Z">
        <w:r w:rsidR="008A3275">
          <w:t>150</w:t>
        </w:r>
      </w:ins>
      <w:ins w:id="233" w:author="MohammadHossein Manuel Haqiqatkhah" w:date="2020-01-05T20:43:00Z">
        <w:r w:rsidR="008A3275">
          <w:t xml:space="preserve"> yet others fail to.</w:t>
        </w:r>
      </w:ins>
      <w:ins w:id="234" w:author="MohammadHossein Manuel Haqiqatkhah" w:date="2020-01-05T20:44:00Z">
        <w:r w:rsidR="008A3275">
          <w:t xml:space="preserve"> </w:t>
        </w:r>
      </w:ins>
      <w:ins w:id="235" w:author="MohammadHossein Manuel Haqiqatkhah" w:date="2020-01-05T20:35:00Z">
        <w:r w:rsidR="00887230">
          <w:t>Other families</w:t>
        </w:r>
      </w:ins>
      <w:ins w:id="236" w:author="MohammadHossein Manuel Haqiqatkhah" w:date="2020-01-05T20:46:00Z">
        <w:r w:rsidR="00C643BF">
          <w:t xml:space="preserve">, i.e., </w:t>
        </w:r>
      </w:ins>
      <w:ins w:id="237" w:author="MohammadHossein Manuel Haqiqatkhah" w:date="2020-01-05T20:47:00Z">
        <w:r w:rsidR="00C643BF">
          <w:t>OT, BL, and UC,</w:t>
        </w:r>
      </w:ins>
      <w:ins w:id="238" w:author="MohammadHossein Manuel Haqiqatkhah" w:date="2020-01-05T20:35:00Z">
        <w:r w:rsidR="00887230">
          <w:t xml:space="preserve"> </w:t>
        </w:r>
      </w:ins>
      <w:ins w:id="239" w:author="MohammadHossein Manuel Haqiqatkhah" w:date="2020-01-05T20:39:00Z">
        <w:r w:rsidR="008A3275">
          <w:t>form</w:t>
        </w:r>
      </w:ins>
      <w:ins w:id="240" w:author="MohammadHossein Manuel Haqiqatkhah" w:date="2020-01-05T20:35:00Z">
        <w:r w:rsidR="00887230">
          <w:t xml:space="preserve"> clubs with </w:t>
        </w:r>
      </w:ins>
      <w:ins w:id="241" w:author="MohammadHossein Manuel Haqiqatkhah" w:date="2020-01-05T20:39:00Z">
        <w:r w:rsidR="008A3275">
          <w:t xml:space="preserve">of sizes ranging from 70 to roughly 135, </w:t>
        </w:r>
      </w:ins>
      <w:ins w:id="242" w:author="MohammadHossein Manuel Haqiqatkhah" w:date="2020-01-05T20:36:00Z">
        <w:r w:rsidR="008A3275">
          <w:t>with higher</w:t>
        </w:r>
      </w:ins>
      <w:ins w:id="243" w:author="MohammadHossein Manuel Haqiqatkhah" w:date="2020-01-05T20:45:00Z">
        <w:r w:rsidR="008A3275">
          <w:t xml:space="preserve"> (but less consistent)</w:t>
        </w:r>
      </w:ins>
      <w:ins w:id="244" w:author="MohammadHossein Manuel Haqiqatkhah" w:date="2020-01-05T20:37:00Z">
        <w:r w:rsidR="008A3275">
          <w:t xml:space="preserve"> </w:t>
        </w:r>
      </w:ins>
      <m:oMath>
        <m:sSub>
          <m:sSubPr>
            <m:ctrlPr>
              <w:ins w:id="245" w:author="MohammadHossein Manuel Haqiqatkhah" w:date="2020-01-05T20:36:00Z">
                <w:rPr>
                  <w:rFonts w:ascii="Cambria Math" w:hAnsi="Cambria Math"/>
                  <w:i/>
                </w:rPr>
              </w:ins>
            </m:ctrlPr>
          </m:sSubPr>
          <m:e>
            <m:r>
              <w:ins w:id="246" w:author="MohammadHossein Manuel Haqiqatkhah" w:date="2020-01-05T20:36:00Z">
                <w:rPr>
                  <w:rFonts w:ascii="Cambria Math" w:hAnsi="Cambria Math"/>
                  <w:lang w:bidi="fa-IR"/>
                </w:rPr>
                <m:t>RC</m:t>
              </w:ins>
            </m:r>
          </m:e>
          <m:sub>
            <m:r>
              <w:ins w:id="247" w:author="MohammadHossein Manuel Haqiqatkhah" w:date="2020-01-05T20:36:00Z">
                <w:rPr>
                  <w:rFonts w:ascii="Cambria Math" w:hAnsi="Cambria Math"/>
                </w:rPr>
                <m:t>norm</m:t>
              </w:ins>
            </m:r>
          </m:sub>
        </m:sSub>
      </m:oMath>
      <w:ins w:id="248" w:author="MohammadHossein Manuel Haqiqatkhah" w:date="2020-01-05T20:36:00Z">
        <w:r w:rsidR="008A3275">
          <w:t xml:space="preserve"> values</w:t>
        </w:r>
      </w:ins>
      <w:ins w:id="249" w:author="MohammadHossein Manuel Haqiqatkhah" w:date="2020-01-05T20:40:00Z">
        <w:r w:rsidR="008A3275">
          <w:t xml:space="preserve"> compared to OC</w:t>
        </w:r>
      </w:ins>
      <w:ins w:id="250" w:author="MohammadHossein Manuel Haqiqatkhah" w:date="2020-01-05T20:44:00Z">
        <w:r w:rsidR="008A3275">
          <w:t xml:space="preserve"> and UT</w:t>
        </w:r>
      </w:ins>
      <w:ins w:id="251" w:author="MohammadHossein Manuel Haqiqatkhah" w:date="2020-01-05T20:47:00Z">
        <w:r w:rsidR="00C643BF">
          <w:t xml:space="preserve">. </w:t>
        </w:r>
      </w:ins>
      <w:ins w:id="252" w:author="MohammadHossein Manuel Haqiqatkhah" w:date="2020-01-05T20:48:00Z">
        <w:r w:rsidR="00C643BF">
          <w:t>F</w:t>
        </w:r>
      </w:ins>
      <w:ins w:id="253" w:author="MohammadHossein Manuel Haqiqatkhah" w:date="2020-01-05T20:47:00Z">
        <w:r w:rsidR="00C643BF">
          <w:t xml:space="preserve">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w:t>
        </w:r>
      </w:ins>
      <w:ins w:id="254" w:author="MohammadHossein Manuel Haqiqatkhah" w:date="2020-01-05T20:37:00Z">
        <w:r w:rsidR="00C643BF">
          <w:t>are significant</w:t>
        </w:r>
      </w:ins>
      <w:ins w:id="255" w:author="MohammadHossein Manuel Haqiqatkhah" w:date="2020-01-05T20:48:00Z">
        <w:r w:rsidR="00C643BF">
          <w:t xml:space="preserve"> in </w:t>
        </w:r>
        <w:r w:rsidR="00C643BF">
          <w:t>OT, BL, and UC</w:t>
        </w:r>
        <w:r w:rsidR="00C643BF">
          <w:t xml:space="preserve"> compared to</w:t>
        </w:r>
      </w:ins>
      <w:ins w:id="256" w:author="MohammadHossein Manuel Haqiqatkhah" w:date="2020-01-05T20:49:00Z">
        <w:r w:rsidR="00C643BF">
          <w:t xml:space="preserve"> OC.</w:t>
        </w:r>
      </w:ins>
      <w:ins w:id="257" w:author="MohammadHossein Manuel Haqiqatkhah" w:date="2020-01-05T20:48:00Z">
        <w:r w:rsidR="00C643BF">
          <w:t xml:space="preserve"> </w:t>
        </w:r>
      </w:ins>
    </w:p>
    <w:p w14:paraId="1CB25B44" w14:textId="2982190B" w:rsidR="00301D59" w:rsidRPr="00C25C1E" w:rsidDel="001C54C5" w:rsidRDefault="00E0720F" w:rsidP="00DF16F5">
      <w:pPr>
        <w:rPr>
          <w:del w:id="258" w:author="MohammadHossein Manuel Haqiqatkhah" w:date="2020-01-05T20:50:00Z"/>
          <w:lang w:bidi="fa-IR"/>
        </w:rPr>
      </w:pPr>
      <w:del w:id="259" w:author="MohammadHossein Manuel Haqiqatkhah" w:date="2020-01-05T20:50:00Z">
        <w:r w:rsidDel="001C54C5">
          <w:rPr>
            <w:lang w:bidi="fa-IR"/>
          </w:rPr>
          <w:delText xml:space="preserve"> </w:delText>
        </w:r>
        <w:r w:rsidR="00ED4C08" w:rsidRPr="007065F6" w:rsidDel="001C54C5">
          <w:rPr>
            <w:color w:val="FF0000"/>
            <w:lang w:bidi="fa-IR"/>
          </w:rPr>
          <w:delText xml:space="preserve">THE CODE IS RUNNING, TO BE </w:delText>
        </w:r>
        <w:r w:rsidR="00DF16F5" w:rsidDel="001C54C5">
          <w:rPr>
            <w:color w:val="FF0000"/>
            <w:lang w:bidi="fa-IR"/>
          </w:rPr>
          <w:delText xml:space="preserve">PLOTTED AND </w:delText>
        </w:r>
        <w:r w:rsidR="00ED4C08" w:rsidRPr="007065F6" w:rsidDel="001C54C5">
          <w:rPr>
            <w:color w:val="FF0000"/>
            <w:lang w:bidi="fa-IR"/>
          </w:rPr>
          <w:delText>WRITTEN LATER</w:delText>
        </w:r>
        <w:r w:rsidR="00AE49B6" w:rsidDel="001C54C5">
          <w:rPr>
            <w:lang w:bidi="fa-IR"/>
          </w:rPr>
          <w:delText>.</w:delText>
        </w:r>
      </w:del>
    </w:p>
    <w:p w14:paraId="01641281" w14:textId="77777777" w:rsidR="00AE49B6" w:rsidRDefault="00AE49B6" w:rsidP="007065F6">
      <w:pPr>
        <w:pStyle w:val="Heading2"/>
        <w:rPr>
          <w:lang w:bidi="fa-IR"/>
        </w:rPr>
      </w:pPr>
      <w:r>
        <w:rPr>
          <w:lang w:bidi="fa-IR"/>
        </w:rPr>
        <w:t>Family comparisons</w:t>
      </w:r>
    </w:p>
    <w:p w14:paraId="77268752" w14:textId="132F0DA8" w:rsidR="00710637" w:rsidRDefault="003F004A" w:rsidP="00264631">
      <w:pPr>
        <w:rPr>
          <w:lang w:bidi="fa-IR"/>
        </w:rPr>
      </w:pPr>
      <w:r>
        <w:rPr>
          <w:lang w:bidi="fa-IR"/>
        </w:rPr>
        <w:t xml:space="preserve">To </w:t>
      </w:r>
      <w:del w:id="260" w:author="Cees van Leeuwen" w:date="2020-01-04T19:34:00Z">
        <w:r w:rsidDel="00D02F73">
          <w:rPr>
            <w:lang w:bidi="fa-IR"/>
          </w:rPr>
          <w:delText xml:space="preserve">get a better intuition </w:delText>
        </w:r>
        <w:r w:rsidR="00937D70" w:rsidDel="00D02F73">
          <w:rPr>
            <w:lang w:bidi="fa-IR"/>
          </w:rPr>
          <w:delText>about</w:delText>
        </w:r>
      </w:del>
      <w:ins w:id="261" w:author="Cees van Leeuwen" w:date="2020-01-04T19:34:00Z">
        <w:r w:rsidR="00D02F73">
          <w:rPr>
            <w:lang w:bidi="fa-IR"/>
          </w:rPr>
          <w:t>more closely observe</w:t>
        </w:r>
      </w:ins>
      <w:r w:rsidR="00937D70">
        <w:rPr>
          <w:lang w:bidi="fa-IR"/>
        </w:rPr>
        <w:t xml:space="preserve"> </w:t>
      </w:r>
      <w:r>
        <w:rPr>
          <w:lang w:bidi="fa-IR"/>
        </w:rPr>
        <w:t xml:space="preserve">how NetSimile and HHG similarity measures diverge, they were </w:t>
      </w:r>
      <w:del w:id="262" w:author="Cees van Leeuwen" w:date="2020-01-04T19:35:00Z">
        <w:r w:rsidDel="00D02F73">
          <w:rPr>
            <w:lang w:bidi="fa-IR"/>
          </w:rPr>
          <w:delText>put together</w:delText>
        </w:r>
      </w:del>
      <w:ins w:id="263" w:author="Cees van Leeuwen" w:date="2020-01-04T19:35:00Z">
        <w:r w:rsidR="00D02F73">
          <w:rPr>
            <w:lang w:bidi="fa-IR"/>
          </w:rPr>
          <w:t>composed</w:t>
        </w:r>
      </w:ins>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937D70">
        <w:rPr>
          <w:lang w:bidi="fa-IR"/>
        </w:rPr>
        <w:t xml:space="preserve">were </w:t>
      </w:r>
      <w:r>
        <w:rPr>
          <w:lang w:bidi="fa-IR"/>
        </w:rPr>
        <w:t xml:space="preserve">plotted </w:t>
      </w:r>
      <w:r w:rsidR="00937D70">
        <w:rPr>
          <w:lang w:bidi="fa-IR"/>
        </w:rPr>
        <w:t xml:space="preserve">in Fig </w:t>
      </w:r>
      <w:r w:rsidR="004F1321">
        <w:rPr>
          <w:lang w:bidi="fa-IR"/>
        </w:rPr>
        <w:t>4</w:t>
      </w:r>
      <w:r w:rsidR="00937D70">
        <w:rPr>
          <w:lang w:bidi="fa-IR"/>
        </w:rPr>
        <w:t xml:space="preserve"> </w:t>
      </w:r>
      <w:r>
        <w:rPr>
          <w:lang w:bidi="fa-IR"/>
        </w:rPr>
        <w:lastRenderedPageBreak/>
        <w:t>as heat</w:t>
      </w:r>
      <w:r w:rsidR="00937D70">
        <w:rPr>
          <w:lang w:bidi="fa-IR"/>
        </w:rPr>
        <w:t xml:space="preserve"> </w:t>
      </w:r>
      <w:r>
        <w:rPr>
          <w:lang w:bidi="fa-IR"/>
        </w:rPr>
        <w:t>maps using `</w:t>
      </w:r>
      <w:proofErr w:type="spellStart"/>
      <w:r>
        <w:rPr>
          <w:lang w:bidi="fa-IR"/>
        </w:rPr>
        <w:t>ComplexHeatmap</w:t>
      </w:r>
      <w:proofErr w:type="spellEnd"/>
      <w:r>
        <w:rPr>
          <w:lang w:bidi="fa-IR"/>
        </w:rPr>
        <w:t>` R package (</w:t>
      </w:r>
      <w:r>
        <w:rPr>
          <w:color w:val="FF0000"/>
          <w:lang w:bidi="fa-IR"/>
        </w:rPr>
        <w:t>citation</w:t>
      </w:r>
      <w:r>
        <w:rPr>
          <w:lang w:bidi="fa-IR"/>
        </w:rPr>
        <w:t xml:space="preserve">). </w:t>
      </w:r>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r w:rsidR="00C01305">
        <w:rPr>
          <w:lang w:bidi="fa-IR"/>
        </w:rPr>
        <w:t xml:space="preserve"> </w:t>
      </w:r>
      <w:r w:rsidR="00937D70">
        <w:rPr>
          <w:lang w:bidi="fa-IR"/>
        </w:rPr>
        <w:t xml:space="preserve">Moreover, the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triangular matrices in the same figure</w:t>
      </w:r>
      <w:r w:rsidR="00C01305">
        <w:rPr>
          <w:lang w:bidi="fa-IR"/>
        </w:rPr>
        <w:t xml:space="preserve">. The cell colors, coded similarly to the heat maps, denote average contrast measures derived from NetSimile algorithm </w:t>
      </w:r>
      <w:del w:id="264" w:author="MohammadHossein Manuel Haqiqatkhah" w:date="2020-01-05T20:16:00Z">
        <w:r w:rsidR="00C01305" w:rsidDel="005C70DB">
          <w:rPr>
            <w:lang w:bidi="fa-IR"/>
          </w:rPr>
          <w:delText xml:space="preserve">and </w:delText>
        </w:r>
      </w:del>
      <w:ins w:id="265" w:author="MohammadHossein Manuel Haqiqatkhah" w:date="2020-01-05T20:16:00Z">
        <w:r w:rsidR="005C70DB">
          <w:rPr>
            <w:lang w:bidi="fa-IR"/>
          </w:rPr>
          <w:t xml:space="preserve">while </w:t>
        </w:r>
      </w:ins>
      <w:r w:rsidR="00C01305">
        <w:rPr>
          <w:lang w:bidi="fa-IR"/>
        </w:rPr>
        <w:t>average HHG p-values (i.e.</w:t>
      </w:r>
      <w:del w:id="266" w:author="MohammadHossein Manuel Haqiqatkhah" w:date="2020-01-05T20:17:00Z">
        <w:r w:rsidR="00C01305" w:rsidDel="005C70DB">
          <w:rPr>
            <w:lang w:bidi="fa-IR"/>
          </w:rPr>
          <w:delText xml:space="preserve">, </w:delText>
        </w:r>
      </w:del>
      <w:ins w:id="267" w:author="MohammadHossein Manuel Haqiqatkhah" w:date="2020-01-05T20:17:00Z">
        <w:r w:rsidR="005C70DB">
          <w:rPr>
            <w:lang w:bidi="fa-IR"/>
          </w:rPr>
          <w:t>,</w:t>
        </w:r>
        <m:oMath>
          <m:r>
            <w:rPr>
              <w:rFonts w:ascii="Cambria Math" w:hAnsi="Cambria Math"/>
              <w:lang w:bidi="fa-IR"/>
            </w:rPr>
            <m:t xml:space="preserve"> </m:t>
          </m:r>
        </m:oMath>
      </w:ins>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9375C4">
        <w:rPr>
          <w:lang w:bidi="fa-IR"/>
        </w:rPr>
        <w:t xml:space="preserve"> A</w:t>
      </w:r>
      <w:r w:rsidR="00FC6D5B">
        <w:rPr>
          <w:lang w:bidi="fa-IR"/>
        </w:rPr>
        <w:t xml:space="preserve">s can be seen in this figure, </w:t>
      </w:r>
      <w:r w:rsidR="009375C4">
        <w:rPr>
          <w:lang w:bidi="fa-IR"/>
        </w:rPr>
        <w:t>the within- and between-family NetSimile contrasts of both anatomical and functional networks are in agreement. (</w:t>
      </w:r>
      <w:commentRangeStart w:id="268"/>
      <w:r w:rsidR="009375C4">
        <w:rPr>
          <w:color w:val="FF0000"/>
          <w:lang w:bidi="fa-IR"/>
        </w:rPr>
        <w:t>B</w:t>
      </w:r>
      <w:r w:rsidR="009375C4" w:rsidRPr="00B7717F">
        <w:rPr>
          <w:color w:val="FF0000"/>
          <w:lang w:bidi="fa-IR"/>
        </w:rPr>
        <w:t>etter phrasing?</w:t>
      </w:r>
      <w:r w:rsidR="009375C4">
        <w:rPr>
          <w:lang w:bidi="fa-IR"/>
        </w:rPr>
        <w:t>)</w:t>
      </w:r>
      <w:commentRangeEnd w:id="268"/>
      <w:r w:rsidR="00D02F73">
        <w:rPr>
          <w:rStyle w:val="CommentReference"/>
        </w:rPr>
        <w:commentReference w:id="268"/>
      </w:r>
    </w:p>
    <w:p w14:paraId="1C22584B" w14:textId="77777777" w:rsidR="003F004A" w:rsidRDefault="003F004A" w:rsidP="004F1321">
      <w:pPr>
        <w:rPr>
          <w:rFonts w:cs="Arial"/>
          <w:rtl/>
          <w:lang w:bidi="fa-IR"/>
        </w:rPr>
      </w:pPr>
      <w:commentRangeStart w:id="269"/>
      <w:commentRangeStart w:id="270"/>
      <w:r>
        <w:rPr>
          <w:rFonts w:cs="Arial"/>
          <w:lang w:bidi="fa-IR"/>
        </w:rPr>
        <w:t xml:space="preserve">The differentiation scores </w:t>
      </w:r>
      <w:del w:id="271" w:author="Cees van Leeuwen" w:date="2020-01-04T19:37:00Z">
        <w:r w:rsidDel="00357DD2">
          <w:rPr>
            <w:rFonts w:cs="Arial"/>
            <w:lang w:bidi="fa-IR"/>
          </w:rPr>
          <w:delText xml:space="preserve">of families </w:delText>
        </w:r>
      </w:del>
      <w:del w:id="272" w:author="Cees van Leeuwen" w:date="2020-01-04T19:38:00Z">
        <w:r w:rsidDel="00357DD2">
          <w:rPr>
            <w:rFonts w:cs="Arial"/>
            <w:lang w:bidi="fa-IR"/>
          </w:rPr>
          <w:delText xml:space="preserve">are plotted in Figure </w:delText>
        </w:r>
        <w:r w:rsidR="004F1321" w:rsidDel="00357DD2">
          <w:rPr>
            <w:rFonts w:cs="Arial"/>
            <w:lang w:bidi="fa-IR"/>
          </w:rPr>
          <w:delText>5</w:delText>
        </w:r>
        <w:r w:rsidR="00C337DF" w:rsidDel="00357DD2">
          <w:rPr>
            <w:rFonts w:cs="Arial"/>
            <w:lang w:bidi="fa-IR"/>
          </w:rPr>
          <w:delText xml:space="preserve"> </w:delText>
        </w:r>
      </w:del>
      <w:r w:rsidR="00C337DF">
        <w:rPr>
          <w:rFonts w:cs="Arial"/>
          <w:lang w:bidi="fa-IR"/>
        </w:rPr>
        <w:t>for both anatomical and functional connectivities</w:t>
      </w:r>
      <w:ins w:id="273" w:author="Cees van Leeuwen" w:date="2020-01-04T19:37:00Z">
        <w:r w:rsidR="00357DD2" w:rsidRPr="00357DD2">
          <w:rPr>
            <w:rFonts w:cs="Arial"/>
            <w:lang w:bidi="fa-IR"/>
          </w:rPr>
          <w:t xml:space="preserve"> </w:t>
        </w:r>
        <w:r w:rsidR="00357DD2">
          <w:rPr>
            <w:rFonts w:cs="Arial"/>
            <w:lang w:bidi="fa-IR"/>
          </w:rPr>
          <w:t>of families</w:t>
        </w:r>
      </w:ins>
      <w:ins w:id="274" w:author="Cees van Leeuwen" w:date="2020-01-04T19:38:00Z">
        <w:r w:rsidR="00357DD2" w:rsidRPr="00357DD2">
          <w:rPr>
            <w:rFonts w:cs="Arial"/>
            <w:lang w:bidi="fa-IR"/>
          </w:rPr>
          <w:t xml:space="preserve"> </w:t>
        </w:r>
        <w:r w:rsidR="00357DD2">
          <w:rPr>
            <w:rFonts w:cs="Arial"/>
            <w:lang w:bidi="fa-IR"/>
          </w:rPr>
          <w:t>are plotted in Figure 5</w:t>
        </w:r>
      </w:ins>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commentRangeEnd w:id="269"/>
      <w:r w:rsidR="00C70056">
        <w:rPr>
          <w:rStyle w:val="CommentReference"/>
        </w:rPr>
        <w:commentReference w:id="269"/>
      </w:r>
      <w:commentRangeEnd w:id="270"/>
      <w:r w:rsidR="00357DD2">
        <w:rPr>
          <w:rStyle w:val="CommentReference"/>
        </w:rPr>
        <w:commentReference w:id="270"/>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ins w:id="275" w:author="Cees van Leeuwen" w:date="2020-01-04T19:39:00Z">
        <w:r w:rsidR="00357DD2">
          <w:rPr>
            <w:rFonts w:cs="Arial"/>
            <w:lang w:bidi="fa-IR"/>
          </w:rPr>
          <w:t>y</w:t>
        </w:r>
      </w:ins>
      <w:del w:id="276" w:author="Cees van Leeuwen" w:date="2020-01-04T19:39:00Z">
        <w:r w:rsidR="007271D5" w:rsidDel="00357DD2">
          <w:rPr>
            <w:rFonts w:cs="Arial"/>
            <w:lang w:bidi="fa-IR"/>
          </w:rPr>
          <w:delText>e</w:delText>
        </w:r>
      </w:del>
      <w:r w:rsidR="007271D5">
        <w:rPr>
          <w:rFonts w:cs="Arial"/>
          <w:lang w:bidi="fa-IR"/>
        </w:rPr>
        <w:t xml:space="preserve"> higher for the anatomical network of OC family.</w:t>
      </w:r>
    </w:p>
    <w:p w14:paraId="6CA1EBDE" w14:textId="77777777" w:rsidR="00AE49B6" w:rsidRDefault="003F004A" w:rsidP="004F1321">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del w:id="277" w:author="Cees van Leeuwen" w:date="2020-01-04T19:39:00Z">
        <w:r w:rsidR="006972BE" w:rsidDel="00357DD2">
          <w:rPr>
            <w:rFonts w:cs="Arial"/>
            <w:lang w:bidi="fa-IR"/>
          </w:rPr>
          <w:delText xml:space="preserve">the </w:delText>
        </w:r>
      </w:del>
      <w:ins w:id="278" w:author="Cees van Leeuwen" w:date="2020-01-04T19:39:00Z">
        <w:r w:rsidR="00357DD2">
          <w:rPr>
            <w:rFonts w:cs="Arial"/>
            <w:lang w:bidi="fa-IR"/>
          </w:rPr>
          <w:t xml:space="preserve">individual </w:t>
        </w:r>
      </w:ins>
      <w:r w:rsidR="006972BE">
        <w:rPr>
          <w:rFonts w:cs="Arial"/>
          <w:lang w:bidi="fa-IR"/>
        </w:rPr>
        <w:t xml:space="preserve">nodes </w:t>
      </w:r>
      <w:del w:id="279" w:author="Cees van Leeuwen" w:date="2020-01-04T19:39:00Z">
        <w:r w:rsidDel="00357DD2">
          <w:rPr>
            <w:rFonts w:cs="Arial"/>
            <w:lang w:bidi="fa-IR"/>
          </w:rPr>
          <w:delText xml:space="preserve">are </w:delText>
        </w:r>
      </w:del>
      <w:ins w:id="280" w:author="Cees van Leeuwen" w:date="2020-01-04T19:39:00Z">
        <w:r w:rsidR="00357DD2">
          <w:rPr>
            <w:rFonts w:cs="Arial"/>
            <w:lang w:bidi="fa-IR"/>
          </w:rPr>
          <w:t xml:space="preserve">represent </w:t>
        </w:r>
      </w:ins>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p>
    <w:p w14:paraId="1AE28D73" w14:textId="77777777" w:rsidR="00C25C1E" w:rsidRDefault="00C25C1E" w:rsidP="00C25C1E">
      <w:pPr>
        <w:pStyle w:val="Heading1"/>
        <w:rPr>
          <w:lang w:bidi="fa-IR"/>
        </w:rPr>
      </w:pPr>
      <w:r>
        <w:rPr>
          <w:lang w:bidi="fa-IR"/>
        </w:rPr>
        <w:t>Discussion</w:t>
      </w:r>
    </w:p>
    <w:p w14:paraId="00593A8A" w14:textId="77777777" w:rsidR="00B279B6" w:rsidRDefault="00B279B6" w:rsidP="00B279B6">
      <w:pPr>
        <w:rPr>
          <w:ins w:id="281" w:author="Cees van Leeuwen" w:date="2020-01-04T19:40:00Z"/>
          <w:color w:val="FF0000"/>
          <w:lang w:bidi="fa-IR"/>
        </w:rPr>
      </w:pPr>
      <w:r w:rsidRPr="00DF16F5">
        <w:rPr>
          <w:color w:val="FF0000"/>
          <w:lang w:bidi="fa-IR"/>
        </w:rPr>
        <w:t>TO BE WRITTEN</w:t>
      </w:r>
    </w:p>
    <w:p w14:paraId="7A2777BA" w14:textId="77777777" w:rsidR="002332B3" w:rsidRDefault="002332B3" w:rsidP="00B279B6">
      <w:pPr>
        <w:rPr>
          <w:ins w:id="282" w:author="Cees van Leeuwen" w:date="2020-01-04T19:40:00Z"/>
          <w:color w:val="FF0000"/>
          <w:lang w:bidi="fa-IR"/>
        </w:rPr>
      </w:pPr>
      <w:ins w:id="283" w:author="Cees van Leeuwen" w:date="2020-01-04T19:40:00Z">
        <w:r>
          <w:rPr>
            <w:color w:val="FF0000"/>
            <w:lang w:bidi="fa-IR"/>
          </w:rPr>
          <w:t>Start with a brief summary of the main results</w:t>
        </w:r>
      </w:ins>
    </w:p>
    <w:p w14:paraId="5729123B" w14:textId="77777777" w:rsidR="002332B3" w:rsidRDefault="002332B3" w:rsidP="00B279B6">
      <w:pPr>
        <w:rPr>
          <w:ins w:id="284" w:author="Cees van Leeuwen" w:date="2020-01-04T19:41:00Z"/>
          <w:color w:val="FF0000"/>
          <w:lang w:bidi="fa-IR"/>
        </w:rPr>
      </w:pPr>
      <w:ins w:id="285" w:author="Cees van Leeuwen" w:date="2020-01-04T19:40:00Z">
        <w:r>
          <w:rPr>
            <w:color w:val="FF0000"/>
            <w:lang w:bidi="fa-IR"/>
          </w:rPr>
          <w:t>-BL networks evolve in accordance with the literature to SWN with modular</w:t>
        </w:r>
      </w:ins>
      <w:ins w:id="286" w:author="Cees van Leeuwen" w:date="2020-01-04T19:41:00Z">
        <w:r>
          <w:rPr>
            <w:color w:val="FF0000"/>
            <w:lang w:bidi="fa-IR"/>
          </w:rPr>
          <w:t xml:space="preserve"> and rich club structure?</w:t>
        </w:r>
      </w:ins>
    </w:p>
    <w:p w14:paraId="5DAD4CCE" w14:textId="77777777" w:rsidR="002332B3" w:rsidRDefault="002332B3" w:rsidP="00B279B6">
      <w:pPr>
        <w:rPr>
          <w:ins w:id="287" w:author="Cees van Leeuwen" w:date="2020-01-04T19:42:00Z"/>
          <w:color w:val="FF0000"/>
          <w:lang w:bidi="fa-IR"/>
        </w:rPr>
      </w:pPr>
      <w:ins w:id="288" w:author="Cees van Leeuwen" w:date="2020-01-04T19:41:00Z">
        <w:r>
          <w:rPr>
            <w:color w:val="FF0000"/>
            <w:lang w:bidi="fa-IR"/>
          </w:rPr>
          <w:t xml:space="preserve">- The other families do so </w:t>
        </w:r>
        <w:proofErr w:type="gramStart"/>
        <w:r>
          <w:rPr>
            <w:color w:val="FF0000"/>
            <w:lang w:bidi="fa-IR"/>
          </w:rPr>
          <w:t>too(</w:t>
        </w:r>
      </w:ins>
      <w:proofErr w:type="gramEnd"/>
      <w:ins w:id="289" w:author="Cees van Leeuwen" w:date="2020-01-04T19:42:00Z">
        <w:r>
          <w:rPr>
            <w:color w:val="FF0000"/>
            <w:lang w:bidi="fa-IR"/>
          </w:rPr>
          <w:t>?) to what extent?</w:t>
        </w:r>
      </w:ins>
    </w:p>
    <w:p w14:paraId="5C685FD6" w14:textId="77777777" w:rsidR="002332B3" w:rsidRDefault="002332B3" w:rsidP="00B279B6">
      <w:pPr>
        <w:rPr>
          <w:ins w:id="290" w:author="Cees van Leeuwen" w:date="2020-01-04T19:43:00Z"/>
          <w:color w:val="FF0000"/>
          <w:lang w:bidi="fa-IR"/>
        </w:rPr>
      </w:pPr>
      <w:ins w:id="291" w:author="Cees van Leeuwen" w:date="2020-01-04T19:42:00Z">
        <w:r>
          <w:rPr>
            <w:color w:val="FF0000"/>
            <w:lang w:bidi="fa-IR"/>
          </w:rPr>
          <w:lastRenderedPageBreak/>
          <w:t xml:space="preserve">-Evolution of these properties is robust against changes to the </w:t>
        </w:r>
      </w:ins>
      <w:ins w:id="292" w:author="Cees van Leeuwen" w:date="2020-01-04T19:43:00Z">
        <w:r>
          <w:rPr>
            <w:color w:val="FF0000"/>
            <w:lang w:bidi="fa-IR"/>
          </w:rPr>
          <w:t>turbulence and connectivity parameters, so these parameters can be used to implement cognitive functions in evolving networks</w:t>
        </w:r>
      </w:ins>
    </w:p>
    <w:p w14:paraId="2B318F40" w14:textId="77777777" w:rsidR="002332B3" w:rsidRDefault="002332B3" w:rsidP="00B279B6">
      <w:pPr>
        <w:rPr>
          <w:ins w:id="293" w:author="Cees van Leeuwen" w:date="2020-01-04T19:44:00Z"/>
          <w:color w:val="FF0000"/>
          <w:lang w:bidi="fa-IR"/>
        </w:rPr>
      </w:pPr>
      <w:ins w:id="294" w:author="Cees van Leeuwen" w:date="2020-01-04T19:43:00Z">
        <w:r>
          <w:rPr>
            <w:color w:val="FF0000"/>
            <w:lang w:bidi="fa-IR"/>
          </w:rPr>
          <w:t>-</w:t>
        </w:r>
      </w:ins>
      <w:ins w:id="295" w:author="Cees van Leeuwen" w:date="2020-01-04T19:44:00Z">
        <w:r>
          <w:rPr>
            <w:color w:val="FF0000"/>
            <w:lang w:bidi="fa-IR"/>
          </w:rPr>
          <w:t>The families differentiate, both in structure and function from the BL models (to different extents; which ones more?</w:t>
        </w:r>
      </w:ins>
    </w:p>
    <w:p w14:paraId="2751636B" w14:textId="77777777" w:rsidR="002332B3" w:rsidRPr="00DF16F5" w:rsidRDefault="002332B3" w:rsidP="00B279B6">
      <w:pPr>
        <w:rPr>
          <w:color w:val="FF0000"/>
          <w:lang w:bidi="fa-IR"/>
        </w:rPr>
      </w:pPr>
      <w:ins w:id="296" w:author="Cees van Leeuwen" w:date="2020-01-04T19:44:00Z">
        <w:r>
          <w:rPr>
            <w:color w:val="FF0000"/>
            <w:lang w:bidi="fa-IR"/>
          </w:rPr>
          <w:t>-Differentiation can be used to identify functional components in these networks</w:t>
        </w:r>
      </w:ins>
      <w:ins w:id="297" w:author="Cees van Leeuwen" w:date="2020-01-04T19:45:00Z">
        <w:r>
          <w:rPr>
            <w:color w:val="FF0000"/>
            <w:lang w:bidi="fa-IR"/>
          </w:rPr>
          <w:t>. This warrants the use of structural and functional connectivity measures in neuro-imaging.</w:t>
        </w:r>
      </w:ins>
    </w:p>
    <w:p w14:paraId="785FB930" w14:textId="77777777" w:rsidR="00B279B6" w:rsidRPr="00B279B6" w:rsidRDefault="00B279B6" w:rsidP="00B279B6">
      <w:pPr>
        <w:rPr>
          <w:lang w:bidi="fa-IR"/>
        </w:rPr>
      </w:pPr>
    </w:p>
    <w:p w14:paraId="0B5064EC" w14:textId="77777777" w:rsidR="004F3890" w:rsidRDefault="004F3890" w:rsidP="00B279B6">
      <w:pPr>
        <w:pStyle w:val="Heading1"/>
        <w:rPr>
          <w:lang w:bidi="fa-IR"/>
        </w:rPr>
      </w:pPr>
      <w:r>
        <w:rPr>
          <w:lang w:bidi="fa-IR"/>
        </w:rPr>
        <w:t>References</w:t>
      </w:r>
    </w:p>
    <w:p w14:paraId="263C563A" w14:textId="77777777" w:rsidR="009655A5" w:rsidRPr="00BA2501" w:rsidRDefault="009655A5" w:rsidP="004F3890">
      <w:pPr>
        <w:pStyle w:val="bibitem"/>
        <w:widowControl/>
        <w:spacing w:line="276" w:lineRule="auto"/>
        <w:rPr>
          <w:rFonts w:eastAsia="MS Mincho"/>
          <w:noProof w:val="0"/>
          <w:sz w:val="24"/>
          <w:szCs w:val="24"/>
          <w:bdr w:val="nil"/>
          <w:lang w:val="en-US" w:eastAsia="en-US"/>
          <w:rPrChange w:id="298" w:author="Cees van Leeuwen" w:date="2020-01-04T14:20:00Z">
            <w:rPr>
              <w:rFonts w:eastAsia="MS Mincho"/>
              <w:noProof w:val="0"/>
              <w:sz w:val="24"/>
              <w:szCs w:val="24"/>
              <w:bdr w:val="nil"/>
              <w:lang w:val="nl-BE" w:eastAsia="en-US"/>
            </w:rPr>
          </w:rPrChange>
        </w:rPr>
      </w:pPr>
      <w:proofErr w:type="spellStart"/>
      <w:r w:rsidRPr="00BA2501">
        <w:rPr>
          <w:rFonts w:eastAsia="MS Mincho"/>
          <w:noProof w:val="0"/>
          <w:sz w:val="24"/>
          <w:szCs w:val="24"/>
          <w:bdr w:val="nil"/>
          <w:lang w:val="en-US" w:eastAsia="en-US"/>
          <w:rPrChange w:id="299" w:author="Cees van Leeuwen" w:date="2020-01-04T14:20:00Z">
            <w:rPr>
              <w:rFonts w:eastAsia="MS Mincho"/>
              <w:noProof w:val="0"/>
              <w:sz w:val="24"/>
              <w:szCs w:val="24"/>
              <w:bdr w:val="nil"/>
              <w:lang w:val="nl-BE" w:eastAsia="en-US"/>
            </w:rPr>
          </w:rPrChange>
        </w:rPr>
        <w:t>Avena-Koenigsberger</w:t>
      </w:r>
      <w:proofErr w:type="spellEnd"/>
      <w:r w:rsidRPr="00BA2501">
        <w:rPr>
          <w:rFonts w:eastAsia="MS Mincho"/>
          <w:noProof w:val="0"/>
          <w:sz w:val="24"/>
          <w:szCs w:val="24"/>
          <w:bdr w:val="nil"/>
          <w:lang w:val="en-US" w:eastAsia="en-US"/>
          <w:rPrChange w:id="300" w:author="Cees van Leeuwen" w:date="2020-01-04T14:20:00Z">
            <w:rPr>
              <w:rFonts w:eastAsia="MS Mincho"/>
              <w:noProof w:val="0"/>
              <w:sz w:val="24"/>
              <w:szCs w:val="24"/>
              <w:bdr w:val="nil"/>
              <w:lang w:val="nl-BE" w:eastAsia="en-US"/>
            </w:rPr>
          </w:rPrChange>
        </w:rPr>
        <w:t xml:space="preserve">, A., </w:t>
      </w:r>
      <w:proofErr w:type="spellStart"/>
      <w:r w:rsidRPr="00BA2501">
        <w:rPr>
          <w:rFonts w:eastAsia="MS Mincho"/>
          <w:noProof w:val="0"/>
          <w:sz w:val="24"/>
          <w:szCs w:val="24"/>
          <w:bdr w:val="nil"/>
          <w:lang w:val="en-US" w:eastAsia="en-US"/>
          <w:rPrChange w:id="301" w:author="Cees van Leeuwen" w:date="2020-01-04T14:20:00Z">
            <w:rPr>
              <w:rFonts w:eastAsia="MS Mincho"/>
              <w:noProof w:val="0"/>
              <w:sz w:val="24"/>
              <w:szCs w:val="24"/>
              <w:bdr w:val="nil"/>
              <w:lang w:val="nl-BE" w:eastAsia="en-US"/>
            </w:rPr>
          </w:rPrChange>
        </w:rPr>
        <w:t>Misic</w:t>
      </w:r>
      <w:proofErr w:type="spellEnd"/>
      <w:r w:rsidRPr="00BA2501">
        <w:rPr>
          <w:rFonts w:eastAsia="MS Mincho"/>
          <w:noProof w:val="0"/>
          <w:sz w:val="24"/>
          <w:szCs w:val="24"/>
          <w:bdr w:val="nil"/>
          <w:lang w:val="en-US" w:eastAsia="en-US"/>
          <w:rPrChange w:id="302" w:author="Cees van Leeuwen" w:date="2020-01-04T14:20:00Z">
            <w:rPr>
              <w:rFonts w:eastAsia="MS Mincho"/>
              <w:noProof w:val="0"/>
              <w:sz w:val="24"/>
              <w:szCs w:val="24"/>
              <w:bdr w:val="nil"/>
              <w:lang w:val="nl-BE" w:eastAsia="en-US"/>
            </w:rPr>
          </w:rPrChange>
        </w:rPr>
        <w:t xml:space="preserve">, B., &amp; </w:t>
      </w:r>
      <w:proofErr w:type="spellStart"/>
      <w:r w:rsidRPr="00BA2501">
        <w:rPr>
          <w:rFonts w:eastAsia="MS Mincho"/>
          <w:noProof w:val="0"/>
          <w:sz w:val="24"/>
          <w:szCs w:val="24"/>
          <w:bdr w:val="nil"/>
          <w:lang w:val="en-US" w:eastAsia="en-US"/>
          <w:rPrChange w:id="303" w:author="Cees van Leeuwen" w:date="2020-01-04T14:20:00Z">
            <w:rPr>
              <w:rFonts w:eastAsia="MS Mincho"/>
              <w:noProof w:val="0"/>
              <w:sz w:val="24"/>
              <w:szCs w:val="24"/>
              <w:bdr w:val="nil"/>
              <w:lang w:val="nl-BE" w:eastAsia="en-US"/>
            </w:rPr>
          </w:rPrChange>
        </w:rPr>
        <w:t>Sporns</w:t>
      </w:r>
      <w:proofErr w:type="spellEnd"/>
      <w:r w:rsidRPr="00BA2501">
        <w:rPr>
          <w:rFonts w:eastAsia="MS Mincho"/>
          <w:noProof w:val="0"/>
          <w:sz w:val="24"/>
          <w:szCs w:val="24"/>
          <w:bdr w:val="nil"/>
          <w:lang w:val="en-US" w:eastAsia="en-US"/>
          <w:rPrChange w:id="304" w:author="Cees van Leeuwen" w:date="2020-01-04T14:20:00Z">
            <w:rPr>
              <w:rFonts w:eastAsia="MS Mincho"/>
              <w:noProof w:val="0"/>
              <w:sz w:val="24"/>
              <w:szCs w:val="24"/>
              <w:bdr w:val="nil"/>
              <w:lang w:val="nl-BE" w:eastAsia="en-US"/>
            </w:rPr>
          </w:rPrChange>
        </w:rPr>
        <w:t xml:space="preserve">,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305"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306"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307"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308" w:author="Cees van Leeuwen" w:date="2020-01-04T14:20:00Z">
            <w:rPr>
              <w:rFonts w:eastAsia="MS Mincho"/>
              <w:noProof w:val="0"/>
              <w:sz w:val="24"/>
              <w:szCs w:val="24"/>
              <w:bdr w:val="nil"/>
              <w:lang w:val="nl-BE" w:eastAsia="en-US"/>
            </w:rPr>
          </w:rPrChange>
        </w:rPr>
        <w:t>, 17.</w:t>
      </w:r>
    </w:p>
    <w:p w14:paraId="73C4B427" w14:textId="77777777" w:rsidR="004F3890" w:rsidRDefault="004F3890" w:rsidP="004F3890">
      <w:pPr>
        <w:pStyle w:val="bibitem"/>
        <w:widowControl/>
        <w:spacing w:line="276" w:lineRule="auto"/>
        <w:rPr>
          <w:sz w:val="24"/>
          <w:szCs w:val="24"/>
          <w:lang w:val="en-US"/>
        </w:rPr>
      </w:pPr>
      <w:r w:rsidRPr="00BA2501">
        <w:rPr>
          <w:sz w:val="24"/>
          <w:szCs w:val="24"/>
          <w:lang w:val="en-US"/>
          <w:rPrChange w:id="309"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14:paraId="5C402823" w14:textId="77777777"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14:paraId="2450BD2E" w14:textId="77777777" w:rsidR="004F3890" w:rsidRPr="008D0535" w:rsidRDefault="00DE5E2F" w:rsidP="004F3890">
      <w:pPr>
        <w:pStyle w:val="bibitem"/>
        <w:widowControl/>
        <w:spacing w:line="276" w:lineRule="auto"/>
        <w:rPr>
          <w:sz w:val="24"/>
          <w:szCs w:val="24"/>
          <w:lang w:val="en-US"/>
        </w:rPr>
      </w:pPr>
      <w:r w:rsidRPr="00BA2501">
        <w:rPr>
          <w:sz w:val="24"/>
          <w:szCs w:val="24"/>
          <w:lang w:val="en-US"/>
          <w:rPrChange w:id="310" w:author="Cees van Leeuwen" w:date="2020-01-04T14:20:00Z">
            <w:rPr>
              <w:sz w:val="24"/>
              <w:szCs w:val="24"/>
              <w:lang w:val="nl-BE"/>
            </w:rPr>
          </w:rPrChange>
        </w:rPr>
        <w:t xml:space="preserve">Gong, P. &amp; van Leeuwen, C. </w:t>
      </w:r>
      <w:r w:rsidR="004F3890" w:rsidRPr="00BA2501">
        <w:rPr>
          <w:sz w:val="24"/>
          <w:szCs w:val="24"/>
          <w:lang w:val="en-US"/>
          <w:rPrChange w:id="311" w:author="Cees van Leeuwen" w:date="2020-01-04T14:20:00Z">
            <w:rPr>
              <w:sz w:val="24"/>
              <w:szCs w:val="24"/>
              <w:lang w:val="nl-BE"/>
            </w:rPr>
          </w:rPrChange>
        </w:rPr>
        <w:t>(2004)</w:t>
      </w:r>
      <w:r w:rsidRPr="00BA2501">
        <w:rPr>
          <w:sz w:val="24"/>
          <w:szCs w:val="24"/>
          <w:lang w:val="en-US"/>
          <w:rPrChange w:id="312" w:author="Cees van Leeuwen" w:date="2020-01-04T14:20:00Z">
            <w:rPr>
              <w:sz w:val="24"/>
              <w:szCs w:val="24"/>
              <w:lang w:val="nl-BE"/>
            </w:rPr>
          </w:rPrChange>
        </w:rPr>
        <w:t>.</w:t>
      </w:r>
      <w:r w:rsidR="004F3890" w:rsidRPr="00BA2501">
        <w:rPr>
          <w:sz w:val="24"/>
          <w:szCs w:val="24"/>
          <w:lang w:val="en-US"/>
          <w:rPrChange w:id="313"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14:paraId="487647DB" w14:textId="77777777"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14:paraId="7CAF7499" w14:textId="77777777" w:rsidR="00AB1352" w:rsidRDefault="00AB1352" w:rsidP="004F3890">
      <w:pPr>
        <w:pStyle w:val="bibitem"/>
        <w:spacing w:line="276" w:lineRule="auto"/>
        <w:rPr>
          <w:b/>
          <w:sz w:val="24"/>
          <w:szCs w:val="24"/>
          <w:lang w:val="en-US"/>
        </w:rPr>
      </w:pPr>
      <w:r w:rsidRPr="00BA2501">
        <w:rPr>
          <w:sz w:val="24"/>
          <w:szCs w:val="24"/>
          <w:lang w:val="en-US"/>
          <w:rPrChange w:id="314"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14:paraId="7218FBD4" w14:textId="77777777"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14:paraId="4381E3BC" w14:textId="77777777"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14:paraId="690A768A" w14:textId="77777777" w:rsidR="006209E1" w:rsidRDefault="006209E1" w:rsidP="00BE0CC8">
      <w:pPr>
        <w:pStyle w:val="bibitem"/>
        <w:spacing w:line="276" w:lineRule="auto"/>
      </w:pPr>
      <w:r w:rsidRPr="006209E1">
        <w:rPr>
          <w:sz w:val="24"/>
          <w:szCs w:val="24"/>
          <w:lang w:val="nl-NL"/>
        </w:rPr>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14:paraId="517284C4" w14:textId="77777777"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14:paraId="315C3DFA" w14:textId="77777777"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14:paraId="3AC27371" w14:textId="77777777" w:rsidR="00DE5E2F" w:rsidRDefault="00DE5E2F" w:rsidP="004F3890">
      <w:pPr>
        <w:pStyle w:val="bibitem"/>
        <w:spacing w:line="276" w:lineRule="auto"/>
        <w:rPr>
          <w:sz w:val="24"/>
          <w:szCs w:val="24"/>
          <w:lang w:val="en-US"/>
        </w:rPr>
      </w:pPr>
    </w:p>
    <w:p w14:paraId="50D384CD" w14:textId="77777777" w:rsidR="004F3890" w:rsidRPr="00112CD4" w:rsidRDefault="004F3890" w:rsidP="004F3890">
      <w:pPr>
        <w:pStyle w:val="bibitem"/>
        <w:widowControl/>
        <w:spacing w:line="276" w:lineRule="auto"/>
        <w:rPr>
          <w:sz w:val="24"/>
          <w:szCs w:val="24"/>
          <w:lang w:val="en-US"/>
        </w:rPr>
      </w:pPr>
    </w:p>
    <w:p w14:paraId="5D9A82A4" w14:textId="77777777" w:rsidR="004F3890" w:rsidRPr="004F3890" w:rsidRDefault="004F3890" w:rsidP="00BE0CC8">
      <w:pPr>
        <w:rPr>
          <w:lang w:bidi="fa-IR"/>
        </w:rPr>
      </w:pPr>
    </w:p>
    <w:p w14:paraId="0B92A313" w14:textId="77777777" w:rsidR="00FB1368" w:rsidRDefault="00FB1368" w:rsidP="00FB1368">
      <w:pPr>
        <w:rPr>
          <w:lang w:bidi="fa-IR"/>
        </w:rPr>
      </w:pPr>
    </w:p>
    <w:p w14:paraId="1386CD0C" w14:textId="77777777" w:rsidR="00301D59" w:rsidRDefault="00301D59">
      <w:pPr>
        <w:rPr>
          <w:rFonts w:asciiTheme="majorHAnsi" w:eastAsiaTheme="majorEastAsia" w:hAnsiTheme="majorHAnsi" w:cstheme="majorBidi"/>
        </w:rPr>
      </w:pPr>
      <w:r>
        <w:br w:type="page"/>
      </w:r>
    </w:p>
    <w:p w14:paraId="3575013A" w14:textId="77777777" w:rsidR="009167C1" w:rsidRDefault="00345333" w:rsidP="00BE0CC8">
      <w:pPr>
        <w:pStyle w:val="Heading1"/>
      </w:pPr>
      <w:r>
        <w:lastRenderedPageBreak/>
        <w:t>Figure</w:t>
      </w:r>
      <w:r w:rsidR="009167C1">
        <w:t>s</w:t>
      </w:r>
    </w:p>
    <w:p w14:paraId="64BCECED" w14:textId="77777777" w:rsidR="005532A9" w:rsidRDefault="005532A9" w:rsidP="005532A9">
      <w:pPr>
        <w:ind w:firstLine="0"/>
        <w:jc w:val="center"/>
      </w:pPr>
    </w:p>
    <w:p w14:paraId="3EDA3EA7" w14:textId="77777777" w:rsidR="004D6B86" w:rsidRDefault="004D6B86" w:rsidP="00BE0CC8">
      <w:pPr>
        <w:ind w:firstLine="0"/>
        <w:rPr>
          <w:rtl/>
        </w:rPr>
      </w:pPr>
    </w:p>
    <w:p w14:paraId="55A25E7D" w14:textId="77777777" w:rsidR="00DF16F5" w:rsidRDefault="00DF16F5" w:rsidP="00DF16F5">
      <w:pPr>
        <w:pStyle w:val="TableFigure"/>
      </w:pPr>
      <w:r>
        <w:rPr>
          <w:rStyle w:val="Emphasis"/>
        </w:rPr>
        <w:t>Figure 1</w:t>
      </w:r>
      <w:r>
        <w:t>. Network structures of representative models.</w:t>
      </w:r>
    </w:p>
    <w:p w14:paraId="510FC8BC"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6594C0A4" w14:textId="77777777" w:rsidR="004A1979" w:rsidRPr="00DF16F5" w:rsidRDefault="004A1979" w:rsidP="004A1979">
      <w:pPr>
        <w:pStyle w:val="TableFigure"/>
      </w:pPr>
      <w:r>
        <w:rPr>
          <w:rStyle w:val="Emphasis"/>
        </w:rPr>
        <w:t>Figure 3</w:t>
      </w:r>
      <w:r>
        <w:t>. Rich club coefficients</w:t>
      </w:r>
    </w:p>
    <w:p w14:paraId="16AF4672" w14:textId="77777777" w:rsidR="004A1979" w:rsidRPr="00DF16F5" w:rsidRDefault="004A1979" w:rsidP="004A1979">
      <w:pPr>
        <w:pStyle w:val="TableFigure"/>
      </w:pPr>
      <w:r>
        <w:rPr>
          <w:rStyle w:val="Emphasis"/>
        </w:rPr>
        <w:t>Figure 4</w:t>
      </w:r>
      <w:r>
        <w:t>. Heat maps of pairwise similarities of networks and family comparisons.</w:t>
      </w:r>
    </w:p>
    <w:p w14:paraId="5D2E4859"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539A5C5E"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63D65A69" w14:textId="77777777" w:rsidR="00695453" w:rsidRDefault="00695453" w:rsidP="001A0D68">
      <w:pPr>
        <w:spacing w:before="240"/>
        <w:ind w:firstLine="0"/>
        <w:contextualSpacing/>
        <w:rPr>
          <w:rFonts w:cs="Times New Roman"/>
        </w:rPr>
      </w:pPr>
    </w:p>
    <w:p w14:paraId="31576D4D" w14:textId="77777777" w:rsidR="00E77904" w:rsidRDefault="00E77904">
      <w:pPr>
        <w:rPr>
          <w:rFonts w:cs="Times New Roman"/>
        </w:rPr>
      </w:pPr>
      <w:r>
        <w:rPr>
          <w:rFonts w:cs="Times New Roman"/>
        </w:rPr>
        <w:br w:type="page"/>
      </w:r>
    </w:p>
    <w:p w14:paraId="0208DFD2" w14:textId="77777777" w:rsidR="00E77904" w:rsidRDefault="001B328B" w:rsidP="00BE0CC8">
      <w:pPr>
        <w:pStyle w:val="Heading1"/>
      </w:pPr>
      <w:r>
        <w:lastRenderedPageBreak/>
        <w:t>Supplementary Materials</w:t>
      </w:r>
    </w:p>
    <w:p w14:paraId="297F1B49" w14:textId="77777777" w:rsidR="001B328B" w:rsidRDefault="001B328B" w:rsidP="00BE0CC8">
      <w:pPr>
        <w:pStyle w:val="Heading2"/>
        <w:rPr>
          <w:lang w:bidi="fa-IR"/>
        </w:rPr>
      </w:pPr>
      <w:r>
        <w:rPr>
          <w:lang w:bidi="fa-IR"/>
        </w:rPr>
        <w:t>Network Comparison</w:t>
      </w:r>
    </w:p>
    <w:p w14:paraId="0C468881"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08EF8433"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67AF490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8B073B">
        <w:rPr>
          <w:lang w:bidi="fa-IR"/>
        </w:rPr>
        <w:t>"</w:t>
      </w:r>
      <w:r>
        <w:rPr>
          <w:lang w:bidi="fa-IR"/>
        </w:rPr>
        <w:t>summary statistics</w:t>
      </w:r>
      <w:r w:rsidR="008B073B">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4A909935" w14:textId="77777777" w:rsidR="00E77904" w:rsidRDefault="00E77904" w:rsidP="00E77904">
      <w:pPr>
        <w:rPr>
          <w:rFonts w:cs="Arial"/>
        </w:rPr>
      </w:pPr>
      <w:proofErr w:type="spellStart"/>
      <w:r w:rsidRPr="00034E99">
        <w:rPr>
          <w:rFonts w:ascii="Times New Roman" w:hAnsi="Times New Roman" w:cs="Times New Roman"/>
        </w:rPr>
        <w:lastRenderedPageBreak/>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xml:space="preserve">, the number of edges in the </w:t>
      </w:r>
      <w:proofErr w:type="spellStart"/>
      <w:r w:rsidRPr="00391D73">
        <w:rPr>
          <w:rFonts w:cs="Arial"/>
        </w:rPr>
        <w:t>egonet</w:t>
      </w:r>
      <w:proofErr w:type="spellEnd"/>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28526B09"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7CE0F781"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5D841BC1" w14:textId="77777777" w:rsidR="00E77904" w:rsidRDefault="00E77904" w:rsidP="00BA3DB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w:t>
      </w:r>
      <w:proofErr w:type="spellStart"/>
      <w:r w:rsidRPr="0050485A">
        <w:rPr>
          <w:rFonts w:ascii="Times New Roman" w:hAnsi="Times New Roman" w:cs="Times New Roman"/>
        </w:rPr>
        <w:t>Jurman</w:t>
      </w:r>
      <w:proofErr w:type="spellEnd"/>
      <w:r w:rsidRPr="0050485A">
        <w:rPr>
          <w:rFonts w:ascii="Times New Roman" w:hAnsi="Times New Roman" w:cs="Times New Roman"/>
        </w:rPr>
        <w:t xml:space="preserve">, </w:t>
      </w:r>
      <w:proofErr w:type="spellStart"/>
      <w:r w:rsidRPr="0050485A">
        <w:rPr>
          <w:rFonts w:ascii="Times New Roman" w:hAnsi="Times New Roman" w:cs="Times New Roman"/>
        </w:rPr>
        <w:t>Riccadonna</w:t>
      </w:r>
      <w:proofErr w:type="spellEnd"/>
      <w:r w:rsidRPr="0050485A">
        <w:rPr>
          <w:rFonts w:ascii="Times New Roman" w:hAnsi="Times New Roman" w:cs="Times New Roman"/>
        </w:rPr>
        <w:t xml:space="preserve">, </w:t>
      </w:r>
      <w:proofErr w:type="spellStart"/>
      <w:r w:rsidRPr="0050485A">
        <w:rPr>
          <w:rFonts w:ascii="Times New Roman" w:hAnsi="Times New Roman" w:cs="Times New Roman"/>
        </w:rPr>
        <w:t>Visintainer</w:t>
      </w:r>
      <w:proofErr w:type="spellEnd"/>
      <w:r w:rsidRPr="0050485A">
        <w:rPr>
          <w:rFonts w:ascii="Times New Roman" w:hAnsi="Times New Roman" w:cs="Times New Roman"/>
        </w:rPr>
        <w:t xml:space="preserve">, &amp; </w:t>
      </w:r>
      <w:proofErr w:type="spellStart"/>
      <w:r w:rsidRPr="0050485A">
        <w:rPr>
          <w:rFonts w:ascii="Times New Roman" w:hAnsi="Times New Roman" w:cs="Times New Roman"/>
        </w:rPr>
        <w:t>Furlanello</w:t>
      </w:r>
      <w:proofErr w:type="spellEnd"/>
      <w:r w:rsidRPr="0050485A">
        <w:rPr>
          <w:rFonts w:ascii="Times New Roman" w:hAnsi="Times New Roman" w:cs="Times New Roman"/>
        </w:rPr>
        <w:t>, 2009)</w:t>
      </w:r>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302999C0"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46FC1E09" w14:textId="77777777"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51191D74"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4B8BD158" w14:textId="77777777" w:rsidR="00E77904" w:rsidRDefault="00E77904" w:rsidP="00BA3DB6">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8B073B">
        <w:rPr>
          <w:lang w:bidi="fa-IR"/>
        </w:rPr>
        <w:t>"</w:t>
      </w:r>
      <w:r>
        <w:rPr>
          <w:lang w:bidi="fa-IR"/>
        </w:rPr>
        <w:t>discrimination power</w:t>
      </w:r>
      <w:r w:rsidR="008B073B">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 xml:space="preserve">(Heller, Heller, &amp; </w:t>
      </w:r>
      <w:proofErr w:type="spellStart"/>
      <w:r w:rsidRPr="0050485A">
        <w:rPr>
          <w:rFonts w:ascii="Times New Roman" w:hAnsi="Times New Roman" w:cs="Times New Roman"/>
        </w:rPr>
        <w:t>Gorfine</w:t>
      </w:r>
      <w:proofErr w:type="spellEnd"/>
      <w:r w:rsidRPr="0050485A">
        <w:rPr>
          <w:rFonts w:ascii="Times New Roman" w:hAnsi="Times New Roman" w:cs="Times New Roman"/>
        </w:rPr>
        <w:t>,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(Brill, Heller, &amp; Heller,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4DEAED84"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48A6C4E8" w14:textId="77777777" w:rsidR="00E77904" w:rsidRDefault="00E77904" w:rsidP="00E77904">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w:t>
      </w:r>
      <w:proofErr w:type="spellStart"/>
      <w:r>
        <w:t>antifies</w:t>
      </w:r>
      <w:proofErr w:type="spellEnd"/>
      <w:r>
        <w:t xml:space="preserve">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distance; the lower the value, the more </w:t>
      </w:r>
      <w:r w:rsidR="008B073B">
        <w:rPr>
          <w:lang w:bidi="fa-IR"/>
        </w:rPr>
        <w:t>"</w:t>
      </w:r>
      <w:r>
        <w:rPr>
          <w:lang w:bidi="fa-IR"/>
        </w:rPr>
        <w:t>similar</w:t>
      </w:r>
      <w:r w:rsidR="008B073B">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40DCDDF6" w14:textId="77777777" w:rsidR="00E77904" w:rsidRDefault="00E77904" w:rsidP="00E77904">
      <w:pPr>
        <w:rPr>
          <w:lang w:bidi="fa-IR"/>
        </w:rPr>
      </w:pPr>
      <w:r w:rsidRPr="009073CE">
        <w:lastRenderedPageBreak/>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743BEC7F" w14:textId="77777777" w:rsidR="00E77904" w:rsidRDefault="00E77904">
      <w:pPr>
        <w:rPr>
          <w:rFonts w:asciiTheme="majorHAnsi" w:eastAsiaTheme="majorEastAsia" w:hAnsiTheme="majorHAnsi" w:cstheme="majorBidi"/>
          <w:b/>
          <w:bCs/>
        </w:rPr>
      </w:pPr>
      <w:r>
        <w:br w:type="page"/>
      </w:r>
    </w:p>
    <w:p w14:paraId="39ECC4F0" w14:textId="77777777" w:rsidR="001B328B" w:rsidRDefault="001B328B" w:rsidP="00BE0CC8">
      <w:pPr>
        <w:pStyle w:val="Heading2"/>
      </w:pPr>
      <w:r>
        <w:lastRenderedPageBreak/>
        <w:t>Supplementary figures</w:t>
      </w:r>
    </w:p>
    <w:p w14:paraId="4B4C0E51" w14:textId="77777777" w:rsidR="00695453" w:rsidRDefault="00695453" w:rsidP="00695453">
      <w:pPr>
        <w:jc w:val="center"/>
      </w:pPr>
      <w:r>
        <w:rPr>
          <w:noProof/>
          <w:lang w:val="nl-BE" w:eastAsia="nl-BE"/>
        </w:rPr>
        <w:drawing>
          <wp:inline distT="0" distB="0" distL="0" distR="0" wp14:anchorId="61A0FC57" wp14:editId="77FD6FBE">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3FCE1F2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xml:space="preserve">. (A). Phase space attractor of a three-dimensional neural mass flow. This attractor is an illustration of the dynamics generated by the flow of a neural mass model (see </w:t>
      </w:r>
      <w:proofErr w:type="spellStart"/>
      <w:r>
        <w:t>Breakspear</w:t>
      </w:r>
      <w:proofErr w:type="spellEnd"/>
      <w:r>
        <w:t xml:space="preserve"> et al. [</w:t>
      </w:r>
      <w:hyperlink r:id="rId16"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8B073B">
        <w:t>"</w:t>
      </w:r>
      <w:r>
        <w:t>thickness</w:t>
      </w:r>
      <w:r w:rsidR="008B073B">
        <w:t>"</w:t>
      </w:r>
      <w:r>
        <w:t xml:space="preserve"> of the neural mass map, it is several orders of magnitude faster to compute, hence allowing the detailed quantitative analysis in the present paper.</w:t>
      </w:r>
    </w:p>
    <w:p w14:paraId="618EF4CF" w14:textId="77777777" w:rsidR="00695453" w:rsidRDefault="00695453" w:rsidP="00695453"/>
    <w:p w14:paraId="4452A5E1" w14:textId="77777777" w:rsidR="00695453" w:rsidRDefault="00695453" w:rsidP="00695453">
      <w:r>
        <w:br w:type="page"/>
      </w:r>
    </w:p>
    <w:p w14:paraId="31B28C2B" w14:textId="77777777" w:rsidR="00695453" w:rsidRDefault="00695453" w:rsidP="00695453">
      <w:pPr>
        <w:pStyle w:val="NoSpacing"/>
        <w:jc w:val="center"/>
      </w:pPr>
    </w:p>
    <w:p w14:paraId="29B828E3" w14:textId="77777777" w:rsidR="00695453" w:rsidRDefault="00695453" w:rsidP="00695453">
      <w:pPr>
        <w:pStyle w:val="NoSpacing"/>
        <w:jc w:val="center"/>
      </w:pPr>
    </w:p>
    <w:p w14:paraId="19054916" w14:textId="77777777" w:rsidR="00695453" w:rsidRPr="001A0D68" w:rsidRDefault="00695453" w:rsidP="00695453">
      <w:pPr>
        <w:spacing w:before="240"/>
        <w:ind w:firstLine="0"/>
        <w:contextualSpacing/>
        <w:rPr>
          <w:rFonts w:cs="Times New Roman"/>
        </w:rPr>
      </w:pPr>
      <w:r>
        <w:rPr>
          <w:rStyle w:val="Emphasis"/>
        </w:rPr>
        <w:t>Figure S2</w:t>
      </w:r>
      <w:r>
        <w:t xml:space="preserve">. </w:t>
      </w:r>
      <w:proofErr w:type="spellStart"/>
      <w:r w:rsidRPr="00F162D6">
        <w:t>Feigenbaum</w:t>
      </w:r>
      <w:proofErr w:type="spellEnd"/>
      <w:r>
        <w:t xml:space="preserve"> diagram of t</w:t>
      </w:r>
      <w:r>
        <w:rPr>
          <w:lang w:bidi="fa-IR"/>
        </w:rPr>
        <w:t>he values of the 200 draws of logistic maps (after a burn-in period of 4000 iterations)</w:t>
      </w:r>
    </w:p>
    <w:p w14:paraId="7AD18271" w14:textId="77777777" w:rsidR="0021387D" w:rsidRDefault="0021387D">
      <w:pPr>
        <w:pStyle w:val="TableFigure"/>
      </w:pPr>
    </w:p>
    <w:sectPr w:rsidR="0021387D" w:rsidSect="00BE0CC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es van Leeuwen" w:date="2020-01-04T16:34:00Z" w:initials="CvL">
    <w:p w14:paraId="6D5E7960" w14:textId="77777777" w:rsidR="00887230" w:rsidRDefault="00887230">
      <w:pPr>
        <w:pStyle w:val="CommentText"/>
      </w:pPr>
      <w:r>
        <w:rPr>
          <w:rStyle w:val="CommentReference"/>
        </w:rPr>
        <w:annotationRef/>
      </w:r>
      <w:r>
        <w:t>Running Head is too long. 3 words max.</w:t>
      </w:r>
    </w:p>
  </w:comment>
  <w:comment w:id="1" w:author="Cees van Leeuwen" w:date="2020-01-04T14:39:00Z" w:initials="CvL">
    <w:p w14:paraId="5C635A06" w14:textId="77777777" w:rsidR="00887230" w:rsidRPr="004B0FA0" w:rsidRDefault="00887230">
      <w:pPr>
        <w:pStyle w:val="CommentText"/>
      </w:pPr>
      <w:r>
        <w:rPr>
          <w:rStyle w:val="CommentReference"/>
        </w:rPr>
        <w:annotationRef/>
      </w:r>
      <w:r>
        <w:t xml:space="preserve">If you wish, you can cite Hebb; </w:t>
      </w:r>
      <w:r>
        <w:rPr>
          <w:rStyle w:val="HTMLCite"/>
        </w:rPr>
        <w:t xml:space="preserve">Hebb, D.O. (1949). The Organization of Behavior. New York: Wiley &amp; Sons. </w:t>
      </w:r>
      <w:r>
        <w:rPr>
          <w:rStyle w:val="HTMLCite"/>
          <w:i w:val="0"/>
        </w:rPr>
        <w:t>But be aware that this is not an exact quote from the book.</w:t>
      </w:r>
    </w:p>
  </w:comment>
  <w:comment w:id="2" w:author="Cees van Leeuwen" w:date="2020-01-04T14:37:00Z" w:initials="CvL">
    <w:p w14:paraId="6A8185A6" w14:textId="77777777" w:rsidR="00887230" w:rsidRDefault="00887230" w:rsidP="00BC2527">
      <w:pPr>
        <w:pStyle w:val="CommentText"/>
      </w:pPr>
      <w:r>
        <w:rPr>
          <w:rStyle w:val="CommentReference"/>
        </w:rPr>
        <w:annotationRef/>
      </w:r>
      <w:r>
        <w:rPr>
          <w:rStyle w:val="mixed-citation"/>
        </w:rPr>
        <w:t xml:space="preserve">Bi G, Poo M. 2001. </w:t>
      </w:r>
      <w:r>
        <w:rPr>
          <w:rStyle w:val="ref-title"/>
        </w:rPr>
        <w:t>Synaptic modification by correlated activity: Hebb's postulate revisited</w:t>
      </w:r>
      <w:r>
        <w:rPr>
          <w:rStyle w:val="mixed-citation"/>
        </w:rPr>
        <w:t xml:space="preserve">. </w:t>
      </w:r>
      <w:proofErr w:type="spellStart"/>
      <w:r>
        <w:rPr>
          <w:rStyle w:val="ref-journal"/>
        </w:rPr>
        <w:t>Annu</w:t>
      </w:r>
      <w:proofErr w:type="spellEnd"/>
      <w:r>
        <w:rPr>
          <w:rStyle w:val="ref-journal"/>
        </w:rPr>
        <w:t xml:space="preserve">. Rev. </w:t>
      </w:r>
      <w:proofErr w:type="spellStart"/>
      <w:r>
        <w:rPr>
          <w:rStyle w:val="ref-journal"/>
        </w:rPr>
        <w:t>Neurosci</w:t>
      </w:r>
      <w:proofErr w:type="spellEnd"/>
      <w:r>
        <w:rPr>
          <w:rStyle w:val="ref-journal"/>
        </w:rPr>
        <w:t>.</w:t>
      </w:r>
      <w:r>
        <w:rPr>
          <w:rStyle w:val="mixed-citation"/>
        </w:rPr>
        <w:t xml:space="preserve"> </w:t>
      </w:r>
      <w:r>
        <w:rPr>
          <w:rStyle w:val="ref-vol"/>
        </w:rPr>
        <w:t>24</w:t>
      </w:r>
      <w:r>
        <w:rPr>
          <w:rStyle w:val="mixed-citation"/>
        </w:rPr>
        <w:t>, 139–166. (10.1146/annurev.neuro.24.1.139)</w:t>
      </w:r>
    </w:p>
  </w:comment>
  <w:comment w:id="3" w:author="MohammadHossein Manuel Haqiqatkhah" w:date="2019-12-31T17:00:00Z" w:initials="MMH">
    <w:p w14:paraId="05F1199C" w14:textId="77777777" w:rsidR="00887230" w:rsidRDefault="00887230" w:rsidP="00151023">
      <w:pPr>
        <w:pStyle w:val="CommentText"/>
      </w:pPr>
      <w:r>
        <w:rPr>
          <w:rStyle w:val="CommentReference"/>
        </w:rPr>
        <w:annotationRef/>
      </w:r>
      <w:r>
        <w:t>I changed chaos/chaotic to turbulence/turbulent, for better abbreviations.</w:t>
      </w:r>
    </w:p>
  </w:comment>
  <w:comment w:id="4" w:author="Cees van Leeuwen" w:date="2020-01-04T14:59:00Z" w:initials="CvL">
    <w:p w14:paraId="0D702328" w14:textId="77777777" w:rsidR="00887230" w:rsidRDefault="00887230" w:rsidP="00151023">
      <w:pPr>
        <w:pStyle w:val="CommentText"/>
      </w:pPr>
      <w:r>
        <w:rPr>
          <w:rStyle w:val="CommentReference"/>
        </w:rPr>
        <w:annotationRef/>
      </w:r>
      <w:r>
        <w:t>OK</w:t>
      </w:r>
    </w:p>
  </w:comment>
  <w:comment w:id="5" w:author="Cees van Leeuwen" w:date="2020-01-04T15:04:00Z" w:initials="CvL">
    <w:p w14:paraId="63FCA91F" w14:textId="77777777" w:rsidR="00887230" w:rsidRDefault="00887230">
      <w:pPr>
        <w:pStyle w:val="CommentText"/>
      </w:pPr>
      <w:r>
        <w:rPr>
          <w:rStyle w:val="CommentReference"/>
        </w:rPr>
        <w:annotationRef/>
      </w:r>
      <w:r>
        <w:t>Not stochastic; the LM and CLM are completely deterministic</w:t>
      </w:r>
    </w:p>
  </w:comment>
  <w:comment w:id="7" w:author="MohammadHossein Manuel Haqiqatkhah" w:date="2020-01-05T21:47:00Z" w:initials="MMH">
    <w:p w14:paraId="154FA19E" w14:textId="4EB83329" w:rsidR="0054723E" w:rsidRDefault="0054723E" w:rsidP="0054723E">
      <w:pPr>
        <w:pStyle w:val="CommentText"/>
      </w:pPr>
      <w:r>
        <w:rPr>
          <w:rStyle w:val="CommentReference"/>
        </w:rPr>
        <w:annotationRef/>
      </w:r>
      <w:r>
        <w:t>Is chaotic better? Or do not even mention it?</w:t>
      </w:r>
    </w:p>
  </w:comment>
  <w:comment w:id="9" w:author="Cees van Leeuwen" w:date="2019-07-23T16:34:00Z" w:initials="CvL">
    <w:p w14:paraId="6EF0E333" w14:textId="77777777" w:rsidR="00887230" w:rsidRPr="004F3890" w:rsidRDefault="00887230" w:rsidP="00057054">
      <w:pPr>
        <w:autoSpaceDE w:val="0"/>
        <w:autoSpaceDN w:val="0"/>
        <w:adjustRightInd w:val="0"/>
        <w:ind w:left="284" w:hanging="284"/>
        <w:rPr>
          <w:rFonts w:ascii="Calibri" w:hAnsi="Calibri"/>
        </w:rPr>
      </w:pPr>
      <w:r>
        <w:rPr>
          <w:rStyle w:val="CommentReference"/>
        </w:rPr>
        <w:annotationRef/>
      </w:r>
      <w:r w:rsidRPr="0040476F">
        <w:rPr>
          <w:rFonts w:ascii="Calibri" w:hAnsi="Calibri"/>
        </w:rPr>
        <w:t xml:space="preserve">Kaneko, K. (1992). Overview of coupled map lattices. </w:t>
      </w:r>
      <w:r w:rsidRPr="004F3890">
        <w:rPr>
          <w:rFonts w:ascii="Calibri" w:hAnsi="Calibri"/>
        </w:rPr>
        <w:t>Chaos, 2, 279–282.</w:t>
      </w:r>
    </w:p>
    <w:p w14:paraId="2A490CAC" w14:textId="77777777" w:rsidR="00887230" w:rsidRPr="004F3890" w:rsidRDefault="00887230" w:rsidP="00057054">
      <w:pPr>
        <w:pStyle w:val="CommentText"/>
      </w:pPr>
    </w:p>
  </w:comment>
  <w:comment w:id="10" w:author="Cees van Leeuwen" w:date="2020-01-04T16:26:00Z" w:initials="CvL">
    <w:p w14:paraId="4F77E0C0" w14:textId="77777777" w:rsidR="00887230" w:rsidRDefault="00887230">
      <w:pPr>
        <w:pStyle w:val="CommentText"/>
      </w:pPr>
      <w:r>
        <w:rPr>
          <w:rStyle w:val="CommentReference"/>
        </w:rPr>
        <w:annotationRef/>
      </w:r>
      <w:r>
        <w:t>Describe all items in the equation, including X an t, analogously to the above. Do so in the text below.</w:t>
      </w:r>
    </w:p>
  </w:comment>
  <w:comment w:id="11" w:author="MohammadHossein Manuel Haqiqatkhah" w:date="2020-01-04T01:40:00Z" w:initials="MMH">
    <w:p w14:paraId="44F5FD6B" w14:textId="77777777" w:rsidR="00887230" w:rsidRDefault="00887230" w:rsidP="007624EB">
      <w:pPr>
        <w:pStyle w:val="CommentText"/>
      </w:pPr>
      <w:r>
        <w:rPr>
          <w:rStyle w:val="CommentReference"/>
        </w:rPr>
        <w:annotationRef/>
      </w:r>
      <w:r>
        <w:t>What does it mean?</w:t>
      </w:r>
    </w:p>
  </w:comment>
  <w:comment w:id="12" w:author="Cees van Leeuwen" w:date="2020-01-04T15:10:00Z" w:initials="CvL">
    <w:p w14:paraId="2C07B948" w14:textId="77777777" w:rsidR="00887230" w:rsidRDefault="00887230">
      <w:pPr>
        <w:pStyle w:val="CommentText"/>
      </w:pPr>
      <w:r>
        <w:rPr>
          <w:rStyle w:val="CommentReference"/>
        </w:rPr>
        <w:annotationRef/>
      </w:r>
      <w:r>
        <w:t>In order to identify the most dissimilar unconnected node, you need to check the activation values of ALL the unconnected nodes. Hence the search is global; in encompasses the entire network</w:t>
      </w:r>
    </w:p>
  </w:comment>
  <w:comment w:id="13" w:author="MohammadHossein Manuel Haqiqatkhah" w:date="2020-01-05T22:11:00Z" w:initials="MMH">
    <w:p w14:paraId="40D80D35" w14:textId="29860C35" w:rsidR="001616A1" w:rsidRDefault="001616A1">
      <w:pPr>
        <w:pStyle w:val="CommentText"/>
      </w:pPr>
      <w:r>
        <w:rPr>
          <w:rStyle w:val="CommentReference"/>
        </w:rPr>
        <w:annotationRef/>
      </w:r>
      <w:r>
        <w:t>A I see!</w:t>
      </w:r>
    </w:p>
  </w:comment>
  <w:comment w:id="14" w:author="MohammadHossein Manuel Haqiqatkhah" w:date="2020-01-04T01:41:00Z" w:initials="MMH">
    <w:p w14:paraId="3F5BB69B" w14:textId="77777777" w:rsidR="00887230" w:rsidRDefault="00887230">
      <w:pPr>
        <w:pStyle w:val="CommentText"/>
      </w:pPr>
      <w:r>
        <w:rPr>
          <w:rStyle w:val="CommentReference"/>
        </w:rPr>
        <w:annotationRef/>
      </w:r>
      <w:r>
        <w:t xml:space="preserve">Which of </w:t>
      </w:r>
      <w:proofErr w:type="spellStart"/>
      <w:r>
        <w:t>Sporn's</w:t>
      </w:r>
      <w:proofErr w:type="spellEnd"/>
      <w:r>
        <w:t xml:space="preserve"> works?</w:t>
      </w:r>
    </w:p>
  </w:comment>
  <w:comment w:id="15" w:author="Cees van Leeuwen" w:date="2020-01-04T15:14:00Z" w:initials="CvL">
    <w:p w14:paraId="3C791BAB" w14:textId="77777777" w:rsidR="00887230" w:rsidRDefault="00887230">
      <w:pPr>
        <w:pStyle w:val="CommentText"/>
      </w:pPr>
      <w:r>
        <w:rPr>
          <w:rStyle w:val="CommentReference"/>
        </w:rPr>
        <w:annotationRef/>
      </w:r>
      <w:r w:rsidRPr="005663FB">
        <w:t>https://www.ncbi.nlm.nih.gov/pubmed/15319512</w:t>
      </w:r>
    </w:p>
  </w:comment>
  <w:comment w:id="16" w:author="Cees van Leeuwen" w:date="2020-01-04T15:17:00Z" w:initials="CvL">
    <w:p w14:paraId="38D8E383" w14:textId="77777777" w:rsidR="00887230" w:rsidRDefault="00887230">
      <w:pPr>
        <w:pStyle w:val="CommentText"/>
      </w:pPr>
      <w:r>
        <w:rPr>
          <w:rStyle w:val="CommentReference"/>
        </w:rPr>
        <w:annotationRef/>
      </w:r>
      <w:proofErr w:type="spellStart"/>
      <w:r>
        <w:rPr>
          <w:rFonts w:ascii="Arial" w:hAnsi="Arial" w:cs="Arial"/>
          <w:szCs w:val="22"/>
        </w:rPr>
        <w:t>Meunier</w:t>
      </w:r>
      <w:proofErr w:type="spellEnd"/>
      <w:r>
        <w:rPr>
          <w:rFonts w:ascii="Arial" w:hAnsi="Arial" w:cs="Arial"/>
          <w:szCs w:val="22"/>
        </w:rPr>
        <w:t xml:space="preserve">, D., </w:t>
      </w:r>
      <w:proofErr w:type="spellStart"/>
      <w:r>
        <w:rPr>
          <w:rFonts w:ascii="Arial" w:hAnsi="Arial" w:cs="Arial"/>
          <w:szCs w:val="22"/>
        </w:rPr>
        <w:t>Lambiotte</w:t>
      </w:r>
      <w:proofErr w:type="spellEnd"/>
      <w:r>
        <w:rPr>
          <w:rFonts w:ascii="Arial" w:hAnsi="Arial" w:cs="Arial"/>
          <w:szCs w:val="22"/>
        </w:rPr>
        <w:t xml:space="preserve">, R., &amp; </w:t>
      </w:r>
      <w:proofErr w:type="spellStart"/>
      <w:r>
        <w:rPr>
          <w:rFonts w:ascii="Arial" w:hAnsi="Arial" w:cs="Arial"/>
          <w:szCs w:val="22"/>
        </w:rPr>
        <w:t>Bullmore</w:t>
      </w:r>
      <w:proofErr w:type="spellEnd"/>
      <w:r>
        <w:rPr>
          <w:rFonts w:ascii="Arial" w:hAnsi="Arial" w:cs="Arial"/>
          <w:szCs w:val="22"/>
        </w:rPr>
        <w:t xml:space="preserve">, E. T. (2010). </w:t>
      </w:r>
      <w:proofErr w:type="gramStart"/>
      <w:r>
        <w:rPr>
          <w:rFonts w:ascii="Arial" w:hAnsi="Arial" w:cs="Arial"/>
          <w:szCs w:val="22"/>
        </w:rPr>
        <w:t>Modular  and</w:t>
      </w:r>
      <w:proofErr w:type="gramEnd"/>
      <w:r>
        <w:rPr>
          <w:rFonts w:ascii="Arial" w:hAnsi="Arial" w:cs="Arial"/>
          <w:szCs w:val="22"/>
        </w:rPr>
        <w:t xml:space="preserve"> hierarchically modular organization of brain networks. </w:t>
      </w:r>
      <w:r>
        <w:rPr>
          <w:szCs w:val="22"/>
        </w:rPr>
        <w:t>Frontiers in Neuroscience</w:t>
      </w:r>
      <w:proofErr w:type="gramStart"/>
      <w:r>
        <w:rPr>
          <w:rFonts w:ascii="Arial" w:hAnsi="Arial" w:cs="Arial"/>
          <w:szCs w:val="22"/>
        </w:rPr>
        <w:t>,</w:t>
      </w:r>
      <w:r>
        <w:rPr>
          <w:szCs w:val="22"/>
        </w:rPr>
        <w:t>4</w:t>
      </w:r>
      <w:proofErr w:type="gramEnd"/>
      <w:r>
        <w:rPr>
          <w:rFonts w:ascii="Arial" w:hAnsi="Arial" w:cs="Arial"/>
          <w:szCs w:val="22"/>
        </w:rPr>
        <w:t>, 200.</w:t>
      </w:r>
    </w:p>
  </w:comment>
  <w:comment w:id="17" w:author="MohammadHossein Manuel Haqiqatkhah" w:date="2020-01-04T01:43:00Z" w:initials="MMH">
    <w:p w14:paraId="739CE982" w14:textId="77777777" w:rsidR="00887230" w:rsidRDefault="00887230">
      <w:pPr>
        <w:pStyle w:val="CommentText"/>
      </w:pPr>
      <w:r>
        <w:rPr>
          <w:rStyle w:val="CommentReference"/>
        </w:rPr>
        <w:annotationRef/>
      </w:r>
      <w:r>
        <w:t>Have we mentioned enough of them?</w:t>
      </w:r>
    </w:p>
  </w:comment>
  <w:comment w:id="18" w:author="Cees van Leeuwen" w:date="2020-01-04T15:59:00Z" w:initials="CvL">
    <w:p w14:paraId="3E60E254" w14:textId="77777777" w:rsidR="00887230" w:rsidRDefault="00887230">
      <w:pPr>
        <w:pStyle w:val="CommentText"/>
      </w:pPr>
      <w:r>
        <w:rPr>
          <w:rStyle w:val="CommentReference"/>
        </w:rPr>
        <w:annotationRef/>
      </w:r>
      <w:r>
        <w:t>Yes please!</w:t>
      </w:r>
    </w:p>
  </w:comment>
  <w:comment w:id="27" w:author="MohammadHossein Manuel Haqiqatkhah" w:date="2020-01-06T00:05:00Z" w:initials="MMH">
    <w:p w14:paraId="6BF56783" w14:textId="2E5829A5" w:rsidR="00264631" w:rsidRDefault="00264631" w:rsidP="00264631">
      <w:pPr>
        <w:pStyle w:val="CommentText"/>
      </w:pPr>
      <w:r>
        <w:rPr>
          <w:rStyle w:val="CommentReference"/>
        </w:rPr>
        <w:annotationRef/>
      </w:r>
      <w:r>
        <w:rPr>
          <w:rStyle w:val="CommentReference"/>
        </w:rPr>
        <w:t>In general, graphs</w:t>
      </w:r>
      <w:r>
        <w:t xml:space="preserve"> can have </w:t>
      </w:r>
      <w:proofErr w:type="spellStart"/>
      <w:r>
        <w:t>self connections</w:t>
      </w:r>
      <w:proofErr w:type="spellEnd"/>
      <w:r>
        <w:t>, but our models do not have them.</w:t>
      </w:r>
    </w:p>
  </w:comment>
  <w:comment w:id="28" w:author="Cees van Leeuwen" w:date="2020-01-04T18:06:00Z" w:initials="CvL">
    <w:p w14:paraId="25D77F7E" w14:textId="77777777" w:rsidR="00887230" w:rsidRDefault="00887230">
      <w:pPr>
        <w:pStyle w:val="CommentText"/>
      </w:pPr>
      <w:r>
        <w:rPr>
          <w:rStyle w:val="CommentReference"/>
        </w:rPr>
        <w:annotationRef/>
      </w:r>
      <w:r>
        <w:t>Later on, you use M. Be consistent</w:t>
      </w:r>
    </w:p>
  </w:comment>
  <w:comment w:id="30" w:author="MohammadHossein Manuel Haqiqatkhah" w:date="2020-01-04T02:18:00Z" w:initials="MMH">
    <w:p w14:paraId="5742C97B" w14:textId="77777777" w:rsidR="00887230" w:rsidRDefault="00887230">
      <w:pPr>
        <w:pStyle w:val="CommentText"/>
      </w:pPr>
      <w:r>
        <w:rPr>
          <w:rStyle w:val="CommentReference"/>
        </w:rPr>
        <w:annotationRef/>
      </w:r>
      <w:r>
        <w:t>This seems to be repeated at least once more (under "setting the parameters …"). Which one should be removed?</w:t>
      </w:r>
    </w:p>
  </w:comment>
  <w:comment w:id="31" w:author="Cees van Leeuwen" w:date="2020-01-04T16:01:00Z" w:initials="CvL">
    <w:p w14:paraId="3838632D" w14:textId="77777777" w:rsidR="00887230" w:rsidRDefault="00887230">
      <w:pPr>
        <w:pStyle w:val="CommentText"/>
      </w:pPr>
      <w:r>
        <w:rPr>
          <w:rStyle w:val="CommentReference"/>
        </w:rPr>
        <w:annotationRef/>
      </w:r>
      <w:r>
        <w:t>Keep this one.</w:t>
      </w:r>
    </w:p>
  </w:comment>
  <w:comment w:id="33" w:author="Cees van Leeuwen" w:date="2019-12-22T01:03:00Z" w:initials="CvL">
    <w:p w14:paraId="7DBCE37C" w14:textId="77777777" w:rsidR="00887230" w:rsidRDefault="00887230" w:rsidP="009472F4">
      <w:pPr>
        <w:pStyle w:val="CommentText"/>
      </w:pPr>
      <w:r>
        <w:rPr>
          <w:rStyle w:val="CommentReference"/>
        </w:rPr>
        <w:annotationRef/>
      </w:r>
      <w:r>
        <w:t>This needs to have a place somewhere here.</w:t>
      </w:r>
    </w:p>
  </w:comment>
  <w:comment w:id="35" w:author="Cees van Leeuwen" w:date="2020-01-04T17:47:00Z" w:initials="CvL">
    <w:p w14:paraId="34F289E4" w14:textId="77777777" w:rsidR="00887230" w:rsidRDefault="00887230">
      <w:pPr>
        <w:pStyle w:val="CommentText"/>
      </w:pPr>
      <w:r>
        <w:rPr>
          <w:rStyle w:val="CommentReference"/>
        </w:rPr>
        <w:annotationRef/>
      </w:r>
      <w:r>
        <w:t xml:space="preserve">Formalize this by using x </w:t>
      </w:r>
      <w:proofErr w:type="spellStart"/>
      <w:r>
        <w:t>elt</w:t>
      </w:r>
      <w:proofErr w:type="spellEnd"/>
      <w:r>
        <w:t xml:space="preserve"> of X as your notation</w:t>
      </w:r>
    </w:p>
  </w:comment>
  <w:comment w:id="34" w:author="Cees van Leeuwen" w:date="2020-01-04T17:19:00Z" w:initials="CvL">
    <w:p w14:paraId="57A0D0DC" w14:textId="77777777" w:rsidR="00887230" w:rsidRDefault="00887230">
      <w:pPr>
        <w:pStyle w:val="CommentText"/>
      </w:pPr>
      <w:r>
        <w:rPr>
          <w:rStyle w:val="CommentReference"/>
        </w:rPr>
        <w:annotationRef/>
      </w:r>
      <w:r>
        <w:t>Correct? Please adjust if the value was obtained differently</w:t>
      </w:r>
    </w:p>
  </w:comment>
  <w:comment w:id="36" w:author="MohammadHossein Manuel Haqiqatkhah" w:date="2020-01-06T00:39:00Z" w:initials="MMH">
    <w:p w14:paraId="447F0681" w14:textId="67341ABA" w:rsidR="004B2ED6" w:rsidRDefault="004B2ED6">
      <w:pPr>
        <w:pStyle w:val="CommentText"/>
      </w:pPr>
      <w:r>
        <w:rPr>
          <w:rStyle w:val="CommentReference"/>
        </w:rPr>
        <w:annotationRef/>
      </w:r>
      <w:r>
        <w:t>Whom to cite?</w:t>
      </w:r>
    </w:p>
  </w:comment>
  <w:comment w:id="58" w:author="MohammadHossein Manuel Haqiqatkhah" w:date="2019-12-26T02:37:00Z" w:initials="MMH">
    <w:p w14:paraId="34E35355" w14:textId="77777777" w:rsidR="00887230" w:rsidRDefault="00887230">
      <w:pPr>
        <w:pStyle w:val="CommentText"/>
      </w:pPr>
      <w:r>
        <w:rPr>
          <w:rStyle w:val="CommentReference"/>
        </w:rPr>
        <w:annotationRef/>
      </w:r>
      <w:r>
        <w:t>Shouldn’t we explain a bit, as I formerly did?</w:t>
      </w:r>
    </w:p>
    <w:p w14:paraId="1000B8ED" w14:textId="77777777" w:rsidR="00887230" w:rsidRDefault="00887230">
      <w:pPr>
        <w:pStyle w:val="CommentText"/>
      </w:pPr>
      <w:r>
        <w:rPr>
          <w:lang w:bidi="fa-IR"/>
        </w:rPr>
        <w:t>At each rewiring attempt, the connections of a random node is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w:t>
      </w:r>
    </w:p>
  </w:comment>
  <w:comment w:id="59" w:author="Cees van Leeuwen" w:date="2020-01-04T17:52:00Z" w:initials="CvL">
    <w:p w14:paraId="06C315CC" w14:textId="77777777" w:rsidR="00887230" w:rsidRDefault="00887230">
      <w:pPr>
        <w:pStyle w:val="CommentText"/>
      </w:pPr>
      <w:r>
        <w:rPr>
          <w:rStyle w:val="CommentReference"/>
        </w:rPr>
        <w:annotationRef/>
      </w:r>
      <w:r>
        <w:t>This is METHOD. If you want any such informal description, put it in the introduction, where it may be useful to describe what adaptive rewiring does.</w:t>
      </w:r>
    </w:p>
  </w:comment>
  <w:comment w:id="62" w:author="MohammadHossein Manuel Haqiqatkhah" w:date="2020-01-06T01:26:00Z" w:initials="MMH">
    <w:p w14:paraId="7D0B9579" w14:textId="5A392D8F" w:rsidR="008956B4" w:rsidRDefault="008956B4">
      <w:pPr>
        <w:pStyle w:val="CommentText"/>
      </w:pPr>
      <w:r>
        <w:rPr>
          <w:rStyle w:val="CommentReference"/>
        </w:rPr>
        <w:annotationRef/>
      </w:r>
      <w:r>
        <w:t>Or is this enough?</w:t>
      </w:r>
    </w:p>
  </w:comment>
  <w:comment w:id="63" w:author="Cees van Leeuwen" w:date="2020-01-04T18:57:00Z" w:initials="CvL">
    <w:p w14:paraId="48333A22" w14:textId="77777777" w:rsidR="00887230" w:rsidRDefault="00887230">
      <w:pPr>
        <w:pStyle w:val="CommentText"/>
      </w:pPr>
      <w:r>
        <w:rPr>
          <w:rStyle w:val="CommentReference"/>
        </w:rPr>
        <w:annotationRef/>
      </w:r>
      <w:r>
        <w:t>Give reference</w:t>
      </w:r>
    </w:p>
  </w:comment>
  <w:comment w:id="74" w:author="MohammadHossein Manuel Haqiqatkhah" w:date="2020-01-06T01:38:00Z" w:initials="MMH">
    <w:p w14:paraId="66F5ED07" w14:textId="1DF45418" w:rsidR="000563B3" w:rsidRDefault="000563B3" w:rsidP="000245D9">
      <w:pPr>
        <w:pStyle w:val="CommentText"/>
      </w:pPr>
      <w:r>
        <w:rPr>
          <w:rStyle w:val="CommentReference"/>
        </w:rPr>
        <w:annotationRef/>
      </w:r>
      <w:r>
        <w:t xml:space="preserve">Formal </w:t>
      </w:r>
      <w:r w:rsidR="000245D9">
        <w:t>description</w:t>
      </w:r>
      <w:r>
        <w:t xml:space="preserve"> needed? It will become more wordy.</w:t>
      </w:r>
    </w:p>
  </w:comment>
  <w:comment w:id="76" w:author="Cees van Leeuwen" w:date="2020-01-04T18:53:00Z" w:initials="CvL">
    <w:p w14:paraId="704A0FA7" w14:textId="77777777" w:rsidR="00887230" w:rsidRDefault="00887230">
      <w:pPr>
        <w:pStyle w:val="CommentText"/>
      </w:pPr>
      <w:r>
        <w:rPr>
          <w:rStyle w:val="CommentReference"/>
        </w:rPr>
        <w:annotationRef/>
      </w:r>
      <w:r>
        <w:t>Give reference</w:t>
      </w:r>
    </w:p>
  </w:comment>
  <w:comment w:id="77" w:author="MohammadHossein Manuel Haqiqatkhah" w:date="2020-01-06T01:44:00Z" w:initials="MMH">
    <w:p w14:paraId="4AF1F287" w14:textId="77A80E87" w:rsidR="000245D9" w:rsidRDefault="000245D9">
      <w:pPr>
        <w:pStyle w:val="CommentText"/>
      </w:pPr>
      <w:r>
        <w:rPr>
          <w:rStyle w:val="CommentReference"/>
        </w:rPr>
        <w:annotationRef/>
      </w:r>
      <w:r>
        <w:t>Whom to cite?</w:t>
      </w:r>
    </w:p>
  </w:comment>
  <w:comment w:id="89" w:author="MohammadHossein Manuel Haqiqatkhah" w:date="2020-01-02T22:46:00Z" w:initials="MMH">
    <w:p w14:paraId="644769AF" w14:textId="77777777" w:rsidR="00887230" w:rsidRDefault="00887230">
      <w:pPr>
        <w:pStyle w:val="CommentText"/>
      </w:pPr>
      <w:r>
        <w:rPr>
          <w:rStyle w:val="CommentReference"/>
        </w:rPr>
        <w:annotationRef/>
      </w:r>
      <w:r>
        <w:rPr>
          <w:rFonts w:ascii="Arial" w:hAnsi="Arial" w:cs="Arial"/>
          <w:color w:val="3A3A3A"/>
          <w:sz w:val="23"/>
          <w:szCs w:val="23"/>
        </w:rPr>
        <w:t>M. E. J. Newman: Mixing patterns in networks, </w:t>
      </w:r>
      <w:r>
        <w:rPr>
          <w:rStyle w:val="Emphasis"/>
          <w:rFonts w:ascii="Arial" w:hAnsi="Arial" w:cs="Arial"/>
          <w:color w:val="3A3A3A"/>
          <w:sz w:val="23"/>
          <w:szCs w:val="23"/>
        </w:rPr>
        <w:t>Phys. Rev. E</w:t>
      </w:r>
      <w:r>
        <w:rPr>
          <w:rFonts w:ascii="Arial" w:hAnsi="Arial" w:cs="Arial"/>
          <w:color w:val="3A3A3A"/>
          <w:sz w:val="23"/>
          <w:szCs w:val="23"/>
        </w:rPr>
        <w:t> 67, 026126 (2003) </w:t>
      </w:r>
      <w:hyperlink r:id="rId1" w:history="1">
        <w:r>
          <w:rPr>
            <w:rStyle w:val="Hyperlink"/>
            <w:rFonts w:ascii="Arial" w:hAnsi="Arial" w:cs="Arial"/>
            <w:color w:val="33AACC"/>
            <w:sz w:val="23"/>
            <w:szCs w:val="23"/>
          </w:rPr>
          <w:t>http://arxiv.org/abs/cond-mat/0209450</w:t>
        </w:r>
      </w:hyperlink>
    </w:p>
  </w:comment>
  <w:comment w:id="90" w:author="MohammadHossein Manuel Haqiqatkhah" w:date="2020-01-02T22:44:00Z" w:initials="MMH">
    <w:p w14:paraId="22AE4DB2" w14:textId="77777777" w:rsidR="00887230" w:rsidRDefault="00887230">
      <w:pPr>
        <w:pStyle w:val="CommentText"/>
      </w:pPr>
      <w:r>
        <w:rPr>
          <w:rStyle w:val="CommentReference"/>
        </w:rPr>
        <w:annotationRef/>
      </w:r>
      <w:r>
        <w:t>It's quite complicated, can I just cite Newman and skip its formal definition/explanation?</w:t>
      </w:r>
    </w:p>
  </w:comment>
  <w:comment w:id="91" w:author="Cees van Leeuwen" w:date="2020-01-04T18:58:00Z" w:initials="CvL">
    <w:p w14:paraId="13E76774" w14:textId="77777777" w:rsidR="00887230" w:rsidRDefault="00887230">
      <w:pPr>
        <w:pStyle w:val="CommentText"/>
      </w:pPr>
      <w:r>
        <w:rPr>
          <w:rStyle w:val="CommentReference"/>
        </w:rPr>
        <w:annotationRef/>
      </w:r>
      <w:r>
        <w:t>Same level of specificity needs to be given everywhere</w:t>
      </w:r>
    </w:p>
  </w:comment>
  <w:comment w:id="92" w:author="Cees van Leeuwen" w:date="2020-01-04T19:01:00Z" w:initials="CvL">
    <w:p w14:paraId="2F78930D" w14:textId="77777777" w:rsidR="00887230" w:rsidRDefault="00887230">
      <w:pPr>
        <w:pStyle w:val="CommentText"/>
      </w:pPr>
      <w:r>
        <w:rPr>
          <w:rStyle w:val="CommentReference"/>
        </w:rPr>
        <w:annotationRef/>
      </w:r>
      <w:r>
        <w:t>You said this in METHODS</w:t>
      </w:r>
    </w:p>
  </w:comment>
  <w:comment w:id="97" w:author="Cees van Leeuwen" w:date="2020-01-04T19:02:00Z" w:initials="CvL">
    <w:p w14:paraId="3FAE1F42" w14:textId="77777777" w:rsidR="00887230" w:rsidRDefault="00887230">
      <w:pPr>
        <w:pStyle w:val="CommentText"/>
      </w:pPr>
      <w:r>
        <w:rPr>
          <w:rStyle w:val="CommentReference"/>
        </w:rPr>
        <w:annotationRef/>
      </w:r>
      <w:r>
        <w:t>Move to the graph descriptions in Results</w:t>
      </w:r>
    </w:p>
  </w:comment>
  <w:comment w:id="117" w:author="MohammadHossein Manuel Haqiqatkhah" w:date="2020-01-03T12:21:00Z" w:initials="MMH">
    <w:p w14:paraId="15F1F009" w14:textId="77777777" w:rsidR="00887230" w:rsidRDefault="00887230" w:rsidP="00575D3B">
      <w:pPr>
        <w:pStyle w:val="CommentText"/>
      </w:pPr>
      <w:r>
        <w:rPr>
          <w:rStyle w:val="CommentReference"/>
        </w:rPr>
        <w:annotationRef/>
      </w:r>
      <w:r>
        <w:t>Shall I add something like this too:</w:t>
      </w:r>
    </w:p>
    <w:p w14:paraId="7D924090" w14:textId="77777777" w:rsidR="00887230" w:rsidRDefault="00887230" w:rsidP="00575D3B">
      <w:pPr>
        <w:pStyle w:val="CommentText"/>
      </w:pPr>
      <w:r>
        <w:rPr>
          <w:lang w:bidi="fa-IR"/>
        </w:rPr>
        <w:t xml:space="preserve">… </w:t>
      </w:r>
      <w:proofErr w:type="gramStart"/>
      <w:r>
        <w:rPr>
          <w:lang w:bidi="fa-IR"/>
        </w:rPr>
        <w:t>and</w:t>
      </w:r>
      <w:proofErr w:type="gramEnd"/>
      <w:r>
        <w:rPr>
          <w:lang w:bidi="fa-IR"/>
        </w:rPr>
        <w:t xml:space="preserve"> form "rich clubs" whose members are richer than k</w:t>
      </w:r>
    </w:p>
  </w:comment>
  <w:comment w:id="118" w:author="Cees van Leeuwen" w:date="2020-01-04T19:06:00Z" w:initials="CvL">
    <w:p w14:paraId="6EC3D676" w14:textId="77777777" w:rsidR="00887230" w:rsidRDefault="00887230">
      <w:pPr>
        <w:pStyle w:val="CommentText"/>
      </w:pPr>
      <w:r>
        <w:rPr>
          <w:rStyle w:val="CommentReference"/>
        </w:rPr>
        <w:annotationRef/>
      </w:r>
      <w:proofErr w:type="gramStart"/>
      <w:r>
        <w:t>yes</w:t>
      </w:r>
      <w:proofErr w:type="gramEnd"/>
    </w:p>
  </w:comment>
  <w:comment w:id="146" w:author="Cees van Leeuwen" w:date="2020-01-04T19:14:00Z" w:initials="CvL">
    <w:p w14:paraId="6A075A56" w14:textId="77777777" w:rsidR="00887230" w:rsidRDefault="00887230">
      <w:pPr>
        <w:pStyle w:val="CommentText"/>
      </w:pPr>
      <w:r>
        <w:rPr>
          <w:rStyle w:val="CommentReference"/>
        </w:rPr>
        <w:annotationRef/>
      </w:r>
      <w:proofErr w:type="gramStart"/>
      <w:r>
        <w:t>why</w:t>
      </w:r>
      <w:proofErr w:type="gramEnd"/>
      <w:r>
        <w:t>?</w:t>
      </w:r>
    </w:p>
  </w:comment>
  <w:comment w:id="150" w:author="Cees van Leeuwen" w:date="2020-01-04T19:22:00Z" w:initials="CvL">
    <w:p w14:paraId="37217D9E" w14:textId="77777777" w:rsidR="00887230" w:rsidRDefault="00887230">
      <w:pPr>
        <w:pStyle w:val="CommentText"/>
      </w:pPr>
      <w:r>
        <w:rPr>
          <w:rStyle w:val="CommentReference"/>
        </w:rPr>
        <w:annotationRef/>
      </w:r>
      <w:r>
        <w:t>Very nice!</w:t>
      </w:r>
    </w:p>
  </w:comment>
  <w:comment w:id="151" w:author="MohammadHossein Manuel Haqiqatkhah" w:date="2020-01-04T01:05:00Z" w:initials="MMH">
    <w:p w14:paraId="1ADCF137" w14:textId="77777777" w:rsidR="00887230" w:rsidRDefault="00887230">
      <w:pPr>
        <w:pStyle w:val="CommentText"/>
      </w:pPr>
      <w:r>
        <w:rPr>
          <w:rStyle w:val="CommentReference"/>
        </w:rPr>
        <w:annotationRef/>
      </w:r>
      <w:r>
        <w:rPr>
          <w:noProof/>
        </w:rPr>
        <w:t>Good wording?</w:t>
      </w:r>
    </w:p>
  </w:comment>
  <w:comment w:id="152" w:author="Cees van Leeuwen" w:date="2020-01-04T19:21:00Z" w:initials="CvL">
    <w:p w14:paraId="291E8427" w14:textId="77777777" w:rsidR="00887230" w:rsidRDefault="00887230">
      <w:pPr>
        <w:pStyle w:val="CommentText"/>
      </w:pPr>
      <w:r>
        <w:rPr>
          <w:rStyle w:val="CommentReference"/>
        </w:rPr>
        <w:annotationRef/>
      </w:r>
      <w:r>
        <w:t>YES</w:t>
      </w:r>
    </w:p>
  </w:comment>
  <w:comment w:id="156" w:author="Cees van Leeuwen" w:date="2020-01-04T19:23:00Z" w:initials="CvL">
    <w:p w14:paraId="12C0965A" w14:textId="77777777" w:rsidR="00887230" w:rsidRDefault="00887230">
      <w:pPr>
        <w:pStyle w:val="CommentText"/>
      </w:pPr>
      <w:r>
        <w:rPr>
          <w:rStyle w:val="CommentReference"/>
        </w:rPr>
        <w:annotationRef/>
      </w:r>
      <w:r>
        <w:t>Fine!</w:t>
      </w:r>
    </w:p>
  </w:comment>
  <w:comment w:id="157" w:author="MohammadHossein Manuel Haqiqatkhah" w:date="2020-01-02T01:24:00Z" w:initials="MMH">
    <w:p w14:paraId="0154A76F" w14:textId="77777777" w:rsidR="00887230" w:rsidRDefault="00887230">
      <w:pPr>
        <w:pStyle w:val="CommentText"/>
      </w:pPr>
      <w:r>
        <w:rPr>
          <w:rStyle w:val="CommentReference"/>
        </w:rPr>
        <w:annotationRef/>
      </w:r>
      <w:r>
        <w:t>Better term?</w:t>
      </w:r>
    </w:p>
  </w:comment>
  <w:comment w:id="168" w:author="Cees van Leeuwen" w:date="2020-01-04T19:25:00Z" w:initials="CvL">
    <w:p w14:paraId="27A7EB4C" w14:textId="77777777" w:rsidR="00887230" w:rsidRDefault="00887230">
      <w:pPr>
        <w:pStyle w:val="CommentText"/>
      </w:pPr>
      <w:r>
        <w:rPr>
          <w:rStyle w:val="CommentReference"/>
        </w:rPr>
        <w:annotationRef/>
      </w:r>
      <w:r>
        <w:t>OK</w:t>
      </w:r>
    </w:p>
  </w:comment>
  <w:comment w:id="182" w:author="MohammadHossein Manuel Haqiqatkhah" w:date="2020-01-04T03:50:00Z" w:initials="MMH">
    <w:p w14:paraId="6FFA8F42" w14:textId="77777777" w:rsidR="00887230" w:rsidRDefault="00887230">
      <w:pPr>
        <w:pStyle w:val="CommentText"/>
      </w:pPr>
      <w:r>
        <w:rPr>
          <w:rStyle w:val="CommentReference"/>
        </w:rPr>
        <w:annotationRef/>
      </w:r>
      <w:r>
        <w:t>Do I need to give numbers though?</w:t>
      </w:r>
    </w:p>
  </w:comment>
  <w:comment w:id="183" w:author="MohammadHossein Manuel Haqiqatkhah" w:date="2020-01-03T16:01:00Z" w:initials="MMH">
    <w:p w14:paraId="7A56DBB5" w14:textId="77777777" w:rsidR="00887230" w:rsidRDefault="00887230" w:rsidP="004F1321">
      <w:pPr>
        <w:pStyle w:val="CommentText"/>
      </w:pPr>
      <w:r>
        <w:rPr>
          <w:rStyle w:val="CommentReference"/>
        </w:rPr>
        <w:annotationRef/>
      </w:r>
      <w:r>
        <w:t>Isn't it better put the exact mean and variance of these increases in a table.</w:t>
      </w:r>
    </w:p>
  </w:comment>
  <w:comment w:id="184" w:author="Cees van Leeuwen" w:date="2020-01-04T19:33:00Z" w:initials="CvL">
    <w:p w14:paraId="7137B998" w14:textId="77777777" w:rsidR="00887230" w:rsidRDefault="00887230">
      <w:pPr>
        <w:pStyle w:val="CommentText"/>
      </w:pPr>
      <w:r>
        <w:rPr>
          <w:rStyle w:val="CommentReference"/>
        </w:rPr>
        <w:annotationRef/>
      </w:r>
      <w:r>
        <w:t>Keep this wording but add a table</w:t>
      </w:r>
    </w:p>
  </w:comment>
  <w:comment w:id="268" w:author="Cees van Leeuwen" w:date="2020-01-04T19:35:00Z" w:initials="CvL">
    <w:p w14:paraId="01D7EC64" w14:textId="77777777" w:rsidR="00887230" w:rsidRDefault="00887230">
      <w:pPr>
        <w:pStyle w:val="CommentText"/>
      </w:pPr>
      <w:r>
        <w:rPr>
          <w:rStyle w:val="CommentReference"/>
        </w:rPr>
        <w:annotationRef/>
      </w:r>
      <w:r>
        <w:t>Is fine. But elaborate: e.g. “The patterns below and above the diagonal are consistent with each other.”</w:t>
      </w:r>
    </w:p>
  </w:comment>
  <w:comment w:id="269" w:author="MohammadHossein Manuel Haqiqatkhah" w:date="2020-01-04T01:09:00Z" w:initials="MMH">
    <w:p w14:paraId="539468A8" w14:textId="77777777" w:rsidR="00887230" w:rsidRDefault="00887230">
      <w:pPr>
        <w:pStyle w:val="CommentText"/>
      </w:pPr>
      <w:r>
        <w:rPr>
          <w:rStyle w:val="CommentReference"/>
        </w:rPr>
        <w:annotationRef/>
      </w:r>
      <w:r>
        <w:rPr>
          <w:noProof/>
        </w:rPr>
        <w:t xml:space="preserve">I think there's something wrong with it, like th elanguage is not clear. I cannot process it anymore :( </w:t>
      </w:r>
    </w:p>
  </w:comment>
  <w:comment w:id="270" w:author="Cees van Leeuwen" w:date="2020-01-04T19:38:00Z" w:initials="CvL">
    <w:p w14:paraId="7F7FD4F0" w14:textId="77777777" w:rsidR="00887230" w:rsidRDefault="00887230">
      <w:pPr>
        <w:pStyle w:val="CommentText"/>
      </w:pPr>
      <w:r>
        <w:rPr>
          <w:rStyle w:val="CommentReference"/>
        </w:rPr>
        <w:annotationRef/>
      </w:r>
      <w:r>
        <w:t>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E7960" w15:done="0"/>
  <w15:commentEx w15:paraId="5C635A06" w15:done="0"/>
  <w15:commentEx w15:paraId="6A8185A6" w15:done="0"/>
  <w15:commentEx w15:paraId="05F1199C" w15:done="1"/>
  <w15:commentEx w15:paraId="0D702328" w15:done="1"/>
  <w15:commentEx w15:paraId="63FCA91F" w15:done="1"/>
  <w15:commentEx w15:paraId="154FA19E" w15:done="0"/>
  <w15:commentEx w15:paraId="2A490CAC" w15:done="0"/>
  <w15:commentEx w15:paraId="4F77E0C0" w15:done="0"/>
  <w15:commentEx w15:paraId="44F5FD6B" w15:done="1"/>
  <w15:commentEx w15:paraId="2C07B948" w15:done="1"/>
  <w15:commentEx w15:paraId="40D80D35" w15:paraIdParent="2C07B948" w15:done="1"/>
  <w15:commentEx w15:paraId="3F5BB69B" w15:done="1"/>
  <w15:commentEx w15:paraId="3C791BAB" w15:done="0"/>
  <w15:commentEx w15:paraId="38D8E383" w15:done="0"/>
  <w15:commentEx w15:paraId="739CE982" w15:done="0"/>
  <w15:commentEx w15:paraId="3E60E254" w15:done="1"/>
  <w15:commentEx w15:paraId="6BF56783" w15:done="0"/>
  <w15:commentEx w15:paraId="25D77F7E" w15:done="1"/>
  <w15:commentEx w15:paraId="5742C97B" w15:done="1"/>
  <w15:commentEx w15:paraId="3838632D" w15:done="1"/>
  <w15:commentEx w15:paraId="7DBCE37C" w15:done="1"/>
  <w15:commentEx w15:paraId="34F289E4" w15:done="1"/>
  <w15:commentEx w15:paraId="57A0D0DC" w15:done="1"/>
  <w15:commentEx w15:paraId="447F0681" w15:done="0"/>
  <w15:commentEx w15:paraId="1000B8ED" w15:done="1"/>
  <w15:commentEx w15:paraId="06C315CC" w15:done="1"/>
  <w15:commentEx w15:paraId="7D0B9579" w15:done="0"/>
  <w15:commentEx w15:paraId="48333A22" w15:done="1"/>
  <w15:commentEx w15:paraId="66F5ED07" w15:done="0"/>
  <w15:commentEx w15:paraId="704A0FA7" w15:done="0"/>
  <w15:commentEx w15:paraId="4AF1F287" w15:done="0"/>
  <w15:commentEx w15:paraId="644769AF" w15:done="0"/>
  <w15:commentEx w15:paraId="22AE4DB2" w15:done="0"/>
  <w15:commentEx w15:paraId="13E76774" w15:done="0"/>
  <w15:commentEx w15:paraId="2F78930D" w15:done="0"/>
  <w15:commentEx w15:paraId="3FAE1F42" w15:done="0"/>
  <w15:commentEx w15:paraId="7D924090" w15:done="0"/>
  <w15:commentEx w15:paraId="6EC3D676" w15:done="0"/>
  <w15:commentEx w15:paraId="6A075A56" w15:done="0"/>
  <w15:commentEx w15:paraId="37217D9E" w15:done="0"/>
  <w15:commentEx w15:paraId="1ADCF137" w15:done="0"/>
  <w15:commentEx w15:paraId="291E8427" w15:done="0"/>
  <w15:commentEx w15:paraId="12C0965A" w15:done="0"/>
  <w15:commentEx w15:paraId="0154A76F" w15:done="0"/>
  <w15:commentEx w15:paraId="27A7EB4C" w15:done="0"/>
  <w15:commentEx w15:paraId="6FFA8F42" w15:done="0"/>
  <w15:commentEx w15:paraId="7A56DBB5" w15:done="0"/>
  <w15:commentEx w15:paraId="7137B998" w15:done="0"/>
  <w15:commentEx w15:paraId="01D7EC64" w15:done="0"/>
  <w15:commentEx w15:paraId="539468A8" w15:done="0"/>
  <w15:commentEx w15:paraId="7F7FD4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25717" w16cid:durableId="21A9FF8B"/>
  <w16cid:commentId w16cid:paraId="443AD67D" w16cid:durableId="21A9FF8E"/>
  <w16cid:commentId w16cid:paraId="49FD4DF7" w16cid:durableId="21A9FF8F"/>
  <w16cid:commentId w16cid:paraId="74F74F60" w16cid:durableId="21AE9923"/>
  <w16cid:commentId w16cid:paraId="4F8817C6" w16cid:durableId="21AE9B85"/>
  <w16cid:commentId w16cid:paraId="679A3CAD" w16cid:durableId="21A9FF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50BE8" w14:textId="77777777" w:rsidR="0046679A" w:rsidRDefault="0046679A">
      <w:pPr>
        <w:spacing w:line="240" w:lineRule="auto"/>
      </w:pPr>
      <w:r>
        <w:separator/>
      </w:r>
    </w:p>
    <w:p w14:paraId="0936BBD9" w14:textId="77777777" w:rsidR="0046679A" w:rsidRDefault="0046679A"/>
  </w:endnote>
  <w:endnote w:type="continuationSeparator" w:id="0">
    <w:p w14:paraId="590EDCAE" w14:textId="77777777" w:rsidR="0046679A" w:rsidRDefault="0046679A">
      <w:pPr>
        <w:spacing w:line="240" w:lineRule="auto"/>
      </w:pPr>
      <w:r>
        <w:continuationSeparator/>
      </w:r>
    </w:p>
    <w:p w14:paraId="2A34F4C6" w14:textId="77777777" w:rsidR="0046679A" w:rsidRDefault="0046679A"/>
  </w:endnote>
  <w:endnote w:type="continuationNotice" w:id="1">
    <w:p w14:paraId="11099CA1" w14:textId="77777777" w:rsidR="0046679A" w:rsidRDefault="004667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91918" w14:textId="77777777" w:rsidR="0046679A" w:rsidRDefault="0046679A">
      <w:pPr>
        <w:spacing w:line="240" w:lineRule="auto"/>
      </w:pPr>
      <w:r>
        <w:separator/>
      </w:r>
    </w:p>
    <w:p w14:paraId="6744927F" w14:textId="77777777" w:rsidR="0046679A" w:rsidRDefault="0046679A"/>
  </w:footnote>
  <w:footnote w:type="continuationSeparator" w:id="0">
    <w:p w14:paraId="5590F330" w14:textId="77777777" w:rsidR="0046679A" w:rsidRDefault="0046679A">
      <w:pPr>
        <w:spacing w:line="240" w:lineRule="auto"/>
      </w:pPr>
      <w:r>
        <w:continuationSeparator/>
      </w:r>
    </w:p>
    <w:p w14:paraId="34CE56FF" w14:textId="77777777" w:rsidR="0046679A" w:rsidRDefault="0046679A"/>
  </w:footnote>
  <w:footnote w:type="continuationNotice" w:id="1">
    <w:p w14:paraId="07DEA0BC" w14:textId="77777777" w:rsidR="0046679A" w:rsidRDefault="0046679A">
      <w:pPr>
        <w:spacing w:line="240" w:lineRule="auto"/>
      </w:pPr>
    </w:p>
  </w:footnote>
  <w:footnote w:id="2">
    <w:p w14:paraId="6C0BCA79" w14:textId="77777777" w:rsidR="00887230" w:rsidRDefault="00887230"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1B6382AA" w14:textId="77777777" w:rsidR="00887230" w:rsidRDefault="00887230">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53986D3A" w14:textId="77777777" w:rsidR="00887230" w:rsidRDefault="00887230"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19A33020" w14:textId="77777777" w:rsidR="00887230" w:rsidRDefault="00887230"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2479FE3D" w14:textId="77777777" w:rsidR="00887230" w:rsidRDefault="00887230"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771B2FFE" w14:textId="77777777" w:rsidR="00887230" w:rsidRDefault="00887230"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887230" w14:paraId="71A188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6B3C1D0" w14:textId="224784D6" w:rsidR="00887230" w:rsidRPr="00170521" w:rsidRDefault="0088723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691F5234" w14:textId="7FFB06D1" w:rsidR="00887230" w:rsidRDefault="00887230">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245D9">
            <w:rPr>
              <w:noProof/>
            </w:rPr>
            <w:t>11</w:t>
          </w:r>
          <w:r>
            <w:rPr>
              <w:noProof/>
            </w:rPr>
            <w:fldChar w:fldCharType="end"/>
          </w:r>
        </w:p>
      </w:tc>
    </w:tr>
  </w:tbl>
  <w:p w14:paraId="5D0460DB" w14:textId="77777777" w:rsidR="00887230" w:rsidRDefault="008872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887230" w14:paraId="357139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A1BE369" w14:textId="5644DC12" w:rsidR="00887230" w:rsidRPr="009F0414" w:rsidRDefault="00887230"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AF0080B" w14:textId="7C317DE2" w:rsidR="00887230" w:rsidRDefault="00887230">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A17774">
            <w:rPr>
              <w:noProof/>
            </w:rPr>
            <w:t>1</w:t>
          </w:r>
          <w:r>
            <w:rPr>
              <w:noProof/>
            </w:rPr>
            <w:fldChar w:fldCharType="end"/>
          </w:r>
        </w:p>
      </w:tc>
    </w:tr>
  </w:tbl>
  <w:p w14:paraId="53C17DF3" w14:textId="77777777" w:rsidR="00887230" w:rsidRDefault="00887230"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6BBA"/>
    <w:rsid w:val="00007655"/>
    <w:rsid w:val="0001010E"/>
    <w:rsid w:val="0001237E"/>
    <w:rsid w:val="00012607"/>
    <w:rsid w:val="00014CA4"/>
    <w:rsid w:val="000152BB"/>
    <w:rsid w:val="000174C6"/>
    <w:rsid w:val="000217F5"/>
    <w:rsid w:val="00023F89"/>
    <w:rsid w:val="000245D9"/>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67CB"/>
    <w:rsid w:val="00067BAC"/>
    <w:rsid w:val="0007330D"/>
    <w:rsid w:val="00074369"/>
    <w:rsid w:val="000744D9"/>
    <w:rsid w:val="00076185"/>
    <w:rsid w:val="00076D76"/>
    <w:rsid w:val="00076DF3"/>
    <w:rsid w:val="00080D9C"/>
    <w:rsid w:val="00081244"/>
    <w:rsid w:val="00083A67"/>
    <w:rsid w:val="000844DD"/>
    <w:rsid w:val="00084B7C"/>
    <w:rsid w:val="000900A0"/>
    <w:rsid w:val="000905E4"/>
    <w:rsid w:val="00092FC8"/>
    <w:rsid w:val="00093CCD"/>
    <w:rsid w:val="00094035"/>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6D19"/>
    <w:rsid w:val="000E77DD"/>
    <w:rsid w:val="000E7910"/>
    <w:rsid w:val="000F1619"/>
    <w:rsid w:val="000F1623"/>
    <w:rsid w:val="000F1A47"/>
    <w:rsid w:val="000F394F"/>
    <w:rsid w:val="000F3DBB"/>
    <w:rsid w:val="000F4F0D"/>
    <w:rsid w:val="000F612E"/>
    <w:rsid w:val="000F7258"/>
    <w:rsid w:val="00101137"/>
    <w:rsid w:val="00101BA8"/>
    <w:rsid w:val="00104211"/>
    <w:rsid w:val="0010666D"/>
    <w:rsid w:val="00106B1C"/>
    <w:rsid w:val="00107CF2"/>
    <w:rsid w:val="001131B5"/>
    <w:rsid w:val="001144D5"/>
    <w:rsid w:val="00114BFA"/>
    <w:rsid w:val="00115FA6"/>
    <w:rsid w:val="00120327"/>
    <w:rsid w:val="00120856"/>
    <w:rsid w:val="00122A10"/>
    <w:rsid w:val="00122D77"/>
    <w:rsid w:val="001238B8"/>
    <w:rsid w:val="00125DBA"/>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D1"/>
    <w:rsid w:val="00154FA0"/>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38C4"/>
    <w:rsid w:val="001741E1"/>
    <w:rsid w:val="001765EA"/>
    <w:rsid w:val="00176F33"/>
    <w:rsid w:val="001771BF"/>
    <w:rsid w:val="00177620"/>
    <w:rsid w:val="001807BA"/>
    <w:rsid w:val="001845C5"/>
    <w:rsid w:val="001845E1"/>
    <w:rsid w:val="0018605D"/>
    <w:rsid w:val="0018610A"/>
    <w:rsid w:val="00190206"/>
    <w:rsid w:val="00191689"/>
    <w:rsid w:val="001924E9"/>
    <w:rsid w:val="0019295B"/>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60C8"/>
    <w:rsid w:val="001E1105"/>
    <w:rsid w:val="001E1DD1"/>
    <w:rsid w:val="001E3CAD"/>
    <w:rsid w:val="001E3D52"/>
    <w:rsid w:val="001E5D73"/>
    <w:rsid w:val="001E6053"/>
    <w:rsid w:val="001E79AE"/>
    <w:rsid w:val="001F447A"/>
    <w:rsid w:val="001F4792"/>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4051"/>
    <w:rsid w:val="00220D82"/>
    <w:rsid w:val="00221142"/>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973"/>
    <w:rsid w:val="00247AA9"/>
    <w:rsid w:val="0025014B"/>
    <w:rsid w:val="0025317C"/>
    <w:rsid w:val="00254CA9"/>
    <w:rsid w:val="00256E1A"/>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4419"/>
    <w:rsid w:val="00285DF8"/>
    <w:rsid w:val="002874E2"/>
    <w:rsid w:val="00290330"/>
    <w:rsid w:val="00295F40"/>
    <w:rsid w:val="00296694"/>
    <w:rsid w:val="002A1E66"/>
    <w:rsid w:val="002A445D"/>
    <w:rsid w:val="002A65DC"/>
    <w:rsid w:val="002B4FF0"/>
    <w:rsid w:val="002B51CD"/>
    <w:rsid w:val="002B6153"/>
    <w:rsid w:val="002C3128"/>
    <w:rsid w:val="002C4FF2"/>
    <w:rsid w:val="002C50BE"/>
    <w:rsid w:val="002C5AB7"/>
    <w:rsid w:val="002C627C"/>
    <w:rsid w:val="002D037E"/>
    <w:rsid w:val="002D0C3C"/>
    <w:rsid w:val="002D1361"/>
    <w:rsid w:val="002D2B1E"/>
    <w:rsid w:val="002D2C42"/>
    <w:rsid w:val="002D375B"/>
    <w:rsid w:val="002D4317"/>
    <w:rsid w:val="002D62E8"/>
    <w:rsid w:val="002D62EB"/>
    <w:rsid w:val="002D7D98"/>
    <w:rsid w:val="002E200C"/>
    <w:rsid w:val="002E2E15"/>
    <w:rsid w:val="002E3A35"/>
    <w:rsid w:val="002E4308"/>
    <w:rsid w:val="002E745C"/>
    <w:rsid w:val="002E791F"/>
    <w:rsid w:val="002E7D51"/>
    <w:rsid w:val="002E7F48"/>
    <w:rsid w:val="002F20EB"/>
    <w:rsid w:val="002F252C"/>
    <w:rsid w:val="002F2A56"/>
    <w:rsid w:val="002F3E76"/>
    <w:rsid w:val="002F43A8"/>
    <w:rsid w:val="002F4C81"/>
    <w:rsid w:val="002F6633"/>
    <w:rsid w:val="002F6DD2"/>
    <w:rsid w:val="002F6DFB"/>
    <w:rsid w:val="002F7829"/>
    <w:rsid w:val="002F78F7"/>
    <w:rsid w:val="0030168C"/>
    <w:rsid w:val="00301D59"/>
    <w:rsid w:val="00304F40"/>
    <w:rsid w:val="003051A5"/>
    <w:rsid w:val="00307586"/>
    <w:rsid w:val="0030796E"/>
    <w:rsid w:val="00310DB9"/>
    <w:rsid w:val="00311C85"/>
    <w:rsid w:val="00311E37"/>
    <w:rsid w:val="00314A68"/>
    <w:rsid w:val="003174D9"/>
    <w:rsid w:val="00321A26"/>
    <w:rsid w:val="00321C6A"/>
    <w:rsid w:val="00321EBE"/>
    <w:rsid w:val="00322179"/>
    <w:rsid w:val="00324C8E"/>
    <w:rsid w:val="00324F0C"/>
    <w:rsid w:val="003331E8"/>
    <w:rsid w:val="0033593F"/>
    <w:rsid w:val="003359E1"/>
    <w:rsid w:val="00335AA9"/>
    <w:rsid w:val="00336512"/>
    <w:rsid w:val="00336906"/>
    <w:rsid w:val="003369E9"/>
    <w:rsid w:val="00341F29"/>
    <w:rsid w:val="0034228B"/>
    <w:rsid w:val="00342B29"/>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7DD2"/>
    <w:rsid w:val="0036194E"/>
    <w:rsid w:val="00362059"/>
    <w:rsid w:val="00363BFC"/>
    <w:rsid w:val="00366056"/>
    <w:rsid w:val="0036607C"/>
    <w:rsid w:val="0037048B"/>
    <w:rsid w:val="003740FF"/>
    <w:rsid w:val="003761EA"/>
    <w:rsid w:val="003800C0"/>
    <w:rsid w:val="00380543"/>
    <w:rsid w:val="00380690"/>
    <w:rsid w:val="00381F0E"/>
    <w:rsid w:val="00386E52"/>
    <w:rsid w:val="00390750"/>
    <w:rsid w:val="00392752"/>
    <w:rsid w:val="00392F0C"/>
    <w:rsid w:val="00392F6B"/>
    <w:rsid w:val="00393099"/>
    <w:rsid w:val="00393624"/>
    <w:rsid w:val="003962CB"/>
    <w:rsid w:val="00396798"/>
    <w:rsid w:val="003970AE"/>
    <w:rsid w:val="003A06C6"/>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B1"/>
    <w:rsid w:val="003E4162"/>
    <w:rsid w:val="003E49BD"/>
    <w:rsid w:val="003E58AC"/>
    <w:rsid w:val="003E5E53"/>
    <w:rsid w:val="003E67CD"/>
    <w:rsid w:val="003F004A"/>
    <w:rsid w:val="003F1C2F"/>
    <w:rsid w:val="003F3DD7"/>
    <w:rsid w:val="003F40F8"/>
    <w:rsid w:val="003F508E"/>
    <w:rsid w:val="003F60AB"/>
    <w:rsid w:val="003F6838"/>
    <w:rsid w:val="003F7CBD"/>
    <w:rsid w:val="003F7DA4"/>
    <w:rsid w:val="004031E7"/>
    <w:rsid w:val="0040399E"/>
    <w:rsid w:val="00405479"/>
    <w:rsid w:val="0040727C"/>
    <w:rsid w:val="0041495F"/>
    <w:rsid w:val="00414FF5"/>
    <w:rsid w:val="0041740E"/>
    <w:rsid w:val="004175AE"/>
    <w:rsid w:val="004222A8"/>
    <w:rsid w:val="00422362"/>
    <w:rsid w:val="004249F3"/>
    <w:rsid w:val="00426598"/>
    <w:rsid w:val="004269A4"/>
    <w:rsid w:val="004304D5"/>
    <w:rsid w:val="004317FA"/>
    <w:rsid w:val="004323B8"/>
    <w:rsid w:val="00433129"/>
    <w:rsid w:val="004337C8"/>
    <w:rsid w:val="00435552"/>
    <w:rsid w:val="004365ED"/>
    <w:rsid w:val="0043665D"/>
    <w:rsid w:val="00440652"/>
    <w:rsid w:val="004409C7"/>
    <w:rsid w:val="00442A94"/>
    <w:rsid w:val="0044334A"/>
    <w:rsid w:val="00443B0B"/>
    <w:rsid w:val="004449DB"/>
    <w:rsid w:val="004458A6"/>
    <w:rsid w:val="00446B10"/>
    <w:rsid w:val="00447037"/>
    <w:rsid w:val="004472B6"/>
    <w:rsid w:val="00447442"/>
    <w:rsid w:val="00452D6F"/>
    <w:rsid w:val="00453D05"/>
    <w:rsid w:val="004602C1"/>
    <w:rsid w:val="004604F0"/>
    <w:rsid w:val="00461996"/>
    <w:rsid w:val="0046249B"/>
    <w:rsid w:val="00464DB9"/>
    <w:rsid w:val="00465897"/>
    <w:rsid w:val="0046679A"/>
    <w:rsid w:val="004667E7"/>
    <w:rsid w:val="004668C4"/>
    <w:rsid w:val="00466DC7"/>
    <w:rsid w:val="00470781"/>
    <w:rsid w:val="0047379E"/>
    <w:rsid w:val="0047436F"/>
    <w:rsid w:val="004744B4"/>
    <w:rsid w:val="004750AE"/>
    <w:rsid w:val="00481581"/>
    <w:rsid w:val="00481CF8"/>
    <w:rsid w:val="00484CF5"/>
    <w:rsid w:val="004866A1"/>
    <w:rsid w:val="004877C8"/>
    <w:rsid w:val="00487AEB"/>
    <w:rsid w:val="004903AF"/>
    <w:rsid w:val="0049125A"/>
    <w:rsid w:val="00491EC7"/>
    <w:rsid w:val="00491EF8"/>
    <w:rsid w:val="004927FC"/>
    <w:rsid w:val="00492C2D"/>
    <w:rsid w:val="00493D35"/>
    <w:rsid w:val="00495EB8"/>
    <w:rsid w:val="00497396"/>
    <w:rsid w:val="00497A15"/>
    <w:rsid w:val="004A0B34"/>
    <w:rsid w:val="004A1979"/>
    <w:rsid w:val="004A204A"/>
    <w:rsid w:val="004A2696"/>
    <w:rsid w:val="004A2CE4"/>
    <w:rsid w:val="004A30DC"/>
    <w:rsid w:val="004A3D87"/>
    <w:rsid w:val="004A3F47"/>
    <w:rsid w:val="004A3FCE"/>
    <w:rsid w:val="004A436A"/>
    <w:rsid w:val="004A5DE1"/>
    <w:rsid w:val="004A7149"/>
    <w:rsid w:val="004B0FA0"/>
    <w:rsid w:val="004B1143"/>
    <w:rsid w:val="004B18A9"/>
    <w:rsid w:val="004B2B98"/>
    <w:rsid w:val="004B2EAA"/>
    <w:rsid w:val="004B2ED6"/>
    <w:rsid w:val="004B4666"/>
    <w:rsid w:val="004B4E2F"/>
    <w:rsid w:val="004B5159"/>
    <w:rsid w:val="004B5BE7"/>
    <w:rsid w:val="004B74F8"/>
    <w:rsid w:val="004C1BAF"/>
    <w:rsid w:val="004C3FBC"/>
    <w:rsid w:val="004C5AF9"/>
    <w:rsid w:val="004C5FB2"/>
    <w:rsid w:val="004C751D"/>
    <w:rsid w:val="004C7993"/>
    <w:rsid w:val="004D0A6C"/>
    <w:rsid w:val="004D0CA1"/>
    <w:rsid w:val="004D0D01"/>
    <w:rsid w:val="004D1326"/>
    <w:rsid w:val="004D15D7"/>
    <w:rsid w:val="004D175C"/>
    <w:rsid w:val="004D2CE6"/>
    <w:rsid w:val="004D360E"/>
    <w:rsid w:val="004D4F8C"/>
    <w:rsid w:val="004D5A02"/>
    <w:rsid w:val="004D6B86"/>
    <w:rsid w:val="004E0182"/>
    <w:rsid w:val="004E12D8"/>
    <w:rsid w:val="004E3227"/>
    <w:rsid w:val="004E4E01"/>
    <w:rsid w:val="004E60D2"/>
    <w:rsid w:val="004F047F"/>
    <w:rsid w:val="004F093C"/>
    <w:rsid w:val="004F1321"/>
    <w:rsid w:val="004F156E"/>
    <w:rsid w:val="004F3890"/>
    <w:rsid w:val="004F42D1"/>
    <w:rsid w:val="004F7B80"/>
    <w:rsid w:val="00501C54"/>
    <w:rsid w:val="0050485A"/>
    <w:rsid w:val="00504AE4"/>
    <w:rsid w:val="00504F88"/>
    <w:rsid w:val="005079F4"/>
    <w:rsid w:val="00512D78"/>
    <w:rsid w:val="005136F4"/>
    <w:rsid w:val="0051388A"/>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80913"/>
    <w:rsid w:val="0058188A"/>
    <w:rsid w:val="0058242D"/>
    <w:rsid w:val="005828DC"/>
    <w:rsid w:val="00585D4E"/>
    <w:rsid w:val="005861E7"/>
    <w:rsid w:val="005864FA"/>
    <w:rsid w:val="005866E7"/>
    <w:rsid w:val="0059020E"/>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33F7"/>
    <w:rsid w:val="005B3B93"/>
    <w:rsid w:val="005B4284"/>
    <w:rsid w:val="005B7ACA"/>
    <w:rsid w:val="005C06CB"/>
    <w:rsid w:val="005C3718"/>
    <w:rsid w:val="005C3804"/>
    <w:rsid w:val="005C44E6"/>
    <w:rsid w:val="005C4B62"/>
    <w:rsid w:val="005C5296"/>
    <w:rsid w:val="005C65EC"/>
    <w:rsid w:val="005C6BD4"/>
    <w:rsid w:val="005C70DB"/>
    <w:rsid w:val="005C784A"/>
    <w:rsid w:val="005C7A90"/>
    <w:rsid w:val="005D131A"/>
    <w:rsid w:val="005D2274"/>
    <w:rsid w:val="005D29DC"/>
    <w:rsid w:val="005D6453"/>
    <w:rsid w:val="005D736D"/>
    <w:rsid w:val="005E1C1A"/>
    <w:rsid w:val="005E3EA0"/>
    <w:rsid w:val="005E4B36"/>
    <w:rsid w:val="005E5508"/>
    <w:rsid w:val="005E649A"/>
    <w:rsid w:val="005E6986"/>
    <w:rsid w:val="005E73AA"/>
    <w:rsid w:val="005F251C"/>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EA9"/>
    <w:rsid w:val="00637CF1"/>
    <w:rsid w:val="00640B8D"/>
    <w:rsid w:val="00641876"/>
    <w:rsid w:val="00641AB4"/>
    <w:rsid w:val="006422FD"/>
    <w:rsid w:val="00644638"/>
    <w:rsid w:val="00645290"/>
    <w:rsid w:val="00646F91"/>
    <w:rsid w:val="00647391"/>
    <w:rsid w:val="00654728"/>
    <w:rsid w:val="0065656A"/>
    <w:rsid w:val="00657C9C"/>
    <w:rsid w:val="00662936"/>
    <w:rsid w:val="00663C79"/>
    <w:rsid w:val="00663EC1"/>
    <w:rsid w:val="0066593C"/>
    <w:rsid w:val="0066613C"/>
    <w:rsid w:val="0067040D"/>
    <w:rsid w:val="00670B39"/>
    <w:rsid w:val="00670DE0"/>
    <w:rsid w:val="00672620"/>
    <w:rsid w:val="00672E5C"/>
    <w:rsid w:val="006752DF"/>
    <w:rsid w:val="00675958"/>
    <w:rsid w:val="00677BC2"/>
    <w:rsid w:val="006819EA"/>
    <w:rsid w:val="0068222F"/>
    <w:rsid w:val="0068297E"/>
    <w:rsid w:val="00683612"/>
    <w:rsid w:val="00683B2D"/>
    <w:rsid w:val="00684C26"/>
    <w:rsid w:val="00687EDF"/>
    <w:rsid w:val="00691D13"/>
    <w:rsid w:val="00693086"/>
    <w:rsid w:val="006935AC"/>
    <w:rsid w:val="0069492C"/>
    <w:rsid w:val="00695453"/>
    <w:rsid w:val="006964BC"/>
    <w:rsid w:val="006972BE"/>
    <w:rsid w:val="006A02FE"/>
    <w:rsid w:val="006A0372"/>
    <w:rsid w:val="006A1ECC"/>
    <w:rsid w:val="006A5B2F"/>
    <w:rsid w:val="006A6E17"/>
    <w:rsid w:val="006A7F4D"/>
    <w:rsid w:val="006B015B"/>
    <w:rsid w:val="006B043F"/>
    <w:rsid w:val="006B1E2C"/>
    <w:rsid w:val="006B3C18"/>
    <w:rsid w:val="006B3CE1"/>
    <w:rsid w:val="006B436F"/>
    <w:rsid w:val="006B5964"/>
    <w:rsid w:val="006C162F"/>
    <w:rsid w:val="006C1866"/>
    <w:rsid w:val="006C1BD0"/>
    <w:rsid w:val="006C6143"/>
    <w:rsid w:val="006C70AC"/>
    <w:rsid w:val="006D289E"/>
    <w:rsid w:val="006D3992"/>
    <w:rsid w:val="006D672C"/>
    <w:rsid w:val="006D7EE9"/>
    <w:rsid w:val="006E2203"/>
    <w:rsid w:val="006E4C85"/>
    <w:rsid w:val="006E7D0F"/>
    <w:rsid w:val="006F0D5A"/>
    <w:rsid w:val="006F1631"/>
    <w:rsid w:val="006F30B1"/>
    <w:rsid w:val="006F34AC"/>
    <w:rsid w:val="006F37C6"/>
    <w:rsid w:val="006F4D24"/>
    <w:rsid w:val="006F5249"/>
    <w:rsid w:val="006F53E5"/>
    <w:rsid w:val="00702832"/>
    <w:rsid w:val="00703669"/>
    <w:rsid w:val="00703ABD"/>
    <w:rsid w:val="0070553D"/>
    <w:rsid w:val="007065F6"/>
    <w:rsid w:val="007066DE"/>
    <w:rsid w:val="007104AA"/>
    <w:rsid w:val="00710637"/>
    <w:rsid w:val="0071311E"/>
    <w:rsid w:val="00716065"/>
    <w:rsid w:val="007166F3"/>
    <w:rsid w:val="00717271"/>
    <w:rsid w:val="0072088E"/>
    <w:rsid w:val="00723C44"/>
    <w:rsid w:val="007244DE"/>
    <w:rsid w:val="00724E80"/>
    <w:rsid w:val="00724F0A"/>
    <w:rsid w:val="007257AA"/>
    <w:rsid w:val="007271D5"/>
    <w:rsid w:val="0072723B"/>
    <w:rsid w:val="00730BFD"/>
    <w:rsid w:val="0073135C"/>
    <w:rsid w:val="00731E8B"/>
    <w:rsid w:val="0073231E"/>
    <w:rsid w:val="00733657"/>
    <w:rsid w:val="007341DD"/>
    <w:rsid w:val="007409D3"/>
    <w:rsid w:val="00740A4A"/>
    <w:rsid w:val="00743C47"/>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62EA"/>
    <w:rsid w:val="00767752"/>
    <w:rsid w:val="00770729"/>
    <w:rsid w:val="007712EF"/>
    <w:rsid w:val="0077486A"/>
    <w:rsid w:val="00780265"/>
    <w:rsid w:val="007809CE"/>
    <w:rsid w:val="00781B10"/>
    <w:rsid w:val="00792936"/>
    <w:rsid w:val="00793747"/>
    <w:rsid w:val="00793B50"/>
    <w:rsid w:val="00797550"/>
    <w:rsid w:val="007A3445"/>
    <w:rsid w:val="007A48FB"/>
    <w:rsid w:val="007A6025"/>
    <w:rsid w:val="007B068B"/>
    <w:rsid w:val="007B12E4"/>
    <w:rsid w:val="007B3B17"/>
    <w:rsid w:val="007B3DCC"/>
    <w:rsid w:val="007B6127"/>
    <w:rsid w:val="007C2549"/>
    <w:rsid w:val="007C300E"/>
    <w:rsid w:val="007C452F"/>
    <w:rsid w:val="007C4716"/>
    <w:rsid w:val="007C472F"/>
    <w:rsid w:val="007C6FCE"/>
    <w:rsid w:val="007C768E"/>
    <w:rsid w:val="007C78E7"/>
    <w:rsid w:val="007D099D"/>
    <w:rsid w:val="007D2500"/>
    <w:rsid w:val="007D274D"/>
    <w:rsid w:val="007D789B"/>
    <w:rsid w:val="007E1997"/>
    <w:rsid w:val="007E1C3C"/>
    <w:rsid w:val="007E2458"/>
    <w:rsid w:val="007E4915"/>
    <w:rsid w:val="007E5941"/>
    <w:rsid w:val="007E6E8C"/>
    <w:rsid w:val="007F2E32"/>
    <w:rsid w:val="007F3AAC"/>
    <w:rsid w:val="007F3E83"/>
    <w:rsid w:val="007F6F16"/>
    <w:rsid w:val="0080005F"/>
    <w:rsid w:val="008005F4"/>
    <w:rsid w:val="00801F35"/>
    <w:rsid w:val="008029FE"/>
    <w:rsid w:val="00803957"/>
    <w:rsid w:val="00803A96"/>
    <w:rsid w:val="008117D5"/>
    <w:rsid w:val="0081390C"/>
    <w:rsid w:val="0081598F"/>
    <w:rsid w:val="00815CB9"/>
    <w:rsid w:val="00816791"/>
    <w:rsid w:val="00816831"/>
    <w:rsid w:val="008202CA"/>
    <w:rsid w:val="00821651"/>
    <w:rsid w:val="00821BE1"/>
    <w:rsid w:val="00822477"/>
    <w:rsid w:val="00822613"/>
    <w:rsid w:val="00826904"/>
    <w:rsid w:val="008277C4"/>
    <w:rsid w:val="00831127"/>
    <w:rsid w:val="008313B2"/>
    <w:rsid w:val="0083267E"/>
    <w:rsid w:val="0083614A"/>
    <w:rsid w:val="0083691D"/>
    <w:rsid w:val="00837D67"/>
    <w:rsid w:val="00845C99"/>
    <w:rsid w:val="00845FE3"/>
    <w:rsid w:val="00851958"/>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462"/>
    <w:rsid w:val="00880AA4"/>
    <w:rsid w:val="00880F12"/>
    <w:rsid w:val="008819C6"/>
    <w:rsid w:val="008828A4"/>
    <w:rsid w:val="00882FA6"/>
    <w:rsid w:val="00883D43"/>
    <w:rsid w:val="00883E7A"/>
    <w:rsid w:val="00884748"/>
    <w:rsid w:val="00885ED5"/>
    <w:rsid w:val="008867B5"/>
    <w:rsid w:val="00887230"/>
    <w:rsid w:val="008879B7"/>
    <w:rsid w:val="00890839"/>
    <w:rsid w:val="00890A75"/>
    <w:rsid w:val="00893868"/>
    <w:rsid w:val="008956B4"/>
    <w:rsid w:val="008970EE"/>
    <w:rsid w:val="008A0975"/>
    <w:rsid w:val="008A2A83"/>
    <w:rsid w:val="008A3275"/>
    <w:rsid w:val="008A46B3"/>
    <w:rsid w:val="008A5BFF"/>
    <w:rsid w:val="008A7304"/>
    <w:rsid w:val="008A77D5"/>
    <w:rsid w:val="008A78F1"/>
    <w:rsid w:val="008B073B"/>
    <w:rsid w:val="008B0D77"/>
    <w:rsid w:val="008B1ACB"/>
    <w:rsid w:val="008B30A4"/>
    <w:rsid w:val="008B34C2"/>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CB0"/>
    <w:rsid w:val="008E73E1"/>
    <w:rsid w:val="008F3903"/>
    <w:rsid w:val="008F5016"/>
    <w:rsid w:val="008F53CF"/>
    <w:rsid w:val="008F5E72"/>
    <w:rsid w:val="008F6522"/>
    <w:rsid w:val="008F78A9"/>
    <w:rsid w:val="008F7E90"/>
    <w:rsid w:val="008F7FE8"/>
    <w:rsid w:val="00901897"/>
    <w:rsid w:val="0090242C"/>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35BD"/>
    <w:rsid w:val="00927477"/>
    <w:rsid w:val="009313FB"/>
    <w:rsid w:val="00932C62"/>
    <w:rsid w:val="00934244"/>
    <w:rsid w:val="00935E05"/>
    <w:rsid w:val="00936F2E"/>
    <w:rsid w:val="0093742A"/>
    <w:rsid w:val="009375C4"/>
    <w:rsid w:val="00937D70"/>
    <w:rsid w:val="009417A5"/>
    <w:rsid w:val="00944582"/>
    <w:rsid w:val="00944C27"/>
    <w:rsid w:val="00944D1D"/>
    <w:rsid w:val="0094641C"/>
    <w:rsid w:val="009472F4"/>
    <w:rsid w:val="009477F2"/>
    <w:rsid w:val="0094799E"/>
    <w:rsid w:val="00950D4A"/>
    <w:rsid w:val="00951132"/>
    <w:rsid w:val="00951A4B"/>
    <w:rsid w:val="00954254"/>
    <w:rsid w:val="009542A2"/>
    <w:rsid w:val="00954D71"/>
    <w:rsid w:val="009558B1"/>
    <w:rsid w:val="00961AE5"/>
    <w:rsid w:val="009634A5"/>
    <w:rsid w:val="00964FE2"/>
    <w:rsid w:val="009655A5"/>
    <w:rsid w:val="00967514"/>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5854"/>
    <w:rsid w:val="009C05D7"/>
    <w:rsid w:val="009C1994"/>
    <w:rsid w:val="009C2E62"/>
    <w:rsid w:val="009C505C"/>
    <w:rsid w:val="009C6928"/>
    <w:rsid w:val="009D3A90"/>
    <w:rsid w:val="009D3FE6"/>
    <w:rsid w:val="009D415C"/>
    <w:rsid w:val="009D5121"/>
    <w:rsid w:val="009D59C9"/>
    <w:rsid w:val="009E19BA"/>
    <w:rsid w:val="009E6155"/>
    <w:rsid w:val="009E6978"/>
    <w:rsid w:val="009E6993"/>
    <w:rsid w:val="009F0414"/>
    <w:rsid w:val="009F0E96"/>
    <w:rsid w:val="009F1950"/>
    <w:rsid w:val="009F1D82"/>
    <w:rsid w:val="009F3086"/>
    <w:rsid w:val="009F3F54"/>
    <w:rsid w:val="009F6E31"/>
    <w:rsid w:val="00A00A6B"/>
    <w:rsid w:val="00A00A8A"/>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7774"/>
    <w:rsid w:val="00A177EB"/>
    <w:rsid w:val="00A218B2"/>
    <w:rsid w:val="00A21BA4"/>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7F6B"/>
    <w:rsid w:val="00A80EFD"/>
    <w:rsid w:val="00A8120B"/>
    <w:rsid w:val="00A81BB2"/>
    <w:rsid w:val="00A81C8F"/>
    <w:rsid w:val="00A82D62"/>
    <w:rsid w:val="00A84D08"/>
    <w:rsid w:val="00A85A5E"/>
    <w:rsid w:val="00A85CB3"/>
    <w:rsid w:val="00A8771E"/>
    <w:rsid w:val="00A90179"/>
    <w:rsid w:val="00A90CD3"/>
    <w:rsid w:val="00A92734"/>
    <w:rsid w:val="00A933C0"/>
    <w:rsid w:val="00A94BFD"/>
    <w:rsid w:val="00A94D47"/>
    <w:rsid w:val="00A979B4"/>
    <w:rsid w:val="00A97C34"/>
    <w:rsid w:val="00AA0110"/>
    <w:rsid w:val="00AA48ED"/>
    <w:rsid w:val="00AA4C9F"/>
    <w:rsid w:val="00AA5210"/>
    <w:rsid w:val="00AA5C05"/>
    <w:rsid w:val="00AA6848"/>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6D1"/>
    <w:rsid w:val="00AE183E"/>
    <w:rsid w:val="00AE1AF1"/>
    <w:rsid w:val="00AE1C19"/>
    <w:rsid w:val="00AE1EC5"/>
    <w:rsid w:val="00AE260E"/>
    <w:rsid w:val="00AE3648"/>
    <w:rsid w:val="00AE3D9C"/>
    <w:rsid w:val="00AE49B6"/>
    <w:rsid w:val="00AE5389"/>
    <w:rsid w:val="00AE5566"/>
    <w:rsid w:val="00AE5D06"/>
    <w:rsid w:val="00AE669A"/>
    <w:rsid w:val="00AE67A3"/>
    <w:rsid w:val="00AF0D99"/>
    <w:rsid w:val="00AF1421"/>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969"/>
    <w:rsid w:val="00B44009"/>
    <w:rsid w:val="00B44E17"/>
    <w:rsid w:val="00B45590"/>
    <w:rsid w:val="00B50058"/>
    <w:rsid w:val="00B50A5A"/>
    <w:rsid w:val="00B512A0"/>
    <w:rsid w:val="00B52F61"/>
    <w:rsid w:val="00B545D7"/>
    <w:rsid w:val="00B556C8"/>
    <w:rsid w:val="00B57EF5"/>
    <w:rsid w:val="00B60949"/>
    <w:rsid w:val="00B60F7A"/>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32D7"/>
    <w:rsid w:val="00B8554D"/>
    <w:rsid w:val="00B87510"/>
    <w:rsid w:val="00B87FC5"/>
    <w:rsid w:val="00B915D8"/>
    <w:rsid w:val="00B91A3D"/>
    <w:rsid w:val="00B9223C"/>
    <w:rsid w:val="00B938A1"/>
    <w:rsid w:val="00B94600"/>
    <w:rsid w:val="00B9507C"/>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3EC7"/>
    <w:rsid w:val="00BB671C"/>
    <w:rsid w:val="00BB68E2"/>
    <w:rsid w:val="00BB6BFD"/>
    <w:rsid w:val="00BB7833"/>
    <w:rsid w:val="00BC0F28"/>
    <w:rsid w:val="00BC14AC"/>
    <w:rsid w:val="00BC1F58"/>
    <w:rsid w:val="00BC2527"/>
    <w:rsid w:val="00BC2AF5"/>
    <w:rsid w:val="00BC519F"/>
    <w:rsid w:val="00BC5683"/>
    <w:rsid w:val="00BC5BA7"/>
    <w:rsid w:val="00BD1436"/>
    <w:rsid w:val="00BD3EED"/>
    <w:rsid w:val="00BD545C"/>
    <w:rsid w:val="00BD5AB2"/>
    <w:rsid w:val="00BD5D3D"/>
    <w:rsid w:val="00BD6269"/>
    <w:rsid w:val="00BE041D"/>
    <w:rsid w:val="00BE0CC8"/>
    <w:rsid w:val="00BE267B"/>
    <w:rsid w:val="00BE317A"/>
    <w:rsid w:val="00BE3E06"/>
    <w:rsid w:val="00BE4B12"/>
    <w:rsid w:val="00BE5049"/>
    <w:rsid w:val="00BE6A33"/>
    <w:rsid w:val="00BE6E3C"/>
    <w:rsid w:val="00BE7884"/>
    <w:rsid w:val="00BF00BF"/>
    <w:rsid w:val="00BF0D2D"/>
    <w:rsid w:val="00BF67C0"/>
    <w:rsid w:val="00C00660"/>
    <w:rsid w:val="00C00EDA"/>
    <w:rsid w:val="00C01305"/>
    <w:rsid w:val="00C029C4"/>
    <w:rsid w:val="00C02E16"/>
    <w:rsid w:val="00C0339D"/>
    <w:rsid w:val="00C05DE2"/>
    <w:rsid w:val="00C066F2"/>
    <w:rsid w:val="00C118B9"/>
    <w:rsid w:val="00C1325A"/>
    <w:rsid w:val="00C13534"/>
    <w:rsid w:val="00C14CA1"/>
    <w:rsid w:val="00C154A2"/>
    <w:rsid w:val="00C158CD"/>
    <w:rsid w:val="00C1660E"/>
    <w:rsid w:val="00C169D1"/>
    <w:rsid w:val="00C17CC6"/>
    <w:rsid w:val="00C209D0"/>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64DE"/>
    <w:rsid w:val="00C70056"/>
    <w:rsid w:val="00C70FB0"/>
    <w:rsid w:val="00C74024"/>
    <w:rsid w:val="00C80784"/>
    <w:rsid w:val="00C80F37"/>
    <w:rsid w:val="00C82EBD"/>
    <w:rsid w:val="00C83B15"/>
    <w:rsid w:val="00C843B5"/>
    <w:rsid w:val="00C86559"/>
    <w:rsid w:val="00C870B9"/>
    <w:rsid w:val="00C91BE1"/>
    <w:rsid w:val="00C925C8"/>
    <w:rsid w:val="00C935E1"/>
    <w:rsid w:val="00C9577C"/>
    <w:rsid w:val="00C95B16"/>
    <w:rsid w:val="00C9603E"/>
    <w:rsid w:val="00C96A0E"/>
    <w:rsid w:val="00C9747B"/>
    <w:rsid w:val="00C97C70"/>
    <w:rsid w:val="00CA0B36"/>
    <w:rsid w:val="00CA2DC8"/>
    <w:rsid w:val="00CA379C"/>
    <w:rsid w:val="00CA37CC"/>
    <w:rsid w:val="00CA45D4"/>
    <w:rsid w:val="00CA755D"/>
    <w:rsid w:val="00CB0BFF"/>
    <w:rsid w:val="00CB1044"/>
    <w:rsid w:val="00CB6CB2"/>
    <w:rsid w:val="00CB75D9"/>
    <w:rsid w:val="00CB7747"/>
    <w:rsid w:val="00CB7F84"/>
    <w:rsid w:val="00CC07A5"/>
    <w:rsid w:val="00CC1ADC"/>
    <w:rsid w:val="00CC262A"/>
    <w:rsid w:val="00CC5387"/>
    <w:rsid w:val="00CC792A"/>
    <w:rsid w:val="00CC7B29"/>
    <w:rsid w:val="00CD1D7D"/>
    <w:rsid w:val="00CD31D5"/>
    <w:rsid w:val="00CD3F39"/>
    <w:rsid w:val="00CD4F5F"/>
    <w:rsid w:val="00CD78FB"/>
    <w:rsid w:val="00CE1E5F"/>
    <w:rsid w:val="00CE31D8"/>
    <w:rsid w:val="00CE3DE1"/>
    <w:rsid w:val="00CE4B7D"/>
    <w:rsid w:val="00CF034C"/>
    <w:rsid w:val="00CF095C"/>
    <w:rsid w:val="00CF1B55"/>
    <w:rsid w:val="00CF35A9"/>
    <w:rsid w:val="00CF3DBD"/>
    <w:rsid w:val="00CF4440"/>
    <w:rsid w:val="00CF6C1B"/>
    <w:rsid w:val="00CF791C"/>
    <w:rsid w:val="00CF7C89"/>
    <w:rsid w:val="00D020FB"/>
    <w:rsid w:val="00D02F73"/>
    <w:rsid w:val="00D037BE"/>
    <w:rsid w:val="00D0430E"/>
    <w:rsid w:val="00D0508A"/>
    <w:rsid w:val="00D06EFA"/>
    <w:rsid w:val="00D10D3A"/>
    <w:rsid w:val="00D10DF5"/>
    <w:rsid w:val="00D10FE5"/>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6310"/>
    <w:rsid w:val="00D56F56"/>
    <w:rsid w:val="00D60A2D"/>
    <w:rsid w:val="00D6497F"/>
    <w:rsid w:val="00D64F5B"/>
    <w:rsid w:val="00D65191"/>
    <w:rsid w:val="00D663E2"/>
    <w:rsid w:val="00D6713A"/>
    <w:rsid w:val="00D6782B"/>
    <w:rsid w:val="00D67F6D"/>
    <w:rsid w:val="00D71186"/>
    <w:rsid w:val="00D71356"/>
    <w:rsid w:val="00D719B6"/>
    <w:rsid w:val="00D72016"/>
    <w:rsid w:val="00D72BAC"/>
    <w:rsid w:val="00D73067"/>
    <w:rsid w:val="00D752CE"/>
    <w:rsid w:val="00D8171A"/>
    <w:rsid w:val="00D82AD5"/>
    <w:rsid w:val="00D84382"/>
    <w:rsid w:val="00D85414"/>
    <w:rsid w:val="00D8555E"/>
    <w:rsid w:val="00D87346"/>
    <w:rsid w:val="00D90201"/>
    <w:rsid w:val="00D9127A"/>
    <w:rsid w:val="00D92BD1"/>
    <w:rsid w:val="00D9364B"/>
    <w:rsid w:val="00D961B5"/>
    <w:rsid w:val="00DA019C"/>
    <w:rsid w:val="00DA0F1D"/>
    <w:rsid w:val="00DA2671"/>
    <w:rsid w:val="00DA3AF2"/>
    <w:rsid w:val="00DA56DA"/>
    <w:rsid w:val="00DA69B5"/>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4B97"/>
    <w:rsid w:val="00DD4D9B"/>
    <w:rsid w:val="00DD5AE8"/>
    <w:rsid w:val="00DD7427"/>
    <w:rsid w:val="00DE568B"/>
    <w:rsid w:val="00DE5AAF"/>
    <w:rsid w:val="00DE5E2F"/>
    <w:rsid w:val="00DE6099"/>
    <w:rsid w:val="00DE6C27"/>
    <w:rsid w:val="00DE753D"/>
    <w:rsid w:val="00DF0844"/>
    <w:rsid w:val="00DF1273"/>
    <w:rsid w:val="00DF16F5"/>
    <w:rsid w:val="00DF1826"/>
    <w:rsid w:val="00DF1B76"/>
    <w:rsid w:val="00DF21A4"/>
    <w:rsid w:val="00DF4B10"/>
    <w:rsid w:val="00DF6D26"/>
    <w:rsid w:val="00DF7189"/>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32A2"/>
    <w:rsid w:val="00E24C3C"/>
    <w:rsid w:val="00E24D67"/>
    <w:rsid w:val="00E25627"/>
    <w:rsid w:val="00E277B2"/>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6186"/>
    <w:rsid w:val="00E863FB"/>
    <w:rsid w:val="00E9086A"/>
    <w:rsid w:val="00E90BD7"/>
    <w:rsid w:val="00E9651C"/>
    <w:rsid w:val="00E96601"/>
    <w:rsid w:val="00E96B3E"/>
    <w:rsid w:val="00E974E9"/>
    <w:rsid w:val="00EA0DD7"/>
    <w:rsid w:val="00EA2C68"/>
    <w:rsid w:val="00EA3898"/>
    <w:rsid w:val="00EA3B0A"/>
    <w:rsid w:val="00EA6EA0"/>
    <w:rsid w:val="00EA780C"/>
    <w:rsid w:val="00EB0A9F"/>
    <w:rsid w:val="00EB1BEB"/>
    <w:rsid w:val="00EB292C"/>
    <w:rsid w:val="00EB4A81"/>
    <w:rsid w:val="00EB5490"/>
    <w:rsid w:val="00EB566F"/>
    <w:rsid w:val="00EB61CA"/>
    <w:rsid w:val="00EB6435"/>
    <w:rsid w:val="00EB69D3"/>
    <w:rsid w:val="00EB6C69"/>
    <w:rsid w:val="00EB7420"/>
    <w:rsid w:val="00EC0994"/>
    <w:rsid w:val="00EC13F1"/>
    <w:rsid w:val="00EC38BB"/>
    <w:rsid w:val="00EC3B4A"/>
    <w:rsid w:val="00EC4189"/>
    <w:rsid w:val="00EC66BE"/>
    <w:rsid w:val="00EC7494"/>
    <w:rsid w:val="00ED0F3A"/>
    <w:rsid w:val="00ED4C08"/>
    <w:rsid w:val="00ED5B59"/>
    <w:rsid w:val="00ED5CF1"/>
    <w:rsid w:val="00ED77DA"/>
    <w:rsid w:val="00EE00CF"/>
    <w:rsid w:val="00EE0D94"/>
    <w:rsid w:val="00EE57E2"/>
    <w:rsid w:val="00EE614F"/>
    <w:rsid w:val="00EE6169"/>
    <w:rsid w:val="00EF02AA"/>
    <w:rsid w:val="00EF0796"/>
    <w:rsid w:val="00EF1200"/>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82E"/>
    <w:rsid w:val="00F25335"/>
    <w:rsid w:val="00F25EEF"/>
    <w:rsid w:val="00F27C8E"/>
    <w:rsid w:val="00F30665"/>
    <w:rsid w:val="00F31036"/>
    <w:rsid w:val="00F31D66"/>
    <w:rsid w:val="00F32925"/>
    <w:rsid w:val="00F332C0"/>
    <w:rsid w:val="00F363EC"/>
    <w:rsid w:val="00F3694D"/>
    <w:rsid w:val="00F40F42"/>
    <w:rsid w:val="00F413AC"/>
    <w:rsid w:val="00F42F62"/>
    <w:rsid w:val="00F455B0"/>
    <w:rsid w:val="00F46A04"/>
    <w:rsid w:val="00F46DA6"/>
    <w:rsid w:val="00F506F9"/>
    <w:rsid w:val="00F52B3C"/>
    <w:rsid w:val="00F53635"/>
    <w:rsid w:val="00F573A7"/>
    <w:rsid w:val="00F574CC"/>
    <w:rsid w:val="00F60187"/>
    <w:rsid w:val="00F61C4C"/>
    <w:rsid w:val="00F62B6A"/>
    <w:rsid w:val="00F62F25"/>
    <w:rsid w:val="00F645CE"/>
    <w:rsid w:val="00F64D2A"/>
    <w:rsid w:val="00F6500C"/>
    <w:rsid w:val="00F730B7"/>
    <w:rsid w:val="00F73567"/>
    <w:rsid w:val="00F75C34"/>
    <w:rsid w:val="00F8124F"/>
    <w:rsid w:val="00F81A23"/>
    <w:rsid w:val="00F81B02"/>
    <w:rsid w:val="00F81CE9"/>
    <w:rsid w:val="00F82096"/>
    <w:rsid w:val="00F82751"/>
    <w:rsid w:val="00F83A19"/>
    <w:rsid w:val="00F83AA8"/>
    <w:rsid w:val="00F91982"/>
    <w:rsid w:val="00F92CE4"/>
    <w:rsid w:val="00F94196"/>
    <w:rsid w:val="00F95219"/>
    <w:rsid w:val="00F96F92"/>
    <w:rsid w:val="00FA035B"/>
    <w:rsid w:val="00FA148B"/>
    <w:rsid w:val="00FA17A3"/>
    <w:rsid w:val="00FA3511"/>
    <w:rsid w:val="00FA3546"/>
    <w:rsid w:val="00FA4FC5"/>
    <w:rsid w:val="00FA5091"/>
    <w:rsid w:val="00FA6A9A"/>
    <w:rsid w:val="00FB1368"/>
    <w:rsid w:val="00FB1436"/>
    <w:rsid w:val="00FB261C"/>
    <w:rsid w:val="00FB5B11"/>
    <w:rsid w:val="00FB6BF7"/>
    <w:rsid w:val="00FB73FE"/>
    <w:rsid w:val="00FB7A57"/>
    <w:rsid w:val="00FB7F2D"/>
    <w:rsid w:val="00FC1707"/>
    <w:rsid w:val="00FC3835"/>
    <w:rsid w:val="00FC3EA2"/>
    <w:rsid w:val="00FC40D7"/>
    <w:rsid w:val="00FC5281"/>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7DE"/>
    <w:rsid w:val="00FF1314"/>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5A9D9"/>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3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rxiv.org/abs/cond-mat/020945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hyperlink" Target="https://bmcneurosci.biomedcentral.com/articles/10.1186/1471-2202-10-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62727C"/>
    <w:rsid w:val="006531CF"/>
    <w:rsid w:val="007C6991"/>
    <w:rsid w:val="007F5DEB"/>
    <w:rsid w:val="008147FB"/>
    <w:rsid w:val="009C7277"/>
    <w:rsid w:val="009E1CC8"/>
    <w:rsid w:val="00A16AC4"/>
    <w:rsid w:val="00AD4761"/>
    <w:rsid w:val="00AF5B2D"/>
    <w:rsid w:val="00AF6DC2"/>
    <w:rsid w:val="00B15F56"/>
    <w:rsid w:val="00B701C9"/>
    <w:rsid w:val="00BC3FB2"/>
    <w:rsid w:val="00C91B01"/>
    <w:rsid w:val="00C9576A"/>
    <w:rsid w:val="00D23BEB"/>
    <w:rsid w:val="00D310BA"/>
    <w:rsid w:val="00DD0F22"/>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B701C9"/>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4.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3D3A93-D431-4CE8-9876-B3F93E19C3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2038</TotalTime>
  <Pages>29</Pages>
  <Words>9798</Words>
  <Characters>53894</Characters>
  <Application>Microsoft Office Word</Application>
  <DocSecurity>0</DocSecurity>
  <Lines>449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32</cp:revision>
  <cp:lastPrinted>2020-01-05T06:03:00Z</cp:lastPrinted>
  <dcterms:created xsi:type="dcterms:W3CDTF">2020-01-04T14:12:00Z</dcterms:created>
  <dcterms:modified xsi:type="dcterms:W3CDTF">2020-01-06T00:44:00Z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id="RzzXyqFu"/&gt;&lt;style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