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8E5775">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3572FA27" w14:textId="77777777" w:rsidR="004D6B86" w:rsidRDefault="008E5775">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71C1267" w14:textId="77777777" w:rsidR="004D6B86" w:rsidRPr="00A4757D" w:rsidRDefault="00A4757D">
          <w:r>
            <w:t>Include any grant/funding information and a complete correspondence address.</w:t>
          </w:r>
        </w:p>
      </w:sdtContent>
    </w:sdt>
    <w:p w14:paraId="2AFAAC72"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6DB65FA3"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087FE256"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2F1B5495" w:rsidR="004F3890" w:rsidRPr="00B15503" w:rsidRDefault="00BA2501" w:rsidP="00514223">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w:t>
      </w:r>
      <w:proofErr w:type="spellStart"/>
      <w:r w:rsidR="009655A5">
        <w:rPr>
          <w:lang w:bidi="fa-IR"/>
        </w:rPr>
        <w:t>Butz</w:t>
      </w:r>
      <w:proofErr w:type="spellEnd"/>
      <w:r w:rsidR="009655A5">
        <w:rPr>
          <w:lang w:bidi="fa-IR"/>
        </w:rPr>
        <w:t xml:space="preserve">, </w:t>
      </w:r>
      <w:proofErr w:type="spellStart"/>
      <w:r w:rsidR="009655A5">
        <w:rPr>
          <w:lang w:bidi="fa-IR"/>
        </w:rPr>
        <w:t>Wörgötter</w:t>
      </w:r>
      <w:proofErr w:type="spellEnd"/>
      <w:r w:rsidR="009655A5">
        <w:rPr>
          <w:lang w:bidi="fa-IR"/>
        </w:rPr>
        <w:t xml:space="preserve">, &amp; van </w:t>
      </w:r>
      <w:proofErr w:type="spellStart"/>
      <w:r w:rsidR="009655A5">
        <w:rPr>
          <w:lang w:bidi="fa-IR"/>
        </w:rPr>
        <w:t>Ooye</w:t>
      </w:r>
      <w:r w:rsidR="000174C6">
        <w:rPr>
          <w:lang w:bidi="fa-IR"/>
        </w:rPr>
        <w:t>n</w:t>
      </w:r>
      <w:proofErr w:type="spellEnd"/>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w:t>
      </w:r>
      <w:proofErr w:type="spellStart"/>
      <w:r w:rsidR="00514223" w:rsidRPr="00514223">
        <w:rPr>
          <w:rFonts w:ascii="Times New Roman" w:hAnsi="Times New Roman" w:cs="Times New Roman"/>
        </w:rPr>
        <w:t>Avena-Koenigsberger</w:t>
      </w:r>
      <w:proofErr w:type="spellEnd"/>
      <w:r w:rsidR="00514223" w:rsidRPr="00514223">
        <w:rPr>
          <w:rFonts w:ascii="Times New Roman" w:hAnsi="Times New Roman" w:cs="Times New Roman"/>
        </w:rPr>
        <w:t xml:space="preserve"> et al., 2018; </w:t>
      </w:r>
      <w:proofErr w:type="spellStart"/>
      <w:r w:rsidR="00514223" w:rsidRPr="00514223">
        <w:rPr>
          <w:rFonts w:ascii="Times New Roman" w:hAnsi="Times New Roman" w:cs="Times New Roman"/>
        </w:rPr>
        <w:t>Rubinov</w:t>
      </w:r>
      <w:proofErr w:type="spellEnd"/>
      <w:r w:rsidR="00514223" w:rsidRPr="00514223">
        <w:rPr>
          <w:rFonts w:ascii="Times New Roman" w:hAnsi="Times New Roman" w:cs="Times New Roman"/>
        </w:rPr>
        <w:t xml:space="preserve">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8E5775">
        <w:rPr>
          <w:lang w:bidi="fa-IR"/>
        </w:rPr>
        <w:instrText xml:space="preserve"> ADDIN ZOTERO_ITEM CSL_CITATION {"citationID":"gUrG9uOc","properties":{"formattedCitation":"(Pulin Gong &amp; van Leeuwen, 2003, 2004; Papadopoulos et al., 2017)","plainCitation":"(Pulin 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8E5775" w:rsidRPr="00514223">
        <w:rPr>
          <w:rFonts w:ascii="Times New Roman" w:hAnsi="Times New Roman" w:cs="Times New Roman"/>
        </w:rPr>
        <w:t>(</w:t>
      </w:r>
      <w:proofErr w:type="spellStart"/>
      <w:r w:rsidR="008E5775" w:rsidRPr="00514223">
        <w:rPr>
          <w:rFonts w:ascii="Times New Roman" w:hAnsi="Times New Roman" w:cs="Times New Roman"/>
        </w:rPr>
        <w:t>Pulin</w:t>
      </w:r>
      <w:proofErr w:type="spellEnd"/>
      <w:r w:rsidR="008E5775" w:rsidRPr="00514223">
        <w:rPr>
          <w:rFonts w:ascii="Times New Roman" w:hAnsi="Times New Roman" w:cs="Times New Roman"/>
        </w:rPr>
        <w:t xml:space="preserve"> Gong &amp; van Leeuwen, 2003, 2004; Papadopoulos et al., 2017)</w:t>
      </w:r>
      <w:r w:rsidR="008E5775" w:rsidRPr="008E5775" w:rsidDel="008E5775">
        <w:t xml:space="preserve"> </w:t>
      </w:r>
      <w:r w:rsidR="008E5775">
        <w:rPr>
          <w:lang w:bidi="fa-IR"/>
        </w:rPr>
        <w:fldChar w:fldCharType="end"/>
      </w:r>
      <w:r w:rsidR="004F3890" w:rsidRPr="00B15503">
        <w:rPr>
          <w:lang w:bidi="fa-IR"/>
        </w:rPr>
        <w:t>.</w:t>
      </w:r>
      <w:r w:rsidR="004F3890" w:rsidRPr="00B15503">
        <w:t xml:space="preserve"> </w:t>
      </w:r>
      <w:r w:rsidR="004B0FA0">
        <w:t xml:space="preserve">Adaptive rewiring implements the </w:t>
      </w:r>
      <w:proofErr w:type="spellStart"/>
      <w:r w:rsidR="004B0FA0">
        <w:t>Hebbian</w:t>
      </w:r>
      <w:proofErr w:type="spellEnd"/>
      <w:r w:rsidR="004B0FA0">
        <w:t xml:space="preserve">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r w:rsidR="008E5775">
        <w:fldChar w:fldCharType="begin"/>
      </w:r>
      <w:r w:rsidR="008E5775">
        <w:instrText xml:space="preserve"> ADDIN ZOTERO_TEMP </w:instrText>
      </w:r>
      <w:r w:rsidR="008E5775">
        <w:fldChar w:fldCharType="separate"/>
      </w:r>
      <w:r w:rsidR="008E5775" w:rsidRPr="0088014C">
        <w:rPr>
          <w:rFonts w:ascii="Times New Roman" w:hAnsi="Times New Roman" w:cs="Times New Roman"/>
        </w:rPr>
        <w:t>(Hebb, 1949)</w:t>
      </w:r>
      <w:r w:rsidR="008E5775">
        <w:fldChar w:fldCharType="end"/>
      </w:r>
      <w:r w:rsidR="00BC2527">
        <w:t>.</w:t>
      </w:r>
      <w:r w:rsidR="004B0FA0">
        <w:t xml:space="preserve"> </w:t>
      </w:r>
    </w:p>
    <w:p w14:paraId="7A90C9F5" w14:textId="2A604B8C" w:rsidR="00151023" w:rsidRDefault="009655A5" w:rsidP="008E5775">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w:t>
      </w:r>
      <w:proofErr w:type="spellStart"/>
      <w:r w:rsidR="008E5775" w:rsidRPr="0088014C">
        <w:rPr>
          <w:rFonts w:ascii="Times New Roman" w:hAnsi="Times New Roman" w:cs="Times New Roman"/>
        </w:rPr>
        <w:t>Breakspear</w:t>
      </w:r>
      <w:proofErr w:type="spellEnd"/>
      <w:r w:rsidR="008E5775" w:rsidRPr="0088014C">
        <w:rPr>
          <w:rFonts w:ascii="Times New Roman" w:hAnsi="Times New Roman" w:cs="Times New Roman"/>
        </w:rPr>
        <w:t xml:space="preserve">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w:t>
      </w:r>
      <w:proofErr w:type="spellStart"/>
      <w:r w:rsidR="00151023">
        <w:t>Strien</w:t>
      </w:r>
      <w:proofErr w:type="spellEnd"/>
      <w:r w:rsidR="00151023">
        <w:t xml:space="preserve">, 1987). </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77777777"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76215EB1" w:rsidR="004D6B86" w:rsidRDefault="00151023" w:rsidP="0054723E">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proofErr w:type="gramStart"/>
      <w:r w:rsidR="00AB55EA">
        <w:rPr>
          <w:lang w:bidi="fa-IR"/>
        </w:rPr>
        <w:t xml:space="preserve">of </w:t>
      </w:r>
      <w:proofErr w:type="gramEnd"/>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14:paraId="3106022B" w14:textId="170AC5B0" w:rsidR="00057054" w:rsidRDefault="00057054" w:rsidP="00514223">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4E8DFFFD" w14:textId="77777777" w:rsidR="00057054" w:rsidRPr="00C6181B" w:rsidRDefault="00057054" w:rsidP="00CB7747">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38A27AFB" w14:textId="426B6CA4" w:rsidR="00057054" w:rsidRDefault="008B4C4D" w:rsidP="00514223">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0E31E27A" w:rsidR="0004168D" w:rsidRDefault="00140C89" w:rsidP="00514223">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w:t>
      </w:r>
      <w:r>
        <w:rPr>
          <w:lang w:bidi="fa-IR"/>
        </w:rPr>
        <w:lastRenderedPageBreak/>
        <w:t>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at a given time is defined 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 xml:space="preserve">(Gong &amp; van Leeuwen, 2003, 2004; </w:t>
      </w:r>
      <w:proofErr w:type="spellStart"/>
      <w:r w:rsidR="007A18AF" w:rsidRPr="007E2409">
        <w:rPr>
          <w:rFonts w:ascii="Times New Roman" w:hAnsi="Times New Roman" w:cs="Times New Roman"/>
        </w:rPr>
        <w:t>Hellrigel</w:t>
      </w:r>
      <w:proofErr w:type="spellEnd"/>
      <w:r w:rsidR="007A18AF" w:rsidRPr="007E2409">
        <w:rPr>
          <w:rFonts w:ascii="Times New Roman" w:hAnsi="Times New Roman" w:cs="Times New Roman"/>
        </w:rPr>
        <w:t xml:space="preserve"> et al., 2019; </w:t>
      </w:r>
      <w:proofErr w:type="spellStart"/>
      <w:r w:rsidR="007A18AF" w:rsidRPr="007E2409">
        <w:rPr>
          <w:rFonts w:ascii="Times New Roman" w:hAnsi="Times New Roman" w:cs="Times New Roman"/>
        </w:rPr>
        <w:t>Rubinov</w:t>
      </w:r>
      <w:proofErr w:type="spellEnd"/>
      <w:r w:rsidR="007A18AF" w:rsidRPr="007E2409">
        <w:rPr>
          <w:rFonts w:ascii="Times New Roman" w:hAnsi="Times New Roman" w:cs="Times New Roman"/>
        </w:rPr>
        <w:t xml:space="preserve">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w:t>
      </w:r>
      <w:proofErr w:type="spellStart"/>
      <w:r w:rsidR="00005331" w:rsidRPr="007E2409">
        <w:rPr>
          <w:rFonts w:ascii="Times New Roman" w:hAnsi="Times New Roman" w:cs="Times New Roman"/>
        </w:rPr>
        <w:t>Sporns</w:t>
      </w:r>
      <w:proofErr w:type="spellEnd"/>
      <w:r w:rsidR="00005331" w:rsidRPr="007E2409">
        <w:rPr>
          <w:rFonts w:ascii="Times New Roman" w:hAnsi="Times New Roman" w:cs="Times New Roman"/>
        </w:rPr>
        <w:t xml:space="preserve"> &amp; </w:t>
      </w:r>
      <w:proofErr w:type="spellStart"/>
      <w:r w:rsidR="00005331" w:rsidRPr="007E2409">
        <w:rPr>
          <w:rFonts w:ascii="Times New Roman" w:hAnsi="Times New Roman" w:cs="Times New Roman"/>
        </w:rPr>
        <w:t>Zwi</w:t>
      </w:r>
      <w:proofErr w:type="spellEnd"/>
      <w:r w:rsidR="00005331" w:rsidRPr="007E2409">
        <w:rPr>
          <w:rFonts w:ascii="Times New Roman" w:hAnsi="Times New Roman" w:cs="Times New Roman"/>
        </w:rPr>
        <w:t>,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w:t>
      </w:r>
      <w:proofErr w:type="spellStart"/>
      <w:r w:rsidR="00005331" w:rsidRPr="007E2409">
        <w:rPr>
          <w:rFonts w:ascii="Times New Roman" w:hAnsi="Times New Roman" w:cs="Times New Roman"/>
        </w:rPr>
        <w:t>Meunier</w:t>
      </w:r>
      <w:proofErr w:type="spellEnd"/>
      <w:r w:rsidR="00005331" w:rsidRPr="007E2409">
        <w:rPr>
          <w:rFonts w:ascii="Times New Roman" w:hAnsi="Times New Roman" w:cs="Times New Roman"/>
        </w:rPr>
        <w:t xml:space="preserve">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 xml:space="preserve">(van den </w:t>
      </w:r>
      <w:proofErr w:type="spellStart"/>
      <w:r w:rsidR="00005331" w:rsidRPr="007E2409">
        <w:rPr>
          <w:rFonts w:ascii="Times New Roman" w:hAnsi="Times New Roman" w:cs="Times New Roman"/>
        </w:rPr>
        <w:t>Heuvel</w:t>
      </w:r>
      <w:proofErr w:type="spellEnd"/>
      <w:r w:rsidR="00005331" w:rsidRPr="007E2409">
        <w:rPr>
          <w:rFonts w:ascii="Times New Roman" w:hAnsi="Times New Roman" w:cs="Times New Roman"/>
        </w:rPr>
        <w:t xml:space="preserve"> &amp; </w:t>
      </w:r>
      <w:proofErr w:type="spellStart"/>
      <w:r w:rsidR="00005331" w:rsidRPr="007E2409">
        <w:rPr>
          <w:rFonts w:ascii="Times New Roman" w:hAnsi="Times New Roman" w:cs="Times New Roman"/>
        </w:rPr>
        <w:t>Sporns</w:t>
      </w:r>
      <w:proofErr w:type="spellEnd"/>
      <w:r w:rsidR="00005331" w:rsidRPr="007E2409">
        <w:rPr>
          <w:rFonts w:ascii="Times New Roman" w:hAnsi="Times New Roman" w:cs="Times New Roman"/>
        </w:rPr>
        <w:t>,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1486CE57" w:rsidR="00617703" w:rsidRDefault="00617703" w:rsidP="00005331">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 xml:space="preserve">(van Leeuwen &amp; </w:t>
      </w:r>
      <w:proofErr w:type="spellStart"/>
      <w:r w:rsidR="00005331" w:rsidRPr="007E2409">
        <w:rPr>
          <w:rFonts w:ascii="Times New Roman" w:hAnsi="Times New Roman" w:cs="Times New Roman"/>
        </w:rPr>
        <w:t>Raffone</w:t>
      </w:r>
      <w:proofErr w:type="spellEnd"/>
      <w:r w:rsidR="00005331" w:rsidRPr="007E2409">
        <w:rPr>
          <w:rFonts w:ascii="Times New Roman" w:hAnsi="Times New Roman" w:cs="Times New Roman"/>
        </w:rPr>
        <w:t>, 2001)</w:t>
      </w:r>
      <w:r w:rsidR="00005331">
        <w:rPr>
          <w:lang w:val="sv-SE"/>
        </w:rPr>
        <w:fldChar w:fldCharType="end"/>
      </w:r>
      <w:r w:rsidR="00A04BAC">
        <w:rPr>
          <w:lang w:val="sv-SE"/>
        </w:rPr>
        <w:t xml:space="preserve">, connectivity parameter </w:t>
      </w:r>
      <w:r w:rsidR="00A04BAC">
        <w:rPr>
          <w:lang w:val="sv-SE"/>
        </w:rPr>
        <w:lastRenderedPageBreak/>
        <w:t>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69282AA1" w:rsidR="00057054" w:rsidRPr="00E7305D" w:rsidRDefault="00B62477" w:rsidP="00B62477">
      <w:r>
        <w:rPr>
          <w:lang w:val="sv-SE"/>
        </w:rPr>
        <w:t>(</w:t>
      </w:r>
      <w:r>
        <w:rPr>
          <w:color w:val="FF0000"/>
          <w:lang w:val="sv-SE"/>
        </w:rPr>
        <w:t>Transitioning sentences/paragraph to portray the layout of the paper?</w:t>
      </w:r>
      <w:r>
        <w:rPr>
          <w:lang w:val="sv-SE"/>
        </w:rPr>
        <w:t>)</w:t>
      </w:r>
      <w:r w:rsidR="009472F4">
        <w:rPr>
          <w:lang w:val="sv-SE"/>
        </w:rPr>
        <w:t xml:space="preserve"> 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r w:rsidR="00E138D4">
        <w:t>, characterize,</w:t>
      </w:r>
      <w:r w:rsidR="009472F4">
        <w:t xml:space="preserve"> and compare models.</w:t>
      </w:r>
      <w:r w:rsidR="0047436F">
        <w:t xml:space="preserve"> In t</w:t>
      </w:r>
      <w:r w:rsidR="009472F4">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r w:rsidR="007A64BD">
        <w:t>.</w:t>
      </w:r>
      <w:r w:rsidR="002D2936">
        <w:t xml:space="preserve"> </w:t>
      </w:r>
      <w:r w:rsidR="009472F4">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35A25C48"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lastRenderedPageBreak/>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commentRangeStart w:id="0"/>
      <w:commentRangeStart w:id="1"/>
      <w:r w:rsidR="00D756CA">
        <w:rPr>
          <w:lang w:bidi="fa-IR"/>
        </w:rPr>
        <w:t>subsets</w:t>
      </w:r>
      <w:commentRangeEnd w:id="0"/>
      <w:r w:rsidR="00D12B5F">
        <w:rPr>
          <w:rStyle w:val="CommentReference"/>
        </w:rPr>
        <w:commentReference w:id="0"/>
      </w:r>
      <w:commentRangeEnd w:id="1"/>
      <w:r w:rsidR="00726ABE">
        <w:rPr>
          <w:rStyle w:val="CommentReference"/>
        </w:rPr>
        <w:commentReference w:id="1"/>
      </w:r>
      <w:ins w:id="2" w:author="MohammadHossein Manuel Haqiqatkhah" w:date="2020-01-07T20:45:00Z">
        <w:r w:rsidR="000140D7">
          <w:rPr>
            <w:lang w:bidi="fa-IR"/>
          </w:rPr>
          <w:t xml:space="preserve"> such that </w:t>
        </w:r>
      </w:ins>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3" w:author="MohammadHossein Manuel Haqiqatkhah" w:date="2020-01-07T20:47:00Z">
        <w:r w:rsidR="00E6533B">
          <w:rPr>
            <w:lang w:bidi="fa-IR"/>
          </w:rPr>
          <w:t xml:space="preserve"> </w:t>
        </w:r>
        <w:proofErr w:type="gramStart"/>
        <w:r w:rsidR="00E6533B">
          <w:rPr>
            <w:lang w:bidi="fa-IR"/>
          </w:rPr>
          <w:t xml:space="preserve">and </w:t>
        </w:r>
      </w:ins>
      <w:proofErr w:type="gramEnd"/>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 xml:space="preserve">within G,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w:t>
      </w:r>
      <w:proofErr w:type="spellStart"/>
      <w:r w:rsidR="007A18AF" w:rsidRPr="00DA7618">
        <w:rPr>
          <w:rFonts w:ascii="Times New Roman" w:hAnsi="Times New Roman" w:cs="Times New Roman"/>
        </w:rPr>
        <w:t>Hellrigel</w:t>
      </w:r>
      <w:proofErr w:type="spellEnd"/>
      <w:r w:rsidR="007A18AF" w:rsidRPr="00DA7618">
        <w:rPr>
          <w:rFonts w:ascii="Times New Roman" w:hAnsi="Times New Roman" w:cs="Times New Roman"/>
        </w:rPr>
        <w:t xml:space="preserve"> et al., 2019; van 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lastRenderedPageBreak/>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4"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w:t>
      </w:r>
      <w:proofErr w:type="spellStart"/>
      <w:r w:rsidR="004B6DBF" w:rsidRPr="002D6F7F">
        <w:rPr>
          <w:rFonts w:ascii="Times New Roman" w:hAnsi="Times New Roman" w:cs="Times New Roman"/>
        </w:rPr>
        <w:t>Hellrigel</w:t>
      </w:r>
      <w:proofErr w:type="spellEnd"/>
      <w:r w:rsidR="004B6DBF" w:rsidRPr="002D6F7F">
        <w:rPr>
          <w:rFonts w:ascii="Times New Roman" w:hAnsi="Times New Roman" w:cs="Times New Roman"/>
        </w:rPr>
        <w:t xml:space="preserve">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w:t>
      </w:r>
      <w:r w:rsidR="00C13534">
        <w:rPr>
          <w:lang w:bidi="fa-IR"/>
        </w:rPr>
        <w:lastRenderedPageBreak/>
        <w:t xml:space="preserve">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del w:id="5"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6"/>
      <w:ins w:id="7"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6"/>
          <m:r>
            <m:rPr>
              <m:sty m:val="p"/>
            </m:rPr>
            <w:rPr>
              <w:rStyle w:val="CommentReference"/>
            </w:rPr>
            <w:commentReference w:id="6"/>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8E5775"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6AA77F17" w:rsidR="00851958" w:rsidRDefault="0047436F" w:rsidP="004B6DBF">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r w:rsidR="008956B4">
        <w:rPr>
          <w:lang w:bidi="fa-IR"/>
        </w:rPr>
        <w:t xml:space="preserve">visual </w:t>
      </w:r>
      <w:proofErr w:type="spellStart"/>
      <w:r w:rsidR="008956B4">
        <w:rPr>
          <w:lang w:bidi="fa-IR"/>
        </w:rPr>
        <w:t>identifiability</w:t>
      </w:r>
      <w:proofErr w:type="spellEnd"/>
      <w:r w:rsidR="008956B4">
        <w:rPr>
          <w:lang w:bidi="fa-IR"/>
        </w:rPr>
        <w:t xml:space="preserve">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lastRenderedPageBreak/>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t>
      </w:r>
      <w:proofErr w:type="spellStart"/>
      <w:r w:rsidR="00EC3F8A" w:rsidRPr="00185461">
        <w:rPr>
          <w:rFonts w:ascii="Times New Roman" w:hAnsi="Times New Roman" w:cs="Times New Roman"/>
        </w:rPr>
        <w:t>Csardi</w:t>
      </w:r>
      <w:proofErr w:type="spellEnd"/>
      <w:r w:rsidR="00EC3F8A" w:rsidRPr="00185461">
        <w:rPr>
          <w:rFonts w:ascii="Times New Roman" w:hAnsi="Times New Roman" w:cs="Times New Roman"/>
        </w:rPr>
        <w:t xml:space="preserve"> &amp; </w:t>
      </w:r>
      <w:proofErr w:type="spellStart"/>
      <w:r w:rsidR="00EC3F8A" w:rsidRPr="00185461">
        <w:rPr>
          <w:rFonts w:ascii="Times New Roman" w:hAnsi="Times New Roman" w:cs="Times New Roman"/>
        </w:rPr>
        <w:t>Nepusz</w:t>
      </w:r>
      <w:proofErr w:type="spellEnd"/>
      <w:r w:rsidR="00EC3F8A" w:rsidRPr="00185461">
        <w:rPr>
          <w:rFonts w:ascii="Times New Roman" w:hAnsi="Times New Roman" w:cs="Times New Roman"/>
        </w:rPr>
        <w:t>, 2006)</w:t>
      </w:r>
      <w:r w:rsidR="00EC3F8A">
        <w:rPr>
          <w:lang w:bidi="fa-IR"/>
        </w:rPr>
        <w:fldChar w:fldCharType="end"/>
      </w:r>
      <w:r w:rsidR="007D274D">
        <w:rPr>
          <w:lang w:bidi="fa-IR"/>
        </w:rPr>
        <w:t xml:space="preserve"> is used for calculating the measures. </w:t>
      </w:r>
      <w:del w:id="8"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54D17ED2" w14:textId="77777777" w:rsidR="00412BA8" w:rsidRDefault="00AC40F2" w:rsidP="00412BA8">
      <w:pPr>
        <w:rPr>
          <w:ins w:id="9" w:author="MohammadHossein Manuel Haqiqatkhah" w:date="2020-01-07T20:04:00Z"/>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m:t>
            </m:r>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47D60DD3" w14:textId="5B7C2EA9" w:rsidR="00951A4B" w:rsidRPr="00B45590" w:rsidRDefault="00412BA8" w:rsidP="00412BA8">
      <w:pPr>
        <w:rPr>
          <w:lang w:bidi="fa-IR"/>
        </w:rPr>
      </w:pPr>
      <w:ins w:id="10" w:author="MohammadHossein Manuel Haqiqatkhah" w:date="2020-01-07T20:04:00Z">
        <w:r>
          <w:rPr>
            <w:lang w:bidi="fa-IR"/>
          </w:rPr>
          <w:t xml:space="preserve">Trace of matrix A is defined as sum of diagonal </w:t>
        </w:r>
      </w:ins>
      <w:ins w:id="11" w:author="MohammadHossein Manuel Haqiqatkhah" w:date="2020-01-07T20:05:00Z">
        <w:r>
          <w:rPr>
            <w:lang w:bidi="fa-IR"/>
          </w:rPr>
          <w:t>elements of A, i.e.</w:t>
        </w:r>
        <w:proofErr w:type="gramStart"/>
        <w:r>
          <w:rPr>
            <w:lang w:bidi="fa-IR"/>
          </w:rPr>
          <w:t>,</w:t>
        </w:r>
      </w:ins>
      <w:ins w:id="12" w:author="MohammadHossein Manuel Haqiqatkhah" w:date="2020-01-07T20:02:00Z">
        <w:r>
          <w:rPr>
            <w:lang w:bidi="fa-IR"/>
          </w:rPr>
          <w:t xml:space="preserve"> </w:t>
        </w:r>
      </w:ins>
      <w:proofErr w:type="gramEnd"/>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ij</m:t>
                </m:r>
              </m:sub>
            </m:sSub>
          </m:e>
        </m:nary>
      </m:oMath>
      <w:r>
        <w:t>.</w:t>
      </w:r>
    </w:p>
    <w:p w14:paraId="79DD2A12" w14:textId="77777777" w:rsidR="00487AEB" w:rsidRDefault="004A5DE1" w:rsidP="000152BB">
      <w:pPr>
        <w:pStyle w:val="Heading4"/>
        <w:rPr>
          <w:lang w:bidi="fa-IR"/>
        </w:rPr>
      </w:pPr>
      <w:commentRangeStart w:id="13"/>
      <w:r>
        <w:rPr>
          <w:lang w:bidi="fa-IR"/>
        </w:rPr>
        <w:t>Average path length</w:t>
      </w:r>
      <w:r w:rsidR="00580913">
        <w:rPr>
          <w:lang w:bidi="fa-IR"/>
        </w:rPr>
        <w:t>.</w:t>
      </w:r>
      <w:commentRangeEnd w:id="13"/>
      <w:r w:rsidR="000563B3">
        <w:rPr>
          <w:rStyle w:val="CommentReference"/>
          <w:rFonts w:asciiTheme="minorHAnsi" w:eastAsiaTheme="minorEastAsia" w:hAnsiTheme="minorHAnsi" w:cstheme="minorBidi"/>
          <w:b w:val="0"/>
          <w:bCs w:val="0"/>
          <w:i w:val="0"/>
          <w:iCs w:val="0"/>
        </w:rPr>
        <w:commentReference w:id="13"/>
      </w:r>
    </w:p>
    <w:p w14:paraId="1B2458DE" w14:textId="4FBCB6FC" w:rsidR="00154205" w:rsidRDefault="008B7677" w:rsidP="00CD141A">
      <w:pPr>
        <w:rPr>
          <w:ins w:id="14"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15" w:author="MohammadHossein Manuel Haqiqatkhah" w:date="2020-01-07T16:44:00Z">
        <w:r w:rsidR="00771EA3">
          <w:rPr>
            <w:lang w:bidi="fa-IR"/>
          </w:rPr>
          <w:t xml:space="preserve">, as defined in Equation </w:t>
        </w:r>
      </w:ins>
      <w:ins w:id="16" w:author="MohammadHossein Manuel Haqiqatkhah" w:date="2020-01-07T19:52:00Z">
        <w:r w:rsidR="00CD141A">
          <w:rPr>
            <w:lang w:bidi="fa-IR"/>
          </w:rPr>
          <w:t>4</w:t>
        </w:r>
      </w:ins>
      <w:ins w:id="17" w:author="MohammadHossein Manuel Haqiqatkhah" w:date="2020-01-07T19:17:00Z">
        <w:r w:rsidR="00154205">
          <w:rPr>
            <w:lang w:bidi="fa-IR"/>
          </w:rPr>
          <w:t xml:space="preserve"> for a network of size N</w:t>
        </w:r>
      </w:ins>
      <w:del w:id="18" w:author="MohammadHossein Manuel Haqiqatkhah" w:date="2020-01-07T16:44:00Z">
        <w:r w:rsidR="009477F2" w:rsidDel="00771EA3">
          <w:rPr>
            <w:lang w:bidi="fa-IR"/>
          </w:rPr>
          <w:delText>.</w:delText>
        </w:r>
      </w:del>
    </w:p>
    <w:p w14:paraId="26382054" w14:textId="2745A8AC" w:rsidR="00154205" w:rsidRDefault="00154205" w:rsidP="00CD141A">
      <w:pPr>
        <w:rPr>
          <w:lang w:bidi="fa-IR"/>
        </w:rPr>
      </w:pPr>
      <w:r>
        <w:rPr>
          <w:lang w:bidi="fa-IR"/>
        </w:rPr>
        <w:t xml:space="preserve">EQ </w:t>
      </w:r>
      <w:r w:rsidR="00CD141A">
        <w:rPr>
          <w:lang w:bidi="fa-IR"/>
        </w:rPr>
        <w:t xml:space="preserve">4 </w:t>
      </w:r>
      <w:r>
        <w:rPr>
          <w:lang w:bidi="fa-IR"/>
        </w:rPr>
        <w:tab/>
      </w:r>
      <w:r>
        <w:rPr>
          <w:lang w:bidi="fa-IR"/>
        </w:rPr>
        <w:tab/>
      </w:r>
      <m:oMath>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w:r>
        <w:t>,</w:t>
      </w:r>
    </w:p>
    <w:p w14:paraId="34A3ED40" w14:textId="34BEA545" w:rsidR="00B9507C" w:rsidRPr="000152BB" w:rsidRDefault="00154205" w:rsidP="00154205">
      <w:pPr>
        <w:rPr>
          <w:lang w:bidi="fa-IR"/>
        </w:rPr>
      </w:pPr>
      <w:proofErr w:type="gramStart"/>
      <w:ins w:id="19" w:author="MohammadHossein Manuel Haqiqatkhah" w:date="2020-01-07T19:11:00Z">
        <w:r>
          <w:rPr>
            <w:lang w:bidi="fa-IR"/>
          </w:rPr>
          <w:lastRenderedPageBreak/>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20" w:author="MohammadHossein Manuel Haqiqatkhah" w:date="2020-01-07T19:12:00Z">
        <w:r>
          <w:t>f</w:t>
        </w:r>
        <w:r>
          <w:rPr>
            <w:lang w:bidi="fa-IR"/>
          </w:rPr>
          <w:t xml:space="preserve"> shortest </w:t>
        </w:r>
      </w:ins>
      <w:ins w:id="21" w:author="MohammadHossein Manuel Haqiqatkhah" w:date="2020-01-07T19:14:00Z">
        <w:r>
          <w:rPr>
            <w:lang w:bidi="fa-IR"/>
          </w:rPr>
          <w:t>distance</w:t>
        </w:r>
      </w:ins>
      <w:ins w:id="22"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23"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24" w:author="MohammadHossein Manuel Haqiqatkhah" w:date="2020-01-07T19:15:00Z">
        <w:r>
          <w:rPr>
            <w:lang w:bidi="fa-IR"/>
          </w:rPr>
          <w:t xml:space="preserve"> if</w:t>
        </w:r>
      </w:ins>
      <w:ins w:id="25" w:author="MohammadHossein Manuel Haqiqatkhah" w:date="2020-01-07T19:13:00Z">
        <w:r>
          <w:rPr>
            <w:lang w:bidi="fa-IR"/>
          </w:rPr>
          <w:t xml:space="preserve"> </w:t>
        </w:r>
      </w:ins>
      <w:ins w:id="26"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27" w:author="MohammadHossein Manuel Haqiqatkhah" w:date="2020-01-07T19:12:00Z">
        <w:r>
          <w:rPr>
            <w:lang w:bidi="fa-IR"/>
          </w:rPr>
          <w:t>.</w:t>
        </w:r>
      </w:ins>
      <w:ins w:id="28" w:author="MohammadHossein Manuel Haqiqatkhah" w:date="2020-01-07T19:15:00Z">
        <w:r>
          <w:rPr>
            <w:lang w:bidi="fa-IR"/>
          </w:rPr>
          <w:t xml:space="preserve"> </w:t>
        </w:r>
      </w:ins>
      <w:del w:id="29"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30"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 xml:space="preserve">(Watts &amp; </w:t>
      </w:r>
      <w:proofErr w:type="spellStart"/>
      <w:r w:rsidR="00EC3F8A" w:rsidRPr="00185461">
        <w:rPr>
          <w:rFonts w:ascii="Times New Roman" w:hAnsi="Times New Roman" w:cs="Times New Roman"/>
        </w:rPr>
        <w:t>Strogatz</w:t>
      </w:r>
      <w:proofErr w:type="spellEnd"/>
      <w:r w:rsidR="00EC3F8A" w:rsidRPr="00185461">
        <w:rPr>
          <w:rFonts w:ascii="Times New Roman" w:hAnsi="Times New Roman" w:cs="Times New Roman"/>
        </w:rPr>
        <w:t>,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08FF4424" w:rsidR="007A18AF" w:rsidRDefault="007A18AF" w:rsidP="00CD141A">
      <w:pPr>
        <w:rPr>
          <w:lang w:bidi="fa-IR"/>
        </w:rPr>
      </w:pPr>
      <w:r>
        <w:rPr>
          <w:lang w:bidi="fa-IR"/>
        </w:rPr>
        <w:t xml:space="preserve">EQ </w:t>
      </w:r>
      <w:r w:rsidR="00CD141A">
        <w:rPr>
          <w:lang w:bidi="fa-IR"/>
        </w:rPr>
        <w:t>5</w:t>
      </w:r>
      <w:r>
        <w:rPr>
          <w:lang w:bidi="fa-IR"/>
        </w:rPr>
        <w:t xml:space="preserve"> </w:t>
      </w:r>
      <w:r>
        <w:rPr>
          <w:lang w:bidi="fa-IR"/>
        </w:rPr>
        <w:tab/>
      </w:r>
      <w:r>
        <w:rPr>
          <w:lang w:bidi="fa-IR"/>
        </w:rPr>
        <w:tab/>
      </w:r>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p>
    <w:p w14:paraId="704E63CA" w14:textId="6F97BB66" w:rsidR="007A18AF" w:rsidRDefault="00292D21" w:rsidP="00CD141A">
      <w:pPr>
        <w:rPr>
          <w:ins w:id="31" w:author="MohammadHossein Manuel Haqiqatkhah" w:date="2020-01-07T19:29:00Z"/>
          <w:lang w:bidi="fa-IR"/>
        </w:rPr>
      </w:pPr>
      <w:r>
        <w:rPr>
          <w:lang w:bidi="fa-IR"/>
        </w:rPr>
        <w:t xml:space="preserve">Efficiency of a </w:t>
      </w:r>
      <w:r w:rsidR="000245D9">
        <w:rPr>
          <w:lang w:bidi="fa-IR"/>
        </w:rPr>
        <w:t>network</w:t>
      </w:r>
      <w:ins w:id="32"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33" w:author="MohammadHossein Manuel Haqiqatkhah" w:date="2020-01-07T19:27:00Z">
        <w:r w:rsidDel="007A18AF">
          <w:rPr>
            <w:lang w:bidi="fa-IR"/>
          </w:rPr>
          <w:delText>. It</w:delText>
        </w:r>
      </w:del>
      <w:ins w:id="34"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35" w:author="MohammadHossein Manuel Haqiqatkhah" w:date="2020-01-07T19:29:00Z">
        <w:r w:rsidDel="007A18AF">
          <w:rPr>
            <w:lang w:bidi="fa-IR"/>
          </w:rPr>
          <w:delText xml:space="preserve">. </w:delText>
        </w:r>
      </w:del>
      <w:ins w:id="36" w:author="MohammadHossein Manuel Haqiqatkhah" w:date="2020-01-07T19:29:00Z">
        <w:r w:rsidR="007A18AF">
          <w:rPr>
            <w:lang w:bidi="fa-IR"/>
          </w:rPr>
          <w:t xml:space="preserve">, as shown in </w:t>
        </w:r>
      </w:ins>
      <w:ins w:id="37" w:author="MohammadHossein Manuel Haqiqatkhah" w:date="2020-01-07T19:28:00Z">
        <w:r w:rsidR="007A18AF">
          <w:rPr>
            <w:lang w:bidi="fa-IR"/>
          </w:rPr>
          <w:t xml:space="preserve">Equation </w:t>
        </w:r>
      </w:ins>
      <w:ins w:id="38" w:author="MohammadHossein Manuel Haqiqatkhah" w:date="2020-01-07T19:52:00Z">
        <w:r w:rsidR="00CD141A">
          <w:rPr>
            <w:lang w:bidi="fa-IR"/>
          </w:rPr>
          <w:t>6</w:t>
        </w:r>
      </w:ins>
      <w:ins w:id="39" w:author="MohammadHossein Manuel Haqiqatkhah" w:date="2020-01-07T19:29:00Z">
        <w:r w:rsidR="007A18AF">
          <w:rPr>
            <w:lang w:bidi="fa-IR"/>
          </w:rPr>
          <w:t xml:space="preserve"> </w:t>
        </w:r>
      </w:ins>
      <w:del w:id="40" w:author="MohammadHossein Manuel Haqiqatkhah" w:date="2020-01-07T19:28:00Z">
        <w:r w:rsidDel="007A18AF">
          <w:rPr>
            <w:lang w:bidi="fa-IR"/>
          </w:rPr>
          <w:delText>More formally,</w:delText>
        </w:r>
      </w:del>
      <w:del w:id="41" w:author="MohammadHossein Manuel Haqiqatkhah" w:date="2020-01-07T19:29:00Z">
        <w:r w:rsidDel="007A18AF">
          <w:rPr>
            <w:lang w:bidi="fa-IR"/>
          </w:rPr>
          <w:delText xml:space="preserve"> </w:delText>
        </w:r>
      </w:del>
      <w:r>
        <w:rPr>
          <w:lang w:bidi="fa-IR"/>
        </w:rPr>
        <w:t>for a network with N edges</w:t>
      </w:r>
      <w:ins w:id="42" w:author="MohammadHossein Manuel Haqiqatkhah" w:date="2020-01-07T19:29:00Z">
        <w:r w:rsidR="007A18AF">
          <w:rPr>
            <w:lang w:bidi="fa-IR"/>
          </w:rPr>
          <w:t>.</w:t>
        </w:r>
      </w:ins>
    </w:p>
    <w:p w14:paraId="0AE7D75C" w14:textId="330222C6" w:rsidR="007A18AF" w:rsidRDefault="007A18AF" w:rsidP="00CD141A">
      <w:pPr>
        <w:rPr>
          <w:lang w:bidi="fa-IR"/>
        </w:rPr>
      </w:pPr>
      <w:r>
        <w:rPr>
          <w:lang w:bidi="fa-IR"/>
        </w:rPr>
        <w:t xml:space="preserve">EQ </w:t>
      </w:r>
      <w:r w:rsidR="00CD141A">
        <w:rPr>
          <w:lang w:bidi="fa-IR"/>
        </w:rPr>
        <w:t xml:space="preserve">6 </w:t>
      </w:r>
      <w:r>
        <w:rPr>
          <w:lang w:bidi="fa-IR"/>
        </w:rPr>
        <w:tab/>
      </w:r>
      <w:r>
        <w:rPr>
          <w:lang w:bidi="fa-IR"/>
        </w:rPr>
        <w:tab/>
      </w:r>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w:r>
        <w:t>,</w:t>
      </w:r>
    </w:p>
    <w:p w14:paraId="72837EDB" w14:textId="46C4E011" w:rsidR="00324F0C" w:rsidRPr="00324F0C" w:rsidRDefault="007A18AF" w:rsidP="007867E2">
      <w:pPr>
        <w:rPr>
          <w:lang w:bidi="fa-IR"/>
        </w:rPr>
      </w:pPr>
      <w:proofErr w:type="gramStart"/>
      <w:ins w:id="43" w:author="MohammadHossein Manuel Haqiqatkhah" w:date="2020-01-07T19:23:00Z">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44" w:author="MohammadHossein Manuel Haqiqatkhah" w:date="2020-01-07T20:37:00Z">
        <w:r w:rsidR="007867E2">
          <w:t>4</w:t>
        </w:r>
      </w:ins>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45" w:author="MohammadHossein Manuel Haqiqatkhah" w:date="2020-01-06T01:59:00Z">
        <w:r w:rsidR="004D70EB">
          <w:rPr>
            <w:lang w:bidi="fa-IR"/>
          </w:rPr>
          <w:t xml:space="preserve">in the denominator of </w:t>
        </w:r>
      </w:ins>
      <m:oMath>
        <m:sSub>
          <m:sSubPr>
            <m:ctrlPr>
              <w:ins w:id="46" w:author="MohammadHossein Manuel Haqiqatkhah" w:date="2020-01-06T02:00:00Z">
                <w:rPr>
                  <w:rFonts w:ascii="Cambria Math" w:hAnsi="Cambria Math"/>
                  <w:lang w:bidi="fa-IR"/>
                </w:rPr>
              </w:ins>
            </m:ctrlPr>
          </m:sSubPr>
          <m:e>
            <m:r>
              <w:ins w:id="47" w:author="MohammadHossein Manuel Haqiqatkhah" w:date="2020-01-06T02:00:00Z">
                <m:rPr>
                  <m:sty m:val="p"/>
                </m:rPr>
                <w:rPr>
                  <w:rFonts w:ascii="Cambria Math" w:hAnsi="Cambria Math"/>
                  <w:lang w:bidi="fa-IR"/>
                </w:rPr>
                <m:t>SW</m:t>
              </w:ins>
            </m:r>
          </m:e>
          <m:sub>
            <m:r>
              <w:ins w:id="48" w:author="MohammadHossein Manuel Haqiqatkhah" w:date="2020-01-06T02:00:00Z">
                <w:rPr>
                  <w:rFonts w:ascii="Cambria Math" w:hAnsi="Cambria Math"/>
                  <w:lang w:bidi="fa-IR"/>
                </w:rPr>
                <m:t>norm</m:t>
              </w:ins>
            </m:r>
          </m:sub>
        </m:sSub>
      </m:oMath>
      <w:ins w:id="49"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50"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51"/>
      <w:r>
        <w:rPr>
          <w:lang w:bidi="fa-IR"/>
        </w:rPr>
        <w:t xml:space="preserve">label and tend to not connect to other nodes </w:t>
      </w:r>
      <w:commentRangeEnd w:id="51"/>
      <w:r w:rsidR="00744FEB">
        <w:rPr>
          <w:rStyle w:val="CommentReference"/>
        </w:rPr>
        <w:commentReference w:id="51"/>
      </w:r>
      <w:r>
        <w:rPr>
          <w:lang w:bidi="fa-IR"/>
        </w:rPr>
        <w:t>of the graph.</w:t>
      </w:r>
      <w:ins w:id="52" w:author="MohammadHossein Manuel Haqiqatkhah" w:date="2020-01-07T19:47:00Z">
        <w:r w:rsidR="00CD141A">
          <w:rPr>
            <w:lang w:bidi="fa-IR"/>
          </w:rPr>
          <w:t xml:space="preserve"> More precisely, </w:t>
        </w:r>
      </w:ins>
      <w:ins w:id="53" w:author="MohammadHossein Manuel Haqiqatkhah" w:date="2020-01-07T19:52:00Z">
        <w:r w:rsidR="00CD141A">
          <w:rPr>
            <w:lang w:bidi="fa-IR"/>
          </w:rPr>
          <w:t>for a network of size N (</w:t>
        </w:r>
      </w:ins>
      <w:ins w:id="54" w:author="MohammadHossein Manuel Haqiqatkhah" w:date="2020-01-07T19:53:00Z">
        <w:r w:rsidR="00CD141A">
          <w:rPr>
            <w:lang w:bidi="fa-IR"/>
          </w:rPr>
          <w:t>with</w:t>
        </w:r>
      </w:ins>
      <w:ins w:id="55" w:author="MohammadHossein Manuel Haqiqatkhah" w:date="2020-01-07T20:30:00Z">
        <w:r w:rsidR="001D57E5">
          <w:rPr>
            <w:lang w:bidi="fa-IR"/>
          </w:rPr>
          <w:t xml:space="preserve"> the theoretical</w:t>
        </w:r>
      </w:ins>
      <w:ins w:id="56" w:author="MohammadHossein Manuel Haqiqatkhah" w:date="2020-01-07T19:53:00Z">
        <w:r w:rsidR="00CD141A">
          <w:rPr>
            <w:lang w:bidi="fa-IR"/>
          </w:rPr>
          <w:t xml:space="preserve"> maximum number of </w:t>
        </w:r>
      </w:ins>
      <w:proofErr w:type="gramStart"/>
      <w:ins w:id="57" w:author="MohammadHossein Manuel Haqiqatkhah" w:date="2020-01-07T20:07:00Z">
        <w:r w:rsidR="00412BA8">
          <w:rPr>
            <w:lang w:bidi="fa-IR"/>
          </w:rPr>
          <w:t xml:space="preserve">edges </w:t>
        </w:r>
      </w:ins>
      <w:proofErr w:type="gramEnd"/>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ins w:id="58" w:author="MohammadHossein Manuel Haqiqatkhah" w:date="2020-01-07T20:17:00Z">
        <w:r w:rsidR="006823EB">
          <w:rPr>
            <w:lang w:bidi="fa-IR"/>
          </w:rPr>
          <w:t xml:space="preserve"> and adjacency matrix M</w:t>
        </w:r>
      </w:ins>
      <w:ins w:id="59" w:author="MohammadHossein Manuel Haqiqatkhah" w:date="2020-01-07T20:08:00Z">
        <w:r w:rsidR="00412BA8">
          <w:rPr>
            <w:lang w:bidi="fa-IR"/>
          </w:rPr>
          <w:t>, modularity is defined as</w:t>
        </w:r>
      </w:ins>
      <w:ins w:id="60" w:author="MohammadHossein Manuel Haqiqatkhah" w:date="2020-01-07T20:16:00Z">
        <w:r w:rsidR="006823EB">
          <w:rPr>
            <w:lang w:bidi="fa-IR"/>
          </w:rPr>
          <w:t xml:space="preserve"> shown in Equation 7</w:t>
        </w:r>
      </w:ins>
      <w:r w:rsidR="00427433">
        <w:rPr>
          <w:lang w:bidi="fa-IR"/>
        </w:rPr>
        <w:t>:</w:t>
      </w:r>
    </w:p>
    <w:p w14:paraId="70814935" w14:textId="587D0E8F" w:rsidR="00412BA8" w:rsidRDefault="00412BA8" w:rsidP="00DA51AF">
      <w:pPr>
        <w:rPr>
          <w:ins w:id="61" w:author="MohammadHossein Manuel Haqiqatkhah" w:date="2020-01-07T20:08:00Z"/>
          <w:lang w:bidi="fa-IR"/>
        </w:rPr>
      </w:pPr>
      <w:ins w:id="62" w:author="MohammadHossein Manuel Haqiqatkhah" w:date="2020-01-07T20:09:00Z">
        <w:r>
          <w:rPr>
            <w:lang w:bidi="fa-IR"/>
          </w:rPr>
          <w:lastRenderedPageBreak/>
          <w:t xml:space="preserve">EQ 7 </w:t>
        </w:r>
        <w:r>
          <w:rPr>
            <w:lang w:bidi="fa-IR"/>
          </w:rPr>
          <w:tab/>
        </w:r>
        <w:r>
          <w:rPr>
            <w:lang w:bidi="fa-IR"/>
          </w:rPr>
          <w:tab/>
        </w:r>
      </w:ins>
      <m:oMath>
        <m:r>
          <w:rPr>
            <w:rFonts w:ascii="Cambria Math" w:hAnsi="Cambria Math"/>
            <w:lang w:bidi="fa-IR"/>
          </w:rPr>
          <m:t>Q</m:t>
        </m:r>
        <m:r>
          <w:rPr>
            <w:rFonts w:ascii="Cambria Math" w:hAnsi="Cambria Math"/>
            <w:lang w:bidi="fa-IR"/>
          </w:rPr>
          <m:t xml:space="preserve">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w:p>
    <w:p w14:paraId="14E4EEED" w14:textId="50E7B628" w:rsidR="007D7854" w:rsidRDefault="0056752B" w:rsidP="001D57E5">
      <w:pPr>
        <w:rPr>
          <w:ins w:id="63" w:author="MohammadHossein Manuel Haqiqatkhah" w:date="2020-01-07T20:21:00Z"/>
          <w:lang w:bidi="fa-IR"/>
        </w:rPr>
      </w:pPr>
      <w:r>
        <w:rPr>
          <w:lang w:bidi="fa-IR"/>
        </w:rPr>
        <w:t xml:space="preserve"> </w:t>
      </w:r>
      <w:ins w:id="64" w:author="MohammadHossein Manuel Haqiqatkhah" w:date="2020-01-07T20:16:00Z">
        <w:r w:rsidR="006823EB">
          <w:rPr>
            <w:lang w:bidi="fa-IR"/>
          </w:rPr>
          <w:t xml:space="preserve">In this equation, </w:t>
        </w:r>
      </w:ins>
      <m:oMath>
        <m:sSub>
          <m:sSubPr>
            <m:ctrlPr>
              <w:ins w:id="65" w:author="MohammadHossein Manuel Haqiqatkhah" w:date="2020-01-07T20:17:00Z">
                <w:rPr>
                  <w:rFonts w:ascii="Cambria Math" w:hAnsi="Cambria Math"/>
                  <w:i/>
                </w:rPr>
              </w:ins>
            </m:ctrlPr>
          </m:sSubPr>
          <m:e>
            <m:r>
              <w:ins w:id="66" w:author="MohammadHossein Manuel Haqiqatkhah" w:date="2020-01-07T20:17:00Z">
                <w:rPr>
                  <w:rFonts w:ascii="Cambria Math" w:hAnsi="Cambria Math"/>
                  <w:lang w:bidi="fa-IR"/>
                </w:rPr>
                <m:t>k</m:t>
              </w:ins>
            </m:r>
          </m:e>
          <m:sub>
            <m:r>
              <w:ins w:id="67" w:author="MohammadHossein Manuel Haqiqatkhah" w:date="2020-01-07T20:17:00Z">
                <w:rPr>
                  <w:rFonts w:ascii="Cambria Math" w:hAnsi="Cambria Math"/>
                  <w:lang w:bidi="fa-IR"/>
                </w:rPr>
                <m:t>i</m:t>
              </w:ins>
            </m:r>
          </m:sub>
        </m:sSub>
      </m:oMath>
      <w:ins w:id="68"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w:t>
        </w:r>
        <w:proofErr w:type="spellStart"/>
        <w:r w:rsidR="00DF55DB">
          <w:t>i</w:t>
        </w:r>
        <w:proofErr w:type="spellEnd"/>
        <w:r w:rsidR="00DF55DB">
          <w:t xml:space="preserve"> and j</w:t>
        </w:r>
      </w:ins>
      <w:ins w:id="69" w:author="MohammadHossein Manuel Haqiqatkhah" w:date="2020-01-07T20:20:00Z">
        <w:r w:rsidR="007D7854">
          <w:t>.</w:t>
        </w:r>
      </w:ins>
      <w:ins w:id="70" w:author="MohammadHossein Manuel Haqiqatkhah" w:date="2020-01-07T20:17:00Z">
        <w:r w:rsidR="00DF55DB">
          <w:t xml:space="preserve"> </w:t>
        </w:r>
      </w:ins>
      <m:oMath>
        <m:r>
          <w:ins w:id="71" w:author="MohammadHossein Manuel Haqiqatkhah" w:date="2020-01-07T20:18:00Z">
            <w:rPr>
              <w:rFonts w:ascii="Cambria Math" w:hAnsi="Cambria Math"/>
              <w:lang w:bidi="fa-IR"/>
            </w:rPr>
            <m:t>δ(</m:t>
          </w:ins>
        </m:r>
        <m:sSub>
          <m:sSubPr>
            <m:ctrlPr>
              <w:ins w:id="72" w:author="MohammadHossein Manuel Haqiqatkhah" w:date="2020-01-07T20:18:00Z">
                <w:rPr>
                  <w:rFonts w:ascii="Cambria Math" w:hAnsi="Cambria Math"/>
                  <w:i/>
                </w:rPr>
              </w:ins>
            </m:ctrlPr>
          </m:sSubPr>
          <m:e>
            <m:r>
              <w:ins w:id="73" w:author="MohammadHossein Manuel Haqiqatkhah" w:date="2020-01-07T20:18:00Z">
                <w:rPr>
                  <w:rFonts w:ascii="Cambria Math" w:hAnsi="Cambria Math"/>
                  <w:lang w:bidi="fa-IR"/>
                </w:rPr>
                <m:t>c</m:t>
              </w:ins>
            </m:r>
          </m:e>
          <m:sub>
            <m:r>
              <w:ins w:id="74" w:author="MohammadHossein Manuel Haqiqatkhah" w:date="2020-01-07T20:18:00Z">
                <w:rPr>
                  <w:rFonts w:ascii="Cambria Math" w:hAnsi="Cambria Math"/>
                  <w:lang w:bidi="fa-IR"/>
                </w:rPr>
                <m:t>i</m:t>
              </w:ins>
            </m:r>
          </m:sub>
        </m:sSub>
        <m:r>
          <w:ins w:id="75" w:author="MohammadHossein Manuel Haqiqatkhah" w:date="2020-01-07T20:18:00Z">
            <w:rPr>
              <w:rFonts w:ascii="Cambria Math" w:hAnsi="Cambria Math"/>
              <w:lang w:bidi="fa-IR"/>
            </w:rPr>
            <m:t>,</m:t>
          </w:ins>
        </m:r>
        <m:sSub>
          <m:sSubPr>
            <m:ctrlPr>
              <w:ins w:id="76" w:author="MohammadHossein Manuel Haqiqatkhah" w:date="2020-01-07T20:18:00Z">
                <w:rPr>
                  <w:rFonts w:ascii="Cambria Math" w:hAnsi="Cambria Math"/>
                  <w:i/>
                </w:rPr>
              </w:ins>
            </m:ctrlPr>
          </m:sSubPr>
          <m:e>
            <m:r>
              <w:ins w:id="77" w:author="MohammadHossein Manuel Haqiqatkhah" w:date="2020-01-07T20:18:00Z">
                <w:rPr>
                  <w:rFonts w:ascii="Cambria Math" w:hAnsi="Cambria Math"/>
                  <w:lang w:bidi="fa-IR"/>
                </w:rPr>
                <m:t>c</m:t>
              </w:ins>
            </m:r>
          </m:e>
          <m:sub>
            <m:r>
              <w:ins w:id="78" w:author="MohammadHossein Manuel Haqiqatkhah" w:date="2020-01-07T20:18:00Z">
                <w:rPr>
                  <w:rFonts w:ascii="Cambria Math" w:hAnsi="Cambria Math"/>
                  <w:lang w:bidi="fa-IR"/>
                </w:rPr>
                <m:t>j</m:t>
              </w:ins>
            </m:r>
          </m:sub>
        </m:sSub>
        <m:r>
          <w:ins w:id="79" w:author="MohammadHossein Manuel Haqiqatkhah" w:date="2020-01-07T20:18:00Z">
            <w:rPr>
              <w:rFonts w:ascii="Cambria Math" w:hAnsi="Cambria Math"/>
              <w:lang w:bidi="fa-IR"/>
            </w:rPr>
            <m:t>)</m:t>
          </w:ins>
        </m:r>
      </m:oMath>
      <w:ins w:id="80" w:author="MohammadHossein Manuel Haqiqatkhah" w:date="2020-01-07T20:18:00Z">
        <w:r w:rsidR="00DF55DB">
          <w:rPr>
            <w:lang w:bidi="fa-IR"/>
          </w:rPr>
          <w:t xml:space="preserve"> </w:t>
        </w:r>
      </w:ins>
      <w:ins w:id="81" w:author="MohammadHossein Manuel Haqiqatkhah" w:date="2020-01-07T20:19:00Z">
        <w:r w:rsidR="007D7854">
          <w:rPr>
            <w:lang w:bidi="fa-IR"/>
          </w:rPr>
          <w:t>is the</w:t>
        </w:r>
        <w:r w:rsidR="007D7854" w:rsidRPr="007D7854">
          <w:t xml:space="preserve"> </w:t>
        </w:r>
        <w:proofErr w:type="spellStart"/>
        <w:r w:rsidR="007D7854" w:rsidRPr="007D7854">
          <w:rPr>
            <w:lang w:bidi="fa-IR"/>
          </w:rPr>
          <w:t>Kronecker</w:t>
        </w:r>
        <w:proofErr w:type="spellEnd"/>
        <w:r w:rsidR="007D7854" w:rsidRPr="007D7854">
          <w:rPr>
            <w:lang w:bidi="fa-IR"/>
          </w:rPr>
          <w:t xml:space="preserve"> delta</w:t>
        </w:r>
      </w:ins>
      <w:ins w:id="82" w:author="MohammadHossein Manuel Haqiqatkhah" w:date="2020-01-07T20:20:00Z">
        <w:r w:rsidR="007D7854">
          <w:rPr>
            <w:lang w:bidi="fa-IR"/>
          </w:rPr>
          <w:t xml:space="preserve"> function</w:t>
        </w:r>
      </w:ins>
      <w:ins w:id="83"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84" w:author="MohammadHossein Manuel Haqiqatkhah" w:date="2020-01-07T20:20:00Z">
        <w:r w:rsidR="007D7854">
          <w:rPr>
            <w:lang w:bidi="fa-IR"/>
          </w:rPr>
          <w:t>and j have the same label</w:t>
        </w:r>
      </w:ins>
      <w:ins w:id="85" w:author="MohammadHossein Manuel Haqiqatkhah" w:date="2020-01-07T20:19:00Z">
        <w:r w:rsidR="007D7854">
          <w:rPr>
            <w:lang w:bidi="fa-IR"/>
          </w:rPr>
          <w:t xml:space="preserve"> </w:t>
        </w:r>
      </w:ins>
      <w:ins w:id="86" w:author="MohammadHossein Manuel Haqiqatkhah" w:date="2020-01-07T20:20:00Z">
        <w:r w:rsidR="007D7854">
          <w:rPr>
            <w:lang w:bidi="fa-IR"/>
          </w:rPr>
          <w:t>and zero otherwise.</w:t>
        </w:r>
      </w:ins>
      <w:ins w:id="87" w:author="MohammadHossein Manuel Haqiqatkhah" w:date="2020-01-07T20:21:00Z">
        <w:r w:rsidR="003A0A3D">
          <w:rPr>
            <w:lang w:bidi="fa-IR"/>
          </w:rPr>
          <w:t xml:space="preserve"> </w:t>
        </w:r>
      </w:ins>
      <w:del w:id="88" w:author="MohammadHossein Manuel Haqiqatkhah" w:date="2020-01-07T20:17:00Z">
        <w:r w:rsidR="00427433" w:rsidDel="006823EB">
          <w:rPr>
            <w:lang w:bidi="fa-IR"/>
          </w:rPr>
          <w:delText xml:space="preserve"> </w:delText>
        </w:r>
      </w:del>
      <w:ins w:id="89"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90" w:author="MohammadHossein Manuel Haqiqatkhah" w:date="2020-01-07T20:27:00Z">
        <w:r w:rsidR="002A1DE8">
          <w:rPr>
            <w:lang w:bidi="fa-IR"/>
          </w:rPr>
          <w:t>dg</w:t>
        </w:r>
      </w:ins>
      <w:ins w:id="91" w:author="MohammadHossein Manuel Haqiqatkhah" w:date="2020-01-07T20:26:00Z">
        <w:r w:rsidR="002A1DE8">
          <w:rPr>
            <w:lang w:bidi="fa-IR"/>
          </w:rPr>
          <w:t>es between them.</w:t>
        </w:r>
      </w:ins>
      <w:ins w:id="92" w:author="MohammadHossein Manuel Haqiqatkhah" w:date="2020-01-07T20:27:00Z">
        <w:r w:rsidR="002A1DE8">
          <w:rPr>
            <w:lang w:bidi="fa-IR"/>
          </w:rPr>
          <w:t xml:space="preserve"> Hence, </w:t>
        </w:r>
      </w:ins>
      <w:ins w:id="93" w:author="MohammadHossein Manuel Haqiqatkhah" w:date="2020-01-07T20:28:00Z">
        <w:r w:rsidR="002A1DE8">
          <w:rPr>
            <w:lang w:bidi="fa-IR"/>
          </w:rPr>
          <w:t>a</w:t>
        </w:r>
      </w:ins>
      <w:ins w:id="94" w:author="MohammadHossein Manuel Haqiqatkhah" w:date="2020-01-07T20:23:00Z">
        <w:r w:rsidR="002A1DE8">
          <w:rPr>
            <w:lang w:bidi="fa-IR"/>
          </w:rPr>
          <w:t xml:space="preserve">ccording to </w:t>
        </w:r>
      </w:ins>
      <w:ins w:id="95" w:author="MohammadHossein Manuel Haqiqatkhah" w:date="2020-01-07T20:21:00Z">
        <w:r w:rsidR="003A0A3D">
          <w:rPr>
            <w:lang w:bidi="fa-IR"/>
          </w:rPr>
          <w:t>Equation 7</w:t>
        </w:r>
        <w:r w:rsidR="002A1DE8">
          <w:rPr>
            <w:lang w:bidi="fa-IR"/>
          </w:rPr>
          <w:t>, modularity</w:t>
        </w:r>
      </w:ins>
      <w:ins w:id="96" w:author="MohammadHossein Manuel Haqiqatkhah" w:date="2020-01-07T20:24:00Z">
        <w:r w:rsidR="002A1DE8">
          <w:rPr>
            <w:lang w:bidi="fa-IR"/>
          </w:rPr>
          <w:t xml:space="preserve"> equals to</w:t>
        </w:r>
      </w:ins>
      <w:ins w:id="97" w:author="MohammadHossein Manuel Haqiqatkhah" w:date="2020-01-07T20:28:00Z">
        <w:r w:rsidR="002A1DE8">
          <w:rPr>
            <w:lang w:bidi="fa-IR"/>
          </w:rPr>
          <w:t xml:space="preserve"> sum of </w:t>
        </w:r>
      </w:ins>
      <w:ins w:id="98" w:author="MohammadHossein Manuel Haqiqatkhah" w:date="2020-01-07T20:29:00Z">
        <w:r w:rsidR="001D57E5">
          <w:rPr>
            <w:lang w:bidi="fa-IR"/>
          </w:rPr>
          <w:t xml:space="preserve">these for the nodes within communities, </w:t>
        </w:r>
      </w:ins>
      <w:ins w:id="99" w:author="MohammadHossein Manuel Haqiqatkhah" w:date="2020-01-07T20:24:00Z">
        <w:r w:rsidR="002A1DE8">
          <w:rPr>
            <w:lang w:bidi="fa-IR"/>
          </w:rPr>
          <w:t xml:space="preserve">normalized </w:t>
        </w:r>
      </w:ins>
      <w:ins w:id="100" w:author="MohammadHossein Manuel Haqiqatkhah" w:date="2020-01-07T20:29:00Z">
        <w:r w:rsidR="001D57E5">
          <w:rPr>
            <w:lang w:bidi="fa-IR"/>
          </w:rPr>
          <w:t xml:space="preserve">by the maximum number of </w:t>
        </w:r>
      </w:ins>
      <w:ins w:id="101" w:author="MohammadHossein Manuel Haqiqatkhah" w:date="2020-01-07T20:30:00Z">
        <w:r w:rsidR="001D57E5">
          <w:rPr>
            <w:lang w:bidi="fa-IR"/>
          </w:rPr>
          <w:t xml:space="preserve">possible </w:t>
        </w:r>
      </w:ins>
      <w:ins w:id="102" w:author="MohammadHossein Manuel Haqiqatkhah" w:date="2020-01-07T20:24:00Z">
        <w:r w:rsidR="002A1DE8">
          <w:rPr>
            <w:lang w:bidi="fa-IR"/>
          </w:rPr>
          <w:t xml:space="preserve">difference between </w:t>
        </w:r>
      </w:ins>
      <w:ins w:id="103" w:author="MohammadHossein Manuel Haqiqatkhah" w:date="2020-01-07T20:30:00Z">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104" w:author="MohammadHossein Manuel Haqiqatkhah" w:date="2020-01-07T20:31:00Z">
        <w:r w:rsidDel="001D57E5">
          <w:rPr>
            <w:lang w:bidi="fa-IR"/>
          </w:rPr>
          <w:delText xml:space="preserve">they </w:delText>
        </w:r>
      </w:del>
      <w:ins w:id="105" w:author="MohammadHossein Manuel Haqiqatkhah" w:date="2020-01-07T20:31:00Z">
        <w:r w:rsidR="001D57E5">
          <w:rPr>
            <w:lang w:bidi="fa-IR"/>
          </w:rPr>
          <w:t xml:space="preserve">the nodes </w:t>
        </w:r>
      </w:ins>
      <w:r>
        <w:rPr>
          <w:lang w:bidi="fa-IR"/>
        </w:rPr>
        <w:t>are believed to belong.</w:t>
      </w:r>
      <w:ins w:id="106" w:author="MohammadHossein Manuel Haqiqatkhah" w:date="2020-01-07T20:32:00Z">
        <w:r w:rsidR="001D57E5">
          <w:rPr>
            <w:lang w:bidi="fa-IR"/>
          </w:rPr>
          <w:t xml:space="preserve"> A variety of</w:t>
        </w:r>
        <w:r w:rsidR="000117F2">
          <w:rPr>
            <w:lang w:bidi="fa-IR"/>
          </w:rPr>
          <w:t xml:space="preserve"> algorithms ha</w:t>
        </w:r>
      </w:ins>
      <w:ins w:id="107" w:author="MohammadHossein Manuel Haqiqatkhah" w:date="2020-01-07T20:36:00Z">
        <w:r w:rsidR="000117F2">
          <w:rPr>
            <w:lang w:bidi="fa-IR"/>
          </w:rPr>
          <w:t>ve</w:t>
        </w:r>
      </w:ins>
      <w:ins w:id="108" w:author="MohammadHossein Manuel Haqiqatkhah" w:date="2020-01-07T20:32:00Z">
        <w:r w:rsidR="000117F2">
          <w:rPr>
            <w:lang w:bidi="fa-IR"/>
          </w:rPr>
          <w:t xml:space="preserve"> been suggested</w:t>
        </w:r>
      </w:ins>
      <w:ins w:id="109" w:author="MohammadHossein Manuel Haqiqatkhah" w:date="2020-01-07T20:35:00Z">
        <w:r w:rsidR="000117F2">
          <w:rPr>
            <w:lang w:bidi="fa-IR"/>
          </w:rPr>
          <w:t xml:space="preserve"> to discover </w:t>
        </w:r>
      </w:ins>
      <w:ins w:id="110" w:author="MohammadHossein Manuel Haqiqatkhah" w:date="2020-01-07T20:32:00Z">
        <w:r w:rsidR="001D57E5">
          <w:rPr>
            <w:lang w:bidi="fa-IR"/>
          </w:rPr>
          <w:t>module</w:t>
        </w:r>
      </w:ins>
      <w:ins w:id="111" w:author="MohammadHossein Manuel Haqiqatkhah" w:date="2020-01-07T20:36:00Z">
        <w:r w:rsidR="000117F2">
          <w:rPr>
            <w:lang w:bidi="fa-IR"/>
          </w:rPr>
          <w:t xml:space="preserve">, </w:t>
        </w:r>
      </w:ins>
      <w:ins w:id="112" w:author="MohammadHossein Manuel Haqiqatkhah" w:date="2020-01-07T20:35:00Z">
        <w:r w:rsidR="000117F2">
          <w:rPr>
            <w:lang w:bidi="fa-IR"/>
          </w:rPr>
          <w:t>or communities</w:t>
        </w:r>
      </w:ins>
      <w:ins w:id="113" w:author="MohammadHossein Manuel Haqiqatkhah" w:date="2020-01-07T20:36:00Z">
        <w:r w:rsidR="000117F2">
          <w:rPr>
            <w:lang w:bidi="fa-IR"/>
          </w:rPr>
          <w:t>,</w:t>
        </w:r>
      </w:ins>
      <w:ins w:id="114" w:author="MohammadHossein Manuel Haqiqatkhah" w:date="2020-01-07T20:32:00Z">
        <w:r w:rsidR="001D57E5">
          <w:rPr>
            <w:lang w:bidi="fa-IR"/>
          </w:rPr>
          <w:t xml:space="preserve"> </w:t>
        </w:r>
      </w:ins>
      <w:ins w:id="115" w:author="MohammadHossein Manuel Haqiqatkhah" w:date="2020-01-07T20:36:00Z">
        <w:r w:rsidR="000117F2">
          <w:rPr>
            <w:lang w:bidi="fa-IR"/>
          </w:rPr>
          <w:t xml:space="preserve">within a network </w:t>
        </w:r>
      </w:ins>
      <w:ins w:id="116" w:author="MohammadHossein Manuel Haqiqatkhah" w:date="2020-01-07T20:35:00Z">
        <w:r w:rsidR="000117F2">
          <w:rPr>
            <w:lang w:bidi="fa-IR"/>
          </w:rPr>
          <w:t xml:space="preserve">so that </w:t>
        </w:r>
      </w:ins>
      <w:ins w:id="117" w:author="MohammadHossein Manuel Haqiqatkhah" w:date="2020-01-07T20:33:00Z">
        <w:r w:rsidR="000117F2">
          <w:rPr>
            <w:lang w:bidi="fa-IR"/>
          </w:rPr>
          <w:t>the value of Q</w:t>
        </w:r>
      </w:ins>
      <w:ins w:id="118" w:author="MohammadHossein Manuel Haqiqatkhah" w:date="2020-01-07T20:35:00Z">
        <w:r w:rsidR="000117F2">
          <w:rPr>
            <w:lang w:bidi="fa-IR"/>
          </w:rPr>
          <w:t xml:space="preserve"> is maximized</w:t>
        </w:r>
      </w:ins>
      <w:del w:id="119" w:author="MohammadHossein Manuel Haqiqatkhah" w:date="2020-01-07T20:33:00Z">
        <w:r w:rsidDel="000117F2">
          <w:rPr>
            <w:lang w:bidi="fa-IR"/>
          </w:rPr>
          <w:delText xml:space="preserve"> Algorithmic discovery of modules enables the measures of modularity </w:delText>
        </w:r>
      </w:del>
      <w:del w:id="120" w:author="MohammadHossein Manuel Haqiqatkhah" w:date="2020-01-07T20:31:00Z">
        <w:r w:rsidDel="001D57E5">
          <w:rPr>
            <w:lang w:bidi="fa-IR"/>
          </w:rPr>
          <w:delText xml:space="preserve">is </w:delText>
        </w:r>
      </w:del>
      <w:del w:id="121" w:author="MohammadHossein Manuel Haqiqatkhah" w:date="2020-01-07T20:33:00Z">
        <w:r w:rsidDel="000117F2">
          <w:rPr>
            <w:lang w:bidi="fa-IR"/>
          </w:rPr>
          <w:delText>maximized</w:delText>
        </w:r>
      </w:del>
      <w:ins w:id="122" w:author="MohammadHossein Manuel Haqiqatkhah" w:date="2020-01-07T19:32:00Z">
        <w:r w:rsidR="007A18AF">
          <w:rPr>
            <w:lang w:bidi="fa-IR"/>
          </w:rPr>
          <w:t xml:space="preserve"> </w:t>
        </w:r>
        <w:r w:rsidR="007A18AF">
          <w:rPr>
            <w:lang w:bidi="fa-IR"/>
          </w:rPr>
          <w:fldChar w:fldCharType="begin"/>
        </w:r>
      </w:ins>
      <w:ins w:id="123"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124" w:author="MohammadHossein Manuel Haqiqatkhah" w:date="2020-01-07T20:33:00Z">
        <w:r w:rsidR="000117F2" w:rsidRPr="000117F2">
          <w:rPr>
            <w:rFonts w:ascii="Times New Roman" w:hAnsi="Times New Roman" w:cs="Times New Roman"/>
            <w:rPrChange w:id="125" w:author="MohammadHossein Manuel Haqiqatkhah" w:date="2020-01-07T20:33:00Z">
              <w:rPr/>
            </w:rPrChange>
          </w:rPr>
          <w:t>(for a review, cf. Zhang et al., 2018)</w:t>
        </w:r>
      </w:ins>
      <w:ins w:id="126" w:author="MohammadHossein Manuel Haqiqatkhah" w:date="2020-01-07T19:32:00Z">
        <w:r w:rsidR="007A18AF">
          <w:rPr>
            <w:lang w:bidi="fa-IR"/>
          </w:rPr>
          <w:fldChar w:fldCharType="end"/>
        </w:r>
      </w:ins>
      <w:del w:id="127" w:author="MohammadHossein Manuel Haqiqatkhah" w:date="2020-01-07T20:34:00Z">
        <w:r w:rsidDel="000117F2">
          <w:rPr>
            <w:lang w:bidi="fa-IR"/>
          </w:rPr>
          <w:delText xml:space="preserve"> </w:delText>
        </w:r>
        <w:r w:rsidDel="000117F2">
          <w:rPr>
            <w:lang w:bidi="fa-IR"/>
          </w:rPr>
          <w:fldChar w:fldCharType="begin"/>
        </w:r>
      </w:del>
      <w:del w:id="128"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129" w:author="MohammadHossein Manuel Haqiqatkhah" w:date="2020-01-07T20:34:00Z">
        <w:r w:rsidDel="000117F2">
          <w:rPr>
            <w:lang w:bidi="fa-IR"/>
          </w:rPr>
          <w:fldChar w:fldCharType="separate"/>
        </w:r>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130" w:author="MohammadHossein Manuel Haqiqatkhah" w:date="2020-01-07T14:29:00Z">
        <w:r w:rsidR="00903801" w:rsidRPr="00903801">
          <w:rPr>
            <w:rFonts w:ascii="Times New Roman" w:hAnsi="Times New Roman" w:cs="Times New Roman"/>
            <w:rPrChange w:id="131" w:author="MohammadHossein Manuel Haqiqatkhah" w:date="2020-01-07T14:29:00Z">
              <w:rPr/>
            </w:rPrChange>
          </w:rPr>
          <w:t>(</w:t>
        </w:r>
        <w:proofErr w:type="spellStart"/>
        <w:r w:rsidR="00903801" w:rsidRPr="00903801">
          <w:rPr>
            <w:rFonts w:ascii="Times New Roman" w:hAnsi="Times New Roman" w:cs="Times New Roman"/>
            <w:rPrChange w:id="132" w:author="MohammadHossein Manuel Haqiqatkhah" w:date="2020-01-07T14:29:00Z">
              <w:rPr/>
            </w:rPrChange>
          </w:rPr>
          <w:t>Clauset</w:t>
        </w:r>
        <w:proofErr w:type="spellEnd"/>
        <w:r w:rsidR="00903801" w:rsidRPr="00903801">
          <w:rPr>
            <w:rFonts w:ascii="Times New Roman" w:hAnsi="Times New Roman" w:cs="Times New Roman"/>
            <w:rPrChange w:id="133" w:author="MohammadHossein Manuel Haqiqatkhah" w:date="2020-01-07T14:29:00Z">
              <w:rPr/>
            </w:rPrChange>
          </w:rPr>
          <w:t xml:space="preserve"> et al., 2004)</w:t>
        </w:r>
      </w:ins>
      <w:r>
        <w:rPr>
          <w:lang w:bidi="fa-IR"/>
        </w:rPr>
        <w:fldChar w:fldCharType="end"/>
      </w:r>
      <w:r>
        <w:rPr>
          <w:lang w:bidi="fa-IR"/>
        </w:rPr>
        <w:t xml:space="preserve">, </w:t>
      </w:r>
      <w:ins w:id="134" w:author="MohammadHossein Manuel Haqiqatkhah" w:date="2020-01-07T20:34:00Z">
        <w:r w:rsidR="000117F2">
          <w:rPr>
            <w:lang w:bidi="fa-IR"/>
          </w:rPr>
          <w:t xml:space="preserve">we use </w:t>
        </w:r>
      </w:ins>
      <w:r>
        <w:rPr>
          <w:lang w:bidi="fa-IR"/>
        </w:rPr>
        <w:t xml:space="preserve">the fast greedy algorithm </w:t>
      </w:r>
      <w:del w:id="135" w:author="MohammadHossein Manuel Haqiqatkhah" w:date="2020-01-07T20:34:00Z">
        <w:r w:rsidDel="000117F2">
          <w:rPr>
            <w:lang w:bidi="fa-IR"/>
          </w:rPr>
          <w:delText xml:space="preserve">used </w:delText>
        </w:r>
      </w:del>
      <w:r>
        <w:rPr>
          <w:lang w:bidi="fa-IR"/>
        </w:rPr>
        <w:t xml:space="preserve">to optimally detect communities and </w:t>
      </w:r>
      <w:ins w:id="136"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06CE7E4E" w:rsidR="00BB6EBB" w:rsidRDefault="002E7D51" w:rsidP="00BB6EBB">
      <w:pPr>
        <w:rPr>
          <w:ins w:id="137" w:author="MohammadHossein Manuel Haqiqatkhah" w:date="2020-01-07T21:44:00Z"/>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138"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139"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140" w:author="MohammadHossein Manuel Haqiqatkhah" w:date="2020-01-07T21:14:00Z">
        <w:r w:rsidR="00FC1707" w:rsidDel="00185461">
          <w:rPr>
            <w:lang w:bidi="fa-IR"/>
          </w:rPr>
          <w:delText>like the</w:delText>
        </w:r>
      </w:del>
      <w:ins w:id="141"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142" w:author="MohammadHossein Manuel Haqiqatkhah" w:date="2020-01-07T21:30:00Z">
        <w:r w:rsidR="00941C8D">
          <w:rPr>
            <w:lang w:bidi="fa-IR"/>
          </w:rPr>
          <w:t xml:space="preserve"> </w:t>
        </w:r>
      </w:ins>
      <w:ins w:id="143" w:author="MohammadHossein Manuel Haqiqatkhah" w:date="2020-01-07T21:24:00Z">
        <w:r w:rsidR="00941C8D">
          <w:rPr>
            <w:lang w:bidi="fa-IR"/>
          </w:rPr>
          <w:t xml:space="preserve">is defined </w:t>
        </w:r>
      </w:ins>
      <w:ins w:id="144" w:author="MohammadHossein Manuel Haqiqatkhah" w:date="2020-01-07T21:25:00Z">
        <w:r w:rsidR="00941C8D">
          <w:rPr>
            <w:lang w:bidi="fa-IR"/>
          </w:rPr>
          <w:t>as the Pearson correlation coefficient o</w:t>
        </w:r>
      </w:ins>
      <w:ins w:id="145" w:author="MohammadHossein Manuel Haqiqatkhah" w:date="2020-01-07T21:28:00Z">
        <w:r w:rsidR="00941C8D">
          <w:rPr>
            <w:lang w:bidi="fa-IR"/>
          </w:rPr>
          <w:t xml:space="preserve">f degrees of </w:t>
        </w:r>
      </w:ins>
      <w:ins w:id="146" w:author="MohammadHossein Manuel Haqiqatkhah" w:date="2020-01-07T21:33:00Z">
        <w:r w:rsidR="00941C8D">
          <w:rPr>
            <w:lang w:bidi="fa-IR"/>
          </w:rPr>
          <w:t xml:space="preserve">connected </w:t>
        </w:r>
      </w:ins>
      <w:ins w:id="147" w:author="MohammadHossein Manuel Haqiqatkhah" w:date="2020-01-07T21:28:00Z">
        <w:r w:rsidR="00941C8D">
          <w:rPr>
            <w:lang w:bidi="fa-IR"/>
          </w:rPr>
          <w:t>nodes</w:t>
        </w:r>
      </w:ins>
      <w:ins w:id="148" w:author="MohammadHossein Manuel Haqiqatkhah" w:date="2020-01-07T21:44:00Z">
        <w:r w:rsidR="00BB6EBB">
          <w:rPr>
            <w:lang w:bidi="fa-IR"/>
          </w:rPr>
          <w:t>, as shown in Equation 8</w:t>
        </w:r>
      </w:ins>
      <w:ins w:id="149" w:author="MohammadHossein Manuel Haqiqatkhah" w:date="2020-01-07T21:28:00Z">
        <w:r w:rsidR="00941C8D">
          <w:rPr>
            <w:lang w:bidi="fa-IR"/>
          </w:rPr>
          <w:t xml:space="preserve"> </w:t>
        </w:r>
      </w:ins>
      <w:del w:id="150" w:author="MohammadHossein Manuel Haqiqatkhah" w:date="2020-01-07T21:32:00Z">
        <w:r w:rsidR="00260AD2" w:rsidDel="00941C8D">
          <w:rPr>
            <w:lang w:bidi="fa-IR"/>
          </w:rPr>
          <w:delText xml:space="preserve"> </w:delText>
        </w:r>
      </w:del>
      <w:r w:rsidR="00260AD2">
        <w:rPr>
          <w:lang w:bidi="fa-IR"/>
        </w:rPr>
        <w:fldChar w:fldCharType="begin"/>
      </w:r>
      <w:r w:rsidR="00260AD2">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260AD2">
        <w:rPr>
          <w:lang w:bidi="fa-IR"/>
        </w:rPr>
        <w:fldChar w:fldCharType="separate"/>
      </w:r>
      <w:r w:rsidR="00260AD2" w:rsidRPr="00185461">
        <w:rPr>
          <w:rFonts w:ascii="Times New Roman" w:hAnsi="Times New Roman" w:cs="Times New Roman"/>
        </w:rPr>
        <w:t>(Newman, 2003)</w:t>
      </w:r>
      <w:r w:rsidR="00260AD2">
        <w:rPr>
          <w:lang w:bidi="fa-IR"/>
        </w:rPr>
        <w:fldChar w:fldCharType="end"/>
      </w:r>
      <w:r w:rsidR="00A80EFD">
        <w:rPr>
          <w:lang w:bidi="fa-IR"/>
        </w:rPr>
        <w:t>.</w:t>
      </w:r>
    </w:p>
    <w:p w14:paraId="06E47F0B" w14:textId="0F6B07D9" w:rsidR="00D554B2" w:rsidRDefault="00D929FD" w:rsidP="00EF2847">
      <w:pPr>
        <w:rPr>
          <w:ins w:id="151" w:author="MohammadHossein Manuel Haqiqatkhah" w:date="2020-01-07T22:34:00Z"/>
        </w:rPr>
      </w:pPr>
      <w:ins w:id="152" w:author="MohammadHossein Manuel Haqiqatkhah" w:date="2020-01-07T21:39:00Z">
        <w:r>
          <w:rPr>
            <w:lang w:bidi="fa-IR"/>
          </w:rPr>
          <w:lastRenderedPageBreak/>
          <w:t>To define it</w:t>
        </w:r>
      </w:ins>
      <w:ins w:id="153" w:author="MohammadHossein Manuel Haqiqatkhah" w:date="2020-01-07T21:33:00Z">
        <w:r w:rsidR="00941C8D">
          <w:rPr>
            <w:lang w:bidi="fa-IR"/>
          </w:rPr>
          <w:t xml:space="preserve"> formally,</w:t>
        </w:r>
      </w:ins>
      <w:ins w:id="154" w:author="MohammadHossein Manuel Haqiqatkhah" w:date="2020-01-07T21:49:00Z">
        <w:r w:rsidR="00461597">
          <w:rPr>
            <w:lang w:bidi="fa-IR"/>
          </w:rPr>
          <w:t xml:space="preserve"> let</w:t>
        </w:r>
      </w:ins>
      <w:ins w:id="155" w:author="MohammadHossein Manuel Haqiqatkhah" w:date="2020-01-07T21:33:00Z">
        <w:r w:rsidR="00941C8D">
          <w:rPr>
            <w:lang w:bidi="fa-IR"/>
          </w:rPr>
          <w:t xml:space="preserve"> </w:t>
        </w:r>
      </w:ins>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ins w:id="156" w:author="MohammadHossein Manuel Haqiqatkhah" w:date="2020-01-07T21:52:00Z">
        <w:r w:rsidR="00D554B2">
          <w:t xml:space="preserve"> be </w:t>
        </w:r>
        <w:r w:rsidR="00D554B2">
          <w:rPr>
            <w:lang w:bidi="fa-IR"/>
          </w:rPr>
          <w:t xml:space="preserve">the probability that a randomly chosen node has degree k. </w:t>
        </w:r>
      </w:ins>
      <w:ins w:id="157" w:author="MohammadHossein Manuel Haqiqatkhah" w:date="2020-01-07T21:58:00Z">
        <w:r w:rsidR="00307134">
          <w:rPr>
            <w:lang w:bidi="fa-IR"/>
          </w:rPr>
          <w:t xml:space="preserve">It can be shown that the </w:t>
        </w:r>
      </w:ins>
      <w:ins w:id="158" w:author="MohammadHossein Manuel Haqiqatkhah" w:date="2020-01-07T21:59:00Z">
        <w:r w:rsidR="00307134">
          <w:rPr>
            <w:lang w:bidi="fa-IR"/>
          </w:rPr>
          <w:t>degree distribution</w:t>
        </w:r>
      </w:ins>
      <w:ins w:id="159" w:author="MohammadHossein Manuel Haqiqatkhah" w:date="2020-01-07T21:58:00Z">
        <w:r w:rsidR="00307134">
          <w:rPr>
            <w:lang w:bidi="fa-IR"/>
          </w:rPr>
          <w:t xml:space="preserve"> for a </w:t>
        </w:r>
      </w:ins>
      <w:ins w:id="160" w:author="MohammadHossein Manuel Haqiqatkhah" w:date="2020-01-07T21:59:00Z">
        <w:r w:rsidR="00307134">
          <w:rPr>
            <w:lang w:bidi="fa-IR"/>
          </w:rPr>
          <w:t xml:space="preserve">node connected to a </w:t>
        </w:r>
      </w:ins>
      <w:ins w:id="161" w:author="MohammadHossein Manuel Haqiqatkhah" w:date="2020-01-07T21:58:00Z">
        <w:r w:rsidR="00307134">
          <w:rPr>
            <w:lang w:bidi="fa-IR"/>
          </w:rPr>
          <w:t>randomly selected edge</w:t>
        </w:r>
      </w:ins>
      <w:ins w:id="162" w:author="MohammadHossein Manuel Haqiqatkhah" w:date="2020-01-07T21:59:00Z">
        <w:r w:rsidR="00307134">
          <w:rPr>
            <w:lang w:bidi="fa-IR"/>
          </w:rPr>
          <w:t xml:space="preserve"> </w:t>
        </w:r>
      </w:ins>
      <w:ins w:id="163" w:author="MohammadHossein Manuel Haqiqatkhah" w:date="2020-01-07T22:22:00Z">
        <w:r w:rsidR="00D74AD9" w:rsidRPr="00D74AD9">
          <w:rPr>
            <w:i/>
            <w:iCs/>
            <w:lang w:bidi="fa-IR"/>
            <w:rPrChange w:id="164" w:author="MohammadHossein Manuel Haqiqatkhah" w:date="2020-01-07T22:22:00Z">
              <w:rPr>
                <w:lang w:bidi="fa-IR"/>
              </w:rPr>
            </w:rPrChange>
          </w:rPr>
          <w:t>l</w:t>
        </w:r>
        <w:r w:rsidR="00D74AD9">
          <w:rPr>
            <w:lang w:bidi="fa-IR"/>
          </w:rPr>
          <w:t xml:space="preserve"> </w:t>
        </w:r>
      </w:ins>
      <w:ins w:id="165" w:author="MohammadHossein Manuel Haqiqatkhah" w:date="2020-01-07T21:59:00Z">
        <w:r w:rsidR="00307134">
          <w:rPr>
            <w:lang w:bidi="fa-IR"/>
          </w:rPr>
          <w:t xml:space="preserve">is </w:t>
        </w:r>
      </w:ins>
      <w:ins w:id="166" w:author="MohammadHossein Manuel Haqiqatkhah" w:date="2020-01-07T22:00:00Z">
        <w:r w:rsidR="0073300F">
          <w:rPr>
            <w:lang w:bidi="fa-IR"/>
          </w:rPr>
          <w:t xml:space="preserve">thus proportional </w:t>
        </w:r>
        <w:proofErr w:type="gramStart"/>
        <w:r w:rsidR="0073300F">
          <w:rPr>
            <w:lang w:bidi="fa-IR"/>
          </w:rPr>
          <w:t xml:space="preserve">to </w:t>
        </w:r>
      </w:ins>
      <w:proofErr w:type="gramEnd"/>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ins w:id="167" w:author="MohammadHossein Manuel Haqiqatkhah" w:date="2020-01-07T22:04:00Z">
        <w:r w:rsidR="000F65DE">
          <w:t xml:space="preserve">. Then, </w:t>
        </w:r>
      </w:ins>
      <w:ins w:id="168" w:author="MohammadHossein Manuel Haqiqatkhah" w:date="2020-01-07T22:18:00Z">
        <w:r w:rsidR="00D67737">
          <w:t>a quantity</w:t>
        </w:r>
      </w:ins>
      <w:ins w:id="169" w:author="MohammadHossein Manuel Haqiqatkhah" w:date="2020-01-07T22:24:00Z">
        <w:r w:rsidR="00D74AD9">
          <w:t xml:space="preserve"> "remaining degree" is defined as </w:t>
        </w:r>
      </w:ins>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ins w:id="170" w:author="MohammadHossein Manuel Haqiqatkhah" w:date="2020-01-07T22:26:00Z">
        <w:r w:rsidR="007B423B">
          <w:t>which is the</w:t>
        </w:r>
        <w:r w:rsidR="007B423B">
          <w:t xml:space="preserve"> normalized degree </w:t>
        </w:r>
      </w:ins>
      <w:ins w:id="171" w:author="MohammadHossein Manuel Haqiqatkhah" w:date="2020-01-07T22:27:00Z">
        <w:r w:rsidR="007B423B">
          <w:t xml:space="preserve">distribution </w:t>
        </w:r>
      </w:ins>
      <w:ins w:id="172" w:author="MohammadHossein Manuel Haqiqatkhah" w:date="2020-01-07T22:26:00Z">
        <w:r w:rsidR="007B423B">
          <w:t xml:space="preserve">of the </w:t>
        </w:r>
      </w:ins>
      <w:ins w:id="173" w:author="MohammadHossein Manuel Haqiqatkhah" w:date="2020-01-07T22:27:00Z">
        <w:r w:rsidR="007B423B">
          <w:t>nodes</w:t>
        </w:r>
        <w:proofErr w:type="gramEnd"/>
        <w:r w:rsidR="007B423B">
          <w:t xml:space="preserve"> </w:t>
        </w:r>
      </w:ins>
      <w:ins w:id="174" w:author="MohammadHossein Manuel Haqiqatkhah" w:date="2020-01-07T22:26:00Z">
        <w:r w:rsidR="007B423B">
          <w:t xml:space="preserve">connected to the </w:t>
        </w:r>
      </w:ins>
      <w:ins w:id="175" w:author="MohammadHossein Manuel Haqiqatkhah" w:date="2020-01-07T22:36:00Z">
        <w:r w:rsidR="000952AB" w:rsidRPr="00FD4934">
          <w:rPr>
            <w:i/>
            <w:iCs/>
          </w:rPr>
          <w:t>l</w:t>
        </w:r>
      </w:ins>
      <w:ins w:id="176" w:author="MohammadHossein Manuel Haqiqatkhah" w:date="2020-01-07T22:27:00Z">
        <w:r w:rsidR="007B423B">
          <w:t xml:space="preserve">. Finally, the joint probability of </w:t>
        </w:r>
      </w:ins>
      <w:ins w:id="177"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ins>
      <w:ins w:id="178" w:author="MohammadHossein Manuel Haqiqatkhah" w:date="2020-01-07T22:21:00Z">
        <w:r w:rsidR="006524F2">
          <w:t xml:space="preserve"> </w:t>
        </w:r>
      </w:ins>
      <w:proofErr w:type="gramEnd"/>
      <m:oMath>
        <m:sSub>
          <m:sSubPr>
            <m:ctrlPr>
              <w:ins w:id="179" w:author="MohammadHossein Manuel Haqiqatkhah" w:date="2020-01-07T22:28:00Z">
                <w:rPr>
                  <w:rFonts w:ascii="Cambria Math" w:hAnsi="Cambria Math"/>
                  <w:i/>
                </w:rPr>
              </w:ins>
            </m:ctrlPr>
          </m:sSubPr>
          <m:e>
            <m:r>
              <w:ins w:id="180" w:author="MohammadHossein Manuel Haqiqatkhah" w:date="2020-01-07T22:29:00Z">
                <w:rPr>
                  <w:rFonts w:ascii="Cambria Math" w:hAnsi="Cambria Math"/>
                  <w:lang w:bidi="fa-IR"/>
                </w:rPr>
                <m:t>e</m:t>
              </w:ins>
            </m:r>
          </m:e>
          <m:sub>
            <m:r>
              <w:ins w:id="181" w:author="MohammadHossein Manuel Haqiqatkhah" w:date="2020-01-07T22:29:00Z">
                <w:rPr>
                  <w:rFonts w:ascii="Cambria Math" w:hAnsi="Cambria Math"/>
                  <w:lang w:bidi="fa-IR"/>
                </w:rPr>
                <m:t>jk</m:t>
              </w:ins>
            </m:r>
          </m:sub>
        </m:sSub>
      </m:oMath>
      <w:ins w:id="182" w:author="MohammadHossein Manuel Haqiqatkhah" w:date="2020-01-07T22:28:00Z">
        <w:r w:rsidR="00852AD7">
          <w:t>.</w:t>
        </w:r>
      </w:ins>
      <w:ins w:id="183" w:author="MohammadHossein Manuel Haqiqatkhah" w:date="2020-01-07T22:37:00Z">
        <w:r w:rsidR="000952AB">
          <w:t xml:space="preserve"> </w:t>
        </w:r>
      </w:ins>
      <w:ins w:id="184" w:author="MohammadHossein Manuel Haqiqatkhah" w:date="2020-01-07T22:40:00Z">
        <w:r w:rsidR="00EF2847">
          <w:t>For an</w:t>
        </w:r>
      </w:ins>
      <w:ins w:id="185" w:author="MohammadHossein Manuel Haqiqatkhah" w:date="2020-01-07T22:37:00Z">
        <w:r w:rsidR="000952AB">
          <w:t xml:space="preserve"> </w:t>
        </w:r>
      </w:ins>
      <w:ins w:id="186" w:author="MohammadHossein Manuel Haqiqatkhah" w:date="2020-01-07T22:38:00Z">
        <w:r w:rsidR="000952AB">
          <w:t>undirected</w:t>
        </w:r>
      </w:ins>
      <w:ins w:id="187" w:author="MohammadHossein Manuel Haqiqatkhah" w:date="2020-01-07T22:40:00Z">
        <w:r w:rsidR="00EF2847">
          <w:t xml:space="preserve"> network</w:t>
        </w:r>
      </w:ins>
      <w:ins w:id="188" w:author="MohammadHossein Manuel Haqiqatkhah" w:date="2020-01-07T22:37:00Z">
        <w:r w:rsidR="000952AB">
          <w:t xml:space="preserve"> </w:t>
        </w:r>
      </w:ins>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m:t>
            </m:r>
            <m:r>
              <w:rPr>
                <w:rFonts w:ascii="Cambria Math" w:hAnsi="Cambria Math"/>
                <w:lang w:bidi="fa-IR"/>
              </w:rPr>
              <m:t>j</m:t>
            </m:r>
          </m:sub>
        </m:sSub>
      </m:oMath>
      <w:ins w:id="189" w:author="MohammadHossein Manuel Haqiqatkhah" w:date="2020-01-07T22:38:00Z">
        <w:r w:rsidR="000952AB">
          <w:t xml:space="preserve"> and its marginal distribution </w:t>
        </w:r>
        <w:proofErr w:type="gramStart"/>
        <w:r w:rsidR="000952AB">
          <w:t xml:space="preserve">is </w:t>
        </w:r>
      </w:ins>
      <w:proofErr w:type="gramEnd"/>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ins w:id="190" w:author="MohammadHossein Manuel Haqiqatkhah" w:date="2020-01-07T22:39:00Z">
        <w:r w:rsidR="00EF2847">
          <w:t xml:space="preserve">. </w:t>
        </w:r>
      </w:ins>
      <w:ins w:id="191" w:author="MohammadHossein Manuel Haqiqatkhah" w:date="2020-01-07T22:30:00Z">
        <w:r w:rsidR="00852AD7">
          <w:t xml:space="preserve">Having </w:t>
        </w:r>
      </w:ins>
      <w:ins w:id="192" w:author="MohammadHossein Manuel Haqiqatkhah" w:date="2020-01-07T22:31:00Z">
        <w:r w:rsidR="00852AD7">
          <w:t xml:space="preserve">the variance of </w:t>
        </w:r>
      </w:ins>
      <w:ins w:id="193" w:author="MohammadHossein Manuel Haqiqatkhah" w:date="2020-01-07T22:32:00Z">
        <w:r w:rsidR="00356F82">
          <w:t xml:space="preserve">remaining degree as </w:t>
        </w:r>
      </w:ins>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194" w:author="MohammadHossein Manuel Haqiqatkhah" w:date="2020-01-07T22:33:00Z">
        <w:r w:rsidR="00356F82">
          <w:t>, the degree assortativity can be ca</w:t>
        </w:r>
        <w:r w:rsidR="00BE7AA9">
          <w:t>lculated as shown in Equation 8</w:t>
        </w:r>
      </w:ins>
      <w:ins w:id="195" w:author="MohammadHossein Manuel Haqiqatkhah" w:date="2020-01-07T22:40:00Z">
        <w:r w:rsidR="00BE7AA9">
          <w:t xml:space="preserve"> </w:t>
        </w:r>
        <w:r w:rsidR="00BE7AA9">
          <w:rPr>
            <w:lang w:bidi="fa-IR"/>
          </w:rPr>
          <w:fldChar w:fldCharType="begin"/>
        </w:r>
        <w:r w:rsidR="00BE7AA9">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BE7AA9">
          <w:rPr>
            <w:lang w:bidi="fa-IR"/>
          </w:rPr>
          <w:fldChar w:fldCharType="separate"/>
        </w:r>
        <w:r w:rsidR="00BE7AA9" w:rsidRPr="00185461">
          <w:rPr>
            <w:rFonts w:ascii="Times New Roman" w:hAnsi="Times New Roman" w:cs="Times New Roman"/>
          </w:rPr>
          <w:t>(Newman, 2003)</w:t>
        </w:r>
        <w:r w:rsidR="00BE7AA9">
          <w:rPr>
            <w:lang w:bidi="fa-IR"/>
          </w:rPr>
          <w:fldChar w:fldCharType="end"/>
        </w:r>
        <w:r w:rsidR="00BE7AA9">
          <w:rPr>
            <w:lang w:bidi="fa-IR"/>
          </w:rPr>
          <w:t>.</w:t>
        </w:r>
      </w:ins>
    </w:p>
    <w:p w14:paraId="5123B1A1" w14:textId="77777777" w:rsidR="00356F82" w:rsidRDefault="00356F82" w:rsidP="00356F82">
      <w:pPr>
        <w:rPr>
          <w:ins w:id="196" w:author="MohammadHossein Manuel Haqiqatkhah" w:date="2020-01-07T22:34:00Z"/>
          <w:lang w:bidi="fa-IR"/>
        </w:rPr>
      </w:pPr>
      <w:ins w:id="197" w:author="MohammadHossein Manuel Haqiqatkhah" w:date="2020-01-07T22:34:00Z">
        <w:r>
          <w:rPr>
            <w:lang w:bidi="fa-IR"/>
          </w:rPr>
          <w:t xml:space="preserve">EQ 8 </w:t>
        </w:r>
        <w:r>
          <w:rPr>
            <w:lang w:bidi="fa-IR"/>
          </w:rPr>
          <w:tab/>
        </w:r>
        <w:r>
          <w:rPr>
            <w:lang w:bidi="fa-IR"/>
          </w:rPr>
          <w:tab/>
        </w:r>
      </w:ins>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7B0EEE9C" w14:textId="05F5E660" w:rsidR="00DF0844" w:rsidRDefault="00DF0844" w:rsidP="00221DBF">
      <w:pPr>
        <w:rPr>
          <w:rtl/>
          <w:lang w:bidi="fa-IR"/>
        </w:rPr>
      </w:pPr>
      <w:r>
        <w:rPr>
          <w:lang w:bidi="fa-IR"/>
        </w:rPr>
        <w:t>For a subset of nodes, this coefficient is the proportion of existing edges</w:t>
      </w:r>
      <w:r w:rsidR="00221DBF">
        <w:rPr>
          <w:lang w:bidi="fa-IR"/>
        </w:rPr>
        <w:t xml:space="preserve"> in a (sub</w:t>
      </w:r>
      <w:proofErr w:type="gramStart"/>
      <w:r w:rsidR="00221DBF">
        <w:rPr>
          <w:lang w:bidi="fa-IR"/>
        </w:rPr>
        <w:t>)graph</w:t>
      </w:r>
      <w:proofErr w:type="gramEnd"/>
      <w:r>
        <w:rPr>
          <w:lang w:bidi="fa-IR"/>
        </w:rPr>
        <w:t xml:space="preserve"> to the maximum number of edges possible </w:t>
      </w:r>
      <w:ins w:id="198" w:author="MohammadHossein Manuel Haqiqatkhah" w:date="2020-01-06T02:07:00Z">
        <w:r w:rsidR="00221DBF">
          <w:rPr>
            <w:lang w:bidi="fa-IR"/>
          </w:rPr>
          <w:t>in the same (sub)graph</w:t>
        </w:r>
      </w:ins>
      <w:ins w:id="199" w:author="MohammadHossein Manuel Haqiqatkhah" w:date="2020-01-06T02:06:00Z">
        <w:r w:rsidR="00221DBF">
          <w:rPr>
            <w:lang w:bidi="fa-IR"/>
          </w:rPr>
          <w:t xml:space="preserve">. </w:t>
        </w:r>
      </w:ins>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bookmarkStart w:id="200" w:name="_GoBack"/>
      <w:bookmarkEnd w:id="200"/>
    </w:p>
    <w:p w14:paraId="12DDAF18" w14:textId="77777777"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201" w:author="Cees van Leeuwen" w:date="2020-01-04T19:04:00Z">
        <w:r w:rsidR="00E37DEA">
          <w:rPr>
            <w:lang w:bidi="fa-IR"/>
          </w:rPr>
          <w:t>W</w:t>
        </w:r>
      </w:ins>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 (</w:t>
      </w:r>
      <w:r w:rsidR="00815CB9" w:rsidRPr="00190206">
        <w:rPr>
          <w:color w:val="FF0000"/>
          <w:lang w:bidi="fa-IR"/>
        </w:rPr>
        <w:t>citation</w:t>
      </w:r>
      <w:r w:rsidR="00815CB9">
        <w:rPr>
          <w:lang w:bidi="fa-IR"/>
        </w:rPr>
        <w:t>) to calculate rich club coefficient.</w:t>
      </w:r>
    </w:p>
    <w:p w14:paraId="5D92D66D"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653901F7" w14:textId="77777777" w:rsidR="00007655" w:rsidRDefault="00575D3B" w:rsidP="00D84FE6">
      <w:pPr>
        <w:rPr>
          <w:lang w:bidi="fa-IR"/>
        </w:rPr>
      </w:pPr>
      <w:r>
        <w:rPr>
          <w:lang w:bidi="fa-IR"/>
        </w:rPr>
        <w:lastRenderedPageBreak/>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ins w:id="202" w:author="MohammadHossein Manuel Haqiqatkhah" w:date="2020-01-06T02:14:00Z">
        <w:r w:rsidR="00D84FE6">
          <w:rPr>
            <w:lang w:bidi="fa-IR"/>
          </w:rPr>
          <w:t xml:space="preserve">of the model </w:t>
        </w:r>
      </w:ins>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t xml:space="preserve">For a certain k, </w:t>
      </w:r>
      <w:commentRangeStart w:id="203"/>
      <w:r>
        <w:rPr>
          <w:lang w:bidi="fa-IR"/>
        </w:rPr>
        <w:t xml:space="preserve">the </w:t>
      </w:r>
      <w:commentRangeEnd w:id="203"/>
      <w:r w:rsidR="00D84FE6">
        <w:rPr>
          <w:rStyle w:val="CommentReference"/>
        </w:rPr>
        <w:commentReference w:id="203"/>
      </w:r>
      <w:r>
        <w:rPr>
          <w:lang w:bidi="fa-IR"/>
        </w:rPr>
        <w:t xml:space="preserve">normalized rich club coefficient is </w:t>
      </w:r>
      <w:r w:rsidR="00E37DEA">
        <w:rPr>
          <w:lang w:bidi="fa-IR"/>
        </w:rPr>
        <w:t xml:space="preserve">larger </w:t>
      </w:r>
      <w:r>
        <w:rPr>
          <w:lang w:bidi="fa-IR"/>
        </w:rPr>
        <w:t xml:space="preserve">than one indicates that nodes with degree k tend to connect to the </w:t>
      </w:r>
      <w:r w:rsidR="006E64B5">
        <w:rPr>
          <w:lang w:bidi="fa-IR"/>
        </w:rPr>
        <w:t>"</w:t>
      </w:r>
      <w:commentRangeStart w:id="204"/>
      <w:commentRangeStart w:id="205"/>
      <w:r>
        <w:rPr>
          <w:lang w:bidi="fa-IR"/>
        </w:rPr>
        <w:t>rich</w:t>
      </w:r>
      <w:r w:rsidR="006E64B5">
        <w:rPr>
          <w:lang w:bidi="fa-IR"/>
        </w:rPr>
        <w:t>"</w:t>
      </w:r>
      <w:r>
        <w:rPr>
          <w:lang w:bidi="fa-IR"/>
        </w:rPr>
        <w:t xml:space="preserve"> nodes</w:t>
      </w:r>
      <w:commentRangeEnd w:id="204"/>
      <w:r>
        <w:rPr>
          <w:rStyle w:val="CommentReference"/>
        </w:rPr>
        <w:commentReference w:id="204"/>
      </w:r>
      <w:commentRangeEnd w:id="205"/>
      <w:r w:rsidR="0034228B">
        <w:rPr>
          <w:rStyle w:val="CommentReference"/>
        </w:rPr>
        <w:commentReference w:id="205"/>
      </w:r>
      <w:ins w:id="206" w:author="MohammadHossein Manuel Haqiqatkhah" w:date="2020-01-06T02:17:00Z">
        <w:r w:rsidR="00D84FE6">
          <w:rPr>
            <w:lang w:bidi="fa-IR"/>
          </w:rPr>
          <w:t xml:space="preserve"> (</w:t>
        </w:r>
      </w:ins>
      <w:del w:id="207"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208" w:author="MohammadHossein Manuel Haqiqatkhah" w:date="2020-01-06T02:17:00Z">
        <w:r w:rsidR="00D84FE6">
          <w:rPr>
            <w:lang w:bidi="fa-IR"/>
          </w:rPr>
          <w:t xml:space="preserve">), thus forming </w:t>
        </w:r>
      </w:ins>
      <w:r w:rsidR="006E64B5">
        <w:rPr>
          <w:lang w:bidi="fa-IR"/>
        </w:rPr>
        <w:t>"</w:t>
      </w:r>
      <w:ins w:id="209"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ins w:id="210" w:author="MohammadHossein Manuel Haqiqatkhah" w:date="2020-01-06T02:18:00Z">
        <w:r w:rsidR="007C0E6A">
          <w:rPr>
            <w:lang w:bidi="fa-IR"/>
          </w:rPr>
          <w:t>models</w:t>
        </w:r>
      </w:ins>
    </w:p>
    <w:p w14:paraId="44C73658" w14:textId="77777777" w:rsidR="002057AD" w:rsidRDefault="0034228B" w:rsidP="006A7CFE">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ins w:id="211" w:author="MohammadHossein Manuel Haqiqatkhah" w:date="2020-01-06T02:19:00Z">
        <w:r w:rsidR="007C0E6A">
          <w:rPr>
            <w:lang w:bidi="fa-IR"/>
          </w:rPr>
          <w:t xml:space="preserve">In line with </w:t>
        </w:r>
      </w:ins>
      <w:proofErr w:type="spellStart"/>
      <w:ins w:id="212" w:author="MohammadHossein Manuel Haqiqatkhah" w:date="2020-01-06T02:20:00Z">
        <w:r w:rsidR="007C0E6A">
          <w:t>Mheich</w:t>
        </w:r>
        <w:proofErr w:type="spellEnd"/>
        <w:r w:rsidR="007C0E6A">
          <w:t xml:space="preserve"> et al. (2018),</w:t>
        </w:r>
      </w:ins>
      <w:r w:rsidR="007C0E6A">
        <w:t xml:space="preserve">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ins w:id="213" w:author="MohammadHossein Manuel Haqiqatkhah" w:date="2020-01-06T02:21:00Z">
        <w:r w:rsidR="007C0E6A">
          <w:rPr>
            <w:lang w:bidi="fa-IR"/>
          </w:rPr>
          <w:t xml:space="preserve"> Compa</w:t>
        </w:r>
      </w:ins>
      <w:ins w:id="214" w:author="MohammadHossein Manuel Haqiqatkhah" w:date="2020-01-06T02:22:00Z">
        <w:r w:rsidR="007C0E6A">
          <w:rPr>
            <w:lang w:bidi="fa-IR"/>
          </w:rPr>
          <w:t>rison of networks is thus reduced to comparing these distributions.</w:t>
        </w:r>
      </w:ins>
      <w:r w:rsidR="00224212">
        <w:rPr>
          <w:lang w:bidi="fa-IR"/>
        </w:rPr>
        <w:t xml:space="preserve"> </w:t>
      </w:r>
      <w:ins w:id="215" w:author="Cees van Leeuwen" w:date="2020-01-04T19:12:00Z">
        <w:r w:rsidR="00224212">
          <w:rPr>
            <w:lang w:bidi="fa-IR"/>
          </w:rPr>
          <w:t xml:space="preserve">To </w:t>
        </w:r>
      </w:ins>
      <w:ins w:id="216" w:author="Cees van Leeuwen" w:date="2020-01-04T19:18:00Z">
        <w:r w:rsidR="00224212">
          <w:rPr>
            <w:lang w:bidi="fa-IR"/>
          </w:rPr>
          <w:t xml:space="preserve">obtain </w:t>
        </w:r>
      </w:ins>
      <w:ins w:id="217" w:author="MohammadHossein Manuel Haqiqatkhah" w:date="2020-01-06T02:22:00Z">
        <w:r w:rsidR="007C0E6A">
          <w:rPr>
            <w:lang w:bidi="fa-IR"/>
          </w:rPr>
          <w:t xml:space="preserve">measures of </w:t>
        </w:r>
      </w:ins>
      <w:ins w:id="218" w:author="Cees van Leeuwen" w:date="2020-01-04T19:18:00Z">
        <w:r w:rsidR="00224212">
          <w:rPr>
            <w:lang w:bidi="fa-IR"/>
          </w:rPr>
          <w:t>distribution</w:t>
        </w:r>
      </w:ins>
      <w:ins w:id="219" w:author="MohammadHossein Manuel Haqiqatkhah" w:date="2020-01-06T02:22:00Z">
        <w:r w:rsidR="007C0E6A">
          <w:rPr>
            <w:lang w:bidi="fa-IR"/>
          </w:rPr>
          <w:t>al</w:t>
        </w:r>
      </w:ins>
      <w:ins w:id="220" w:author="MohammadHossein Manuel Haqiqatkhah" w:date="2020-01-06T02:23:00Z">
        <w:r w:rsidR="007C0E6A">
          <w:rPr>
            <w:lang w:bidi="fa-IR"/>
          </w:rPr>
          <w:t xml:space="preserve"> distances</w:t>
        </w:r>
      </w:ins>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w:t>
      </w:r>
      <w:r w:rsidR="003A2178">
        <w:rPr>
          <w:lang w:bidi="fa-IR"/>
        </w:rPr>
        <w:lastRenderedPageBreak/>
        <w:t>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 </w:t>
      </w:r>
      <w:r w:rsidR="00B722AD">
        <w:rPr>
          <w:lang w:bidi="fa-IR"/>
        </w:rPr>
        <w:t xml:space="preserve">HHG must be interpreted </w:t>
      </w:r>
      <w:commentRangeStart w:id="221"/>
      <w:commentRangeStart w:id="222"/>
      <w:commentRangeStart w:id="223"/>
      <w:r w:rsidR="002057AD">
        <w:rPr>
          <w:lang w:bidi="fa-IR"/>
        </w:rPr>
        <w:t xml:space="preserve">with caution </w:t>
      </w:r>
      <w:commentRangeEnd w:id="221"/>
      <w:r>
        <w:rPr>
          <w:rStyle w:val="CommentReference"/>
        </w:rPr>
        <w:commentReference w:id="221"/>
      </w:r>
      <w:commentRangeEnd w:id="222"/>
      <w:r w:rsidR="0082770E">
        <w:rPr>
          <w:rStyle w:val="CommentReference"/>
        </w:rPr>
        <w:commentReference w:id="222"/>
      </w:r>
      <w:commentRangeEnd w:id="223"/>
      <w:r w:rsidR="00FC13B0">
        <w:rPr>
          <w:rStyle w:val="CommentReference"/>
        </w:rPr>
        <w:commentReference w:id="223"/>
      </w:r>
      <w:r w:rsidR="002057AD">
        <w:rPr>
          <w:lang w:bidi="fa-IR"/>
        </w:rPr>
        <w:t xml:space="preserve">and is hardly meaningful unless put in parallel with </w:t>
      </w:r>
      <w:ins w:id="224" w:author="MohammadHossein Manuel Haqiqatkhah" w:date="2020-01-06T02:38:00Z">
        <w:r w:rsidR="006A7CFE">
          <w:rPr>
            <w:lang w:bidi="fa-IR"/>
          </w:rPr>
          <w:t xml:space="preserve">another dissimilarity measure such as </w:t>
        </w:r>
      </w:ins>
      <w:r w:rsidR="002057AD">
        <w:rPr>
          <w:lang w:bidi="fa-IR"/>
        </w:rPr>
        <w:t>NetSimile.</w:t>
      </w:r>
    </w:p>
    <w:p w14:paraId="297CBA3E" w14:textId="77777777" w:rsidR="006E4C85" w:rsidRDefault="00224212" w:rsidP="00696408">
      <w:pPr>
        <w:rPr>
          <w:lang w:bidi="fa-IR"/>
        </w:rPr>
      </w:pPr>
      <w:r>
        <w:rPr>
          <w:lang w:bidi="fa-IR"/>
        </w:rPr>
        <w:t>We first make pairwise comparisons among the 1225 unique pairs of model instantiations</w:t>
      </w:r>
      <w:ins w:id="225" w:author="MohammadHossein Manuel Haqiqatkhah" w:date="2020-01-06T02:48:00Z">
        <w:r w:rsidR="004B6ADF">
          <w:rPr>
            <w:lang w:bidi="fa-IR"/>
          </w:rPr>
          <w:t xml:space="preserve"> at their final state after 1 million rewiring attempts</w:t>
        </w:r>
      </w:ins>
      <w:r>
        <w:rPr>
          <w:lang w:bidi="fa-IR"/>
        </w:rPr>
        <w:t xml:space="preserve">. </w:t>
      </w:r>
      <w:r w:rsidR="001B328B">
        <w:rPr>
          <w:lang w:bidi="fa-IR"/>
        </w:rPr>
        <w:t>H</w:t>
      </w:r>
      <w:r w:rsidR="00206E4E">
        <w:rPr>
          <w:lang w:bidi="fa-IR"/>
        </w:rPr>
        <w:t xml:space="preserve">aving quantitative measures for dissimilarities among the networks, we </w:t>
      </w:r>
      <w:commentRangeStart w:id="226"/>
      <w:r w:rsidR="00206E4E">
        <w:rPr>
          <w:lang w:bidi="fa-IR"/>
        </w:rPr>
        <w:t>quantif</w:t>
      </w:r>
      <w:ins w:id="227" w:author="MohammadHossein Manuel Haqiqatkhah" w:date="2020-01-06T09:43:00Z">
        <w:r w:rsidR="006456DD">
          <w:rPr>
            <w:lang w:bidi="fa-IR"/>
          </w:rPr>
          <w:t>y</w:t>
        </w:r>
      </w:ins>
      <w:del w:id="228" w:author="MohammadHossein Manuel Haqiqatkhah" w:date="2020-01-06T09:43:00Z">
        <w:r w:rsidR="00206E4E" w:rsidDel="006456DD">
          <w:rPr>
            <w:lang w:bidi="fa-IR"/>
          </w:rPr>
          <w:delText>i</w:delText>
        </w:r>
      </w:del>
      <w:del w:id="229" w:author="MohammadHossein Manuel Haqiqatkhah" w:date="2020-01-06T02:40:00Z">
        <w:r w:rsidR="00206E4E" w:rsidDel="00696408">
          <w:rPr>
            <w:lang w:bidi="fa-IR"/>
          </w:rPr>
          <w:delText>ed</w:delText>
        </w:r>
      </w:del>
      <w:r w:rsidR="00206E4E">
        <w:rPr>
          <w:lang w:bidi="fa-IR"/>
        </w:rPr>
        <w:t xml:space="preserve"> </w:t>
      </w:r>
      <w:commentRangeEnd w:id="226"/>
      <w:r w:rsidR="00126D97">
        <w:rPr>
          <w:rStyle w:val="CommentReference"/>
        </w:rPr>
        <w:commentReference w:id="226"/>
      </w:r>
      <w:r w:rsidR="00206E4E">
        <w:rPr>
          <w:lang w:bidi="fa-IR"/>
        </w:rPr>
        <w:t xml:space="preserve">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w:t>
      </w:r>
      <w:proofErr w:type="gramStart"/>
      <w:r w:rsidR="00206E4E">
        <w:rPr>
          <w:lang w:bidi="fa-IR"/>
        </w:rPr>
        <w:t xml:space="preserve">family </w:t>
      </w:r>
      <w:commentRangeStart w:id="230"/>
      <w:commentRangeStart w:id="231"/>
      <w:r w:rsidR="00206E4E">
        <w:rPr>
          <w:lang w:bidi="fa-IR"/>
        </w:rPr>
        <w:t xml:space="preserve">distinction </w:t>
      </w:r>
      <w:commentRangeEnd w:id="230"/>
      <w:r w:rsidR="00696408">
        <w:rPr>
          <w:rStyle w:val="CommentReference"/>
        </w:rPr>
        <w:commentReference w:id="230"/>
      </w:r>
      <w:commentRangeEnd w:id="231"/>
      <w:r w:rsidR="00FC13B0">
        <w:rPr>
          <w:rStyle w:val="CommentReference"/>
        </w:rPr>
        <w:commentReference w:id="231"/>
      </w:r>
      <w:r w:rsidR="00206E4E">
        <w:rPr>
          <w:lang w:bidi="fa-IR"/>
        </w:rPr>
        <w:t xml:space="preserve"> </w:t>
      </w:r>
      <w:ins w:id="232" w:author="Cees van Leeuwen" w:date="2020-01-06T15:41:00Z">
        <w:r w:rsidR="00FC13B0">
          <w:rPr>
            <w:lang w:bidi="fa-IR"/>
          </w:rPr>
          <w:t>,</w:t>
        </w:r>
      </w:ins>
      <w:proofErr w:type="gramEnd"/>
      <w:del w:id="233" w:author="Cees van Leeuwen" w:date="2020-01-06T15:41:00Z">
        <w:r w:rsidR="008867B5" w:rsidDel="00FC13B0">
          <w:rPr>
            <w:lang w:bidi="fa-IR"/>
          </w:rPr>
          <w:delText xml:space="preserve">and </w:delText>
        </w:r>
      </w:del>
      <w:ins w:id="234" w:author="Cees van Leeuwen" w:date="2020-01-06T15:41:00Z">
        <w:r w:rsidR="00FC13B0">
          <w:rPr>
            <w:lang w:bidi="fa-IR"/>
          </w:rPr>
          <w:t xml:space="preserve">in order to </w:t>
        </w:r>
      </w:ins>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commentRangeStart w:id="235"/>
      <w:commentRangeStart w:id="236"/>
      <w:r>
        <w:rPr>
          <w:lang w:bidi="fa-IR"/>
        </w:rPr>
        <w:t>Family resemblances and differentiations</w:t>
      </w:r>
      <w:commentRangeEnd w:id="235"/>
      <w:r w:rsidR="00224212">
        <w:rPr>
          <w:rStyle w:val="CommentReference"/>
          <w:rFonts w:asciiTheme="minorHAnsi" w:eastAsiaTheme="minorEastAsia" w:hAnsiTheme="minorHAnsi" w:cstheme="minorBidi"/>
          <w:b w:val="0"/>
          <w:bCs w:val="0"/>
          <w:i w:val="0"/>
          <w:iCs w:val="0"/>
        </w:rPr>
        <w:commentReference w:id="235"/>
      </w:r>
      <w:commentRangeEnd w:id="236"/>
      <w:r w:rsidR="00696408">
        <w:rPr>
          <w:rStyle w:val="CommentReference"/>
          <w:rFonts w:asciiTheme="minorHAnsi" w:eastAsiaTheme="minorEastAsia" w:hAnsiTheme="minorHAnsi" w:cstheme="minorBidi"/>
          <w:b w:val="0"/>
          <w:bCs w:val="0"/>
          <w:i w:val="0"/>
          <w:iCs w:val="0"/>
        </w:rPr>
        <w:commentReference w:id="236"/>
      </w:r>
    </w:p>
    <w:p w14:paraId="26B2E282" w14:textId="77777777" w:rsidR="00B44E17" w:rsidRDefault="00B44E17" w:rsidP="00126D97">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37A84C86"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4E8C8C77" w14:textId="77777777" w:rsidR="00B44E17" w:rsidRDefault="00B44E17" w:rsidP="00705470">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ins w:id="237" w:author="MohammadHossein Manuel Haqiqatkhah" w:date="2020-01-06T02:51:00Z">
        <w:r w:rsidR="00126D97">
          <w:rPr>
            <w:lang w:bidi="fa-IR"/>
          </w:rPr>
          <w:t>, as shown in</w:t>
        </w:r>
      </w:ins>
      <w:del w:id="238" w:author="MohammadHossein Manuel Haqiqatkhah" w:date="2020-01-06T02:51:00Z">
        <w:r w:rsidDel="00126D97">
          <w:rPr>
            <w:lang w:bidi="fa-IR"/>
          </w:rPr>
          <w:delText>.</w:delText>
        </w:r>
      </w:del>
      <w:r>
        <w:rPr>
          <w:lang w:bidi="fa-IR"/>
        </w:rPr>
        <w:t xml:space="preserve"> Equation </w:t>
      </w:r>
      <w:r w:rsidR="004F1321">
        <w:rPr>
          <w:lang w:bidi="fa-IR"/>
        </w:rPr>
        <w:t>7</w:t>
      </w:r>
      <w:del w:id="239" w:author="MohammadHossein Manuel Haqiqatkhah" w:date="2020-01-06T02:51:00Z">
        <w:r w:rsidDel="00705470">
          <w:rPr>
            <w:lang w:bidi="fa-IR"/>
          </w:rPr>
          <w:delText xml:space="preserve"> shows this score is calculated</w:delText>
        </w:r>
      </w:del>
      <w:r>
        <w:rPr>
          <w:lang w:bidi="fa-IR"/>
        </w:rPr>
        <w:t>.</w:t>
      </w:r>
    </w:p>
    <w:p w14:paraId="00F59EA1"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69D34174" w14:textId="77777777" w:rsidR="00FA4FC5" w:rsidRPr="00574992" w:rsidRDefault="00705470" w:rsidP="00705470">
      <w:pPr>
        <w:rPr>
          <w:rtl/>
          <w:lang w:bidi="fa-IR"/>
        </w:rPr>
      </w:pPr>
      <w:ins w:id="240" w:author="MohammadHossein Manuel Haqiqatkhah" w:date="2020-01-06T02:52:00Z">
        <w:r>
          <w:rPr>
            <w:lang w:bidi="fa-IR"/>
          </w:rPr>
          <w:lastRenderedPageBreak/>
          <w:t xml:space="preserve">In this equation, </w:t>
        </w:r>
      </w:ins>
      <w:del w:id="241" w:author="MohammadHossein Manuel Haqiqatkhah" w:date="2020-01-06T02:52:00Z">
        <w:r w:rsidR="00B44E17" w:rsidDel="00705470">
          <w:rPr>
            <w:lang w:bidi="fa-IR"/>
          </w:rPr>
          <w:delText xml:space="preserve">The </w:delText>
        </w:r>
      </w:del>
      <w:ins w:id="242" w:author="MohammadHossein Manuel Haqiqatkhah" w:date="2020-01-06T02:52:00Z">
        <w:r>
          <w:rPr>
            <w:lang w:bidi="fa-IR"/>
          </w:rPr>
          <w:t xml:space="preserve">the </w:t>
        </w:r>
      </w:ins>
      <w:r w:rsidR="00B44E17">
        <w:rPr>
          <w:lang w:bidi="fa-IR"/>
        </w:rPr>
        <w:t xml:space="preserve">numerator </w:t>
      </w:r>
      <w:del w:id="243" w:author="MohammadHossein Manuel Haqiqatkhah" w:date="2020-01-06T02:52:00Z">
        <w:r w:rsidR="00B44E17" w:rsidDel="00705470">
          <w:rPr>
            <w:lang w:bidi="fa-IR"/>
          </w:rPr>
          <w:delText xml:space="preserve">in Equation </w:delText>
        </w:r>
        <w:r w:rsidR="00126D97" w:rsidDel="00705470">
          <w:rPr>
            <w:lang w:bidi="fa-IR"/>
          </w:rPr>
          <w:delText xml:space="preserve">7 </w:delText>
        </w:r>
      </w:del>
      <w:r w:rsidR="00B44E17">
        <w:rPr>
          <w:lang w:bidi="fa-IR"/>
        </w:rPr>
        <w:t xml:space="preserve">is the within-family resemblance of networks </w:t>
      </w:r>
      <w:del w:id="244" w:author="MohammadHossein Manuel Haqiqatkhah" w:date="2020-01-06T02:52:00Z">
        <w:r w:rsidR="00B44E17" w:rsidDel="00705470">
          <w:rPr>
            <w:lang w:bidi="fa-IR"/>
          </w:rPr>
          <w:delText xml:space="preserve">for </w:delText>
        </w:r>
      </w:del>
      <w:ins w:id="245" w:author="MohammadHossein Manuel Haqiqatkhah" w:date="2020-01-06T02:52:00Z">
        <w:r>
          <w:rPr>
            <w:lang w:bidi="fa-IR"/>
          </w:rPr>
          <w:t xml:space="preserve">belonging to </w:t>
        </w:r>
      </w:ins>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commentRangeStart w:id="246"/>
      <w:commentRangeStart w:id="247"/>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commentRangeEnd w:id="246"/>
      <w:r w:rsidR="00767752">
        <w:rPr>
          <w:rStyle w:val="CommentReference"/>
        </w:rPr>
        <w:commentReference w:id="246"/>
      </w:r>
      <w:commentRangeEnd w:id="247"/>
      <w:r w:rsidR="00224212">
        <w:rPr>
          <w:rStyle w:val="CommentReference"/>
        </w:rPr>
        <w:commentReference w:id="247"/>
      </w:r>
    </w:p>
    <w:p w14:paraId="6882FD78" w14:textId="77777777" w:rsidR="005F251C" w:rsidRDefault="00C25C1E" w:rsidP="00C25C1E">
      <w:pPr>
        <w:pStyle w:val="Heading1"/>
        <w:rPr>
          <w:lang w:bidi="fa-IR"/>
        </w:rPr>
      </w:pPr>
      <w:r>
        <w:rPr>
          <w:lang w:bidi="fa-IR"/>
        </w:rPr>
        <w:t>Results</w:t>
      </w:r>
    </w:p>
    <w:p w14:paraId="0442D357" w14:textId="77777777" w:rsidR="00A43E6F" w:rsidRDefault="00BE7884" w:rsidP="00BE0CC8">
      <w:pPr>
        <w:pStyle w:val="Heading2"/>
        <w:rPr>
          <w:lang w:bidi="fa-IR"/>
        </w:rPr>
      </w:pPr>
      <w:r>
        <w:rPr>
          <w:lang w:bidi="fa-IR"/>
        </w:rPr>
        <w:t>Network structures</w:t>
      </w:r>
    </w:p>
    <w:p w14:paraId="12B275EB" w14:textId="77777777" w:rsidR="00AA4C9F" w:rsidRDefault="00E74177" w:rsidP="007355BA">
      <w:pPr>
        <w:rPr>
          <w:lang w:bidi="fa-IR"/>
        </w:rPr>
      </w:pPr>
      <w:r>
        <w:rPr>
          <w:lang w:bidi="fa-IR"/>
        </w:rPr>
        <w:t>Using</w:t>
      </w:r>
      <w:ins w:id="248" w:author="Cees van Leeuwen" w:date="2020-01-04T19:21:00Z">
        <w:r w:rsidR="00224212">
          <w:rPr>
            <w:lang w:bidi="fa-IR"/>
          </w:rPr>
          <w:t xml:space="preserve"> the</w:t>
        </w:r>
      </w:ins>
      <w:r>
        <w:rPr>
          <w:lang w:bidi="fa-IR"/>
        </w:rPr>
        <w:t xml:space="preserve"> `seriation` and `igraph` packages, w</w:t>
      </w:r>
      <w:r w:rsidR="00C209D0">
        <w:rPr>
          <w:lang w:bidi="fa-IR"/>
        </w:rPr>
        <w:t xml:space="preserve">e </w:t>
      </w:r>
      <w:commentRangeStart w:id="249"/>
      <w:r w:rsidR="00C209D0">
        <w:rPr>
          <w:lang w:bidi="fa-IR"/>
        </w:rPr>
        <w:t>plot</w:t>
      </w:r>
      <w:del w:id="250" w:author="MohammadHossein Manuel Haqiqatkhah" w:date="2020-01-06T03:06:00Z">
        <w:r w:rsidR="00C209D0" w:rsidDel="007355BA">
          <w:rPr>
            <w:lang w:bidi="fa-IR"/>
          </w:rPr>
          <w:delText>ted</w:delText>
        </w:r>
      </w:del>
      <w:r w:rsidR="00C209D0">
        <w:rPr>
          <w:lang w:bidi="fa-IR"/>
        </w:rPr>
        <w:t xml:space="preserve"> </w:t>
      </w:r>
      <w:commentRangeEnd w:id="249"/>
      <w:r w:rsidR="007355BA">
        <w:rPr>
          <w:rStyle w:val="CommentReference"/>
        </w:rPr>
        <w:commentReference w:id="249"/>
      </w:r>
      <w:r w:rsidR="00C209D0">
        <w:rPr>
          <w:lang w:bidi="fa-IR"/>
        </w:rPr>
        <w:t xml:space="preserve">the </w:t>
      </w:r>
      <w:r w:rsidR="00AA4C9F">
        <w:rPr>
          <w:lang w:bidi="fa-IR"/>
        </w:rPr>
        <w:t>raw (unserialized) and ordered (serialized) adjacency matrices</w:t>
      </w:r>
      <w:del w:id="251" w:author="MohammadHossein Manuel Haqiqatkhah" w:date="2020-01-06T03:09:00Z">
        <w:r w:rsidR="00AA4C9F" w:rsidDel="007355BA">
          <w:rPr>
            <w:lang w:bidi="fa-IR"/>
          </w:rPr>
          <w:delText>,</w:delText>
        </w:r>
      </w:del>
      <w:r w:rsidR="00AA4C9F">
        <w:rPr>
          <w:lang w:bidi="fa-IR"/>
        </w:rPr>
        <w:t xml:space="preserve"> and the graph diagrams of </w:t>
      </w:r>
      <w:r w:rsidR="00C209D0">
        <w:rPr>
          <w:lang w:bidi="fa-IR"/>
        </w:rPr>
        <w:t>the anatomical connectivities</w:t>
      </w:r>
      <w:r w:rsidR="00AA4C9F">
        <w:rPr>
          <w:lang w:bidi="fa-IR"/>
        </w:rPr>
        <w:t xml:space="preserve"> </w:t>
      </w:r>
      <w:r>
        <w:rPr>
          <w:lang w:bidi="fa-IR"/>
        </w:rPr>
        <w:t>at their final state</w:t>
      </w:r>
      <w:del w:id="252" w:author="MohammadHossein Manuel Haqiqatkhah" w:date="2020-01-06T03:10:00Z">
        <w:r w:rsidDel="007355BA">
          <w:rPr>
            <w:lang w:bidi="fa-IR"/>
          </w:rPr>
          <w:delText xml:space="preserve"> after 1 million rewiring attempts</w:delText>
        </w:r>
      </w:del>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del w:id="253" w:author="MohammadHossein Manuel Haqiqatkhah" w:date="2020-01-06T03:11:00Z">
        <w:r w:rsidR="00633B68" w:rsidDel="007355BA">
          <w:rPr>
            <w:lang w:bidi="fa-IR"/>
          </w:rPr>
          <w:delText>the discussion</w:delText>
        </w:r>
      </w:del>
      <w:ins w:id="254" w:author="MohammadHossein Manuel Haqiqatkhah" w:date="2020-01-06T03:11:00Z">
        <w:r w:rsidR="007355BA">
          <w:rPr>
            <w:lang w:bidi="fa-IR"/>
          </w:rPr>
          <w:t>below</w:t>
        </w:r>
      </w:ins>
      <w:r>
        <w:rPr>
          <w:lang w:bidi="fa-IR"/>
        </w:rPr>
        <w:t>)</w:t>
      </w:r>
      <w:r w:rsidR="00C1325A">
        <w:rPr>
          <w:lang w:bidi="fa-IR"/>
        </w:rPr>
        <w:t>, several densely coupled s</w:t>
      </w:r>
      <w:r w:rsidR="000F3DBB">
        <w:rPr>
          <w:lang w:bidi="fa-IR"/>
        </w:rPr>
        <w:t xml:space="preserve">ets of nodes, i.e., modules, </w:t>
      </w:r>
      <w:r w:rsidR="00224212">
        <w:rPr>
          <w:rStyle w:val="CommentReference"/>
        </w:rPr>
        <w:commentReference w:id="255"/>
      </w:r>
      <w:r w:rsidR="00C1325A">
        <w:rPr>
          <w:lang w:bidi="fa-IR"/>
        </w:rPr>
        <w:t>emerged.</w:t>
      </w:r>
      <w:r w:rsidR="000F3DBB">
        <w:rPr>
          <w:lang w:bidi="fa-IR"/>
        </w:rPr>
        <w:t xml:space="preserve"> These </w:t>
      </w:r>
      <w:commentRangeStart w:id="256"/>
      <w:r w:rsidR="000F3DBB">
        <w:rPr>
          <w:lang w:bidi="fa-IR"/>
        </w:rPr>
        <w:t xml:space="preserve">modules </w:t>
      </w:r>
      <w:commentRangeEnd w:id="256"/>
      <w:r w:rsidR="000F3DBB">
        <w:rPr>
          <w:rStyle w:val="CommentReference"/>
        </w:rPr>
        <w:commentReference w:id="256"/>
      </w:r>
      <w:r w:rsidR="000F3DBB">
        <w:rPr>
          <w:lang w:bidi="fa-IR"/>
        </w:rPr>
        <w:t xml:space="preserve">can be </w:t>
      </w:r>
      <w:r w:rsidR="00224212">
        <w:rPr>
          <w:lang w:bidi="fa-IR"/>
        </w:rPr>
        <w:t xml:space="preserve">identified </w:t>
      </w:r>
      <w:r w:rsidR="000F3DBB">
        <w:rPr>
          <w:lang w:bidi="fa-IR"/>
        </w:rPr>
        <w:t xml:space="preserve">as squares in the serialized adjacency matrices. </w:t>
      </w:r>
      <w:r w:rsidR="00BA50E4">
        <w:rPr>
          <w:lang w:bidi="fa-IR"/>
        </w:rPr>
        <w:t>All plots are available online on Open Science Framework (</w:t>
      </w:r>
      <w:ins w:id="257" w:author="MohammadHossein Manuel Haqiqatkhah" w:date="2020-01-06T03:14:00Z">
        <w:r w:rsidR="007355BA">
          <w:fldChar w:fldCharType="begin"/>
        </w:r>
        <w:r w:rsidR="007355BA">
          <w:instrText xml:space="preserve"> HYPERLINK "https://osf.io/625d8/" </w:instrText>
        </w:r>
        <w:r w:rsidR="007355BA">
          <w:fldChar w:fldCharType="separate"/>
        </w:r>
        <w:r w:rsidR="007355BA">
          <w:rPr>
            <w:rStyle w:val="Hyperlink"/>
          </w:rPr>
          <w:t>https://osf.io/625d8/</w:t>
        </w:r>
        <w:r w:rsidR="007355BA">
          <w:fldChar w:fldCharType="end"/>
        </w:r>
      </w:ins>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w:t>
      </w:r>
      <w:del w:id="258" w:author="Cees van Leeuwen" w:date="2020-01-06T15:43:00Z">
        <w:r w:rsidR="000F3DBB" w:rsidDel="00FC13B0">
          <w:rPr>
            <w:lang w:bidi="fa-IR"/>
          </w:rPr>
          <w:delText xml:space="preserve">the </w:delText>
        </w:r>
      </w:del>
      <w:r w:rsidR="000F3DBB">
        <w:rPr>
          <w:lang w:bidi="fa-IR"/>
        </w:rPr>
        <w:t xml:space="preserve">same </w:t>
      </w:r>
      <w:commentRangeStart w:id="259"/>
      <w:r w:rsidR="000F3DBB">
        <w:rPr>
          <w:lang w:bidi="fa-IR"/>
        </w:rPr>
        <w:t>families</w:t>
      </w:r>
      <w:commentRangeEnd w:id="259"/>
      <w:r w:rsidR="007355BA">
        <w:rPr>
          <w:rStyle w:val="CommentReference"/>
        </w:rPr>
        <w:commentReference w:id="259"/>
      </w:r>
      <w:r w:rsidR="000F3DBB">
        <w:rPr>
          <w:lang w:bidi="fa-IR"/>
        </w:rPr>
        <w:t>.</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7777777" w:rsidR="000F3DBB" w:rsidRDefault="004D175C" w:rsidP="007157CA">
      <w:pPr>
        <w:rPr>
          <w:lang w:bidi="fa-IR"/>
        </w:rPr>
      </w:pPr>
      <w:r>
        <w:rPr>
          <w:lang w:bidi="fa-IR"/>
        </w:rPr>
        <w:lastRenderedPageBreak/>
        <w:t>In the OC f</w:t>
      </w:r>
      <w:r w:rsidR="006964BC">
        <w:rPr>
          <w:lang w:bidi="fa-IR"/>
        </w:rPr>
        <w:t xml:space="preserve">amily, wherein the minority </w:t>
      </w:r>
      <w:ins w:id="260" w:author="MohammadHossein Manuel Haqiqatkhah" w:date="2020-01-06T03:04:00Z">
        <w:r w:rsidR="00DD2D4B">
          <w:rPr>
            <w:lang w:bidi="fa-IR"/>
          </w:rPr>
          <w:t xml:space="preserve">nodes </w:t>
        </w:r>
      </w:ins>
      <w:r w:rsidR="006964BC">
        <w:rPr>
          <w:lang w:bidi="fa-IR"/>
        </w:rPr>
        <w:t>ha</w:t>
      </w:r>
      <w:ins w:id="261" w:author="MohammadHossein Manuel Haqiqatkhah" w:date="2020-01-06T03:04:00Z">
        <w:r w:rsidR="00DD2D4B">
          <w:rPr>
            <w:lang w:bidi="fa-IR"/>
          </w:rPr>
          <w:t>ve</w:t>
        </w:r>
      </w:ins>
      <w:del w:id="262" w:author="MohammadHossein Manuel Haqiqatkhah" w:date="2020-01-06T03:04:00Z">
        <w:r w:rsidR="006964BC" w:rsidDel="00DD2D4B">
          <w:rPr>
            <w:lang w:bidi="fa-IR"/>
          </w:rPr>
          <w:delText>s</w:delText>
        </w:r>
      </w:del>
      <w:r>
        <w:rPr>
          <w:lang w:bidi="fa-IR"/>
        </w:rPr>
        <w:t xml:space="preserve"> relatively higher coupling strength</w:t>
      </w:r>
      <w:ins w:id="263" w:author="MohammadHossein Manuel Haqiqatkhah" w:date="2020-01-06T03:04:00Z">
        <w:r w:rsidR="00DD2D4B">
          <w:rPr>
            <w:lang w:bidi="fa-IR"/>
          </w:rPr>
          <w:t>s</w:t>
        </w:r>
      </w:ins>
      <w:r>
        <w:rPr>
          <w:lang w:bidi="fa-IR"/>
        </w:rPr>
        <w:t xml:space="preserve">, </w:t>
      </w:r>
      <w:r w:rsidR="006935AC">
        <w:rPr>
          <w:lang w:bidi="fa-IR"/>
        </w:rPr>
        <w:t xml:space="preserve">the edge density is higher </w:t>
      </w:r>
      <w:del w:id="264" w:author="MohammadHossein Manuel Haqiqatkhah" w:date="2020-01-06T03:04:00Z">
        <w:r w:rsidR="006935AC" w:rsidDel="00DD2D4B">
          <w:rPr>
            <w:lang w:bidi="fa-IR"/>
          </w:rPr>
          <w:delText xml:space="preserve">for </w:delText>
        </w:r>
      </w:del>
      <w:ins w:id="265" w:author="MohammadHossein Manuel Haqiqatkhah" w:date="2020-01-06T03:04:00Z">
        <w:r w:rsidR="00DD2D4B">
          <w:rPr>
            <w:lang w:bidi="fa-IR"/>
          </w:rPr>
          <w:t xml:space="preserve">in </w:t>
        </w:r>
      </w:ins>
      <w:r w:rsidR="006935AC">
        <w:rPr>
          <w:lang w:bidi="fa-IR"/>
        </w:rPr>
        <w:t xml:space="preserve">the minority </w:t>
      </w:r>
      <w:del w:id="266" w:author="MohammadHossein Manuel Haqiqatkhah" w:date="2020-01-06T03:03:00Z">
        <w:r w:rsidR="006935AC" w:rsidDel="00DD2D4B">
          <w:rPr>
            <w:lang w:bidi="fa-IR"/>
          </w:rPr>
          <w:delText>subset</w:delText>
        </w:r>
      </w:del>
      <w:ins w:id="267" w:author="MohammadHossein Manuel Haqiqatkhah" w:date="2020-01-06T03:03:00Z">
        <w:r w:rsidR="00DD2D4B">
          <w:rPr>
            <w:lang w:bidi="fa-IR"/>
          </w:rPr>
          <w:t>subg</w:t>
        </w:r>
      </w:ins>
      <w:ins w:id="268" w:author="MohammadHossein Manuel Haqiqatkhah" w:date="2020-01-06T03:04:00Z">
        <w:r w:rsidR="00DD2D4B">
          <w:rPr>
            <w:lang w:bidi="fa-IR"/>
          </w:rPr>
          <w:t>raph</w:t>
        </w:r>
      </w:ins>
      <w:r w:rsidR="006935AC">
        <w:rPr>
          <w:lang w:bidi="fa-IR"/>
        </w:rPr>
        <w:t xml:space="preserve">. Moreover, </w:t>
      </w:r>
      <w:del w:id="269" w:author="Cees van Leeuwen" w:date="2020-01-04T19:28:00Z">
        <w:r w:rsidR="006935AC" w:rsidDel="00D02F73">
          <w:rPr>
            <w:lang w:bidi="fa-IR"/>
          </w:rPr>
          <w:delText>the</w:delText>
        </w:r>
        <w:r w:rsidR="006964BC" w:rsidDel="00D02F73">
          <w:rPr>
            <w:lang w:bidi="fa-IR"/>
          </w:rPr>
          <w:delText xml:space="preserve">y </w:delText>
        </w:r>
      </w:del>
      <w:r w:rsidR="00D02F73">
        <w:rPr>
          <w:lang w:bidi="fa-IR"/>
        </w:rPr>
        <w:t xml:space="preserve">the OC </w:t>
      </w:r>
      <w:ins w:id="270" w:author="Cees van Leeuwen" w:date="2020-01-06T15:45:00Z">
        <w:r w:rsidR="00FC13B0">
          <w:rPr>
            <w:lang w:bidi="fa-IR"/>
          </w:rPr>
          <w:t xml:space="preserve">family </w:t>
        </w:r>
      </w:ins>
      <w:r w:rsidR="00D02F73">
        <w:rPr>
          <w:lang w:bidi="fa-IR"/>
        </w:rPr>
        <w:t xml:space="preserve">networks </w:t>
      </w:r>
      <w:r w:rsidR="006964BC">
        <w:rPr>
          <w:lang w:bidi="fa-IR"/>
        </w:rPr>
        <w:t xml:space="preserve">have </w:t>
      </w:r>
      <w:r w:rsidR="00523955">
        <w:rPr>
          <w:lang w:bidi="fa-IR"/>
        </w:rPr>
        <w:t>more distinct modules</w:t>
      </w:r>
      <w:ins w:id="271" w:author="Cees van Leeuwen" w:date="2020-01-04T19:28:00Z">
        <w:r w:rsidR="00D02F73">
          <w:rPr>
            <w:lang w:bidi="fa-IR"/>
          </w:rPr>
          <w:t xml:space="preserve"> </w:t>
        </w:r>
        <w:commentRangeStart w:id="272"/>
        <w:r w:rsidR="00D02F73">
          <w:rPr>
            <w:lang w:bidi="fa-IR"/>
          </w:rPr>
          <w:t xml:space="preserve">than </w:t>
        </w:r>
      </w:ins>
      <w:commentRangeEnd w:id="272"/>
      <w:r w:rsidR="00742B5F">
        <w:rPr>
          <w:rStyle w:val="CommentReference"/>
        </w:rPr>
        <w:commentReference w:id="272"/>
      </w:r>
      <w:ins w:id="273" w:author="Cees van Leeuwen" w:date="2020-01-04T19:28:00Z">
        <w:r w:rsidR="00D02F73">
          <w:rPr>
            <w:lang w:bidi="fa-IR"/>
          </w:rPr>
          <w:t xml:space="preserve">the </w:t>
        </w:r>
      </w:ins>
      <w:ins w:id="274" w:author="Cees van Leeuwen" w:date="2020-01-06T15:44:00Z">
        <w:r w:rsidR="00FC13B0">
          <w:rPr>
            <w:lang w:bidi="fa-IR"/>
          </w:rPr>
          <w:t>other families</w:t>
        </w:r>
      </w:ins>
      <w:del w:id="275" w:author="Cees van Leeuwen" w:date="2020-01-06T15:44:00Z">
        <w:r w:rsidR="00742B5F" w:rsidDel="00FC13B0">
          <w:rPr>
            <w:rStyle w:val="CommentReference"/>
          </w:rPr>
          <w:commentReference w:id="276"/>
        </w:r>
      </w:del>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77777777" w:rsidR="00366056" w:rsidRDefault="005E73AA" w:rsidP="00742B5F">
      <w:pPr>
        <w:rPr>
          <w:lang w:bidi="fa-IR"/>
        </w:rPr>
      </w:pPr>
      <w:del w:id="277" w:author="MohammadHossein Manuel Haqiqatkhah" w:date="2020-01-06T03:21:00Z">
        <w:r w:rsidDel="00742B5F">
          <w:rPr>
            <w:lang w:bidi="fa-IR"/>
          </w:rPr>
          <w:delText>Among the network statistics mentioned</w:delText>
        </w:r>
        <w:r w:rsidR="00C32A9D" w:rsidDel="00742B5F">
          <w:rPr>
            <w:lang w:bidi="fa-IR"/>
          </w:rPr>
          <w:delText xml:space="preserve"> in the methods section, t</w:delText>
        </w:r>
      </w:del>
      <w:ins w:id="278" w:author="MohammadHossein Manuel Haqiqatkhah" w:date="2020-01-06T03:21:00Z">
        <w:r w:rsidR="00742B5F">
          <w:rPr>
            <w:lang w:bidi="fa-IR"/>
          </w:rPr>
          <w:t>T</w:t>
        </w:r>
      </w:ins>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77777777" w:rsidR="00DB4013" w:rsidRDefault="00A43E6F" w:rsidP="007065F6">
      <w:pPr>
        <w:rPr>
          <w:lang w:bidi="fa-IR"/>
        </w:rPr>
      </w:pPr>
      <w:r>
        <w:rPr>
          <w:lang w:bidi="fa-IR"/>
        </w:rPr>
        <w:lastRenderedPageBreak/>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small-worldness, and degree assortativity of all models </w:t>
      </w:r>
      <w:commentRangeStart w:id="279"/>
      <w:r w:rsidR="00484CF5">
        <w:rPr>
          <w:lang w:bidi="fa-IR"/>
        </w:rPr>
        <w:t xml:space="preserve">increase noticeably after 60 thousand rewiring attempts </w:t>
      </w:r>
      <w:commentRangeEnd w:id="279"/>
      <w:r w:rsidR="004F1321">
        <w:rPr>
          <w:rStyle w:val="CommentReference"/>
        </w:rPr>
        <w:commentReference w:id="279"/>
      </w:r>
      <w:commentRangeStart w:id="280"/>
      <w:commentRangeStart w:id="281"/>
      <w:r w:rsidR="00484CF5">
        <w:rPr>
          <w:lang w:bidi="fa-IR"/>
        </w:rPr>
        <w:t>(roughly by a factor of 4.5, 3.7, 3.9, and 3, respectively)</w:t>
      </w:r>
      <w:commentRangeEnd w:id="280"/>
      <w:r w:rsidR="00484CF5">
        <w:rPr>
          <w:rStyle w:val="CommentReference"/>
        </w:rPr>
        <w:commentReference w:id="280"/>
      </w:r>
      <w:commentRangeEnd w:id="281"/>
      <w:r w:rsidR="00D02F73">
        <w:rPr>
          <w:rStyle w:val="CommentReference"/>
        </w:rPr>
        <w:commentReference w:id="281"/>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w:t>
      </w:r>
      <w:ins w:id="282" w:author="Cees van Leeuwen" w:date="2020-01-06T15:46:00Z">
        <w:r w:rsidR="00FC13B0">
          <w:rPr>
            <w:lang w:bidi="fa-IR"/>
          </w:rPr>
          <w:t>ies</w:t>
        </w:r>
      </w:ins>
      <w:del w:id="283" w:author="Cees van Leeuwen" w:date="2020-01-06T15:45:00Z">
        <w:r w:rsidR="00D15609" w:rsidDel="00FC13B0">
          <w:rPr>
            <w:lang w:bidi="fa-IR"/>
          </w:rPr>
          <w:delText>y</w:delText>
        </w:r>
      </w:del>
      <w:r w:rsidR="00D15609">
        <w:rPr>
          <w:lang w:bidi="fa-IR"/>
        </w:rPr>
        <w:t xml:space="preserve"> in the minority </w:t>
      </w:r>
      <w:r w:rsidR="002F4C81">
        <w:rPr>
          <w:lang w:bidi="fa-IR"/>
        </w:rPr>
        <w:t>subnetworks, although unstable, are</w:t>
      </w:r>
      <w:ins w:id="284" w:author="MohammadHossein Manuel Haqiqatkhah" w:date="2020-01-06T03:27:00Z">
        <w:r w:rsidR="0078228C">
          <w:rPr>
            <w:lang w:bidi="fa-IR"/>
          </w:rPr>
          <w:t xml:space="preserve"> often</w:t>
        </w:r>
      </w:ins>
      <w:r w:rsidR="002F4C81">
        <w:rPr>
          <w:lang w:bidi="fa-IR"/>
        </w:rPr>
        <w:t xml:space="preserve"> </w:t>
      </w:r>
      <w:del w:id="285" w:author="Cees van Leeuwen" w:date="2020-01-06T15:45:00Z">
        <w:r w:rsidR="002F4C81" w:rsidDel="00FC13B0">
          <w:rPr>
            <w:lang w:bidi="fa-IR"/>
          </w:rPr>
          <w:delText xml:space="preserve">bigger </w:delText>
        </w:r>
      </w:del>
      <w:ins w:id="286" w:author="Cees van Leeuwen" w:date="2020-01-06T15:45:00Z">
        <w:r w:rsidR="00FC13B0">
          <w:rPr>
            <w:lang w:bidi="fa-IR"/>
          </w:rPr>
          <w:t xml:space="preserve">larger </w:t>
        </w:r>
      </w:ins>
      <w:r w:rsidR="002F4C81">
        <w:rPr>
          <w:lang w:bidi="fa-IR"/>
        </w:rPr>
        <w:t xml:space="preserve">than one. This means that the minority nodes </w:t>
      </w:r>
      <w:ins w:id="287" w:author="MohammadHossein Manuel Haqiqatkhah" w:date="2020-01-06T03:27:00Z">
        <w:r w:rsidR="0078228C">
          <w:rPr>
            <w:lang w:bidi="fa-IR"/>
          </w:rPr>
          <w:t xml:space="preserve">tend to </w:t>
        </w:r>
      </w:ins>
      <w:r w:rsidR="002F4C81">
        <w:rPr>
          <w:lang w:bidi="fa-IR"/>
        </w:rPr>
        <w:t xml:space="preserve">connect more strongly to each other </w:t>
      </w:r>
      <w:del w:id="288" w:author="Cees van Leeuwen" w:date="2020-01-06T15:46:00Z">
        <w:r w:rsidR="002F4C81" w:rsidDel="00FC13B0">
          <w:rPr>
            <w:lang w:bidi="fa-IR"/>
          </w:rPr>
          <w:delText xml:space="preserve">compared </w:delText>
        </w:r>
      </w:del>
      <w:ins w:id="289" w:author="Cees van Leeuwen" w:date="2020-01-06T15:46:00Z">
        <w:r w:rsidR="00FC13B0">
          <w:rPr>
            <w:lang w:bidi="fa-IR"/>
          </w:rPr>
          <w:t xml:space="preserve">than </w:t>
        </w:r>
      </w:ins>
      <w:r w:rsidR="002F4C81">
        <w:rPr>
          <w:lang w:bidi="fa-IR"/>
        </w:rPr>
        <w:t>to other nodes.</w:t>
      </w:r>
    </w:p>
    <w:p w14:paraId="1F87A1D4" w14:textId="77777777" w:rsidR="00E9651C" w:rsidRDefault="000F612E" w:rsidP="00264631">
      <w:pPr>
        <w:rPr>
          <w:ins w:id="290" w:author="MohammadHossein Manuel Haqiqatkhah" w:date="2020-01-06T04:41:00Z"/>
        </w:rPr>
      </w:pPr>
      <w:ins w:id="291" w:author="MohammadHossein Manuel Haqiqatkhah" w:date="2020-01-05T20:10:00Z">
        <w:r>
          <w:rPr>
            <w:lang w:bidi="fa-IR"/>
          </w:rPr>
          <w:t xml:space="preserve">Figure 3 shows the </w:t>
        </w:r>
      </w:ins>
      <w:del w:id="292"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293"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294"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295" w:author="MohammadHossein Manuel Haqiqatkhah" w:date="2020-01-05T20:10:00Z">
        <w:r w:rsidR="00E0720F" w:rsidDel="000F612E">
          <w:rPr>
            <w:lang w:bidi="fa-IR"/>
          </w:rPr>
          <w:delText xml:space="preserve"> </w:delText>
        </w:r>
      </w:del>
      <w:ins w:id="296" w:author="MohammadHossein Manuel Haqiqatkhah" w:date="2020-01-05T20:10:00Z">
        <w:r>
          <w:rPr>
            <w:lang w:bidi="fa-IR"/>
          </w:rPr>
          <w:t>, grouped by families, as a function of club size k</w:t>
        </w:r>
      </w:ins>
      <w:del w:id="297"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298" w:author="MohammadHossein Manuel Haqiqatkhah" w:date="2020-01-05T20:10:00Z">
        <w:r>
          <w:rPr>
            <w:lang w:bidi="fa-IR"/>
          </w:rPr>
          <w:t xml:space="preserve"> </w:t>
        </w:r>
      </w:ins>
      <m:oMath>
        <m:sSub>
          <m:sSubPr>
            <m:ctrlPr>
              <w:ins w:id="299" w:author="MohammadHossein Manuel Haqiqatkhah" w:date="2020-01-05T20:18:00Z">
                <w:rPr>
                  <w:rFonts w:ascii="Cambria Math" w:hAnsi="Cambria Math"/>
                  <w:i/>
                </w:rPr>
              </w:ins>
            </m:ctrlPr>
          </m:sSubPr>
          <m:e>
            <m:r>
              <w:ins w:id="300" w:author="MohammadHossein Manuel Haqiqatkhah" w:date="2020-01-05T20:18:00Z">
                <w:rPr>
                  <w:rFonts w:ascii="Cambria Math" w:hAnsi="Cambria Math"/>
                  <w:lang w:bidi="fa-IR"/>
                </w:rPr>
                <m:t>RC</m:t>
              </w:ins>
            </m:r>
          </m:e>
          <m:sub>
            <m:r>
              <w:ins w:id="301" w:author="MohammadHossein Manuel Haqiqatkhah" w:date="2020-01-05T20:18:00Z">
                <w:rPr>
                  <w:rFonts w:ascii="Cambria Math" w:hAnsi="Cambria Math"/>
                </w:rPr>
                <m:t>norm</m:t>
              </w:ins>
            </m:r>
          </m:sub>
        </m:sSub>
        <m:d>
          <m:dPr>
            <m:ctrlPr>
              <w:ins w:id="302" w:author="MohammadHossein Manuel Haqiqatkhah" w:date="2020-01-05T20:18:00Z">
                <w:rPr>
                  <w:rFonts w:ascii="Cambria Math" w:hAnsi="Cambria Math"/>
                  <w:i/>
                </w:rPr>
              </w:ins>
            </m:ctrlPr>
          </m:dPr>
          <m:e>
            <m:r>
              <w:ins w:id="303" w:author="MohammadHossein Manuel Haqiqatkhah" w:date="2020-01-05T20:18:00Z">
                <w:rPr>
                  <w:rFonts w:ascii="Cambria Math" w:hAnsi="Cambria Math"/>
                </w:rPr>
                <m:t>k</m:t>
              </w:ins>
            </m:r>
          </m:e>
        </m:d>
      </m:oMath>
      <w:ins w:id="304" w:author="MohammadHossein Manuel Haqiqatkhah" w:date="2020-01-05T20:11:00Z">
        <w:r>
          <w:t xml:space="preserve"> </w:t>
        </w:r>
      </w:ins>
      <w:proofErr w:type="gramStart"/>
      <w:ins w:id="305" w:author="MohammadHossein Manuel Haqiqatkhah" w:date="2020-01-05T20:22:00Z">
        <w:r w:rsidR="00CA37CC">
          <w:t>above</w:t>
        </w:r>
        <w:proofErr w:type="gramEnd"/>
        <w:r w:rsidR="00CA37CC">
          <w:t xml:space="preserve"> </w:t>
        </w:r>
      </w:ins>
      <w:ins w:id="306" w:author="MohammadHossein Manuel Haqiqatkhah" w:date="2020-01-05T20:15:00Z">
        <w:r>
          <w:t>one (dashed line)</w:t>
        </w:r>
      </w:ins>
      <w:ins w:id="307" w:author="MohammadHossein Manuel Haqiqatkhah" w:date="2020-01-05T20:18:00Z">
        <w:r w:rsidR="005C70DB">
          <w:t xml:space="preserve"> suggest </w:t>
        </w:r>
        <w:r w:rsidR="00CA37CC">
          <w:t>existence of rich clubs. T</w:t>
        </w:r>
      </w:ins>
      <w:ins w:id="308" w:author="MohammadHossein Manuel Haqiqatkhah" w:date="2020-01-05T20:15:00Z">
        <w:r w:rsidR="005C70DB">
          <w:t>h</w:t>
        </w:r>
      </w:ins>
      <w:ins w:id="309" w:author="MohammadHossein Manuel Haqiqatkhah" w:date="2020-01-05T20:19:00Z">
        <w:r w:rsidR="00CA37CC">
          <w:t>e</w:t>
        </w:r>
      </w:ins>
      <w:ins w:id="310" w:author="MohammadHossein Manuel Haqiqatkhah" w:date="2020-01-05T20:15:00Z">
        <w:r>
          <w:t xml:space="preserve"> </w:t>
        </w:r>
      </w:ins>
      <w:ins w:id="311" w:author="MohammadHossein Manuel Haqiqatkhah" w:date="2020-01-05T20:11:00Z">
        <w:r>
          <w:t xml:space="preserve">values </w:t>
        </w:r>
      </w:ins>
      <w:ins w:id="312" w:author="MohammadHossein Manuel Haqiqatkhah" w:date="2020-01-05T20:12:00Z">
        <w:r>
          <w:t>significantly larger than one</w:t>
        </w:r>
      </w:ins>
      <w:ins w:id="313" w:author="MohammadHossein Manuel Haqiqatkhah" w:date="2020-01-05T20:13:00Z">
        <w:r>
          <w:t xml:space="preserve"> (p &lt; 0.05</w:t>
        </w:r>
      </w:ins>
      <w:ins w:id="314" w:author="MohammadHossein Manuel Haqiqatkhah" w:date="2020-01-05T20:19:00Z">
        <w:r w:rsidR="00CA37CC">
          <w:t>, based on 1-sample t-test</w:t>
        </w:r>
      </w:ins>
      <w:ins w:id="315" w:author="MohammadHossein Manuel Haqiqatkhah" w:date="2020-01-05T20:13:00Z">
        <w:r>
          <w:t xml:space="preserve">) are marked by solid circles. </w:t>
        </w:r>
      </w:ins>
      <w:ins w:id="316" w:author="MohammadHossein Manuel Haqiqatkhah" w:date="2020-01-05T20:30:00Z">
        <w:r w:rsidR="00E9651C">
          <w:t xml:space="preserve">Despite differences among </w:t>
        </w:r>
      </w:ins>
      <w:ins w:id="317" w:author="MohammadHossein Manuel Haqiqatkhah" w:date="2020-01-05T20:26:00Z">
        <w:r w:rsidR="004E3227">
          <w:t>families</w:t>
        </w:r>
      </w:ins>
      <w:ins w:id="318" w:author="MohammadHossein Manuel Haqiqatkhah" w:date="2020-01-05T20:30:00Z">
        <w:r w:rsidR="00E9651C">
          <w:t>, they all</w:t>
        </w:r>
      </w:ins>
      <w:ins w:id="319" w:author="MohammadHossein Manuel Haqiqatkhah" w:date="2020-01-05T20:26:00Z">
        <w:r w:rsidR="004E3227">
          <w:t xml:space="preserve"> </w:t>
        </w:r>
      </w:ins>
      <w:ins w:id="320" w:author="MohammadHossein Manuel Haqiqatkhah" w:date="2020-01-05T20:27:00Z">
        <w:r w:rsidR="00E9651C">
          <w:t>show</w:t>
        </w:r>
      </w:ins>
      <w:ins w:id="321" w:author="MohammadHossein Manuel Haqiqatkhah" w:date="2020-01-05T20:29:00Z">
        <w:r w:rsidR="00E9651C">
          <w:t xml:space="preserve"> significant</w:t>
        </w:r>
      </w:ins>
      <w:ins w:id="322" w:author="MohammadHossein Manuel Haqiqatkhah" w:date="2020-01-05T20:27:00Z">
        <w:r w:rsidR="00E9651C">
          <w:t xml:space="preserve"> rich club structures for </w:t>
        </w:r>
      </w:ins>
      <w:ins w:id="323" w:author="MohammadHossein Manuel Haqiqatkhah" w:date="2020-01-05T20:33:00Z">
        <w:r w:rsidR="005C44E6">
          <w:t xml:space="preserve">larger </w:t>
        </w:r>
      </w:ins>
      <w:ins w:id="324" w:author="MohammadHossein Manuel Haqiqatkhah" w:date="2020-01-05T20:27:00Z">
        <w:r w:rsidR="00E9651C">
          <w:t>club sizes</w:t>
        </w:r>
      </w:ins>
      <w:ins w:id="325" w:author="MohammadHossein Manuel Haqiqatkhah" w:date="2020-01-05T20:31:00Z">
        <w:r w:rsidR="00E9651C">
          <w:t>.</w:t>
        </w:r>
        <w:r w:rsidR="005C44E6">
          <w:t xml:space="preserve"> More specifically, OC has clubs of sizes 80&lt;k&lt;1</w:t>
        </w:r>
      </w:ins>
      <w:ins w:id="326" w:author="MohammadHossein Manuel Haqiqatkhah" w:date="2020-01-05T20:40:00Z">
        <w:r w:rsidR="008A3275">
          <w:t>45</w:t>
        </w:r>
      </w:ins>
      <w:ins w:id="327" w:author="MohammadHossein Manuel Haqiqatkhah" w:date="2020-01-05T20:31:00Z">
        <w:r w:rsidR="005C44E6">
          <w:t xml:space="preserve">, </w:t>
        </w:r>
      </w:ins>
      <w:ins w:id="328" w:author="MohammadHossein Manuel Haqiqatkhah" w:date="2020-01-05T20:32:00Z">
        <w:r w:rsidR="005C44E6">
          <w:t xml:space="preserve">most of them significant, </w:t>
        </w:r>
      </w:ins>
      <w:ins w:id="329" w:author="MohammadHossein Manuel Haqiqatkhah" w:date="2020-01-05T20:34:00Z">
        <w:r w:rsidR="00887230">
          <w:t xml:space="preserve">with </w:t>
        </w:r>
      </w:ins>
      <w:ins w:id="330" w:author="MohammadHossein Manuel Haqiqatkhah" w:date="2020-01-05T20:44:00Z">
        <w:r w:rsidR="008A3275">
          <w:t>consistent</w:t>
        </w:r>
      </w:ins>
      <w:ins w:id="331"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332" w:author="MohammadHossein Manuel Haqiqatkhah" w:date="2020-01-05T20:35:00Z">
        <w:r w:rsidR="00887230">
          <w:t xml:space="preserve"> </w:t>
        </w:r>
      </w:ins>
      <w:ins w:id="333" w:author="MohammadHossein Manuel Haqiqatkhah" w:date="2020-01-05T20:43:00Z">
        <w:r w:rsidR="008A3275">
          <w:t xml:space="preserve">Almost half of </w:t>
        </w:r>
      </w:ins>
      <w:ins w:id="334" w:author="MohammadHossein Manuel Haqiqatkhah" w:date="2020-01-05T20:41:00Z">
        <w:r w:rsidR="008A3275">
          <w:t xml:space="preserve">UT </w:t>
        </w:r>
      </w:ins>
      <w:ins w:id="335" w:author="MohammadHossein Manuel Haqiqatkhah" w:date="2020-01-05T20:43:00Z">
        <w:r w:rsidR="008A3275">
          <w:t xml:space="preserve">models form </w:t>
        </w:r>
        <w:del w:id="336" w:author="Cees van Leeuwen" w:date="2020-01-06T15:47:00Z">
          <w:r w:rsidR="008A3275" w:rsidDel="00FC13B0">
            <w:delText xml:space="preserve">significantly </w:delText>
          </w:r>
        </w:del>
        <w:r w:rsidR="008A3275">
          <w:t xml:space="preserve">rich clubs </w:t>
        </w:r>
      </w:ins>
      <w:ins w:id="337" w:author="MohammadHossein Manuel Haqiqatkhah" w:date="2020-01-05T20:41:00Z">
        <w:r w:rsidR="008A3275">
          <w:t>with 75&lt;k&lt;</w:t>
        </w:r>
      </w:ins>
      <w:ins w:id="338" w:author="MohammadHossein Manuel Haqiqatkhah" w:date="2020-01-05T20:42:00Z">
        <w:r w:rsidR="008A3275">
          <w:t>150</w:t>
        </w:r>
      </w:ins>
      <w:ins w:id="339" w:author="MohammadHossein Manuel Haqiqatkhah" w:date="2020-01-05T20:43:00Z">
        <w:r w:rsidR="008A3275">
          <w:t xml:space="preserve"> yet others fail to.</w:t>
        </w:r>
      </w:ins>
      <w:ins w:id="340" w:author="MohammadHossein Manuel Haqiqatkhah" w:date="2020-01-05T20:44:00Z">
        <w:r w:rsidR="008A3275">
          <w:t xml:space="preserve"> </w:t>
        </w:r>
      </w:ins>
      <w:ins w:id="341" w:author="MohammadHossein Manuel Haqiqatkhah" w:date="2020-01-05T20:35:00Z">
        <w:r w:rsidR="00887230">
          <w:t>Other families</w:t>
        </w:r>
      </w:ins>
      <w:ins w:id="342" w:author="MohammadHossein Manuel Haqiqatkhah" w:date="2020-01-05T20:46:00Z">
        <w:r w:rsidR="00C643BF">
          <w:t xml:space="preserve">, i.e., </w:t>
        </w:r>
      </w:ins>
      <w:ins w:id="343" w:author="MohammadHossein Manuel Haqiqatkhah" w:date="2020-01-05T20:47:00Z">
        <w:r w:rsidR="00C643BF">
          <w:t>OT, BL, and UC,</w:t>
        </w:r>
      </w:ins>
      <w:ins w:id="344" w:author="MohammadHossein Manuel Haqiqatkhah" w:date="2020-01-05T20:35:00Z">
        <w:r w:rsidR="00887230">
          <w:t xml:space="preserve"> </w:t>
        </w:r>
      </w:ins>
      <w:ins w:id="345" w:author="MohammadHossein Manuel Haqiqatkhah" w:date="2020-01-05T20:39:00Z">
        <w:r w:rsidR="008A3275">
          <w:t>form</w:t>
        </w:r>
      </w:ins>
      <w:ins w:id="346" w:author="MohammadHossein Manuel Haqiqatkhah" w:date="2020-01-05T20:35:00Z">
        <w:r w:rsidR="00887230">
          <w:t xml:space="preserve"> clubs with </w:t>
        </w:r>
      </w:ins>
      <w:ins w:id="347" w:author="MohammadHossein Manuel Haqiqatkhah" w:date="2020-01-05T20:39:00Z">
        <w:r w:rsidR="008A3275">
          <w:t xml:space="preserve">of sizes ranging from 70 to roughly 135, </w:t>
        </w:r>
      </w:ins>
      <w:ins w:id="348" w:author="MohammadHossein Manuel Haqiqatkhah" w:date="2020-01-05T20:36:00Z">
        <w:r w:rsidR="008A3275">
          <w:t>with higher</w:t>
        </w:r>
      </w:ins>
      <w:ins w:id="349" w:author="MohammadHossein Manuel Haqiqatkhah" w:date="2020-01-05T20:45:00Z">
        <w:r w:rsidR="008A3275">
          <w:t xml:space="preserve"> (but less consistent)</w:t>
        </w:r>
      </w:ins>
      <w:ins w:id="350" w:author="MohammadHossein Manuel Haqiqatkhah" w:date="2020-01-05T20:37:00Z">
        <w:r w:rsidR="008A3275">
          <w:t xml:space="preserve"> </w:t>
        </w:r>
      </w:ins>
      <m:oMath>
        <m:sSub>
          <m:sSubPr>
            <m:ctrlPr>
              <w:ins w:id="351" w:author="MohammadHossein Manuel Haqiqatkhah" w:date="2020-01-05T20:36:00Z">
                <w:rPr>
                  <w:rFonts w:ascii="Cambria Math" w:hAnsi="Cambria Math"/>
                  <w:i/>
                </w:rPr>
              </w:ins>
            </m:ctrlPr>
          </m:sSubPr>
          <m:e>
            <m:r>
              <w:ins w:id="352" w:author="MohammadHossein Manuel Haqiqatkhah" w:date="2020-01-05T20:36:00Z">
                <w:rPr>
                  <w:rFonts w:ascii="Cambria Math" w:hAnsi="Cambria Math"/>
                  <w:lang w:bidi="fa-IR"/>
                </w:rPr>
                <m:t>RC</m:t>
              </w:ins>
            </m:r>
          </m:e>
          <m:sub>
            <m:r>
              <w:ins w:id="353" w:author="MohammadHossein Manuel Haqiqatkhah" w:date="2020-01-05T20:36:00Z">
                <w:rPr>
                  <w:rFonts w:ascii="Cambria Math" w:hAnsi="Cambria Math"/>
                </w:rPr>
                <m:t>norm</m:t>
              </w:ins>
            </m:r>
          </m:sub>
        </m:sSub>
      </m:oMath>
      <w:ins w:id="354" w:author="MohammadHossein Manuel Haqiqatkhah" w:date="2020-01-05T20:36:00Z">
        <w:r w:rsidR="008A3275">
          <w:t xml:space="preserve"> values</w:t>
        </w:r>
      </w:ins>
      <w:ins w:id="355" w:author="MohammadHossein Manuel Haqiqatkhah" w:date="2020-01-05T20:40:00Z">
        <w:r w:rsidR="008A3275">
          <w:t xml:space="preserve"> compared to OC</w:t>
        </w:r>
      </w:ins>
      <w:ins w:id="356" w:author="MohammadHossein Manuel Haqiqatkhah" w:date="2020-01-05T20:44:00Z">
        <w:r w:rsidR="008A3275">
          <w:t xml:space="preserve"> and UT</w:t>
        </w:r>
      </w:ins>
      <w:ins w:id="357" w:author="MohammadHossein Manuel Haqiqatkhah" w:date="2020-01-05T20:47:00Z">
        <w:r w:rsidR="00C643BF">
          <w:t xml:space="preserve">. </w:t>
        </w:r>
      </w:ins>
      <w:ins w:id="358" w:author="MohammadHossein Manuel Haqiqatkhah" w:date="2020-01-05T20:48:00Z">
        <w:r w:rsidR="00C643BF">
          <w:t>F</w:t>
        </w:r>
      </w:ins>
      <w:ins w:id="359"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360" w:author="MohammadHossein Manuel Haqiqatkhah" w:date="2020-01-05T20:37:00Z">
        <w:r w:rsidR="00C643BF">
          <w:t>are significant</w:t>
        </w:r>
      </w:ins>
      <w:ins w:id="361" w:author="MohammadHossein Manuel Haqiqatkhah" w:date="2020-01-05T20:48:00Z">
        <w:r w:rsidR="00C643BF">
          <w:t xml:space="preserve"> in OT, BL, and UC compared to</w:t>
        </w:r>
      </w:ins>
      <w:ins w:id="362" w:author="MohammadHossein Manuel Haqiqatkhah" w:date="2020-01-05T20:49:00Z">
        <w:r w:rsidR="00C643BF">
          <w:t xml:space="preserve"> OC.</w:t>
        </w:r>
      </w:ins>
      <w:ins w:id="363" w:author="MohammadHossein Manuel Haqiqatkhah" w:date="2020-01-05T20:48:00Z">
        <w:r w:rsidR="00C643BF">
          <w:t xml:space="preserve"> </w:t>
        </w:r>
      </w:ins>
    </w:p>
    <w:p w14:paraId="31581184" w14:textId="77777777" w:rsidR="00E8543B" w:rsidRDefault="00E8543B">
      <w:pPr>
        <w:pStyle w:val="Heading2"/>
        <w:rPr>
          <w:ins w:id="364" w:author="MohammadHossein Manuel Haqiqatkhah" w:date="2020-01-06T04:41:00Z"/>
          <w:lang w:bidi="fa-IR"/>
        </w:rPr>
        <w:pPrChange w:id="365" w:author="MohammadHossein Manuel Haqiqatkhah" w:date="2020-01-06T04:42:00Z">
          <w:pPr/>
        </w:pPrChange>
      </w:pPr>
      <w:ins w:id="366" w:author="MohammadHossein Manuel Haqiqatkhah" w:date="2020-01-06T04:41:00Z">
        <w:r>
          <w:rPr>
            <w:lang w:bidi="fa-IR"/>
          </w:rPr>
          <w:t>Odd cases</w:t>
        </w:r>
      </w:ins>
    </w:p>
    <w:p w14:paraId="1AA4C414" w14:textId="77777777" w:rsidR="00E8543B" w:rsidRDefault="00E8543B" w:rsidP="00FE7560">
      <w:pPr>
        <w:rPr>
          <w:ins w:id="367" w:author="MohammadHossein Manuel Haqiqatkhah" w:date="2020-01-06T04:41:00Z"/>
          <w:lang w:bidi="fa-IR"/>
        </w:rPr>
      </w:pPr>
      <w:ins w:id="368" w:author="MohammadHossein Manuel Haqiqatkhah" w:date="2020-01-06T04:42:00Z">
        <w:r>
          <w:rPr>
            <w:lang w:bidi="fa-IR"/>
          </w:rPr>
          <w:t xml:space="preserve">As </w:t>
        </w:r>
        <w:del w:id="369" w:author="Cees van Leeuwen" w:date="2020-01-06T15:48:00Z">
          <w:r w:rsidDel="00F40FB4">
            <w:rPr>
              <w:lang w:bidi="fa-IR"/>
            </w:rPr>
            <w:delText>evident</w:delText>
          </w:r>
        </w:del>
      </w:ins>
      <w:ins w:id="370" w:author="Cees van Leeuwen" w:date="2020-01-06T15:48:00Z">
        <w:r w:rsidR="00F40FB4">
          <w:rPr>
            <w:lang w:bidi="fa-IR"/>
          </w:rPr>
          <w:t>can be observed</w:t>
        </w:r>
      </w:ins>
      <w:ins w:id="371" w:author="MohammadHossein Manuel Haqiqatkhah" w:date="2020-01-06T04:42:00Z">
        <w:r>
          <w:rPr>
            <w:lang w:bidi="fa-IR"/>
          </w:rPr>
          <w:t xml:space="preserve"> in </w:t>
        </w:r>
      </w:ins>
      <w:ins w:id="372" w:author="MohammadHossein Manuel Haqiqatkhah" w:date="2020-01-06T05:10:00Z">
        <w:r w:rsidR="001F4B39">
          <w:rPr>
            <w:lang w:bidi="fa-IR"/>
          </w:rPr>
          <w:t>the evolution plots,</w:t>
        </w:r>
      </w:ins>
      <w:ins w:id="373" w:author="MohammadHossein Manuel Haqiqatkhah" w:date="2020-01-06T04:41:00Z">
        <w:r w:rsidR="001F4B39">
          <w:rPr>
            <w:lang w:bidi="fa-IR"/>
          </w:rPr>
          <w:t xml:space="preserve"> four models</w:t>
        </w:r>
      </w:ins>
      <w:ins w:id="374" w:author="MohammadHossein Manuel Haqiqatkhah" w:date="2020-01-06T05:11:00Z">
        <w:r w:rsidR="001F4B39">
          <w:rPr>
            <w:lang w:bidi="fa-IR"/>
          </w:rPr>
          <w:t xml:space="preserve"> (</w:t>
        </w:r>
      </w:ins>
      <w:ins w:id="375" w:author="MohammadHossein Manuel Haqiqatkhah" w:date="2020-01-06T04:41:00Z">
        <w:r>
          <w:rPr>
            <w:lang w:bidi="fa-IR"/>
          </w:rPr>
          <w:t>viz., OT2, OT3, UC1, and UC3</w:t>
        </w:r>
      </w:ins>
      <w:ins w:id="376" w:author="MohammadHossein Manuel Haqiqatkhah" w:date="2020-01-06T05:11:00Z">
        <w:r w:rsidR="001F4B39">
          <w:rPr>
            <w:lang w:bidi="fa-IR"/>
          </w:rPr>
          <w:t>)</w:t>
        </w:r>
      </w:ins>
      <w:ins w:id="377" w:author="MohammadHossein Manuel Haqiqatkhah" w:date="2020-01-06T04:41:00Z">
        <w:r>
          <w:rPr>
            <w:lang w:bidi="fa-IR"/>
          </w:rPr>
          <w:t xml:space="preserve"> </w:t>
        </w:r>
      </w:ins>
      <w:ins w:id="378" w:author="MohammadHossein Manuel Haqiqatkhah" w:date="2020-01-06T05:11:00Z">
        <w:r w:rsidR="001F4B39">
          <w:rPr>
            <w:lang w:bidi="fa-IR"/>
          </w:rPr>
          <w:t xml:space="preserve">stop evolving </w:t>
        </w:r>
      </w:ins>
      <w:ins w:id="379" w:author="MohammadHossein Manuel Haqiqatkhah" w:date="2020-01-06T05:13:00Z">
        <w:r w:rsidR="001F4B39">
          <w:rPr>
            <w:lang w:bidi="fa-IR"/>
          </w:rPr>
          <w:t xml:space="preserve">before 10 thousand rewiring attempts. </w:t>
        </w:r>
      </w:ins>
      <w:ins w:id="380" w:author="MohammadHossein Manuel Haqiqatkhah" w:date="2020-01-06T05:21:00Z">
        <w:r w:rsidR="00F7629B">
          <w:rPr>
            <w:lang w:bidi="fa-IR"/>
          </w:rPr>
          <w:t xml:space="preserve">Visual inspection of their </w:t>
        </w:r>
        <w:r w:rsidR="00F7629B">
          <w:rPr>
            <w:lang w:bidi="fa-IR"/>
          </w:rPr>
          <w:lastRenderedPageBreak/>
          <w:t>anatomical connectivity reveals that</w:t>
        </w:r>
      </w:ins>
      <w:ins w:id="381" w:author="MohammadHossein Manuel Haqiqatkhah" w:date="2020-01-06T05:24:00Z">
        <w:r w:rsidR="00247483">
          <w:rPr>
            <w:lang w:bidi="fa-IR"/>
          </w:rPr>
          <w:t xml:space="preserve">, at </w:t>
        </w:r>
      </w:ins>
      <w:ins w:id="382" w:author="MohammadHossein Manuel Haqiqatkhah" w:date="2020-01-06T05:25:00Z">
        <w:r w:rsidR="00F7629B">
          <w:rPr>
            <w:lang w:bidi="fa-IR"/>
          </w:rPr>
          <w:t>some point</w:t>
        </w:r>
      </w:ins>
      <w:ins w:id="383" w:author="MohammadHossein Manuel Haqiqatkhah" w:date="2020-01-06T05:26:00Z">
        <w:r w:rsidR="00247483">
          <w:rPr>
            <w:lang w:bidi="fa-IR"/>
          </w:rPr>
          <w:t xml:space="preserve"> in their evolution</w:t>
        </w:r>
      </w:ins>
      <w:ins w:id="384" w:author="MohammadHossein Manuel Haqiqatkhah" w:date="2020-01-06T05:24:00Z">
        <w:r w:rsidR="00F7629B">
          <w:rPr>
            <w:lang w:bidi="fa-IR"/>
          </w:rPr>
          <w:t>, one node</w:t>
        </w:r>
      </w:ins>
      <w:ins w:id="385" w:author="MohammadHossein Manuel Haqiqatkhah" w:date="2020-01-06T05:26:00Z">
        <w:r w:rsidR="00EB5C91">
          <w:rPr>
            <w:lang w:bidi="fa-IR"/>
          </w:rPr>
          <w:t xml:space="preserve"> reaches maximum degree and is connected to all other nodes</w:t>
        </w:r>
      </w:ins>
      <w:ins w:id="386" w:author="MohammadHossein Manuel Haqiqatkhah" w:date="2020-01-06T05:40:00Z">
        <w:r w:rsidR="00A80B53">
          <w:rPr>
            <w:lang w:bidi="fa-IR"/>
          </w:rPr>
          <w:t xml:space="preserve"> (Figure XX</w:t>
        </w:r>
      </w:ins>
      <w:ins w:id="387" w:author="MohammadHossein Manuel Haqiqatkhah" w:date="2020-01-06T06:03:00Z">
        <w:r w:rsidR="00FE7560">
          <w:rPr>
            <w:lang w:bidi="fa-IR"/>
          </w:rPr>
          <w:t xml:space="preserve">, </w:t>
        </w:r>
      </w:ins>
      <w:del w:id="388" w:author="MohammadHossein Manuel Haqiqatkhah" w:date="2020-01-06T06:03:00Z">
        <w:r w:rsidR="00FE7560" w:rsidRPr="00FE7560" w:rsidDel="00FE7560">
          <w:rPr>
            <w:color w:val="FF0000"/>
            <w:lang w:bidi="fa-IR"/>
            <w:rPrChange w:id="389" w:author="MohammadHossein Manuel Haqiqatkhah" w:date="2020-01-06T06:03:00Z">
              <w:rPr>
                <w:lang w:bidi="fa-IR"/>
              </w:rPr>
            </w:rPrChange>
          </w:rPr>
          <w:delText xml:space="preserve">SHOULD </w:delText>
        </w:r>
      </w:del>
      <w:r w:rsidR="00FE7560">
        <w:rPr>
          <w:color w:val="FF0000"/>
          <w:lang w:bidi="fa-IR"/>
        </w:rPr>
        <w:t>TO</w:t>
      </w:r>
      <w:r w:rsidR="00FE7560" w:rsidRPr="00FE7560">
        <w:rPr>
          <w:color w:val="FF0000"/>
          <w:lang w:bidi="fa-IR"/>
          <w:rPrChange w:id="390" w:author="MohammadHossein Manuel Haqiqatkhah" w:date="2020-01-06T06:03:00Z">
            <w:rPr>
              <w:lang w:bidi="fa-IR"/>
            </w:rPr>
          </w:rPrChange>
        </w:rPr>
        <w:t xml:space="preserve"> BE ADDED</w:t>
      </w:r>
      <w:ins w:id="391" w:author="MohammadHossein Manuel Haqiqatkhah" w:date="2020-01-06T05:40:00Z">
        <w:r w:rsidR="00A80B53">
          <w:rPr>
            <w:lang w:bidi="fa-IR"/>
          </w:rPr>
          <w:t>)</w:t>
        </w:r>
      </w:ins>
      <w:ins w:id="392" w:author="MohammadHossein Manuel Haqiqatkhah" w:date="2020-01-06T05:26:00Z">
        <w:r w:rsidR="00EB5C91">
          <w:rPr>
            <w:lang w:bidi="fa-IR"/>
          </w:rPr>
          <w:t xml:space="preserve">. Consequently, in </w:t>
        </w:r>
      </w:ins>
      <w:ins w:id="393" w:author="MohammadHossein Manuel Haqiqatkhah" w:date="2020-01-06T05:27:00Z">
        <w:r w:rsidR="00EB5C91">
          <w:rPr>
            <w:lang w:bidi="fa-IR"/>
          </w:rPr>
          <w:t>the next</w:t>
        </w:r>
      </w:ins>
      <w:ins w:id="394" w:author="MohammadHossein Manuel Haqiqatkhah" w:date="2020-01-06T05:26:00Z">
        <w:r w:rsidR="00EB5C91">
          <w:rPr>
            <w:lang w:bidi="fa-IR"/>
          </w:rPr>
          <w:t xml:space="preserve"> </w:t>
        </w:r>
      </w:ins>
      <w:ins w:id="395" w:author="MohammadHossein Manuel Haqiqatkhah" w:date="2020-01-06T05:27:00Z">
        <w:r w:rsidR="00EB5C91">
          <w:rPr>
            <w:lang w:bidi="fa-IR"/>
          </w:rPr>
          <w:t xml:space="preserve">rewiring step, </w:t>
        </w:r>
      </w:ins>
      <w:commentRangeStart w:id="396"/>
      <w:ins w:id="397" w:author="MohammadHossein Manuel Haqiqatkhah" w:date="2020-01-06T05:28:00Z">
        <w:r w:rsidR="00EB5C91">
          <w:rPr>
            <w:lang w:bidi="fa-IR"/>
          </w:rPr>
          <w:t>an element</w:t>
        </w:r>
      </w:ins>
      <w:commentRangeEnd w:id="396"/>
      <w:ins w:id="398" w:author="MohammadHossein Manuel Haqiqatkhah" w:date="2020-01-06T05:29:00Z">
        <w:r w:rsidR="00EB5C91">
          <w:rPr>
            <w:rStyle w:val="CommentReference"/>
          </w:rPr>
          <w:commentReference w:id="396"/>
        </w:r>
      </w:ins>
      <w:ins w:id="399" w:author="MohammadHossein Manuel Haqiqatkhah" w:date="2020-01-06T05:28:00Z">
        <w:r w:rsidR="00EB5C91">
          <w:rPr>
            <w:lang w:bidi="fa-IR"/>
          </w:rPr>
          <w:t xml:space="preserve"> of the coupled logistic map reaches singularity </w:t>
        </w:r>
      </w:ins>
      <w:ins w:id="400" w:author="MohammadHossein Manuel Haqiqatkhah" w:date="2020-01-06T05:29:00Z">
        <w:r w:rsidR="00EB5C91">
          <w:rPr>
            <w:lang w:bidi="fa-IR"/>
          </w:rPr>
          <w:t>because of a zero by zero d</w:t>
        </w:r>
      </w:ins>
      <w:ins w:id="401" w:author="MohammadHossein Manuel Haqiqatkhah" w:date="2020-01-06T05:31:00Z">
        <w:r w:rsidR="00C21604">
          <w:rPr>
            <w:lang w:bidi="fa-IR"/>
          </w:rPr>
          <w:t>i</w:t>
        </w:r>
      </w:ins>
      <w:ins w:id="402" w:author="MohammadHossein Manuel Haqiqatkhah" w:date="2020-01-06T05:29:00Z">
        <w:r w:rsidR="00EB5C91">
          <w:rPr>
            <w:lang w:bidi="fa-IR"/>
          </w:rPr>
          <w:t>vision</w:t>
        </w:r>
      </w:ins>
      <w:ins w:id="403" w:author="MohammadHossein Manuel Haqiqatkhah" w:date="2020-01-06T05:35:00Z">
        <w:r w:rsidR="00A00DE2">
          <w:rPr>
            <w:lang w:bidi="fa-IR"/>
          </w:rPr>
          <w:t xml:space="preserve"> which is mathematically undefined</w:t>
        </w:r>
      </w:ins>
      <w:ins w:id="404" w:author="Cees van Leeuwen" w:date="2020-01-06T15:49:00Z">
        <w:r w:rsidR="00F40FB4">
          <w:rPr>
            <w:lang w:bidi="fa-IR"/>
          </w:rPr>
          <w:t xml:space="preserve">. </w:t>
        </w:r>
      </w:ins>
      <w:ins w:id="405" w:author="MohammadHossein Manuel Haqiqatkhah" w:date="2020-01-06T05:36:00Z">
        <w:del w:id="406" w:author="Cees van Leeuwen" w:date="2020-01-06T15:48:00Z">
          <w:r w:rsidR="00A00DE2" w:rsidDel="00F40FB4">
            <w:rPr>
              <w:lang w:bidi="fa-IR"/>
            </w:rPr>
            <w:delText xml:space="preserve"> </w:delText>
          </w:r>
        </w:del>
      </w:ins>
      <w:ins w:id="407" w:author="MohammadHossein Manuel Haqiqatkhah" w:date="2020-01-06T05:38:00Z">
        <w:del w:id="408" w:author="Cees van Leeuwen" w:date="2020-01-06T15:48:00Z">
          <w:r w:rsidR="00A80B53" w:rsidDel="00F40FB4">
            <w:rPr>
              <w:lang w:bidi="fa-IR"/>
            </w:rPr>
            <w:delText xml:space="preserve">and </w:delText>
          </w:r>
          <w:r w:rsidR="00A80B53" w:rsidDel="00F40FB4">
            <w:delText xml:space="preserve">represented as `NaN`, i.e., </w:delText>
          </w:r>
        </w:del>
      </w:ins>
      <w:r w:rsidR="006E64B5">
        <w:t>"</w:t>
      </w:r>
      <w:ins w:id="409" w:author="MohammadHossein Manuel Haqiqatkhah" w:date="2020-01-06T05:38:00Z">
        <w:del w:id="410" w:author="Cees van Leeuwen" w:date="2020-01-06T15:48:00Z">
          <w:r w:rsidR="00A80B53" w:rsidDel="00F40FB4">
            <w:delText>not a number,</w:delText>
          </w:r>
        </w:del>
      </w:ins>
      <w:r w:rsidR="006E64B5">
        <w:t>"</w:t>
      </w:r>
      <w:ins w:id="411" w:author="MohammadHossein Manuel Haqiqatkhah" w:date="2020-01-06T05:38:00Z">
        <w:del w:id="412" w:author="Cees van Leeuwen" w:date="2020-01-06T15:48:00Z">
          <w:r w:rsidR="00A80B53" w:rsidDel="00F40FB4">
            <w:delText xml:space="preserve"> in R language</w:delText>
          </w:r>
        </w:del>
      </w:ins>
      <w:ins w:id="413" w:author="MohammadHossein Manuel Haqiqatkhah" w:date="2020-01-06T05:31:00Z">
        <w:del w:id="414" w:author="Cees van Leeuwen" w:date="2020-01-06T15:49:00Z">
          <w:r w:rsidR="00C21604" w:rsidDel="00F40FB4">
            <w:rPr>
              <w:lang w:bidi="fa-IR"/>
            </w:rPr>
            <w:delText xml:space="preserve">. Since </w:delText>
          </w:r>
        </w:del>
      </w:ins>
      <w:ins w:id="415" w:author="MohammadHossein Manuel Haqiqatkhah" w:date="2020-01-06T05:33:00Z">
        <w:del w:id="416" w:author="Cees van Leeuwen" w:date="2020-01-06T15:49:00Z">
          <w:r w:rsidR="00C21604" w:rsidDel="00F40FB4">
            <w:rPr>
              <w:lang w:bidi="fa-IR"/>
            </w:rPr>
            <w:delText xml:space="preserve">the node activations update through matrix algebra, the </w:delText>
          </w:r>
        </w:del>
      </w:ins>
      <w:ins w:id="417" w:author="MohammadHossein Manuel Haqiqatkhah" w:date="2020-01-06T05:38:00Z">
        <w:del w:id="418" w:author="Cees van Leeuwen" w:date="2020-01-06T15:49:00Z">
          <w:r w:rsidR="00A80B53" w:rsidDel="00F40FB4">
            <w:rPr>
              <w:lang w:bidi="fa-IR"/>
            </w:rPr>
            <w:delText xml:space="preserve">`NaN` spreads to other elements of activation </w:delText>
          </w:r>
        </w:del>
      </w:ins>
      <w:ins w:id="419" w:author="MohammadHossein Manuel Haqiqatkhah" w:date="2020-01-06T05:39:00Z">
        <w:del w:id="420" w:author="Cees van Leeuwen" w:date="2020-01-06T15:49:00Z">
          <w:r w:rsidR="00A80B53" w:rsidDel="00F40FB4">
            <w:rPr>
              <w:lang w:bidi="fa-IR"/>
            </w:rPr>
            <w:delText xml:space="preserve">vector $X_t+1$, causing a halt in </w:delText>
          </w:r>
        </w:del>
      </w:ins>
      <w:ins w:id="421" w:author="MohammadHossein Manuel Haqiqatkhah" w:date="2020-01-06T05:48:00Z">
        <w:del w:id="422" w:author="Cees van Leeuwen" w:date="2020-01-06T15:49:00Z">
          <w:r w:rsidR="00447F02" w:rsidDel="00F40FB4">
            <w:rPr>
              <w:lang w:bidi="fa-IR"/>
            </w:rPr>
            <w:delText>the update process.</w:delText>
          </w:r>
        </w:del>
      </w:ins>
      <w:ins w:id="423" w:author="MohammadHossein Manuel Haqiqatkhah" w:date="2020-01-06T09:34:00Z">
        <w:del w:id="424" w:author="Cees van Leeuwen" w:date="2020-01-06T15:49:00Z">
          <w:r w:rsidR="005F384E" w:rsidDel="00F40FB4">
            <w:rPr>
              <w:lang w:bidi="fa-IR"/>
            </w:rPr>
            <w:delText xml:space="preserve"> </w:delText>
          </w:r>
        </w:del>
        <w:commentRangeStart w:id="425"/>
        <w:r w:rsidR="005F384E">
          <w:rPr>
            <w:lang w:bidi="fa-IR"/>
          </w:rPr>
          <w:t xml:space="preserve">These models were omitted </w:t>
        </w:r>
        <w:del w:id="426" w:author="Cees van Leeuwen" w:date="2020-01-06T15:49:00Z">
          <w:r w:rsidR="005F384E" w:rsidDel="00F40FB4">
            <w:rPr>
              <w:lang w:bidi="fa-IR"/>
            </w:rPr>
            <w:delText>in</w:delText>
          </w:r>
        </w:del>
      </w:ins>
      <w:ins w:id="427" w:author="Cees van Leeuwen" w:date="2020-01-06T15:49:00Z">
        <w:r w:rsidR="00F40FB4">
          <w:rPr>
            <w:lang w:bidi="fa-IR"/>
          </w:rPr>
          <w:t>from the functional connectivity</w:t>
        </w:r>
      </w:ins>
      <w:ins w:id="428" w:author="MohammadHossein Manuel Haqiqatkhah" w:date="2020-01-06T09:34:00Z">
        <w:r w:rsidR="005F384E">
          <w:rPr>
            <w:lang w:bidi="fa-IR"/>
          </w:rPr>
          <w:t xml:space="preserve"> comparison</w:t>
        </w:r>
        <w:del w:id="429" w:author="Cees van Leeuwen" w:date="2020-01-06T15:49:00Z">
          <w:r w:rsidR="005F384E" w:rsidDel="00F40FB4">
            <w:rPr>
              <w:lang w:bidi="fa-IR"/>
            </w:rPr>
            <w:delText xml:space="preserve"> of functional connectivities</w:delText>
          </w:r>
        </w:del>
        <w:r w:rsidR="005F384E">
          <w:rPr>
            <w:lang w:bidi="fa-IR"/>
          </w:rPr>
          <w:t>.</w:t>
        </w:r>
      </w:ins>
      <w:commentRangeEnd w:id="425"/>
      <w:ins w:id="430" w:author="MohammadHossein Manuel Haqiqatkhah" w:date="2020-01-06T09:35:00Z">
        <w:r w:rsidR="00364045">
          <w:rPr>
            <w:rStyle w:val="CommentReference"/>
          </w:rPr>
          <w:commentReference w:id="425"/>
        </w:r>
      </w:ins>
    </w:p>
    <w:p w14:paraId="3E0305E9" w14:textId="77777777" w:rsidR="00E8543B" w:rsidRDefault="00E8543B" w:rsidP="00264631">
      <w:pPr>
        <w:rPr>
          <w:ins w:id="431" w:author="MohammadHossein Manuel Haqiqatkhah" w:date="2020-01-05T20:31:00Z"/>
        </w:rPr>
      </w:pPr>
    </w:p>
    <w:p w14:paraId="1506A2E6" w14:textId="77777777" w:rsidR="00AE49B6" w:rsidRDefault="00AE49B6" w:rsidP="007065F6">
      <w:pPr>
        <w:pStyle w:val="Heading2"/>
        <w:rPr>
          <w:lang w:bidi="fa-IR"/>
        </w:rPr>
      </w:pPr>
      <w:r>
        <w:rPr>
          <w:lang w:bidi="fa-IR"/>
        </w:rPr>
        <w:t>Family comparisons</w:t>
      </w:r>
    </w:p>
    <w:p w14:paraId="3AA41092" w14:textId="77777777" w:rsidR="00D67558" w:rsidRDefault="003F004A" w:rsidP="00D67558">
      <w:pPr>
        <w:rPr>
          <w:ins w:id="432" w:author="MohammadHossein Manuel Haqiqatkhah" w:date="2020-01-06T03:55:00Z"/>
          <w:lang w:bidi="fa-IR"/>
        </w:rPr>
      </w:pPr>
      <w:r>
        <w:rPr>
          <w:lang w:bidi="fa-IR"/>
        </w:rPr>
        <w:t xml:space="preserve">To </w:t>
      </w:r>
      <w:r w:rsidR="00D02F73">
        <w:rPr>
          <w:lang w:bidi="fa-IR"/>
        </w:rPr>
        <w:t>more closely observe</w:t>
      </w:r>
      <w:r w:rsidR="00937D70">
        <w:rPr>
          <w:lang w:bidi="fa-IR"/>
        </w:rPr>
        <w:t xml:space="preserve"> </w:t>
      </w:r>
      <w:r>
        <w:rPr>
          <w:lang w:bidi="fa-IR"/>
        </w:rPr>
        <w:t xml:space="preserve">how NetSimile and HHG similarity measures diverge, they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del w:id="433" w:author="MohammadHossein Manuel Haqiqatkhah" w:date="2020-01-06T03:29:00Z">
        <w:r w:rsidR="00937D70" w:rsidDel="0078228C">
          <w:rPr>
            <w:lang w:bidi="fa-IR"/>
          </w:rPr>
          <w:delText xml:space="preserve">were </w:delText>
        </w:r>
      </w:del>
      <w:ins w:id="434" w:author="MohammadHossein Manuel Haqiqatkhah" w:date="2020-01-06T03:29:00Z">
        <w:r w:rsidR="0078228C">
          <w:rPr>
            <w:lang w:bidi="fa-IR"/>
          </w:rPr>
          <w:t xml:space="preserve">are </w:t>
        </w:r>
      </w:ins>
      <w:r>
        <w:rPr>
          <w:lang w:bidi="fa-IR"/>
        </w:rPr>
        <w:t xml:space="preserve">plotted </w:t>
      </w:r>
      <w:r w:rsidR="00937D70">
        <w:rPr>
          <w:lang w:bidi="fa-IR"/>
        </w:rPr>
        <w:t>in Fig</w:t>
      </w:r>
      <w:r w:rsidR="0078228C">
        <w:rPr>
          <w:lang w:bidi="fa-IR"/>
        </w:rPr>
        <w:t>ure</w:t>
      </w:r>
      <w:r w:rsidR="00937D70">
        <w:rPr>
          <w:lang w:bidi="fa-IR"/>
        </w:rPr>
        <w:t xml:space="preserve"> </w:t>
      </w:r>
      <w:r w:rsidR="004F1321">
        <w:rPr>
          <w:lang w:bidi="fa-IR"/>
        </w:rPr>
        <w:t>4</w:t>
      </w:r>
      <w:ins w:id="435" w:author="MohammadHossein Manuel Haqiqatkhah" w:date="2020-01-06T03:43:00Z">
        <w:r w:rsidR="00B80C08">
          <w:rPr>
            <w:lang w:bidi="fa-IR"/>
          </w:rPr>
          <w:t xml:space="preserve"> (left)</w:t>
        </w:r>
      </w:ins>
      <w:r w:rsidR="00937D70">
        <w:rPr>
          <w:lang w:bidi="fa-IR"/>
        </w:rPr>
        <w:t xml:space="preserve"> </w:t>
      </w:r>
      <w:r>
        <w:rPr>
          <w:lang w:bidi="fa-IR"/>
        </w:rPr>
        <w:t>as heat</w:t>
      </w:r>
      <w:r w:rsidR="00937D70">
        <w:rPr>
          <w:lang w:bidi="fa-IR"/>
        </w:rPr>
        <w:t xml:space="preserve"> </w:t>
      </w:r>
      <w:r>
        <w:rPr>
          <w:lang w:bidi="fa-IR"/>
        </w:rPr>
        <w:t>maps using</w:t>
      </w:r>
      <w:ins w:id="436" w:author="MohammadHossein Manuel Haqiqatkhah" w:date="2020-01-06T02:58:00Z">
        <w:r w:rsidR="000251AD">
          <w:rPr>
            <w:lang w:bidi="fa-IR"/>
          </w:rPr>
          <w:t xml:space="preserve"> the</w:t>
        </w:r>
      </w:ins>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commentRangeStart w:id="437"/>
      <w:commentRangeStart w:id="438"/>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commentRangeEnd w:id="437"/>
      <w:r w:rsidR="00B80C08">
        <w:rPr>
          <w:rStyle w:val="CommentReference"/>
        </w:rPr>
        <w:commentReference w:id="437"/>
      </w:r>
      <w:commentRangeEnd w:id="438"/>
      <w:r w:rsidR="00F40FB4">
        <w:rPr>
          <w:rStyle w:val="CommentReference"/>
        </w:rPr>
        <w:commentReference w:id="438"/>
      </w:r>
      <w:r w:rsidR="00C01305">
        <w:rPr>
          <w:lang w:bidi="fa-IR"/>
        </w:rPr>
        <w:t xml:space="preserve"> </w:t>
      </w:r>
    </w:p>
    <w:p w14:paraId="431C81A9" w14:textId="77777777" w:rsidR="00E8641F" w:rsidRDefault="00937D70" w:rsidP="004141AC">
      <w:pPr>
        <w:rPr>
          <w:ins w:id="439" w:author="MohammadHossein Manuel Haqiqatkhah" w:date="2020-01-06T04:37:00Z"/>
          <w:lang w:bidi="fa-IR"/>
        </w:rPr>
      </w:pPr>
      <w:del w:id="440" w:author="MohammadHossein Manuel Haqiqatkhah" w:date="2020-01-06T03:56:00Z">
        <w:r w:rsidDel="00D67558">
          <w:rPr>
            <w:lang w:bidi="fa-IR"/>
          </w:rPr>
          <w:delText>Moreover, t</w:delText>
        </w:r>
      </w:del>
      <w:ins w:id="441" w:author="MohammadHossein Manuel Haqiqatkhah" w:date="2020-01-06T03:56:00Z">
        <w:r w:rsidR="00D67558">
          <w:rPr>
            <w:lang w:bidi="fa-IR"/>
          </w:rPr>
          <w:t>T</w:t>
        </w:r>
      </w:ins>
      <w:r>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Pr>
          <w:lang w:bidi="fa-IR"/>
        </w:rPr>
        <w:t xml:space="preserve"> are plotted as </w:t>
      </w:r>
      <w:ins w:id="442" w:author="MohammadHossein Manuel Haqiqatkhah" w:date="2020-01-06T03:56:00Z">
        <w:r w:rsidR="00D67558">
          <w:rPr>
            <w:lang w:bidi="fa-IR"/>
          </w:rPr>
          <w:t xml:space="preserve">upper </w:t>
        </w:r>
      </w:ins>
      <w:r>
        <w:rPr>
          <w:lang w:bidi="fa-IR"/>
        </w:rPr>
        <w:t xml:space="preserve">triangular matrices in the </w:t>
      </w:r>
      <w:commentRangeStart w:id="443"/>
      <w:del w:id="444" w:author="MohammadHossein Manuel Haqiqatkhah" w:date="2020-01-06T03:56:00Z">
        <w:r w:rsidDel="00D67558">
          <w:rPr>
            <w:lang w:bidi="fa-IR"/>
          </w:rPr>
          <w:delText>same figure</w:delText>
        </w:r>
      </w:del>
      <w:ins w:id="445" w:author="MohammadHossein Manuel Haqiqatkhah" w:date="2020-01-06T03:56:00Z">
        <w:r w:rsidR="00D67558">
          <w:rPr>
            <w:lang w:bidi="fa-IR"/>
          </w:rPr>
          <w:t>Figure 4</w:t>
        </w:r>
      </w:ins>
      <w:ins w:id="446" w:author="MohammadHossein Manuel Haqiqatkhah" w:date="2020-01-06T03:44:00Z">
        <w:r w:rsidR="00B80C08">
          <w:rPr>
            <w:lang w:bidi="fa-IR"/>
          </w:rPr>
          <w:t xml:space="preserve"> (right)</w:t>
        </w:r>
      </w:ins>
      <w:r w:rsidR="00C01305">
        <w:rPr>
          <w:lang w:bidi="fa-IR"/>
        </w:rPr>
        <w:t xml:space="preserve">. </w:t>
      </w:r>
      <w:commentRangeEnd w:id="443"/>
      <w:r w:rsidR="00065035">
        <w:rPr>
          <w:rStyle w:val="CommentReference"/>
        </w:rPr>
        <w:commentReference w:id="443"/>
      </w:r>
      <w:r w:rsidR="00C01305">
        <w:rPr>
          <w:lang w:bidi="fa-IR"/>
        </w:rPr>
        <w:t xml:space="preserve">The cell colors, coded similarly to the heat maps, denote average contrast measures derived from NetSimile algorithm </w:t>
      </w:r>
      <w:del w:id="447" w:author="MohammadHossein Manuel Haqiqatkhah" w:date="2020-01-05T20:16:00Z">
        <w:r w:rsidR="00C01305" w:rsidDel="005C70DB">
          <w:rPr>
            <w:lang w:bidi="fa-IR"/>
          </w:rPr>
          <w:delText xml:space="preserve">and </w:delText>
        </w:r>
      </w:del>
      <w:ins w:id="448" w:author="MohammadHossein Manuel Haqiqatkhah" w:date="2020-01-05T20:16:00Z">
        <w:r w:rsidR="005C70DB">
          <w:rPr>
            <w:lang w:bidi="fa-IR"/>
          </w:rPr>
          <w:t xml:space="preserve">while </w:t>
        </w:r>
      </w:ins>
      <w:r w:rsidR="00C01305">
        <w:rPr>
          <w:lang w:bidi="fa-IR"/>
        </w:rPr>
        <w:t>average HHG p-values (i.e.</w:t>
      </w:r>
      <w:del w:id="449" w:author="MohammadHossein Manuel Haqiqatkhah" w:date="2020-01-05T20:17:00Z">
        <w:r w:rsidR="00C01305" w:rsidDel="005C70DB">
          <w:rPr>
            <w:lang w:bidi="fa-IR"/>
          </w:rPr>
          <w:delText xml:space="preserve">, </w:delText>
        </w:r>
      </w:del>
      <w:ins w:id="450"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ins w:id="451" w:author="MohammadHossein Manuel Haqiqatkhah" w:date="2020-01-06T08:04:00Z">
        <w:r w:rsidR="00380BA1">
          <w:rPr>
            <w:lang w:bidi="fa-IR"/>
          </w:rPr>
          <w:t xml:space="preserve"> The OC family </w:t>
        </w:r>
      </w:ins>
      <w:ins w:id="452" w:author="MohammadHossein Manuel Haqiqatkhah" w:date="2020-01-06T08:30:00Z">
        <w:r w:rsidR="00764933">
          <w:rPr>
            <w:lang w:bidi="fa-IR"/>
          </w:rPr>
          <w:t xml:space="preserve">manifests </w:t>
        </w:r>
      </w:ins>
      <w:ins w:id="453" w:author="MohammadHossein Manuel Haqiqatkhah" w:date="2020-01-06T08:31:00Z">
        <w:r w:rsidR="00764933">
          <w:rPr>
            <w:lang w:bidi="fa-IR"/>
          </w:rPr>
          <w:t xml:space="preserve">the </w:t>
        </w:r>
      </w:ins>
      <w:ins w:id="454" w:author="MohammadHossein Manuel Haqiqatkhah" w:date="2020-01-06T08:30:00Z">
        <w:r w:rsidR="00764933">
          <w:rPr>
            <w:lang w:bidi="fa-IR"/>
          </w:rPr>
          <w:t xml:space="preserve">least within-family contrast in the anatomical network. </w:t>
        </w:r>
      </w:ins>
      <w:ins w:id="455" w:author="MohammadHossein Manuel Haqiqatkhah" w:date="2020-01-06T08:31:00Z">
        <w:r w:rsidR="00764933">
          <w:rPr>
            <w:lang w:bidi="fa-IR"/>
          </w:rPr>
          <w:t xml:space="preserve">Based on HHG test of multivariate independence, </w:t>
        </w:r>
      </w:ins>
      <w:ins w:id="456" w:author="MohammadHossein Manuel Haqiqatkhah" w:date="2020-01-06T08:33:00Z">
        <w:r w:rsidR="00764933">
          <w:rPr>
            <w:lang w:bidi="fa-IR"/>
          </w:rPr>
          <w:t>except for OC-OC</w:t>
        </w:r>
      </w:ins>
      <w:ins w:id="457" w:author="MohammadHossein Manuel Haqiqatkhah" w:date="2020-01-06T08:34:00Z">
        <w:r w:rsidR="00764933">
          <w:rPr>
            <w:lang w:bidi="fa-IR"/>
          </w:rPr>
          <w:t>,</w:t>
        </w:r>
      </w:ins>
      <w:ins w:id="458" w:author="MohammadHossein Manuel Haqiqatkhah" w:date="2020-01-06T08:33:00Z">
        <w:r w:rsidR="00764933">
          <w:rPr>
            <w:lang w:bidi="fa-IR"/>
          </w:rPr>
          <w:t xml:space="preserve"> OC-UT, and OC-UC family pairs</w:t>
        </w:r>
      </w:ins>
      <w:ins w:id="459" w:author="MohammadHossein Manuel Haqiqatkhah" w:date="2020-01-06T08:35:00Z">
        <w:r w:rsidR="00764933">
          <w:rPr>
            <w:lang w:bidi="fa-IR"/>
          </w:rPr>
          <w:t xml:space="preserve"> in anatomical connectivities</w:t>
        </w:r>
      </w:ins>
      <w:ins w:id="460" w:author="MohammadHossein Manuel Haqiqatkhah" w:date="2020-01-06T08:33:00Z">
        <w:r w:rsidR="00764933">
          <w:rPr>
            <w:lang w:bidi="fa-IR"/>
          </w:rPr>
          <w:t xml:space="preserve">, </w:t>
        </w:r>
        <w:del w:id="461" w:author="Cees van Leeuwen" w:date="2020-01-06T15:51:00Z">
          <w:r w:rsidR="00764933" w:rsidDel="00F40FB4">
            <w:rPr>
              <w:lang w:bidi="fa-IR"/>
            </w:rPr>
            <w:delText xml:space="preserve">there </w:delText>
          </w:r>
        </w:del>
      </w:ins>
      <w:ins w:id="462" w:author="MohammadHossein Manuel Haqiqatkhah" w:date="2020-01-06T08:36:00Z">
        <w:del w:id="463" w:author="Cees van Leeuwen" w:date="2020-01-06T15:51:00Z">
          <w:r w:rsidR="00764933" w:rsidDel="00F40FB4">
            <w:rPr>
              <w:lang w:bidi="fa-IR"/>
            </w:rPr>
            <w:delText xml:space="preserve">exist </w:delText>
          </w:r>
        </w:del>
        <w:r w:rsidR="00764933">
          <w:rPr>
            <w:lang w:bidi="fa-IR"/>
          </w:rPr>
          <w:t>no conclusive evidence</w:t>
        </w:r>
      </w:ins>
      <w:ins w:id="464" w:author="Cees van Leeuwen" w:date="2020-01-06T15:51:00Z">
        <w:r w:rsidR="00F40FB4">
          <w:rPr>
            <w:lang w:bidi="fa-IR"/>
          </w:rPr>
          <w:t xml:space="preserve"> exists</w:t>
        </w:r>
      </w:ins>
      <w:ins w:id="465" w:author="MohammadHossein Manuel Haqiqatkhah" w:date="2020-01-06T08:36:00Z">
        <w:r w:rsidR="00764933">
          <w:rPr>
            <w:lang w:bidi="fa-IR"/>
          </w:rPr>
          <w:t xml:space="preserve"> for distributional dependence</w:t>
        </w:r>
        <w:del w:id="466" w:author="Cees van Leeuwen" w:date="2020-01-06T15:51:00Z">
          <w:r w:rsidR="00764933" w:rsidDel="00F40FB4">
            <w:rPr>
              <w:lang w:bidi="fa-IR"/>
            </w:rPr>
            <w:delText xml:space="preserve"> of</w:delText>
          </w:r>
        </w:del>
        <w:r w:rsidR="00764933">
          <w:rPr>
            <w:lang w:bidi="fa-IR"/>
          </w:rPr>
          <w:t xml:space="preserve"> </w:t>
        </w:r>
      </w:ins>
      <w:ins w:id="467" w:author="MohammadHossein Manuel Haqiqatkhah" w:date="2020-01-06T08:37:00Z">
        <w:r w:rsidR="004141AC">
          <w:rPr>
            <w:lang w:bidi="fa-IR"/>
          </w:rPr>
          <w:t xml:space="preserve">among </w:t>
        </w:r>
        <w:proofErr w:type="spellStart"/>
        <w:r w:rsidR="004141AC">
          <w:rPr>
            <w:lang w:bidi="fa-IR"/>
          </w:rPr>
          <w:t>families.</w:t>
        </w:r>
      </w:ins>
      <w:del w:id="468" w:author="MohammadHossein Manuel Haqiqatkhah" w:date="2020-01-06T08:34:00Z">
        <w:r w:rsidR="009375C4" w:rsidDel="00764933">
          <w:rPr>
            <w:lang w:bidi="fa-IR"/>
          </w:rPr>
          <w:delText xml:space="preserve"> </w:delText>
        </w:r>
      </w:del>
      <w:del w:id="469" w:author="MohammadHossein Manuel Haqiqatkhah" w:date="2020-01-06T08:37:00Z">
        <w:r w:rsidR="009375C4" w:rsidDel="004141AC">
          <w:rPr>
            <w:lang w:bidi="fa-IR"/>
          </w:rPr>
          <w:delText>A</w:delText>
        </w:r>
        <w:r w:rsidR="00FC6D5B" w:rsidDel="004141AC">
          <w:rPr>
            <w:lang w:bidi="fa-IR"/>
          </w:rPr>
          <w:delText xml:space="preserve">s </w:delText>
        </w:r>
      </w:del>
      <w:ins w:id="470" w:author="MohammadHossein Manuel Haqiqatkhah" w:date="2020-01-06T08:37:00Z">
        <w:r w:rsidR="004141AC">
          <w:rPr>
            <w:lang w:bidi="fa-IR"/>
          </w:rPr>
          <w:t>Finally</w:t>
        </w:r>
        <w:proofErr w:type="spellEnd"/>
        <w:r w:rsidR="004141AC">
          <w:rPr>
            <w:lang w:bidi="fa-IR"/>
          </w:rPr>
          <w:t xml:space="preserve">, as </w:t>
        </w:r>
      </w:ins>
      <w:r w:rsidR="00FC6D5B">
        <w:rPr>
          <w:lang w:bidi="fa-IR"/>
        </w:rPr>
        <w:t xml:space="preserve">can be seen in this figure, </w:t>
      </w:r>
      <w:r w:rsidR="009375C4">
        <w:rPr>
          <w:lang w:bidi="fa-IR"/>
        </w:rPr>
        <w:t xml:space="preserve">the within- and between-family NetSimile contrasts of both </w:t>
      </w:r>
      <w:r w:rsidR="009375C4">
        <w:rPr>
          <w:lang w:bidi="fa-IR"/>
        </w:rPr>
        <w:lastRenderedPageBreak/>
        <w:t>anatomical and functional networks are in agreement.</w:t>
      </w:r>
      <w:ins w:id="471" w:author="MohammadHossein Manuel Haqiqatkhah" w:date="2020-01-06T03:41:00Z">
        <w:r w:rsidR="00B80C08">
          <w:rPr>
            <w:lang w:bidi="fa-IR"/>
          </w:rPr>
          <w:t xml:space="preserve"> </w:t>
        </w:r>
      </w:ins>
      <w:r w:rsidR="00E8641F">
        <w:rPr>
          <w:lang w:bidi="fa-IR"/>
        </w:rPr>
        <w:t>(</w:t>
      </w:r>
      <w:commentRangeStart w:id="472"/>
      <w:commentRangeStart w:id="473"/>
      <w:r w:rsidR="00E8641F">
        <w:rPr>
          <w:color w:val="FF0000"/>
          <w:lang w:bidi="fa-IR"/>
        </w:rPr>
        <w:t>B</w:t>
      </w:r>
      <w:r w:rsidR="00E8641F" w:rsidRPr="00B7717F">
        <w:rPr>
          <w:color w:val="FF0000"/>
          <w:lang w:bidi="fa-IR"/>
        </w:rPr>
        <w:t>etter phrasing?</w:t>
      </w:r>
      <w:r w:rsidR="00E8641F">
        <w:rPr>
          <w:lang w:bidi="fa-IR"/>
        </w:rPr>
        <w:t>)</w:t>
      </w:r>
      <w:commentRangeEnd w:id="472"/>
      <w:r w:rsidR="00E8641F">
        <w:rPr>
          <w:rStyle w:val="CommentReference"/>
        </w:rPr>
        <w:commentReference w:id="472"/>
      </w:r>
      <w:commentRangeEnd w:id="473"/>
      <w:ins w:id="474" w:author="MohammadHossein Manuel Haqiqatkhah" w:date="2020-01-06T04:36:00Z">
        <w:r w:rsidR="00E8641F">
          <w:rPr>
            <w:lang w:bidi="fa-IR"/>
          </w:rPr>
          <w:t xml:space="preserve"> </w:t>
        </w:r>
      </w:ins>
      <w:r w:rsidR="00E8641F">
        <w:rPr>
          <w:rStyle w:val="CommentReference"/>
        </w:rPr>
        <w:commentReference w:id="473"/>
      </w:r>
      <w:ins w:id="475" w:author="MohammadHossein Manuel Haqiqatkhah" w:date="2020-01-06T04:37:00Z">
        <w:r w:rsidR="00E8641F" w:rsidRPr="00E8641F">
          <w:rPr>
            <w:lang w:bidi="fa-IR"/>
          </w:rPr>
          <w:t xml:space="preserve"> </w:t>
        </w:r>
        <w:r w:rsidR="00E8641F">
          <w:rPr>
            <w:lang w:bidi="fa-IR"/>
          </w:rPr>
          <w:t xml:space="preserve">More specifically, CANNOT PUT IN WORDS, LOOK AT THIS PLOT.  </w:t>
        </w:r>
      </w:ins>
    </w:p>
    <w:p w14:paraId="37A71B51" w14:textId="77777777" w:rsidR="00E8641F" w:rsidRDefault="00E8641F" w:rsidP="00E8641F">
      <w:pPr>
        <w:jc w:val="center"/>
        <w:rPr>
          <w:ins w:id="476" w:author="MohammadHossein Manuel Haqiqatkhah" w:date="2020-01-06T04:37:00Z"/>
          <w:lang w:bidi="fa-IR"/>
        </w:rPr>
      </w:pPr>
      <w:ins w:id="477" w:author="MohammadHossein Manuel Haqiqatkhah" w:date="2020-01-06T04:37:00Z">
        <w:r>
          <w:rPr>
            <w:noProof/>
            <w:lang w:val="nl-BE" w:eastAsia="nl-BE"/>
          </w:rPr>
          <w:drawing>
            <wp:inline distT="0" distB="0" distL="0" distR="0" wp14:anchorId="0965159E" wp14:editId="05FB08D9">
              <wp:extent cx="2902688" cy="591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090" cy="5923117"/>
                      </a:xfrm>
                      <a:prstGeom prst="rect">
                        <a:avLst/>
                      </a:prstGeom>
                    </pic:spPr>
                  </pic:pic>
                </a:graphicData>
              </a:graphic>
            </wp:inline>
          </w:drawing>
        </w:r>
      </w:ins>
    </w:p>
    <w:p w14:paraId="20CFD3FC" w14:textId="77777777" w:rsidR="003F004A" w:rsidRDefault="003F004A" w:rsidP="004F1321">
      <w:pPr>
        <w:rPr>
          <w:rFonts w:cs="Arial"/>
          <w:rtl/>
          <w:lang w:bidi="fa-IR"/>
        </w:rPr>
      </w:pPr>
      <w:commentRangeStart w:id="478"/>
      <w:commentRangeStart w:id="479"/>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are plotted in Figure 5</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commentRangeEnd w:id="478"/>
      <w:r w:rsidR="00C70056">
        <w:rPr>
          <w:rStyle w:val="CommentReference"/>
        </w:rPr>
        <w:commentReference w:id="478"/>
      </w:r>
      <w:commentRangeEnd w:id="479"/>
      <w:r w:rsidR="00357DD2">
        <w:rPr>
          <w:rStyle w:val="CommentReference"/>
        </w:rPr>
        <w:commentReference w:id="479"/>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ins w:id="480" w:author="Cees van Leeuwen" w:date="2020-01-06T15:52:00Z">
        <w:r w:rsidR="00F40FB4">
          <w:rPr>
            <w:rFonts w:cs="Arial"/>
            <w:lang w:bidi="fa-IR"/>
          </w:rPr>
          <w:t>s</w:t>
        </w:r>
      </w:ins>
      <w:r w:rsidR="007271D5">
        <w:rPr>
          <w:rFonts w:cs="Arial"/>
          <w:lang w:bidi="fa-IR"/>
        </w:rPr>
        <w:t xml:space="preserve"> </w:t>
      </w:r>
      <w:commentRangeStart w:id="481"/>
      <w:r w:rsidR="007271D5">
        <w:rPr>
          <w:rFonts w:cs="Arial"/>
          <w:lang w:bidi="fa-IR"/>
        </w:rPr>
        <w:t>of</w:t>
      </w:r>
      <w:ins w:id="482" w:author="Cees van Leeuwen" w:date="2020-01-06T15:52:00Z">
        <w:r w:rsidR="00F40FB4">
          <w:rPr>
            <w:rFonts w:cs="Arial"/>
            <w:lang w:bidi="fa-IR"/>
          </w:rPr>
          <w:t xml:space="preserve"> the</w:t>
        </w:r>
      </w:ins>
      <w:r w:rsidR="007271D5">
        <w:rPr>
          <w:rFonts w:cs="Arial"/>
          <w:lang w:bidi="fa-IR"/>
        </w:rPr>
        <w:t xml:space="preserve"> OC family</w:t>
      </w:r>
      <w:commentRangeEnd w:id="481"/>
      <w:r w:rsidR="00E8641F">
        <w:rPr>
          <w:rStyle w:val="CommentReference"/>
        </w:rPr>
        <w:commentReference w:id="481"/>
      </w:r>
      <w:r w:rsidR="007271D5">
        <w:rPr>
          <w:rFonts w:cs="Arial"/>
          <w:lang w:bidi="fa-IR"/>
        </w:rPr>
        <w:t>.</w:t>
      </w:r>
    </w:p>
    <w:p w14:paraId="6004310E" w14:textId="77777777" w:rsidR="00AE49B6" w:rsidRDefault="003F004A" w:rsidP="004F1321">
      <w:pPr>
        <w:rPr>
          <w:lang w:bidi="fa-IR"/>
        </w:rPr>
      </w:pPr>
      <w:r>
        <w:rPr>
          <w:rFonts w:cs="Arial"/>
          <w:lang w:bidi="fa-IR"/>
        </w:rPr>
        <w:lastRenderedPageBreak/>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ins w:id="483" w:author="MohammadHossein Manuel Haqiqatkhah" w:date="2020-01-06T05:10:00Z">
        <w:r w:rsidR="001F4B39">
          <w:rPr>
            <w:rFonts w:cs="Arial"/>
            <w:lang w:bidi="fa-IR"/>
          </w:rPr>
          <w:t xml:space="preserve"> It can be noticed that </w:t>
        </w:r>
      </w:ins>
    </w:p>
    <w:p w14:paraId="1BDABD01" w14:textId="77777777" w:rsidR="00C25C1E" w:rsidRDefault="00C25C1E" w:rsidP="00C25C1E">
      <w:pPr>
        <w:pStyle w:val="Heading1"/>
        <w:rPr>
          <w:lang w:bidi="fa-IR"/>
        </w:rPr>
      </w:pPr>
      <w:r>
        <w:rPr>
          <w:lang w:bidi="fa-IR"/>
        </w:rPr>
        <w:t>Discussion</w:t>
      </w:r>
    </w:p>
    <w:p w14:paraId="31919DD0" w14:textId="77777777" w:rsidR="00AE7457" w:rsidRPr="000750EB" w:rsidRDefault="00636557" w:rsidP="00F44019">
      <w:pPr>
        <w:rPr>
          <w:ins w:id="484" w:author="MohammadHossein Manuel Haqiqatkhah" w:date="2020-01-06T06:41:00Z"/>
          <w:lang w:bidi="fa-IR"/>
        </w:rPr>
      </w:pPr>
      <w:commentRangeStart w:id="485"/>
      <w:ins w:id="486" w:author="MohammadHossein Manuel Haqiqatkhah" w:date="2020-01-06T06:06:00Z">
        <w:del w:id="487" w:author="Cees van Leeuwen" w:date="2020-01-06T15:52:00Z">
          <w:r w:rsidRPr="000750EB" w:rsidDel="00F40FB4">
            <w:rPr>
              <w:lang w:bidi="fa-IR"/>
            </w:rPr>
            <w:delText xml:space="preserve">In this </w:delText>
          </w:r>
        </w:del>
      </w:ins>
      <w:ins w:id="488" w:author="MohammadHossein Manuel Haqiqatkhah" w:date="2020-01-06T06:08:00Z">
        <w:del w:id="489" w:author="Cees van Leeuwen" w:date="2020-01-06T15:52:00Z">
          <w:r w:rsidRPr="000750EB" w:rsidDel="00F40FB4">
            <w:rPr>
              <w:lang w:bidi="fa-IR"/>
            </w:rPr>
            <w:delText xml:space="preserve">modeling study, </w:delText>
          </w:r>
        </w:del>
      </w:ins>
      <w:ins w:id="490" w:author="MohammadHossein Manuel Haqiqatkhah" w:date="2020-01-06T06:06:00Z">
        <w:del w:id="491" w:author="Cees van Leeuwen" w:date="2020-01-06T15:52:00Z">
          <w:r w:rsidRPr="000750EB" w:rsidDel="00F40FB4">
            <w:rPr>
              <w:lang w:bidi="fa-IR"/>
            </w:rPr>
            <w:delText>w</w:delText>
          </w:r>
        </w:del>
      </w:ins>
      <w:commentRangeEnd w:id="485"/>
      <w:r w:rsidR="00F40FB4">
        <w:rPr>
          <w:rStyle w:val="CommentReference"/>
        </w:rPr>
        <w:commentReference w:id="485"/>
      </w:r>
      <w:ins w:id="492" w:author="Cees van Leeuwen" w:date="2020-01-06T15:52:00Z">
        <w:r w:rsidR="00F40FB4">
          <w:rPr>
            <w:lang w:bidi="fa-IR"/>
          </w:rPr>
          <w:t>W</w:t>
        </w:r>
      </w:ins>
      <w:ins w:id="493" w:author="MohammadHossein Manuel Haqiqatkhah" w:date="2020-01-06T06:06:00Z">
        <w:r w:rsidRPr="000750EB">
          <w:rPr>
            <w:lang w:bidi="fa-IR"/>
          </w:rPr>
          <w:t>e investigated the effect of non</w:t>
        </w:r>
      </w:ins>
      <w:ins w:id="494" w:author="MohammadHossein Manuel Haqiqatkhah" w:date="2020-01-06T06:07:00Z">
        <w:r w:rsidRPr="000750EB">
          <w:rPr>
            <w:lang w:bidi="fa-IR"/>
          </w:rPr>
          <w:t>-</w:t>
        </w:r>
      </w:ins>
      <w:ins w:id="495" w:author="MohammadHossein Manuel Haqiqatkhah" w:date="2020-01-06T06:06:00Z">
        <w:r w:rsidRPr="000750EB">
          <w:rPr>
            <w:lang w:bidi="fa-IR"/>
          </w:rPr>
          <w:t>uniform</w:t>
        </w:r>
      </w:ins>
      <w:ins w:id="496" w:author="Cees van Leeuwen" w:date="2020-01-06T15:53:00Z">
        <w:r w:rsidR="00F40FB4">
          <w:rPr>
            <w:lang w:bidi="fa-IR"/>
          </w:rPr>
          <w:t>ity</w:t>
        </w:r>
      </w:ins>
      <w:ins w:id="497" w:author="Cees van Leeuwen" w:date="2020-01-06T15:54:00Z">
        <w:r w:rsidR="00F40FB4">
          <w:rPr>
            <w:lang w:bidi="fa-IR"/>
          </w:rPr>
          <w:t xml:space="preserve"> of activity and connection strength on the evolution of network structure</w:t>
        </w:r>
      </w:ins>
      <w:ins w:id="498" w:author="Cees van Leeuwen" w:date="2020-01-06T15:55:00Z">
        <w:r w:rsidR="00F40FB4">
          <w:rPr>
            <w:lang w:bidi="fa-IR"/>
          </w:rPr>
          <w:t xml:space="preserve"> under adaptive rewiring. The adaptive rewiring was driven by synchronization in coupled logistic maps. </w:t>
        </w:r>
        <w:proofErr w:type="gramStart"/>
        <w:r w:rsidR="00F40FB4">
          <w:rPr>
            <w:lang w:bidi="fa-IR"/>
          </w:rPr>
          <w:t>The</w:t>
        </w:r>
      </w:ins>
      <w:ins w:id="499" w:author="Cees van Leeuwen" w:date="2020-01-06T15:54:00Z">
        <w:r w:rsidR="00F40FB4">
          <w:rPr>
            <w:lang w:bidi="fa-IR"/>
          </w:rPr>
          <w:t xml:space="preserve"> </w:t>
        </w:r>
      </w:ins>
      <w:ins w:id="500" w:author="MohammadHossein Manuel Haqiqatkhah" w:date="2020-01-06T06:06:00Z">
        <w:r w:rsidRPr="000750EB">
          <w:rPr>
            <w:lang w:bidi="fa-IR"/>
          </w:rPr>
          <w:t xml:space="preserve"> </w:t>
        </w:r>
      </w:ins>
      <w:ins w:id="501" w:author="MohammadHossein Manuel Haqiqatkhah" w:date="2020-01-06T06:53:00Z">
        <w:r w:rsidR="002C14DF" w:rsidRPr="000750EB">
          <w:rPr>
            <w:lang w:bidi="fa-IR"/>
          </w:rPr>
          <w:t>turb</w:t>
        </w:r>
      </w:ins>
      <w:ins w:id="502" w:author="MohammadHossein Manuel Haqiqatkhah" w:date="2020-01-06T06:54:00Z">
        <w:r w:rsidR="002C14DF" w:rsidRPr="000750EB">
          <w:rPr>
            <w:lang w:bidi="fa-IR"/>
          </w:rPr>
          <w:t>ulence</w:t>
        </w:r>
        <w:proofErr w:type="gramEnd"/>
        <w:r w:rsidR="002C14DF" w:rsidRPr="000750EB">
          <w:rPr>
            <w:lang w:bidi="fa-IR"/>
          </w:rPr>
          <w:t xml:space="preserve"> and coupling parameters</w:t>
        </w:r>
      </w:ins>
      <w:ins w:id="503" w:author="MohammadHossein Manuel Haqiqatkhah" w:date="2020-01-06T06:06:00Z">
        <w:r w:rsidRPr="000750EB">
          <w:rPr>
            <w:lang w:bidi="fa-IR"/>
          </w:rPr>
          <w:t xml:space="preserve"> </w:t>
        </w:r>
      </w:ins>
      <w:ins w:id="504" w:author="MohammadHossein Manuel Haqiqatkhah" w:date="2020-01-06T06:07:00Z">
        <w:r w:rsidRPr="000750EB">
          <w:rPr>
            <w:lang w:bidi="fa-IR"/>
          </w:rPr>
          <w:t>of coupled logistic maps</w:t>
        </w:r>
      </w:ins>
      <w:ins w:id="505" w:author="Cees van Leeuwen" w:date="2020-01-06T15:56:00Z">
        <w:r w:rsidR="00F40FB4">
          <w:rPr>
            <w:lang w:bidi="fa-IR"/>
          </w:rPr>
          <w:t xml:space="preserve"> govern their synchronization behavior</w:t>
        </w:r>
      </w:ins>
      <w:ins w:id="506" w:author="MohammadHossein Manuel Haqiqatkhah" w:date="2020-01-06T06:07:00Z">
        <w:r w:rsidRPr="000750EB">
          <w:rPr>
            <w:lang w:bidi="fa-IR"/>
          </w:rPr>
          <w:t>.</w:t>
        </w:r>
      </w:ins>
      <w:ins w:id="507" w:author="Cees van Leeuwen" w:date="2020-01-06T15:56:00Z">
        <w:r w:rsidR="00F40FB4">
          <w:rPr>
            <w:lang w:bidi="fa-IR"/>
          </w:rPr>
          <w:t xml:space="preserve"> It </w:t>
        </w:r>
      </w:ins>
      <w:ins w:id="508" w:author="Cees van Leeuwen" w:date="2020-01-06T15:57:00Z">
        <w:r w:rsidR="00934BA6">
          <w:rPr>
            <w:lang w:bidi="fa-IR"/>
          </w:rPr>
          <w:t>ha</w:t>
        </w:r>
      </w:ins>
      <w:ins w:id="509" w:author="Cees van Leeuwen" w:date="2020-01-06T15:58:00Z">
        <w:r w:rsidR="00934BA6">
          <w:rPr>
            <w:lang w:bidi="fa-IR"/>
          </w:rPr>
          <w:t>s</w:t>
        </w:r>
      </w:ins>
      <w:ins w:id="510" w:author="Cees van Leeuwen" w:date="2020-01-06T15:56:00Z">
        <w:r w:rsidR="00F40FB4">
          <w:rPr>
            <w:lang w:bidi="fa-IR"/>
          </w:rPr>
          <w:t xml:space="preserve"> </w:t>
        </w:r>
      </w:ins>
      <w:ins w:id="511" w:author="Cees van Leeuwen" w:date="2020-01-06T15:58:00Z">
        <w:r w:rsidR="00934BA6">
          <w:rPr>
            <w:lang w:bidi="fa-IR"/>
          </w:rPr>
          <w:t>amply been</w:t>
        </w:r>
      </w:ins>
      <w:ins w:id="512" w:author="Cees van Leeuwen" w:date="2020-01-06T15:57:00Z">
        <w:r w:rsidR="00F40FB4">
          <w:rPr>
            <w:lang w:bidi="fa-IR"/>
          </w:rPr>
          <w:t xml:space="preserve"> shown repeatedly that networks evolve to brain-like structure when these parameters were fixed to uniform values. </w:t>
        </w:r>
      </w:ins>
      <w:ins w:id="513" w:author="Cees van Leeuwen" w:date="2020-01-06T15:58:00Z">
        <w:r w:rsidR="00934BA6">
          <w:rPr>
            <w:lang w:bidi="fa-IR"/>
          </w:rPr>
          <w:t>We replicated this behavior for our baseline parameter setting</w:t>
        </w:r>
      </w:ins>
      <w:ins w:id="514" w:author="MohammadHossein Manuel Haqiqatkhah" w:date="2020-01-06T06:07:00Z">
        <w:r w:rsidRPr="000750EB">
          <w:rPr>
            <w:lang w:bidi="fa-IR"/>
          </w:rPr>
          <w:t xml:space="preserve"> </w:t>
        </w:r>
        <w:del w:id="515" w:author="Cees van Leeuwen" w:date="2020-01-06T15:59:00Z">
          <w:r w:rsidRPr="000750EB" w:rsidDel="00934BA6">
            <w:rPr>
              <w:lang w:bidi="fa-IR"/>
            </w:rPr>
            <w:delText xml:space="preserve">In </w:delText>
          </w:r>
        </w:del>
      </w:ins>
      <w:ins w:id="516" w:author="MohammadHossein Manuel Haqiqatkhah" w:date="2020-01-06T06:08:00Z">
        <w:del w:id="517" w:author="Cees van Leeuwen" w:date="2020-01-06T15:59:00Z">
          <w:r w:rsidRPr="000750EB" w:rsidDel="00934BA6">
            <w:rPr>
              <w:lang w:bidi="fa-IR"/>
            </w:rPr>
            <w:delText>particular, w</w:delText>
          </w:r>
        </w:del>
      </w:ins>
      <w:proofErr w:type="gramStart"/>
      <w:ins w:id="518" w:author="Cees van Leeuwen" w:date="2020-01-06T15:59:00Z">
        <w:r w:rsidR="00934BA6">
          <w:rPr>
            <w:lang w:bidi="fa-IR"/>
          </w:rPr>
          <w:t>W</w:t>
        </w:r>
      </w:ins>
      <w:ins w:id="519" w:author="MohammadHossein Manuel Haqiqatkhah" w:date="2020-01-06T06:08:00Z">
        <w:r w:rsidRPr="000750EB">
          <w:rPr>
            <w:lang w:bidi="fa-IR"/>
          </w:rPr>
          <w:t>e</w:t>
        </w:r>
        <w:proofErr w:type="gramEnd"/>
        <w:r w:rsidRPr="000750EB">
          <w:rPr>
            <w:lang w:bidi="fa-IR"/>
          </w:rPr>
          <w:t xml:space="preserve"> studied how </w:t>
        </w:r>
        <w:del w:id="520" w:author="Cees van Leeuwen" w:date="2020-01-06T15:59:00Z">
          <w:r w:rsidRPr="000750EB" w:rsidDel="00934BA6">
            <w:rPr>
              <w:lang w:bidi="fa-IR"/>
            </w:rPr>
            <w:delText>such</w:delText>
          </w:r>
        </w:del>
      </w:ins>
      <w:ins w:id="521" w:author="MohammadHossein Manuel Haqiqatkhah" w:date="2020-01-06T06:21:00Z">
        <w:del w:id="522" w:author="Cees van Leeuwen" w:date="2020-01-06T15:59:00Z">
          <w:r w:rsidR="0084627C" w:rsidRPr="000750EB" w:rsidDel="00934BA6">
            <w:rPr>
              <w:lang w:bidi="fa-IR"/>
            </w:rPr>
            <w:delText xml:space="preserve"> deviated</w:delText>
          </w:r>
        </w:del>
      </w:ins>
      <w:ins w:id="523" w:author="Cees van Leeuwen" w:date="2020-01-06T15:59:00Z">
        <w:r w:rsidR="00934BA6">
          <w:rPr>
            <w:lang w:bidi="fa-IR"/>
          </w:rPr>
          <w:t>non-uniform</w:t>
        </w:r>
      </w:ins>
      <w:ins w:id="524" w:author="MohammadHossein Manuel Haqiqatkhah" w:date="2020-01-06T06:08:00Z">
        <w:r w:rsidRPr="000750EB">
          <w:rPr>
            <w:lang w:bidi="fa-IR"/>
          </w:rPr>
          <w:t xml:space="preserve"> parametrization </w:t>
        </w:r>
        <w:r w:rsidR="008164B4" w:rsidRPr="000750EB">
          <w:rPr>
            <w:lang w:bidi="fa-IR"/>
          </w:rPr>
          <w:t>reflect</w:t>
        </w:r>
      </w:ins>
      <w:ins w:id="525" w:author="Cees van Leeuwen" w:date="2020-01-06T15:59:00Z">
        <w:r w:rsidR="00934BA6">
          <w:rPr>
            <w:lang w:bidi="fa-IR"/>
          </w:rPr>
          <w:t>s</w:t>
        </w:r>
      </w:ins>
      <w:ins w:id="526" w:author="MohammadHossein Manuel Haqiqatkhah" w:date="2020-01-06T06:08:00Z">
        <w:r w:rsidR="008164B4" w:rsidRPr="000750EB">
          <w:rPr>
            <w:lang w:bidi="fa-IR"/>
          </w:rPr>
          <w:t xml:space="preserve"> in</w:t>
        </w:r>
      </w:ins>
      <w:ins w:id="527" w:author="MohammadHossein Manuel Haqiqatkhah" w:date="2020-01-06T06:21:00Z">
        <w:r w:rsidR="008164B4" w:rsidRPr="000750EB">
          <w:rPr>
            <w:lang w:bidi="fa-IR"/>
          </w:rPr>
          <w:t xml:space="preserve"> </w:t>
        </w:r>
      </w:ins>
      <w:ins w:id="528" w:author="MohammadHossein Manuel Haqiqatkhah" w:date="2020-01-06T06:08:00Z">
        <w:r w:rsidRPr="000750EB">
          <w:rPr>
            <w:lang w:bidi="fa-IR"/>
          </w:rPr>
          <w:t xml:space="preserve">network structure </w:t>
        </w:r>
        <w:del w:id="529" w:author="Cees van Leeuwen" w:date="2020-01-06T15:59:00Z">
          <w:r w:rsidRPr="000750EB" w:rsidDel="00934BA6">
            <w:rPr>
              <w:lang w:bidi="fa-IR"/>
            </w:rPr>
            <w:delText>and its structural measures</w:delText>
          </w:r>
        </w:del>
      </w:ins>
      <w:ins w:id="530" w:author="MohammadHossein Manuel Haqiqatkhah" w:date="2020-01-06T06:22:00Z">
        <w:del w:id="531" w:author="Cees van Leeuwen" w:date="2020-01-06T15:59:00Z">
          <w:r w:rsidR="0084627C" w:rsidRPr="000750EB" w:rsidDel="00934BA6">
            <w:rPr>
              <w:lang w:bidi="fa-IR"/>
            </w:rPr>
            <w:delText xml:space="preserve">, </w:delText>
          </w:r>
        </w:del>
        <w:r w:rsidR="0084627C" w:rsidRPr="000750EB">
          <w:rPr>
            <w:lang w:bidi="fa-IR"/>
          </w:rPr>
          <w:t xml:space="preserve">and whether adaptive rewiring algorithm is robust to these perturbations. </w:t>
        </w:r>
      </w:ins>
      <w:ins w:id="532" w:author="Cees van Leeuwen" w:date="2020-01-06T16:00:00Z">
        <w:r w:rsidR="00934BA6">
          <w:rPr>
            <w:lang w:bidi="fa-IR"/>
          </w:rPr>
          <w:t xml:space="preserve">To this aim, a minority subset of network units had </w:t>
        </w:r>
      </w:ins>
      <w:ins w:id="533" w:author="Cees van Leeuwen" w:date="2020-01-06T16:03:00Z">
        <w:r w:rsidR="00934BA6">
          <w:rPr>
            <w:lang w:bidi="fa-IR"/>
          </w:rPr>
          <w:t xml:space="preserve">either </w:t>
        </w:r>
      </w:ins>
      <w:ins w:id="534" w:author="Cees van Leeuwen" w:date="2020-01-06T16:01:00Z">
        <w:r w:rsidR="00934BA6">
          <w:rPr>
            <w:lang w:bidi="fa-IR"/>
          </w:rPr>
          <w:t xml:space="preserve">the turbulence parameter reduced </w:t>
        </w:r>
      </w:ins>
      <w:ins w:id="535" w:author="Cees van Leeuwen" w:date="2020-01-06T16:03:00Z">
        <w:r w:rsidR="00934BA6">
          <w:rPr>
            <w:lang w:bidi="fa-IR"/>
          </w:rPr>
          <w:t>(UT)</w:t>
        </w:r>
      </w:ins>
      <w:ins w:id="536" w:author="Cees van Leeuwen" w:date="2020-01-06T16:04:00Z">
        <w:r w:rsidR="00934BA6">
          <w:rPr>
            <w:lang w:bidi="fa-IR"/>
          </w:rPr>
          <w:t xml:space="preserve"> or</w:t>
        </w:r>
      </w:ins>
      <w:ins w:id="537" w:author="Cees van Leeuwen" w:date="2020-01-06T16:03:00Z">
        <w:r w:rsidR="00934BA6">
          <w:rPr>
            <w:lang w:bidi="fa-IR"/>
          </w:rPr>
          <w:t xml:space="preserve"> increased (OT)</w:t>
        </w:r>
      </w:ins>
      <w:ins w:id="538" w:author="Cees van Leeuwen" w:date="2020-01-06T16:04:00Z">
        <w:r w:rsidR="00934BA6">
          <w:rPr>
            <w:lang w:bidi="fa-IR"/>
          </w:rPr>
          <w:t>, or</w:t>
        </w:r>
      </w:ins>
      <w:ins w:id="539" w:author="Cees van Leeuwen" w:date="2020-01-06T16:03:00Z">
        <w:r w:rsidR="00934BA6">
          <w:rPr>
            <w:lang w:bidi="fa-IR"/>
          </w:rPr>
          <w:t xml:space="preserve"> </w:t>
        </w:r>
      </w:ins>
      <w:ins w:id="540" w:author="Cees van Leeuwen" w:date="2020-01-06T16:04:00Z">
        <w:r w:rsidR="00934BA6">
          <w:rPr>
            <w:lang w:bidi="fa-IR"/>
          </w:rPr>
          <w:t xml:space="preserve">the connectivity </w:t>
        </w:r>
        <w:proofErr w:type="gramStart"/>
        <w:r w:rsidR="00934BA6">
          <w:rPr>
            <w:lang w:bidi="fa-IR"/>
          </w:rPr>
          <w:t xml:space="preserve">reduced </w:t>
        </w:r>
      </w:ins>
      <w:ins w:id="541" w:author="Cees van Leeuwen" w:date="2020-01-06T16:03:00Z">
        <w:r w:rsidR="00934BA6">
          <w:rPr>
            <w:lang w:bidi="fa-IR"/>
          </w:rPr>
          <w:t xml:space="preserve"> (</w:t>
        </w:r>
        <w:proofErr w:type="gramEnd"/>
        <w:r w:rsidR="00934BA6">
          <w:rPr>
            <w:lang w:bidi="fa-IR"/>
          </w:rPr>
          <w:t xml:space="preserve">UC) </w:t>
        </w:r>
      </w:ins>
      <w:ins w:id="542" w:author="Cees van Leeuwen" w:date="2020-01-06T16:04:00Z">
        <w:r w:rsidR="00934BA6">
          <w:rPr>
            <w:lang w:bidi="fa-IR"/>
          </w:rPr>
          <w:t>or</w:t>
        </w:r>
      </w:ins>
      <w:ins w:id="543" w:author="Cees van Leeuwen" w:date="2020-01-06T16:03:00Z">
        <w:r w:rsidR="00934BA6">
          <w:rPr>
            <w:lang w:bidi="fa-IR"/>
          </w:rPr>
          <w:t xml:space="preserve"> increased</w:t>
        </w:r>
      </w:ins>
      <w:ins w:id="544" w:author="Cees van Leeuwen" w:date="2020-01-06T16:05:00Z">
        <w:r w:rsidR="00934BA6">
          <w:rPr>
            <w:lang w:bidi="fa-IR"/>
          </w:rPr>
          <w:t>.</w:t>
        </w:r>
      </w:ins>
      <w:ins w:id="545" w:author="Cees van Leeuwen" w:date="2020-01-06T16:03:00Z">
        <w:r w:rsidR="00934BA6">
          <w:rPr>
            <w:lang w:bidi="fa-IR"/>
          </w:rPr>
          <w:t xml:space="preserve">  </w:t>
        </w:r>
      </w:ins>
      <w:ins w:id="546" w:author="MohammadHossein Manuel Haqiqatkhah" w:date="2020-01-06T06:43:00Z">
        <w:r w:rsidR="00AE7457" w:rsidRPr="000750EB">
          <w:rPr>
            <w:lang w:bidi="fa-IR"/>
          </w:rPr>
          <w:t>In a</w:t>
        </w:r>
      </w:ins>
      <w:ins w:id="547" w:author="MohammadHossein Manuel Haqiqatkhah" w:date="2020-01-06T06:40:00Z">
        <w:r w:rsidR="00AE7457" w:rsidRPr="000750EB">
          <w:rPr>
            <w:lang w:bidi="fa-IR"/>
          </w:rPr>
          <w:t xml:space="preserve">ll </w:t>
        </w:r>
      </w:ins>
      <w:ins w:id="548" w:author="Cees van Leeuwen" w:date="2020-01-06T16:05:00Z">
        <w:r w:rsidR="00934BA6">
          <w:rPr>
            <w:lang w:bidi="fa-IR"/>
          </w:rPr>
          <w:t xml:space="preserve">these </w:t>
        </w:r>
      </w:ins>
      <w:ins w:id="549" w:author="MohammadHossein Manuel Haqiqatkhah" w:date="2020-01-06T06:40:00Z">
        <w:del w:id="550" w:author="Cees van Leeuwen" w:date="2020-01-06T16:05:00Z">
          <w:r w:rsidR="00AE7457" w:rsidRPr="000750EB" w:rsidDel="00934BA6">
            <w:rPr>
              <w:lang w:bidi="fa-IR"/>
            </w:rPr>
            <w:delText>models</w:delText>
          </w:r>
        </w:del>
      </w:ins>
      <w:ins w:id="551" w:author="MohammadHossein Manuel Haqiqatkhah" w:date="2020-01-06T06:41:00Z">
        <w:del w:id="552" w:author="Cees van Leeuwen" w:date="2020-01-06T16:05:00Z">
          <w:r w:rsidR="002C14DF" w:rsidRPr="000750EB" w:rsidDel="00934BA6">
            <w:rPr>
              <w:lang w:bidi="fa-IR"/>
            </w:rPr>
            <w:delText>, regardless of</w:delText>
          </w:r>
        </w:del>
      </w:ins>
      <w:ins w:id="553" w:author="MohammadHossein Manuel Haqiqatkhah" w:date="2020-01-06T06:55:00Z">
        <w:del w:id="554" w:author="Cees van Leeuwen" w:date="2020-01-06T16:05:00Z">
          <w:r w:rsidR="002C14DF" w:rsidRPr="000750EB" w:rsidDel="00934BA6">
            <w:rPr>
              <w:lang w:bidi="fa-IR"/>
            </w:rPr>
            <w:delText xml:space="preserve"> </w:delText>
          </w:r>
        </w:del>
      </w:ins>
      <w:ins w:id="555" w:author="MohammadHossein Manuel Haqiqatkhah" w:date="2020-01-06T06:41:00Z">
        <w:del w:id="556" w:author="Cees van Leeuwen" w:date="2020-01-06T16:05:00Z">
          <w:r w:rsidR="00AE7457" w:rsidRPr="000750EB" w:rsidDel="00934BA6">
            <w:rPr>
              <w:lang w:bidi="fa-IR"/>
            </w:rPr>
            <w:delText>parameterization</w:delText>
          </w:r>
        </w:del>
      </w:ins>
      <w:ins w:id="557" w:author="Cees van Leeuwen" w:date="2020-01-06T16:05:00Z">
        <w:r w:rsidR="00934BA6">
          <w:rPr>
            <w:lang w:bidi="fa-IR"/>
          </w:rPr>
          <w:t>conditions</w:t>
        </w:r>
      </w:ins>
      <w:ins w:id="558" w:author="MohammadHossein Manuel Haqiqatkhah" w:date="2020-01-06T06:41:00Z">
        <w:r w:rsidR="00AE7457" w:rsidRPr="000750EB">
          <w:rPr>
            <w:lang w:bidi="fa-IR"/>
          </w:rPr>
          <w:t>,</w:t>
        </w:r>
      </w:ins>
      <w:ins w:id="559" w:author="MohammadHossein Manuel Haqiqatkhah" w:date="2020-01-06T06:40:00Z">
        <w:r w:rsidR="00AE7457" w:rsidRPr="000750EB">
          <w:rPr>
            <w:lang w:bidi="fa-IR"/>
          </w:rPr>
          <w:t xml:space="preserve"> </w:t>
        </w:r>
      </w:ins>
      <w:ins w:id="560" w:author="MohammadHossein Manuel Haqiqatkhah" w:date="2020-01-06T06:43:00Z">
        <w:r w:rsidR="00AE7457" w:rsidRPr="000750EB">
          <w:rPr>
            <w:lang w:bidi="fa-IR"/>
          </w:rPr>
          <w:t xml:space="preserve">adaptive rewiring </w:t>
        </w:r>
      </w:ins>
      <w:ins w:id="561" w:author="MohammadHossein Manuel Haqiqatkhah" w:date="2020-01-06T06:40:00Z">
        <w:r w:rsidR="00AE7457" w:rsidRPr="000750EB">
          <w:rPr>
            <w:lang w:bidi="fa-IR"/>
          </w:rPr>
          <w:t>evolve</w:t>
        </w:r>
      </w:ins>
      <w:ins w:id="562" w:author="MohammadHossein Manuel Haqiqatkhah" w:date="2020-01-06T06:44:00Z">
        <w:r w:rsidR="00AE7457" w:rsidRPr="000750EB">
          <w:rPr>
            <w:lang w:bidi="fa-IR"/>
          </w:rPr>
          <w:t>s random networks</w:t>
        </w:r>
      </w:ins>
      <w:ins w:id="563" w:author="MohammadHossein Manuel Haqiqatkhah" w:date="2020-01-06T06:40:00Z">
        <w:r w:rsidR="00AE7457" w:rsidRPr="000750EB">
          <w:rPr>
            <w:lang w:bidi="fa-IR"/>
          </w:rPr>
          <w:t xml:space="preserve"> into small-wo</w:t>
        </w:r>
      </w:ins>
      <w:ins w:id="564" w:author="MohammadHossein Manuel Haqiqatkhah" w:date="2020-01-06T06:41:00Z">
        <w:r w:rsidR="00AE7457" w:rsidRPr="000750EB">
          <w:rPr>
            <w:lang w:bidi="fa-IR"/>
          </w:rPr>
          <w:t>rld structures with well-clustered modules and rich club</w:t>
        </w:r>
      </w:ins>
      <w:ins w:id="565" w:author="MohammadHossein Manuel Haqiqatkhah" w:date="2020-01-06T06:42:00Z">
        <w:r w:rsidR="00AE7457" w:rsidRPr="000750EB">
          <w:rPr>
            <w:lang w:bidi="fa-IR"/>
          </w:rPr>
          <w:t>s</w:t>
        </w:r>
      </w:ins>
      <w:ins w:id="566" w:author="MohammadHossein Manuel Haqiqatkhah" w:date="2020-01-06T06:41:00Z">
        <w:r w:rsidR="00AE7457" w:rsidRPr="000750EB">
          <w:rPr>
            <w:lang w:bidi="fa-IR"/>
          </w:rPr>
          <w:t>.</w:t>
        </w:r>
      </w:ins>
      <w:ins w:id="567" w:author="MohammadHossein Manuel Haqiqatkhah" w:date="2020-01-06T06:42:00Z">
        <w:r w:rsidR="00AE7457" w:rsidRPr="000750EB">
          <w:rPr>
            <w:lang w:bidi="fa-IR"/>
          </w:rPr>
          <w:t xml:space="preserve"> This evolution </w:t>
        </w:r>
      </w:ins>
      <w:ins w:id="568" w:author="MohammadHossein Manuel Haqiqatkhah" w:date="2020-01-06T07:13:00Z">
        <w:r w:rsidR="00440F64" w:rsidRPr="000750EB">
          <w:rPr>
            <w:lang w:bidi="fa-IR"/>
          </w:rPr>
          <w:t>yields remarkable increase</w:t>
        </w:r>
      </w:ins>
      <w:ins w:id="569" w:author="MohammadHossein Manuel Haqiqatkhah" w:date="2020-01-06T07:14:00Z">
        <w:r w:rsidR="00440F64" w:rsidRPr="000750EB">
          <w:rPr>
            <w:lang w:bidi="fa-IR"/>
          </w:rPr>
          <w:t xml:space="preserve">, as much as </w:t>
        </w:r>
      </w:ins>
      <w:ins w:id="570" w:author="MohammadHossein Manuel Haqiqatkhah" w:date="2020-01-06T07:17:00Z">
        <w:r w:rsidR="00F65015" w:rsidRPr="000750EB">
          <w:rPr>
            <w:lang w:bidi="fa-IR"/>
          </w:rPr>
          <w:t>4</w:t>
        </w:r>
      </w:ins>
      <w:ins w:id="571" w:author="MohammadHossein Manuel Haqiqatkhah" w:date="2020-01-06T07:47:00Z">
        <w:r w:rsidR="0011271C" w:rsidRPr="000750EB">
          <w:rPr>
            <w:lang w:bidi="fa-IR"/>
          </w:rPr>
          <w:t>-</w:t>
        </w:r>
      </w:ins>
      <w:ins w:id="572" w:author="MohammadHossein Manuel Haqiqatkhah" w:date="2020-01-06T07:17:00Z">
        <w:r w:rsidR="00F65015" w:rsidRPr="000750EB">
          <w:rPr>
            <w:lang w:bidi="fa-IR"/>
          </w:rPr>
          <w:t>fold,</w:t>
        </w:r>
      </w:ins>
      <w:ins w:id="573" w:author="MohammadHossein Manuel Haqiqatkhah" w:date="2020-01-06T07:14:00Z">
        <w:r w:rsidR="00440F64" w:rsidRPr="000750EB">
          <w:rPr>
            <w:lang w:bidi="fa-IR"/>
          </w:rPr>
          <w:t xml:space="preserve"> </w:t>
        </w:r>
      </w:ins>
      <w:ins w:id="574" w:author="MohammadHossein Manuel Haqiqatkhah" w:date="2020-01-06T07:13:00Z">
        <w:r w:rsidR="00440F64" w:rsidRPr="000750EB">
          <w:rPr>
            <w:lang w:bidi="fa-IR"/>
          </w:rPr>
          <w:t xml:space="preserve">in </w:t>
        </w:r>
      </w:ins>
      <w:ins w:id="575" w:author="MohammadHossein Manuel Haqiqatkhah" w:date="2020-01-06T07:14:00Z">
        <w:r w:rsidR="00440F64" w:rsidRPr="000750EB">
          <w:rPr>
            <w:lang w:bidi="fa-IR"/>
          </w:rPr>
          <w:t>clustering coefficient, network modularity, and small-worldness</w:t>
        </w:r>
      </w:ins>
      <w:ins w:id="576" w:author="MohammadHossein Manuel Haqiqatkhah" w:date="2020-01-06T07:31:00Z">
        <w:r w:rsidR="006C37BE" w:rsidRPr="000750EB">
          <w:rPr>
            <w:lang w:bidi="fa-IR"/>
          </w:rPr>
          <w:t xml:space="preserve"> at the cost of a small</w:t>
        </w:r>
      </w:ins>
      <w:ins w:id="577" w:author="MohammadHossein Manuel Haqiqatkhah" w:date="2020-01-06T07:32:00Z">
        <w:r w:rsidR="006C37BE" w:rsidRPr="000750EB">
          <w:rPr>
            <w:lang w:bidi="fa-IR"/>
          </w:rPr>
          <w:t xml:space="preserve"> (i.e., less than 15%) </w:t>
        </w:r>
      </w:ins>
      <w:ins w:id="578" w:author="MohammadHossein Manuel Haqiqatkhah" w:date="2020-01-06T07:31:00Z">
        <w:r w:rsidR="006C37BE" w:rsidRPr="000750EB">
          <w:rPr>
            <w:lang w:bidi="fa-IR"/>
          </w:rPr>
          <w:t>increase in average path length</w:t>
        </w:r>
      </w:ins>
      <w:ins w:id="579" w:author="MohammadHossein Manuel Haqiqatkhah" w:date="2020-01-06T07:14:00Z">
        <w:r w:rsidR="00440F64" w:rsidRPr="000750EB">
          <w:rPr>
            <w:lang w:bidi="fa-IR"/>
          </w:rPr>
          <w:t>.</w:t>
        </w:r>
      </w:ins>
      <w:ins w:id="580" w:author="MohammadHossein Manuel Haqiqatkhah" w:date="2020-01-06T07:17:00Z">
        <w:r w:rsidR="00F65015" w:rsidRPr="000750EB">
          <w:rPr>
            <w:lang w:bidi="fa-IR"/>
          </w:rPr>
          <w:t xml:space="preserve"> Moreover, the models form rich clubs</w:t>
        </w:r>
      </w:ins>
      <w:ins w:id="581" w:author="MohammadHossein Manuel Haqiqatkhah" w:date="2020-01-06T07:20:00Z">
        <w:r w:rsidR="00402416" w:rsidRPr="000750EB">
          <w:rPr>
            <w:lang w:bidi="fa-IR"/>
          </w:rPr>
          <w:t xml:space="preserve"> </w:t>
        </w:r>
      </w:ins>
      <w:ins w:id="582" w:author="MohammadHossein Manuel Haqiqatkhah" w:date="2020-01-06T07:21:00Z">
        <w:r w:rsidR="00402416" w:rsidRPr="000750EB">
          <w:rPr>
            <w:lang w:bidi="fa-IR"/>
          </w:rPr>
          <w:t xml:space="preserve">as large as </w:t>
        </w:r>
      </w:ins>
      <w:ins w:id="583" w:author="MohammadHossein Manuel Haqiqatkhah" w:date="2020-01-06T07:18:00Z">
        <w:r w:rsidR="00F65015" w:rsidRPr="000750EB">
          <w:rPr>
            <w:lang w:bidi="fa-IR"/>
          </w:rPr>
          <w:t>25-50% of network size.</w:t>
        </w:r>
      </w:ins>
      <w:ins w:id="584" w:author="MohammadHossein Manuel Haqiqatkhah" w:date="2020-01-06T07:48:00Z">
        <w:r w:rsidR="00BB28E6" w:rsidRPr="000750EB">
          <w:rPr>
            <w:lang w:bidi="fa-IR"/>
          </w:rPr>
          <w:t xml:space="preserve"> </w:t>
        </w:r>
        <w:r w:rsidR="0058470A" w:rsidRPr="000750EB">
          <w:rPr>
            <w:lang w:bidi="fa-IR"/>
          </w:rPr>
          <w:t xml:space="preserve">The evolution taking place in our models were in accordance with </w:t>
        </w:r>
      </w:ins>
      <w:ins w:id="585" w:author="MohammadHossein Manuel Haqiqatkhah" w:date="2020-01-06T07:49:00Z">
        <w:del w:id="586" w:author="Cees van Leeuwen" w:date="2020-01-06T16:06:00Z">
          <w:r w:rsidR="0058470A" w:rsidRPr="000750EB" w:rsidDel="00934BA6">
            <w:rPr>
              <w:lang w:bidi="fa-IR"/>
            </w:rPr>
            <w:delText>the literature on</w:delText>
          </w:r>
        </w:del>
      </w:ins>
      <w:ins w:id="587" w:author="Cees van Leeuwen" w:date="2020-01-06T16:06:00Z">
        <w:r w:rsidR="00934BA6">
          <w:rPr>
            <w:lang w:bidi="fa-IR"/>
          </w:rPr>
          <w:t>previous</w:t>
        </w:r>
      </w:ins>
      <w:ins w:id="588" w:author="MohammadHossein Manuel Haqiqatkhah" w:date="2020-01-06T07:49:00Z">
        <w:r w:rsidR="0058470A" w:rsidRPr="000750EB">
          <w:rPr>
            <w:lang w:bidi="fa-IR"/>
          </w:rPr>
          <w:t xml:space="preserve"> adaptive rewiring</w:t>
        </w:r>
      </w:ins>
      <w:ins w:id="589" w:author="Cees van Leeuwen" w:date="2020-01-06T16:06:00Z">
        <w:r w:rsidR="00934BA6">
          <w:rPr>
            <w:lang w:bidi="fa-IR"/>
          </w:rPr>
          <w:t xml:space="preserve"> </w:t>
        </w:r>
        <w:proofErr w:type="spellStart"/>
        <w:r w:rsidR="00934BA6">
          <w:rPr>
            <w:lang w:bidi="fa-IR"/>
          </w:rPr>
          <w:t>rewiring</w:t>
        </w:r>
        <w:proofErr w:type="spellEnd"/>
        <w:r w:rsidR="00934BA6">
          <w:rPr>
            <w:lang w:bidi="fa-IR"/>
          </w:rPr>
          <w:t xml:space="preserve"> studies</w:t>
        </w:r>
      </w:ins>
      <w:ins w:id="590" w:author="MohammadHossein Manuel Haqiqatkhah" w:date="2020-01-06T07:49:00Z">
        <w:r w:rsidR="0058470A" w:rsidRPr="000750EB">
          <w:rPr>
            <w:lang w:bidi="fa-IR"/>
          </w:rPr>
          <w:t>.</w:t>
        </w:r>
      </w:ins>
      <w:ins w:id="591" w:author="Cees van Leeuwen" w:date="2020-01-06T16:16:00Z">
        <w:r w:rsidR="00EB7957" w:rsidRPr="00EB7957">
          <w:rPr>
            <w:lang w:bidi="fa-IR"/>
          </w:rPr>
          <w:t xml:space="preserve"> </w:t>
        </w:r>
      </w:ins>
      <w:moveToRangeStart w:id="592" w:author="Cees van Leeuwen" w:date="2020-01-06T16:16:00Z" w:name="move29219801"/>
      <w:moveTo w:id="593" w:author="Cees van Leeuwen" w:date="2020-01-06T16:16:00Z">
        <w:r w:rsidR="00EB7957">
          <w:rPr>
            <w:lang w:bidi="fa-IR"/>
          </w:rPr>
          <w:t>A</w:t>
        </w:r>
        <w:del w:id="594" w:author="Cees van Leeuwen" w:date="2020-01-06T16:16:00Z">
          <w:r w:rsidR="00EB7957" w:rsidDel="00EB7957">
            <w:rPr>
              <w:lang w:bidi="fa-IR"/>
            </w:rPr>
            <w:delText>t the same time, a</w:delText>
          </w:r>
        </w:del>
        <w:r w:rsidR="00EB7957">
          <w:rPr>
            <w:lang w:bidi="fa-IR"/>
          </w:rPr>
          <w:t>daptive rewiring</w:t>
        </w:r>
      </w:moveTo>
      <w:ins w:id="595" w:author="Cees van Leeuwen" w:date="2020-01-06T16:16:00Z">
        <w:r w:rsidR="00EB7957">
          <w:rPr>
            <w:lang w:bidi="fa-IR"/>
          </w:rPr>
          <w:t>, therefore</w:t>
        </w:r>
      </w:ins>
      <w:moveTo w:id="596" w:author="Cees van Leeuwen" w:date="2020-01-06T16:16:00Z">
        <w:r w:rsidR="00EB7957">
          <w:rPr>
            <w:lang w:bidi="fa-IR"/>
          </w:rPr>
          <w:t xml:space="preserve"> is robust against </w:t>
        </w:r>
        <w:del w:id="597" w:author="Cees van Leeuwen" w:date="2020-01-06T16:17:00Z">
          <w:r w:rsidR="00EB7957" w:rsidDel="00EB7957">
            <w:rPr>
              <w:lang w:bidi="fa-IR"/>
            </w:rPr>
            <w:delText>such perturbations</w:delText>
          </w:r>
        </w:del>
      </w:moveTo>
      <w:ins w:id="598" w:author="Cees van Leeuwen" w:date="2020-01-06T16:17:00Z">
        <w:r w:rsidR="00EB7957">
          <w:rPr>
            <w:lang w:bidi="fa-IR"/>
          </w:rPr>
          <w:t>symmetry-</w:t>
        </w:r>
      </w:ins>
      <w:ins w:id="599" w:author="Cees van Leeuwen" w:date="2020-01-06T16:18:00Z">
        <w:r w:rsidR="00EB7957">
          <w:rPr>
            <w:lang w:bidi="fa-IR"/>
          </w:rPr>
          <w:t>breaking</w:t>
        </w:r>
        <w:r w:rsidR="004A5531">
          <w:rPr>
            <w:lang w:bidi="fa-IR"/>
          </w:rPr>
          <w:t xml:space="preserve"> perturbations of system </w:t>
        </w:r>
        <w:r w:rsidR="004A5531">
          <w:rPr>
            <w:lang w:bidi="fa-IR"/>
          </w:rPr>
          <w:lastRenderedPageBreak/>
          <w:t>parameters</w:t>
        </w:r>
      </w:ins>
      <w:moveTo w:id="600" w:author="Cees van Leeuwen" w:date="2020-01-06T16:16:00Z">
        <w:r w:rsidR="00EB7957">
          <w:rPr>
            <w:lang w:bidi="fa-IR"/>
          </w:rPr>
          <w:t xml:space="preserve"> </w:t>
        </w:r>
        <w:del w:id="601" w:author="Cees van Leeuwen" w:date="2020-01-06T16:17:00Z">
          <w:r w:rsidR="00EB7957" w:rsidDel="00EB7957">
            <w:rPr>
              <w:lang w:bidi="fa-IR"/>
            </w:rPr>
            <w:delText xml:space="preserve">as such it succeeds in optimizing networks for better modularity, clustering, and small-worldness. </w:delText>
          </w:r>
          <w:commentRangeStart w:id="602"/>
          <w:r w:rsidR="00EB7957" w:rsidDel="00EB7957">
            <w:rPr>
              <w:lang w:bidi="fa-IR"/>
            </w:rPr>
            <w:delText>This can be seen as added evidence favoring the role of synchrony in plasticity.</w:delText>
          </w:r>
          <w:commentRangeEnd w:id="602"/>
          <w:r w:rsidR="00EB7957" w:rsidDel="00EB7957">
            <w:rPr>
              <w:rStyle w:val="CommentReference"/>
            </w:rPr>
            <w:commentReference w:id="602"/>
          </w:r>
        </w:del>
      </w:moveTo>
      <w:moveToRangeEnd w:id="592"/>
    </w:p>
    <w:p w14:paraId="3A601538" w14:textId="77777777" w:rsidR="006C37BE" w:rsidRPr="00935D6F" w:rsidRDefault="006C37BE" w:rsidP="00935D6F">
      <w:pPr>
        <w:rPr>
          <w:ins w:id="603" w:author="MohammadHossein Manuel Haqiqatkhah" w:date="2020-01-06T08:02:00Z"/>
          <w:lang w:bidi="fa-IR"/>
        </w:rPr>
      </w:pPr>
      <w:ins w:id="604" w:author="MohammadHossein Manuel Haqiqatkhah" w:date="2020-01-06T07:35:00Z">
        <w:del w:id="605" w:author="Cees van Leeuwen" w:date="2020-01-06T16:06:00Z">
          <w:r w:rsidRPr="000750EB" w:rsidDel="00934BA6">
            <w:rPr>
              <w:lang w:bidi="fa-IR"/>
            </w:rPr>
            <w:delText xml:space="preserve">Although the big picture was consistent </w:delText>
          </w:r>
        </w:del>
      </w:ins>
      <w:ins w:id="606" w:author="MohammadHossein Manuel Haqiqatkhah" w:date="2020-01-06T07:39:00Z">
        <w:del w:id="607" w:author="Cees van Leeuwen" w:date="2020-01-06T16:06:00Z">
          <w:r w:rsidR="00174DAC" w:rsidRPr="000750EB" w:rsidDel="00934BA6">
            <w:rPr>
              <w:lang w:bidi="fa-IR"/>
            </w:rPr>
            <w:delText>across</w:delText>
          </w:r>
        </w:del>
      </w:ins>
      <w:ins w:id="608" w:author="MohammadHossein Manuel Haqiqatkhah" w:date="2020-01-06T07:35:00Z">
        <w:del w:id="609" w:author="Cees van Leeuwen" w:date="2020-01-06T16:06:00Z">
          <w:r w:rsidRPr="000750EB" w:rsidDel="00934BA6">
            <w:rPr>
              <w:lang w:bidi="fa-IR"/>
            </w:rPr>
            <w:delText xml:space="preserve"> models, </w:delText>
          </w:r>
        </w:del>
      </w:ins>
      <w:ins w:id="610" w:author="MohammadHossein Manuel Haqiqatkhah" w:date="2020-01-06T07:37:00Z">
        <w:del w:id="611" w:author="Cees van Leeuwen" w:date="2020-01-06T16:06:00Z">
          <w:r w:rsidRPr="000750EB" w:rsidDel="00934BA6">
            <w:rPr>
              <w:lang w:bidi="fa-IR"/>
            </w:rPr>
            <w:delText>w</w:delText>
          </w:r>
        </w:del>
      </w:ins>
      <w:ins w:id="612" w:author="Cees van Leeuwen" w:date="2020-01-06T16:09:00Z">
        <w:r w:rsidR="00EB7957">
          <w:rPr>
            <w:lang w:bidi="fa-IR"/>
          </w:rPr>
          <w:t>Despite this overall consistency, w</w:t>
        </w:r>
      </w:ins>
      <w:ins w:id="613" w:author="MohammadHossein Manuel Haqiqatkhah" w:date="2020-01-06T07:33:00Z">
        <w:r w:rsidRPr="000750EB">
          <w:rPr>
            <w:lang w:bidi="fa-IR"/>
          </w:rPr>
          <w:t xml:space="preserve">e observed </w:t>
        </w:r>
      </w:ins>
      <w:ins w:id="614" w:author="Cees van Leeuwen" w:date="2020-01-06T16:09:00Z">
        <w:r w:rsidR="00EB7957">
          <w:rPr>
            <w:lang w:bidi="fa-IR"/>
          </w:rPr>
          <w:t>considerable variability</w:t>
        </w:r>
      </w:ins>
      <w:ins w:id="615" w:author="MohammadHossein Manuel Haqiqatkhah" w:date="2020-01-06T07:33:00Z">
        <w:r w:rsidRPr="000750EB">
          <w:rPr>
            <w:lang w:bidi="fa-IR"/>
          </w:rPr>
          <w:t xml:space="preserve"> among models</w:t>
        </w:r>
      </w:ins>
      <w:ins w:id="616" w:author="Cees van Leeuwen" w:date="2020-01-06T16:07:00Z">
        <w:r w:rsidR="00934BA6">
          <w:rPr>
            <w:lang w:bidi="fa-IR"/>
          </w:rPr>
          <w:t>,</w:t>
        </w:r>
      </w:ins>
      <w:ins w:id="617" w:author="MohammadHossein Manuel Haqiqatkhah" w:date="2020-01-06T07:33:00Z">
        <w:r w:rsidRPr="000750EB">
          <w:rPr>
            <w:lang w:bidi="fa-IR"/>
          </w:rPr>
          <w:t xml:space="preserve"> both in the</w:t>
        </w:r>
      </w:ins>
      <w:ins w:id="618" w:author="Cees van Leeuwen" w:date="2020-01-06T16:09:00Z">
        <w:r w:rsidR="00EB7957">
          <w:rPr>
            <w:lang w:bidi="fa-IR"/>
          </w:rPr>
          <w:t>ir</w:t>
        </w:r>
      </w:ins>
      <w:ins w:id="619" w:author="MohammadHossein Manuel Haqiqatkhah" w:date="2020-01-06T07:33:00Z">
        <w:r w:rsidRPr="000750EB">
          <w:rPr>
            <w:lang w:bidi="fa-IR"/>
          </w:rPr>
          <w:t xml:space="preserve"> evolution </w:t>
        </w:r>
      </w:ins>
      <w:ins w:id="620" w:author="MohammadHossein Manuel Haqiqatkhah" w:date="2020-01-06T07:34:00Z">
        <w:del w:id="621" w:author="Cees van Leeuwen" w:date="2020-01-06T16:07:00Z">
          <w:r w:rsidRPr="000750EB" w:rsidDel="00934BA6">
            <w:rPr>
              <w:lang w:bidi="fa-IR"/>
            </w:rPr>
            <w:delText xml:space="preserve">of structural measures </w:delText>
          </w:r>
        </w:del>
        <w:r w:rsidRPr="000750EB">
          <w:rPr>
            <w:lang w:bidi="fa-IR"/>
          </w:rPr>
          <w:t xml:space="preserve">and </w:t>
        </w:r>
      </w:ins>
      <w:ins w:id="622" w:author="MohammadHossein Manuel Haqiqatkhah" w:date="2020-01-06T08:07:00Z">
        <w:r w:rsidR="007D51CF" w:rsidRPr="000750EB">
          <w:rPr>
            <w:lang w:bidi="fa-IR"/>
          </w:rPr>
          <w:t xml:space="preserve">the final states of </w:t>
        </w:r>
        <w:del w:id="623" w:author="Cees van Leeuwen" w:date="2020-01-06T16:07:00Z">
          <w:r w:rsidR="007D51CF" w:rsidRPr="000750EB" w:rsidDel="00934BA6">
            <w:rPr>
              <w:lang w:bidi="fa-IR"/>
            </w:rPr>
            <w:delText>anatomical</w:delText>
          </w:r>
        </w:del>
      </w:ins>
      <w:ins w:id="624" w:author="Cees van Leeuwen" w:date="2020-01-06T16:07:00Z">
        <w:r w:rsidR="00934BA6">
          <w:rPr>
            <w:lang w:bidi="fa-IR"/>
          </w:rPr>
          <w:t>structural</w:t>
        </w:r>
      </w:ins>
      <w:ins w:id="625" w:author="MohammadHossein Manuel Haqiqatkhah" w:date="2020-01-06T08:07:00Z">
        <w:r w:rsidR="007D51CF" w:rsidRPr="000750EB">
          <w:rPr>
            <w:lang w:bidi="fa-IR"/>
          </w:rPr>
          <w:t xml:space="preserve"> and functional connectivity</w:t>
        </w:r>
      </w:ins>
      <w:ins w:id="626" w:author="MohammadHossein Manuel Haqiqatkhah" w:date="2020-01-06T07:34:00Z">
        <w:r w:rsidRPr="000750EB">
          <w:rPr>
            <w:lang w:bidi="fa-IR"/>
          </w:rPr>
          <w:t xml:space="preserve">. These variations are partly due to </w:t>
        </w:r>
      </w:ins>
      <w:ins w:id="627" w:author="MohammadHossein Manuel Haqiqatkhah" w:date="2020-01-06T07:35:00Z">
        <w:r w:rsidRPr="000750EB">
          <w:rPr>
            <w:lang w:bidi="fa-IR"/>
          </w:rPr>
          <w:t xml:space="preserve">the </w:t>
        </w:r>
      </w:ins>
      <w:ins w:id="628" w:author="MohammadHossein Manuel Haqiqatkhah" w:date="2020-01-06T07:50:00Z">
        <w:r w:rsidR="00B95851" w:rsidRPr="000750EB">
          <w:rPr>
            <w:lang w:bidi="fa-IR"/>
          </w:rPr>
          <w:t>family-specific parameterization of models</w:t>
        </w:r>
        <w:del w:id="629" w:author="Cees van Leeuwen" w:date="2020-01-06T16:10:00Z">
          <w:r w:rsidR="00B95851" w:rsidRPr="000750EB" w:rsidDel="00EB7957">
            <w:rPr>
              <w:lang w:bidi="fa-IR"/>
            </w:rPr>
            <w:delText xml:space="preserve">. Yet, especially for </w:delText>
          </w:r>
        </w:del>
      </w:ins>
      <w:ins w:id="630" w:author="MohammadHossein Manuel Haqiqatkhah" w:date="2020-01-06T07:51:00Z">
        <w:del w:id="631" w:author="Cees van Leeuwen" w:date="2020-01-06T16:10:00Z">
          <w:r w:rsidR="00B95851" w:rsidRPr="000750EB" w:rsidDel="00EB7957">
            <w:rPr>
              <w:lang w:bidi="fa-IR"/>
            </w:rPr>
            <w:delText>the variabilities observed within families,</w:delText>
          </w:r>
        </w:del>
      </w:ins>
      <w:ins w:id="632" w:author="Cees van Leeuwen" w:date="2020-01-06T16:10:00Z">
        <w:r w:rsidR="00EB7957">
          <w:rPr>
            <w:lang w:bidi="fa-IR"/>
          </w:rPr>
          <w:t>, partly to</w:t>
        </w:r>
      </w:ins>
      <w:ins w:id="633" w:author="MohammadHossein Manuel Haqiqatkhah" w:date="2020-01-06T07:51:00Z">
        <w:r w:rsidR="00B95851" w:rsidRPr="000750EB">
          <w:rPr>
            <w:lang w:bidi="fa-IR"/>
          </w:rPr>
          <w:t xml:space="preserve"> the</w:t>
        </w:r>
      </w:ins>
      <w:ins w:id="634" w:author="MohammadHossein Manuel Haqiqatkhah" w:date="2020-01-06T07:50:00Z">
        <w:r w:rsidR="00B95851" w:rsidRPr="000750EB">
          <w:rPr>
            <w:lang w:bidi="fa-IR"/>
          </w:rPr>
          <w:t xml:space="preserve"> </w:t>
        </w:r>
      </w:ins>
      <w:ins w:id="635" w:author="MohammadHossein Manuel Haqiqatkhah" w:date="2020-01-06T07:33:00Z">
        <w:r w:rsidRPr="000750EB">
          <w:rPr>
            <w:lang w:bidi="fa-IR"/>
          </w:rPr>
          <w:t xml:space="preserve">random </w:t>
        </w:r>
        <w:del w:id="636" w:author="Cees van Leeuwen" w:date="2020-01-06T16:10:00Z">
          <w:r w:rsidRPr="000750EB" w:rsidDel="00EB7957">
            <w:rPr>
              <w:lang w:bidi="fa-IR"/>
            </w:rPr>
            <w:delText>instantiation</w:delText>
          </w:r>
        </w:del>
      </w:ins>
      <w:ins w:id="637" w:author="Cees van Leeuwen" w:date="2020-01-06T16:10:00Z">
        <w:r w:rsidR="00EB7957">
          <w:rPr>
            <w:lang w:bidi="fa-IR"/>
          </w:rPr>
          <w:t>initiali</w:t>
        </w:r>
      </w:ins>
      <w:ins w:id="638" w:author="Cees van Leeuwen" w:date="2020-01-06T16:11:00Z">
        <w:r w:rsidR="00EB7957">
          <w:rPr>
            <w:lang w:bidi="fa-IR"/>
          </w:rPr>
          <w:t>zation</w:t>
        </w:r>
      </w:ins>
      <w:ins w:id="639" w:author="MohammadHossein Manuel Haqiqatkhah" w:date="2020-01-06T07:33:00Z">
        <w:r w:rsidRPr="000750EB">
          <w:rPr>
            <w:lang w:bidi="fa-IR"/>
          </w:rPr>
          <w:t xml:space="preserve"> of the models</w:t>
        </w:r>
      </w:ins>
      <w:ins w:id="640" w:author="MohammadHossein Manuel Haqiqatkhah" w:date="2020-01-06T07:51:00Z">
        <w:del w:id="641" w:author="Cees van Leeuwen" w:date="2020-01-06T16:08:00Z">
          <w:r w:rsidR="00B95851" w:rsidRPr="000750EB" w:rsidDel="00EB7957">
            <w:rPr>
              <w:lang w:bidi="fa-IR"/>
            </w:rPr>
            <w:delText xml:space="preserve"> is to blame</w:delText>
          </w:r>
        </w:del>
        <w:r w:rsidR="00B95851" w:rsidRPr="000750EB">
          <w:rPr>
            <w:lang w:bidi="fa-IR"/>
          </w:rPr>
          <w:t xml:space="preserve">. </w:t>
        </w:r>
        <w:del w:id="642" w:author="Cees van Leeuwen" w:date="2020-01-06T16:11:00Z">
          <w:r w:rsidR="00B95851" w:rsidRPr="000750EB" w:rsidDel="00EB7957">
            <w:rPr>
              <w:lang w:bidi="fa-IR"/>
            </w:rPr>
            <w:delText xml:space="preserve">In order to </w:delText>
          </w:r>
        </w:del>
      </w:ins>
      <w:ins w:id="643" w:author="MohammadHossein Manuel Haqiqatkhah" w:date="2020-01-06T07:52:00Z">
        <w:del w:id="644" w:author="Cees van Leeuwen" w:date="2020-01-06T16:11:00Z">
          <w:r w:rsidR="00B95851" w:rsidRPr="000750EB" w:rsidDel="00EB7957">
            <w:rPr>
              <w:lang w:bidi="fa-IR"/>
            </w:rPr>
            <w:delText>fairly credit these two sources of variations</w:delText>
          </w:r>
        </w:del>
      </w:ins>
      <w:ins w:id="645" w:author="MohammadHossein Manuel Haqiqatkhah" w:date="2020-01-06T07:53:00Z">
        <w:del w:id="646" w:author="Cees van Leeuwen" w:date="2020-01-06T16:11:00Z">
          <w:r w:rsidR="00B95851" w:rsidRPr="000750EB" w:rsidDel="00EB7957">
            <w:rPr>
              <w:lang w:bidi="fa-IR"/>
            </w:rPr>
            <w:delText xml:space="preserve">, </w:delText>
          </w:r>
          <w:commentRangeStart w:id="647"/>
          <w:r w:rsidR="00BB49D1" w:rsidRPr="000750EB" w:rsidDel="00EB7957">
            <w:rPr>
              <w:lang w:bidi="fa-IR"/>
            </w:rPr>
            <w:delText xml:space="preserve">we compared models of each family with other </w:delText>
          </w:r>
        </w:del>
      </w:ins>
      <w:ins w:id="648" w:author="MohammadHossein Manuel Haqiqatkhah" w:date="2020-01-06T07:54:00Z">
        <w:del w:id="649" w:author="Cees van Leeuwen" w:date="2020-01-06T16:11:00Z">
          <w:r w:rsidR="00BB49D1" w:rsidRPr="000750EB" w:rsidDel="00EB7957">
            <w:rPr>
              <w:lang w:bidi="fa-IR"/>
            </w:rPr>
            <w:delText>family members and members of other families</w:delText>
          </w:r>
        </w:del>
      </w:ins>
      <w:commentRangeEnd w:id="647"/>
      <w:ins w:id="650" w:author="MohammadHossein Manuel Haqiqatkhah" w:date="2020-01-06T07:58:00Z">
        <w:del w:id="651" w:author="Cees van Leeuwen" w:date="2020-01-06T16:11:00Z">
          <w:r w:rsidR="004E7CBD" w:rsidRPr="00935D6F" w:rsidDel="00EB7957">
            <w:rPr>
              <w:rStyle w:val="CommentReference"/>
              <w:color w:val="auto"/>
            </w:rPr>
            <w:commentReference w:id="647"/>
          </w:r>
        </w:del>
      </w:ins>
      <w:ins w:id="652" w:author="MohammadHossein Manuel Haqiqatkhah" w:date="2020-01-06T07:54:00Z">
        <w:del w:id="653" w:author="Cees van Leeuwen" w:date="2020-01-06T16:11:00Z">
          <w:r w:rsidR="00BB49D1" w:rsidRPr="00935D6F" w:rsidDel="00EB7957">
            <w:rPr>
              <w:lang w:bidi="fa-IR"/>
            </w:rPr>
            <w:delText xml:space="preserve">. </w:delText>
          </w:r>
        </w:del>
      </w:ins>
      <w:ins w:id="654" w:author="MohammadHossein Manuel Haqiqatkhah" w:date="2020-01-06T07:56:00Z">
        <w:del w:id="655" w:author="Cees van Leeuwen" w:date="2020-01-06T16:11:00Z">
          <w:r w:rsidR="004E7CBD" w:rsidRPr="00935D6F" w:rsidDel="00EB7957">
            <w:rPr>
              <w:lang w:bidi="fa-IR"/>
            </w:rPr>
            <w:delText>Based on these comparisons</w:delText>
          </w:r>
        </w:del>
      </w:ins>
      <w:ins w:id="656" w:author="MohammadHossein Manuel Haqiqatkhah" w:date="2020-01-06T07:58:00Z">
        <w:del w:id="657" w:author="Cees van Leeuwen" w:date="2020-01-06T16:11:00Z">
          <w:r w:rsidR="00EE379D" w:rsidRPr="00935D6F" w:rsidDel="00EB7957">
            <w:rPr>
              <w:lang w:bidi="fa-IR"/>
            </w:rPr>
            <w:delText>, w</w:delText>
          </w:r>
        </w:del>
      </w:ins>
      <w:ins w:id="658" w:author="Cees van Leeuwen" w:date="2020-01-06T16:11:00Z">
        <w:r w:rsidR="00EB7957">
          <w:rPr>
            <w:lang w:bidi="fa-IR"/>
          </w:rPr>
          <w:t>W</w:t>
        </w:r>
      </w:ins>
      <w:ins w:id="659" w:author="MohammadHossein Manuel Haqiqatkhah" w:date="2020-01-06T07:58:00Z">
        <w:r w:rsidR="00EE379D" w:rsidRPr="00935D6F">
          <w:rPr>
            <w:lang w:bidi="fa-IR"/>
          </w:rPr>
          <w:t xml:space="preserve">e quantified </w:t>
        </w:r>
      </w:ins>
      <w:ins w:id="660" w:author="Cees van Leeuwen" w:date="2020-01-06T16:11:00Z">
        <w:r w:rsidR="00EB7957">
          <w:rPr>
            <w:lang w:bidi="fa-IR"/>
          </w:rPr>
          <w:t xml:space="preserve">the </w:t>
        </w:r>
      </w:ins>
      <w:ins w:id="661" w:author="MohammadHossein Manuel Haqiqatkhah" w:date="2020-01-06T07:58:00Z">
        <w:r w:rsidR="00EE379D" w:rsidRPr="00935D6F">
          <w:rPr>
            <w:lang w:bidi="fa-IR"/>
          </w:rPr>
          <w:t xml:space="preserve">within- and between-family contrasts, and defined a measure of </w:t>
        </w:r>
      </w:ins>
      <w:ins w:id="662" w:author="MohammadHossein Manuel Haqiqatkhah" w:date="2020-01-06T07:59:00Z">
        <w:r w:rsidR="005026C6" w:rsidRPr="00935D6F">
          <w:rPr>
            <w:lang w:bidi="fa-IR"/>
          </w:rPr>
          <w:t xml:space="preserve">family </w:t>
        </w:r>
      </w:ins>
      <w:ins w:id="663" w:author="MohammadHossein Manuel Haqiqatkhah" w:date="2020-01-06T07:58:00Z">
        <w:r w:rsidR="00EE379D" w:rsidRPr="00935D6F">
          <w:rPr>
            <w:lang w:bidi="fa-IR"/>
          </w:rPr>
          <w:t>differentiation</w:t>
        </w:r>
      </w:ins>
      <w:ins w:id="664" w:author="Cees van Leeuwen" w:date="2020-01-06T16:11:00Z">
        <w:r w:rsidR="00EB7957">
          <w:rPr>
            <w:lang w:bidi="fa-IR"/>
          </w:rPr>
          <w:t>, in</w:t>
        </w:r>
      </w:ins>
      <w:ins w:id="665" w:author="Cees van Leeuwen" w:date="2020-01-06T16:12:00Z">
        <w:r w:rsidR="00EB7957">
          <w:rPr>
            <w:lang w:bidi="fa-IR"/>
          </w:rPr>
          <w:t xml:space="preserve"> order</w:t>
        </w:r>
      </w:ins>
      <w:ins w:id="666" w:author="MohammadHossein Manuel Haqiqatkhah" w:date="2020-01-06T07:59:00Z">
        <w:r w:rsidR="005026C6" w:rsidRPr="00935D6F">
          <w:rPr>
            <w:lang w:bidi="fa-IR"/>
          </w:rPr>
          <w:t xml:space="preserve"> to </w:t>
        </w:r>
      </w:ins>
      <w:ins w:id="667" w:author="MohammadHossein Manuel Haqiqatkhah" w:date="2020-01-06T08:00:00Z">
        <w:r w:rsidR="00577433" w:rsidRPr="00935D6F">
          <w:rPr>
            <w:lang w:bidi="fa-IR"/>
          </w:rPr>
          <w:t>score</w:t>
        </w:r>
      </w:ins>
      <w:ins w:id="668" w:author="MohammadHossein Manuel Haqiqatkhah" w:date="2020-01-06T08:39:00Z">
        <w:r w:rsidR="00EB5362" w:rsidRPr="00935D6F">
          <w:rPr>
            <w:lang w:bidi="fa-IR"/>
          </w:rPr>
          <w:t>,</w:t>
        </w:r>
      </w:ins>
      <w:ins w:id="669" w:author="MohammadHossein Manuel Haqiqatkhah" w:date="2020-01-06T08:00:00Z">
        <w:r w:rsidR="00577433" w:rsidRPr="00935D6F">
          <w:rPr>
            <w:lang w:bidi="fa-IR"/>
          </w:rPr>
          <w:t xml:space="preserve"> </w:t>
        </w:r>
      </w:ins>
      <w:ins w:id="670" w:author="MohammadHossein Manuel Haqiqatkhah" w:date="2020-01-06T08:01:00Z">
        <w:r w:rsidR="00F46E87" w:rsidRPr="00935D6F">
          <w:rPr>
            <w:lang w:bidi="fa-IR"/>
          </w:rPr>
          <w:t>on average</w:t>
        </w:r>
      </w:ins>
      <w:ins w:id="671" w:author="MohammadHossein Manuel Haqiqatkhah" w:date="2020-01-06T08:39:00Z">
        <w:r w:rsidR="00EB5362" w:rsidRPr="00935D6F">
          <w:rPr>
            <w:lang w:bidi="fa-IR"/>
          </w:rPr>
          <w:t>,</w:t>
        </w:r>
      </w:ins>
      <w:ins w:id="672" w:author="MohammadHossein Manuel Haqiqatkhah" w:date="2020-01-06T08:01:00Z">
        <w:r w:rsidR="00F46E87" w:rsidRPr="00935D6F">
          <w:rPr>
            <w:lang w:bidi="fa-IR"/>
          </w:rPr>
          <w:t xml:space="preserve"> how well models belonging to one family distinguish from others.</w:t>
        </w:r>
      </w:ins>
    </w:p>
    <w:p w14:paraId="131AEB53" w14:textId="77777777" w:rsidR="00F46E87" w:rsidRDefault="00F46E87" w:rsidP="00CA7C4B">
      <w:pPr>
        <w:rPr>
          <w:ins w:id="673" w:author="MohammadHossein Manuel Haqiqatkhah" w:date="2020-01-06T09:14:00Z"/>
          <w:lang w:bidi="fa-IR"/>
        </w:rPr>
      </w:pPr>
      <w:ins w:id="674" w:author="MohammadHossein Manuel Haqiqatkhah" w:date="2020-01-06T08:02:00Z">
        <w:r w:rsidRPr="00935D6F">
          <w:rPr>
            <w:lang w:bidi="fa-IR"/>
          </w:rPr>
          <w:t xml:space="preserve">We found that </w:t>
        </w:r>
      </w:ins>
      <w:ins w:id="675" w:author="MohammadHossein Manuel Haqiqatkhah" w:date="2020-01-06T08:46:00Z">
        <w:r w:rsidR="000750EB" w:rsidRPr="00935D6F">
          <w:rPr>
            <w:lang w:bidi="fa-IR"/>
          </w:rPr>
          <w:t xml:space="preserve">the </w:t>
        </w:r>
      </w:ins>
      <w:ins w:id="676" w:author="MohammadHossein Manuel Haqiqatkhah" w:date="2020-01-06T08:51:00Z">
        <w:r w:rsidR="000750EB" w:rsidRPr="00935D6F">
          <w:rPr>
            <w:lang w:bidi="fa-IR"/>
          </w:rPr>
          <w:t xml:space="preserve">baseline family and </w:t>
        </w:r>
      </w:ins>
      <w:ins w:id="677" w:author="MohammadHossein Manuel Haqiqatkhah" w:date="2020-01-06T08:53:00Z">
        <w:r w:rsidR="000750EB" w:rsidRPr="00935D6F">
          <w:rPr>
            <w:lang w:bidi="fa-IR"/>
          </w:rPr>
          <w:t>families</w:t>
        </w:r>
      </w:ins>
      <w:ins w:id="678" w:author="MohammadHossein Manuel Haqiqatkhah" w:date="2020-01-06T08:51:00Z">
        <w:r w:rsidR="000750EB" w:rsidRPr="00935D6F">
          <w:rPr>
            <w:lang w:bidi="fa-IR"/>
          </w:rPr>
          <w:t xml:space="preserve"> </w:t>
        </w:r>
      </w:ins>
      <w:ins w:id="679" w:author="MohammadHossein Manuel Haqiqatkhah" w:date="2020-01-06T08:52:00Z">
        <w:r w:rsidR="000750EB" w:rsidRPr="00935D6F">
          <w:rPr>
            <w:lang w:bidi="fa-IR"/>
          </w:rPr>
          <w:t xml:space="preserve">with </w:t>
        </w:r>
      </w:ins>
      <w:ins w:id="680" w:author="MohammadHossein Manuel Haqiqatkhah" w:date="2020-01-06T08:55:00Z">
        <w:r w:rsidR="000750EB">
          <w:rPr>
            <w:lang w:bidi="fa-IR"/>
          </w:rPr>
          <w:t xml:space="preserve">increased </w:t>
        </w:r>
      </w:ins>
      <w:ins w:id="681" w:author="MohammadHossein Manuel Haqiqatkhah" w:date="2020-01-06T08:52:00Z">
        <w:r w:rsidR="000750EB" w:rsidRPr="00935D6F">
          <w:rPr>
            <w:lang w:bidi="fa-IR"/>
          </w:rPr>
          <w:t>coupling strength</w:t>
        </w:r>
      </w:ins>
      <w:ins w:id="682" w:author="MohammadHossein Manuel Haqiqatkhah" w:date="2020-01-06T08:54:00Z">
        <w:r w:rsidR="000750EB" w:rsidRPr="00935D6F">
          <w:rPr>
            <w:lang w:bidi="fa-IR"/>
          </w:rPr>
          <w:t>s</w:t>
        </w:r>
      </w:ins>
      <w:ins w:id="683" w:author="MohammadHossein Manuel Haqiqatkhah" w:date="2020-01-06T08:52:00Z">
        <w:r w:rsidR="000750EB" w:rsidRPr="00935D6F">
          <w:rPr>
            <w:lang w:bidi="fa-IR"/>
          </w:rPr>
          <w:t xml:space="preserve"> </w:t>
        </w:r>
      </w:ins>
      <w:ins w:id="684" w:author="MohammadHossein Manuel Haqiqatkhah" w:date="2020-01-06T08:53:00Z">
        <w:r w:rsidR="000750EB" w:rsidRPr="00935D6F">
          <w:rPr>
            <w:lang w:bidi="fa-IR"/>
          </w:rPr>
          <w:t xml:space="preserve">or </w:t>
        </w:r>
      </w:ins>
      <w:ins w:id="685" w:author="MohammadHossein Manuel Haqiqatkhah" w:date="2020-01-06T08:55:00Z">
        <w:r w:rsidR="000750EB">
          <w:rPr>
            <w:lang w:bidi="fa-IR"/>
          </w:rPr>
          <w:t>decreased</w:t>
        </w:r>
      </w:ins>
      <w:ins w:id="686" w:author="MohammadHossein Manuel Haqiqatkhah" w:date="2020-01-06T08:54:00Z">
        <w:r w:rsidR="000750EB" w:rsidRPr="00935D6F">
          <w:rPr>
            <w:lang w:bidi="fa-IR"/>
          </w:rPr>
          <w:t xml:space="preserve"> </w:t>
        </w:r>
      </w:ins>
      <w:ins w:id="687" w:author="MohammadHossein Manuel Haqiqatkhah" w:date="2020-01-06T08:53:00Z">
        <w:r w:rsidR="000750EB" w:rsidRPr="00935D6F">
          <w:rPr>
            <w:lang w:bidi="fa-IR"/>
          </w:rPr>
          <w:t>turbulence parameter</w:t>
        </w:r>
      </w:ins>
      <w:ins w:id="688" w:author="MohammadHossein Manuel Haqiqatkhah" w:date="2020-01-06T09:00:00Z">
        <w:r w:rsidR="00AE6A22">
          <w:rPr>
            <w:lang w:bidi="fa-IR"/>
          </w:rPr>
          <w:t xml:space="preserve"> (respectively, BL, OC, and UT)</w:t>
        </w:r>
      </w:ins>
      <w:ins w:id="689" w:author="MohammadHossein Manuel Haqiqatkhah" w:date="2020-01-06T08:53:00Z">
        <w:r w:rsidR="000750EB" w:rsidRPr="00935D6F">
          <w:rPr>
            <w:lang w:bidi="fa-IR"/>
          </w:rPr>
          <w:t xml:space="preserve"> differentiate themselves most from other families</w:t>
        </w:r>
      </w:ins>
      <w:ins w:id="690" w:author="MohammadHossein Manuel Haqiqatkhah" w:date="2020-01-06T08:55:00Z">
        <w:r w:rsidR="000750EB">
          <w:rPr>
            <w:lang w:bidi="fa-IR"/>
          </w:rPr>
          <w:t>, both in anatomical and functional connectivities.</w:t>
        </w:r>
      </w:ins>
      <w:ins w:id="691" w:author="MohammadHossein Manuel Haqiqatkhah" w:date="2020-01-06T09:01:00Z">
        <w:r w:rsidR="00AE6A22">
          <w:rPr>
            <w:lang w:bidi="fa-IR"/>
          </w:rPr>
          <w:t xml:space="preserve"> The differentiation score is for </w:t>
        </w:r>
      </w:ins>
      <w:ins w:id="692" w:author="MohammadHossein Manuel Haqiqatkhah" w:date="2020-01-06T09:02:00Z">
        <w:r w:rsidR="00AE6A22">
          <w:rPr>
            <w:lang w:bidi="fa-IR"/>
          </w:rPr>
          <w:t>the anatomical</w:t>
        </w:r>
      </w:ins>
      <w:ins w:id="693" w:author="MohammadHossein Manuel Haqiqatkhah" w:date="2020-01-06T09:07:00Z">
        <w:r w:rsidR="00935D6F">
          <w:rPr>
            <w:lang w:bidi="fa-IR"/>
          </w:rPr>
          <w:t xml:space="preserve"> connectivity of the</w:t>
        </w:r>
      </w:ins>
      <w:ins w:id="694" w:author="MohammadHossein Manuel Haqiqatkhah" w:date="2020-01-06T09:02:00Z">
        <w:r w:rsidR="00AE6A22">
          <w:rPr>
            <w:lang w:bidi="fa-IR"/>
          </w:rPr>
          <w:t xml:space="preserve"> </w:t>
        </w:r>
      </w:ins>
      <w:ins w:id="695" w:author="MohammadHossein Manuel Haqiqatkhah" w:date="2020-01-06T09:01:00Z">
        <w:r w:rsidR="00AE6A22">
          <w:rPr>
            <w:lang w:bidi="fa-IR"/>
          </w:rPr>
          <w:t>OC family. Moreover, we o</w:t>
        </w:r>
        <w:r w:rsidR="00935D6F">
          <w:rPr>
            <w:lang w:bidi="fa-IR"/>
          </w:rPr>
          <w:t xml:space="preserve">bserve rather high </w:t>
        </w:r>
      </w:ins>
      <w:ins w:id="696" w:author="MohammadHossein Manuel Haqiqatkhah" w:date="2020-01-06T09:07:00Z">
        <w:r w:rsidR="00935D6F">
          <w:rPr>
            <w:lang w:bidi="fa-IR"/>
          </w:rPr>
          <w:t xml:space="preserve">resemblance between </w:t>
        </w:r>
      </w:ins>
      <w:ins w:id="697" w:author="MohammadHossein Manuel Haqiqatkhah" w:date="2020-01-06T09:08:00Z">
        <w:r w:rsidR="00935D6F">
          <w:rPr>
            <w:lang w:bidi="fa-IR"/>
          </w:rPr>
          <w:t xml:space="preserve">OC and UT for both anatomical and functional connectivities. </w:t>
        </w:r>
      </w:ins>
      <w:ins w:id="698" w:author="MohammadHossein Manuel Haqiqatkhah" w:date="2020-01-06T09:09:00Z">
        <w:r w:rsidR="00935D6F">
          <w:rPr>
            <w:lang w:bidi="fa-IR"/>
          </w:rPr>
          <w:t xml:space="preserve">Based on HHG test, there is </w:t>
        </w:r>
      </w:ins>
      <w:ins w:id="699" w:author="MohammadHossein Manuel Haqiqatkhah" w:date="2020-01-06T09:10:00Z">
        <w:r w:rsidR="00935D6F">
          <w:rPr>
            <w:lang w:bidi="fa-IR"/>
          </w:rPr>
          <w:t>strong</w:t>
        </w:r>
      </w:ins>
      <w:ins w:id="700" w:author="MohammadHossein Manuel Haqiqatkhah" w:date="2020-01-06T09:09:00Z">
        <w:r w:rsidR="00935D6F">
          <w:rPr>
            <w:lang w:bidi="fa-IR"/>
          </w:rPr>
          <w:t xml:space="preserve"> evidence (p = 0.02) </w:t>
        </w:r>
      </w:ins>
      <w:ins w:id="701" w:author="MohammadHossein Manuel Haqiqatkhah" w:date="2020-01-06T09:10:00Z">
        <w:r w:rsidR="00935D6F">
          <w:rPr>
            <w:lang w:bidi="fa-IR"/>
          </w:rPr>
          <w:t xml:space="preserve">for distributional dependence between </w:t>
        </w:r>
      </w:ins>
      <w:ins w:id="702" w:author="MohammadHossein Manuel Haqiqatkhah" w:date="2020-01-06T09:09:00Z">
        <w:r w:rsidR="00935D6F">
          <w:rPr>
            <w:lang w:bidi="fa-IR"/>
          </w:rPr>
          <w:t xml:space="preserve">anatomical networks of </w:t>
        </w:r>
      </w:ins>
      <w:ins w:id="703" w:author="MohammadHossein Manuel Haqiqatkhah" w:date="2020-01-06T09:10:00Z">
        <w:r w:rsidR="00935D6F">
          <w:rPr>
            <w:lang w:bidi="fa-IR"/>
          </w:rPr>
          <w:t xml:space="preserve">OC and UT. This means that </w:t>
        </w:r>
      </w:ins>
      <w:ins w:id="704" w:author="MohammadHossein Manuel Haqiqatkhah" w:date="2020-01-06T09:11:00Z">
        <w:r w:rsidR="008431EA">
          <w:rPr>
            <w:lang w:bidi="fa-IR"/>
          </w:rPr>
          <w:t xml:space="preserve">elevated coupling strength </w:t>
        </w:r>
      </w:ins>
      <w:ins w:id="705" w:author="MohammadHossein Manuel Haqiqatkhah" w:date="2020-01-06T09:13:00Z">
        <w:r w:rsidR="008431EA">
          <w:rPr>
            <w:lang w:bidi="fa-IR"/>
          </w:rPr>
          <w:t xml:space="preserve">and reduced turbulence have </w:t>
        </w:r>
      </w:ins>
      <w:ins w:id="706" w:author="MohammadHossein Manuel Haqiqatkhah" w:date="2020-01-06T09:12:00Z">
        <w:del w:id="707" w:author="Cees van Leeuwen" w:date="2020-01-06T16:14:00Z">
          <w:r w:rsidR="008431EA" w:rsidDel="00EB7957">
            <w:rPr>
              <w:lang w:bidi="fa-IR"/>
            </w:rPr>
            <w:delText xml:space="preserve">somewhat </w:delText>
          </w:r>
        </w:del>
        <w:r w:rsidR="008431EA">
          <w:rPr>
            <w:lang w:bidi="fa-IR"/>
          </w:rPr>
          <w:t>similar effect on the structure and activation</w:t>
        </w:r>
      </w:ins>
      <w:ins w:id="708" w:author="MohammadHossein Manuel Haqiqatkhah" w:date="2020-01-06T09:13:00Z">
        <w:r w:rsidR="008431EA">
          <w:rPr>
            <w:lang w:bidi="fa-IR"/>
          </w:rPr>
          <w:t>s of logistic maps.</w:t>
        </w:r>
      </w:ins>
    </w:p>
    <w:p w14:paraId="0AC28ACD" w14:textId="77777777" w:rsidR="004A5531" w:rsidRDefault="00FA00DA" w:rsidP="00F6498A">
      <w:pPr>
        <w:rPr>
          <w:ins w:id="709" w:author="Cees van Leeuwen" w:date="2020-01-06T16:18:00Z"/>
          <w:lang w:bidi="fa-IR"/>
        </w:rPr>
      </w:pPr>
      <w:ins w:id="710" w:author="MohammadHossein Manuel Haqiqatkhah" w:date="2020-01-06T09:14:00Z">
        <w:r>
          <w:rPr>
            <w:lang w:bidi="fa-IR"/>
          </w:rPr>
          <w:t>Altogether,</w:t>
        </w:r>
      </w:ins>
      <w:ins w:id="711" w:author="MohammadHossein Manuel Haqiqatkhah" w:date="2020-01-06T09:15:00Z">
        <w:r>
          <w:rPr>
            <w:lang w:bidi="fa-IR"/>
          </w:rPr>
          <w:t xml:space="preserve"> perturbation to the parameters </w:t>
        </w:r>
      </w:ins>
      <w:ins w:id="712" w:author="MohammadHossein Manuel Haqiqatkhah" w:date="2020-01-06T09:16:00Z">
        <w:r>
          <w:rPr>
            <w:lang w:bidi="fa-IR"/>
          </w:rPr>
          <w:t>of coupled logistic maps yields structural and functional differences</w:t>
        </w:r>
        <w:r w:rsidR="008F07D8">
          <w:rPr>
            <w:lang w:bidi="fa-IR"/>
          </w:rPr>
          <w:t xml:space="preserve"> that are essential for </w:t>
        </w:r>
      </w:ins>
      <w:ins w:id="713" w:author="MohammadHossein Manuel Haqiqatkhah" w:date="2020-01-06T09:17:00Z">
        <w:r w:rsidR="008F07D8">
          <w:rPr>
            <w:lang w:bidi="fa-IR"/>
          </w:rPr>
          <w:t xml:space="preserve">implementing cognitive functions in evolving networks. </w:t>
        </w:r>
      </w:ins>
      <w:ins w:id="714" w:author="MohammadHossein Manuel Haqiqatkhah" w:date="2020-01-06T09:24:00Z">
        <w:r w:rsidR="00C80009">
          <w:rPr>
            <w:lang w:bidi="fa-IR"/>
          </w:rPr>
          <w:t xml:space="preserve">Moreover, the perturbations </w:t>
        </w:r>
        <w:r w:rsidR="008E5063">
          <w:rPr>
            <w:lang w:bidi="fa-IR"/>
          </w:rPr>
          <w:t xml:space="preserve">lead to </w:t>
        </w:r>
      </w:ins>
      <w:ins w:id="715" w:author="MohammadHossein Manuel Haqiqatkhah" w:date="2020-01-06T09:25:00Z">
        <w:r w:rsidR="008E5063">
          <w:rPr>
            <w:lang w:bidi="fa-IR"/>
          </w:rPr>
          <w:t xml:space="preserve">differentiations between </w:t>
        </w:r>
      </w:ins>
      <w:ins w:id="716" w:author="MohammadHossein Manuel Haqiqatkhah" w:date="2020-01-06T09:24:00Z">
        <w:r w:rsidR="008E5063">
          <w:rPr>
            <w:lang w:bidi="fa-IR"/>
          </w:rPr>
          <w:t xml:space="preserve">structural and </w:t>
        </w:r>
        <w:r w:rsidR="008E5063">
          <w:rPr>
            <w:lang w:bidi="fa-IR"/>
          </w:rPr>
          <w:lastRenderedPageBreak/>
          <w:t xml:space="preserve">functional </w:t>
        </w:r>
      </w:ins>
      <w:ins w:id="717" w:author="MohammadHossein Manuel Haqiqatkhah" w:date="2020-01-06T09:25:00Z">
        <w:r w:rsidR="008E5063">
          <w:rPr>
            <w:lang w:bidi="fa-IR"/>
          </w:rPr>
          <w:t xml:space="preserve">networks. </w:t>
        </w:r>
      </w:ins>
      <w:commentRangeStart w:id="718"/>
      <w:ins w:id="719" w:author="MohammadHossein Manuel Haqiqatkhah" w:date="2020-01-06T09:26:00Z">
        <w:r w:rsidR="00F90C97">
          <w:rPr>
            <w:lang w:bidi="fa-IR"/>
          </w:rPr>
          <w:t xml:space="preserve">From </w:t>
        </w:r>
        <w:del w:id="720" w:author="Cees van Leeuwen" w:date="2020-01-06T16:15:00Z">
          <w:r w:rsidR="00F90C97" w:rsidDel="00EB7957">
            <w:rPr>
              <w:lang w:bidi="fa-IR"/>
            </w:rPr>
            <w:delText>another</w:delText>
          </w:r>
        </w:del>
      </w:ins>
      <w:ins w:id="721" w:author="Cees van Leeuwen" w:date="2020-01-06T16:15:00Z">
        <w:r w:rsidR="00EB7957">
          <w:rPr>
            <w:lang w:bidi="fa-IR"/>
          </w:rPr>
          <w:t>a cognitive neuroscience</w:t>
        </w:r>
      </w:ins>
      <w:ins w:id="722" w:author="MohammadHossein Manuel Haqiqatkhah" w:date="2020-01-06T09:26:00Z">
        <w:r w:rsidR="00F90C97">
          <w:rPr>
            <w:lang w:bidi="fa-IR"/>
          </w:rPr>
          <w:t xml:space="preserve"> perspective, this implies that </w:t>
        </w:r>
      </w:ins>
      <w:ins w:id="723" w:author="MohammadHossein Manuel Haqiqatkhah" w:date="2020-01-06T09:27:00Z">
        <w:r w:rsidR="001B7454">
          <w:rPr>
            <w:lang w:bidi="fa-IR"/>
          </w:rPr>
          <w:t>functional and structural differentiation can be used to identify functional components in a network</w:t>
        </w:r>
      </w:ins>
      <w:commentRangeEnd w:id="718"/>
      <w:ins w:id="724" w:author="MohammadHossein Manuel Haqiqatkhah" w:date="2020-01-06T09:28:00Z">
        <w:r w:rsidR="001B7454">
          <w:rPr>
            <w:rStyle w:val="CommentReference"/>
          </w:rPr>
          <w:commentReference w:id="718"/>
        </w:r>
      </w:ins>
      <w:ins w:id="725" w:author="MohammadHossein Manuel Haqiqatkhah" w:date="2020-01-06T09:30:00Z">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ins>
      <w:ins w:id="726" w:author="MohammadHossein Manuel Haqiqatkhah" w:date="2020-01-06T09:27:00Z">
        <w:r w:rsidR="001B7454">
          <w:rPr>
            <w:lang w:bidi="fa-IR"/>
          </w:rPr>
          <w:t>.</w:t>
        </w:r>
      </w:ins>
      <w:ins w:id="727" w:author="MohammadHossein Manuel Haqiqatkhah" w:date="2020-01-06T09:22:00Z">
        <w:r w:rsidR="003E3613">
          <w:rPr>
            <w:lang w:bidi="fa-IR"/>
          </w:rPr>
          <w:t xml:space="preserve"> </w:t>
        </w:r>
      </w:ins>
      <w:moveFromRangeStart w:id="728" w:author="Cees van Leeuwen" w:date="2020-01-06T16:16:00Z" w:name="move29219801"/>
      <w:moveFrom w:id="729" w:author="Cees van Leeuwen" w:date="2020-01-06T16:16:00Z">
        <w:ins w:id="730" w:author="MohammadHossein Manuel Haqiqatkhah" w:date="2020-01-06T09:17:00Z">
          <w:r w:rsidR="008F07D8" w:rsidDel="00EB7957">
            <w:rPr>
              <w:lang w:bidi="fa-IR"/>
            </w:rPr>
            <w:t xml:space="preserve">At the </w:t>
          </w:r>
        </w:ins>
        <w:ins w:id="731" w:author="MohammadHossein Manuel Haqiqatkhah" w:date="2020-01-06T09:21:00Z">
          <w:r w:rsidR="005D319B" w:rsidDel="00EB7957">
            <w:rPr>
              <w:lang w:bidi="fa-IR"/>
            </w:rPr>
            <w:t>s</w:t>
          </w:r>
        </w:ins>
        <w:ins w:id="732" w:author="MohammadHossein Manuel Haqiqatkhah" w:date="2020-01-06T09:17:00Z">
          <w:r w:rsidR="008F07D8" w:rsidDel="00EB7957">
            <w:rPr>
              <w:lang w:bidi="fa-IR"/>
            </w:rPr>
            <w:t>ame time,</w:t>
          </w:r>
        </w:ins>
        <w:ins w:id="733" w:author="MohammadHossein Manuel Haqiqatkhah" w:date="2020-01-06T09:14:00Z">
          <w:r w:rsidDel="00EB7957">
            <w:rPr>
              <w:lang w:bidi="fa-IR"/>
            </w:rPr>
            <w:t xml:space="preserve"> </w:t>
          </w:r>
        </w:ins>
        <w:ins w:id="734" w:author="MohammadHossein Manuel Haqiqatkhah" w:date="2020-01-06T09:15:00Z">
          <w:r w:rsidDel="00EB7957">
            <w:rPr>
              <w:lang w:bidi="fa-IR"/>
            </w:rPr>
            <w:t>adaptive rewiring is</w:t>
          </w:r>
        </w:ins>
        <w:ins w:id="735" w:author="MohammadHossein Manuel Haqiqatkhah" w:date="2020-01-06T09:17:00Z">
          <w:r w:rsidR="008F07D8" w:rsidDel="00EB7957">
            <w:rPr>
              <w:lang w:bidi="fa-IR"/>
            </w:rPr>
            <w:t xml:space="preserve"> robust against such perturbations</w:t>
          </w:r>
        </w:ins>
        <w:ins w:id="736" w:author="MohammadHossein Manuel Haqiqatkhah" w:date="2020-01-06T09:18:00Z">
          <w:r w:rsidR="008F07D8" w:rsidDel="00EB7957">
            <w:rPr>
              <w:lang w:bidi="fa-IR"/>
            </w:rPr>
            <w:t xml:space="preserve"> as such it succeeds in optimizing networks for </w:t>
          </w:r>
        </w:ins>
        <w:ins w:id="737" w:author="MohammadHossein Manuel Haqiqatkhah" w:date="2020-01-06T09:19:00Z">
          <w:r w:rsidR="00CA7C4B" w:rsidDel="00EB7957">
            <w:rPr>
              <w:lang w:bidi="fa-IR"/>
            </w:rPr>
            <w:t>better modularity, clustering, and small-worldness.</w:t>
          </w:r>
        </w:ins>
        <w:ins w:id="738" w:author="MohammadHossein Manuel Haqiqatkhah" w:date="2020-01-06T09:30:00Z">
          <w:r w:rsidR="00BC1BE0" w:rsidDel="00EB7957">
            <w:rPr>
              <w:lang w:bidi="fa-IR"/>
            </w:rPr>
            <w:t xml:space="preserve"> </w:t>
          </w:r>
          <w:commentRangeStart w:id="739"/>
          <w:r w:rsidR="00BC1BE0" w:rsidDel="00EB7957">
            <w:rPr>
              <w:lang w:bidi="fa-IR"/>
            </w:rPr>
            <w:t xml:space="preserve">This </w:t>
          </w:r>
        </w:ins>
        <w:ins w:id="740" w:author="MohammadHossein Manuel Haqiqatkhah" w:date="2020-01-06T09:31:00Z">
          <w:r w:rsidR="00BC1BE0" w:rsidDel="00EB7957">
            <w:rPr>
              <w:lang w:bidi="fa-IR"/>
            </w:rPr>
            <w:t>can be seen as added evidence favoring the role of synchrony in plasticity.</w:t>
          </w:r>
          <w:commentRangeEnd w:id="739"/>
          <w:r w:rsidR="00BC1BE0" w:rsidDel="00EB7957">
            <w:rPr>
              <w:rStyle w:val="CommentReference"/>
            </w:rPr>
            <w:commentReference w:id="739"/>
          </w:r>
        </w:ins>
      </w:moveFrom>
      <w:moveFromRangeEnd w:id="728"/>
      <w:ins w:id="741" w:author="Cees van Leeuwen" w:date="2020-01-06T16:18:00Z">
        <w:r w:rsidR="004A5531" w:rsidRPr="004A5531">
          <w:rPr>
            <w:lang w:bidi="fa-IR"/>
          </w:rPr>
          <w:t xml:space="preserve"> </w:t>
        </w:r>
      </w:ins>
    </w:p>
    <w:p w14:paraId="64537E10" w14:textId="77777777" w:rsidR="008431EA" w:rsidRPr="00935D6F" w:rsidRDefault="004A5531" w:rsidP="00F6498A">
      <w:pPr>
        <w:rPr>
          <w:ins w:id="742" w:author="MohammadHossein Manuel Haqiqatkhah" w:date="2020-01-06T07:30:00Z"/>
          <w:lang w:bidi="fa-IR"/>
        </w:rPr>
      </w:pPr>
      <w:ins w:id="743" w:author="Cees van Leeuwen" w:date="2020-01-06T16:18:00Z">
        <w:r>
          <w:rPr>
            <w:lang w:bidi="fa-IR"/>
          </w:rPr>
          <w:t xml:space="preserve">In combination with the robustness of the </w:t>
        </w:r>
        <w:proofErr w:type="spellStart"/>
        <w:r>
          <w:rPr>
            <w:lang w:bidi="fa-IR"/>
          </w:rPr>
          <w:t>mo</w:t>
        </w:r>
      </w:ins>
      <w:ins w:id="744" w:author="Cees van Leeuwen" w:date="2020-01-06T16:19:00Z">
        <w:r>
          <w:rPr>
            <w:lang w:bidi="fa-IR"/>
          </w:rPr>
          <w:t xml:space="preserve">del </w:t>
        </w:r>
      </w:ins>
      <w:ins w:id="745" w:author="Cees van Leeuwen" w:date="2020-01-06T16:18:00Z">
        <w:r>
          <w:rPr>
            <w:lang w:bidi="fa-IR"/>
          </w:rPr>
          <w:t>s</w:t>
        </w:r>
        <w:proofErr w:type="spellEnd"/>
        <w:r>
          <w:rPr>
            <w:lang w:bidi="fa-IR"/>
          </w:rPr>
          <w:t xml:space="preserve"> such it succeeds in optimizing networks for better modularity, clustering, and small-worldness. </w:t>
        </w:r>
        <w:commentRangeStart w:id="746"/>
        <w:r>
          <w:rPr>
            <w:lang w:bidi="fa-IR"/>
          </w:rPr>
          <w:t>This can be seen as added evidence favoring the role of synchrony in plasticity.</w:t>
        </w:r>
        <w:commentRangeEnd w:id="746"/>
        <w:r>
          <w:rPr>
            <w:rStyle w:val="CommentReference"/>
          </w:rPr>
          <w:commentReference w:id="746"/>
        </w:r>
      </w:ins>
    </w:p>
    <w:p w14:paraId="7218105D" w14:textId="77777777" w:rsidR="00A85441" w:rsidRDefault="00A85441">
      <w:pPr>
        <w:pStyle w:val="Heading1"/>
        <w:rPr>
          <w:ins w:id="747" w:author="MohammadHossein Manuel Haqiqatkhah" w:date="2020-01-06T09:38:00Z"/>
          <w:lang w:bidi="fa-IR"/>
        </w:rPr>
        <w:pPrChange w:id="748" w:author="MohammadHossein Manuel Haqiqatkhah" w:date="2020-01-06T09:38:00Z">
          <w:pPr/>
        </w:pPrChange>
      </w:pPr>
      <w:ins w:id="749" w:author="MohammadHossein Manuel Haqiqatkhah" w:date="2020-01-06T09:38:00Z">
        <w:r>
          <w:rPr>
            <w:lang w:bidi="fa-IR"/>
          </w:rPr>
          <w:t>Limitations and future directions</w:t>
        </w:r>
      </w:ins>
    </w:p>
    <w:p w14:paraId="2038B6D9" w14:textId="77777777" w:rsidR="00B279B6" w:rsidRDefault="00331C70" w:rsidP="00331C70">
      <w:pPr>
        <w:rPr>
          <w:ins w:id="750" w:author="MohammadHossein Manuel Haqiqatkhah" w:date="2020-01-06T09:33:00Z"/>
          <w:lang w:bidi="fa-IR"/>
        </w:rPr>
      </w:pPr>
      <w:ins w:id="751" w:author="MohammadHossein Manuel Haqiqatkhah" w:date="2020-01-06T09:32:00Z">
        <w:r>
          <w:rPr>
            <w:lang w:bidi="fa-IR"/>
          </w:rPr>
          <w:t xml:space="preserve">Despite its novelty, this study had limitations. Most importantly </w:t>
        </w:r>
      </w:ins>
      <w:ins w:id="752" w:author="MohammadHossein Manuel Haqiqatkhah" w:date="2020-01-06T09:33:00Z">
        <w:r>
          <w:rPr>
            <w:lang w:bidi="fa-IR"/>
          </w:rPr>
          <w:t xml:space="preserve">… </w:t>
        </w:r>
      </w:ins>
    </w:p>
    <w:p w14:paraId="3ACB6E6F" w14:textId="77777777" w:rsidR="00A23672" w:rsidRDefault="00A23672">
      <w:pPr>
        <w:pStyle w:val="ListParagraph"/>
        <w:numPr>
          <w:ilvl w:val="0"/>
          <w:numId w:val="13"/>
        </w:numPr>
        <w:rPr>
          <w:ins w:id="753" w:author="MohammadHossein Manuel Haqiqatkhah" w:date="2020-01-06T09:36:00Z"/>
          <w:lang w:bidi="fa-IR"/>
        </w:rPr>
        <w:pPrChange w:id="754" w:author="MohammadHossein Manuel Haqiqatkhah" w:date="2020-01-06T09:33:00Z">
          <w:pPr/>
        </w:pPrChange>
      </w:pPr>
      <w:ins w:id="755" w:author="MohammadHossein Manuel Haqiqatkhah" w:date="2020-01-06T09:36:00Z">
        <w:r>
          <w:rPr>
            <w:lang w:bidi="fa-IR"/>
          </w:rPr>
          <w:t>Could have modeled more models per family</w:t>
        </w:r>
      </w:ins>
      <w:ins w:id="756" w:author="Cees van Leeuwen" w:date="2020-01-06T16:19:00Z">
        <w:r w:rsidR="004A5531">
          <w:rPr>
            <w:lang w:bidi="fa-IR"/>
          </w:rPr>
          <w:t>. No disaster, the variability within models is relatively small</w:t>
        </w:r>
      </w:ins>
    </w:p>
    <w:p w14:paraId="29587CBB" w14:textId="77777777" w:rsidR="00331C70" w:rsidDel="004A5531" w:rsidRDefault="00331C70">
      <w:pPr>
        <w:pStyle w:val="ListParagraph"/>
        <w:numPr>
          <w:ilvl w:val="0"/>
          <w:numId w:val="13"/>
        </w:numPr>
        <w:rPr>
          <w:ins w:id="757" w:author="MohammadHossein Manuel Haqiqatkhah" w:date="2020-01-06T09:33:00Z"/>
          <w:del w:id="758" w:author="Cees van Leeuwen" w:date="2020-01-06T16:19:00Z"/>
          <w:lang w:bidi="fa-IR"/>
        </w:rPr>
        <w:pPrChange w:id="759" w:author="MohammadHossein Manuel Haqiqatkhah" w:date="2020-01-06T09:33:00Z">
          <w:pPr/>
        </w:pPrChange>
      </w:pPr>
      <w:ins w:id="760" w:author="MohammadHossein Manuel Haqiqatkhah" w:date="2020-01-06T09:33:00Z">
        <w:del w:id="761" w:author="Cees van Leeuwen" w:date="2020-01-06T16:19:00Z">
          <w:r w:rsidDel="004A5531">
            <w:rPr>
              <w:lang w:bidi="fa-IR"/>
            </w:rPr>
            <w:delText xml:space="preserve">Not combination of </w:delText>
          </w:r>
          <w:r w:rsidR="00AE12F0" w:rsidDel="004A5531">
            <w:rPr>
              <w:lang w:bidi="fa-IR"/>
            </w:rPr>
            <w:delText xml:space="preserve">simultaneous </w:delText>
          </w:r>
          <w:r w:rsidDel="004A5531">
            <w:rPr>
              <w:lang w:bidi="fa-IR"/>
            </w:rPr>
            <w:delText>perturbations</w:delText>
          </w:r>
          <w:r w:rsidR="00AE12F0" w:rsidDel="004A5531">
            <w:rPr>
              <w:lang w:bidi="fa-IR"/>
            </w:rPr>
            <w:delText xml:space="preserve"> to coupling and turbulence</w:delText>
          </w:r>
        </w:del>
      </w:ins>
    </w:p>
    <w:p w14:paraId="42B5D4B2" w14:textId="77777777" w:rsidR="00AE12F0" w:rsidRDefault="00AE12F0">
      <w:pPr>
        <w:pStyle w:val="ListParagraph"/>
        <w:numPr>
          <w:ilvl w:val="0"/>
          <w:numId w:val="13"/>
        </w:numPr>
        <w:rPr>
          <w:ins w:id="762" w:author="MohammadHossein Manuel Haqiqatkhah" w:date="2020-01-06T09:37:00Z"/>
          <w:lang w:bidi="fa-IR"/>
        </w:rPr>
        <w:pPrChange w:id="763" w:author="MohammadHossein Manuel Haqiqatkhah" w:date="2020-01-06T09:37:00Z">
          <w:pPr/>
        </w:pPrChange>
      </w:pPr>
      <w:ins w:id="764" w:author="MohammadHossein Manuel Haqiqatkhah" w:date="2020-01-06T09:34:00Z">
        <w:r>
          <w:rPr>
            <w:lang w:bidi="fa-IR"/>
          </w:rPr>
          <w:t xml:space="preserve">Matrix </w:t>
        </w:r>
      </w:ins>
      <w:ins w:id="765" w:author="MohammadHossein Manuel Haqiqatkhah" w:date="2020-01-06T09:36:00Z">
        <w:r w:rsidR="00A23672">
          <w:rPr>
            <w:lang w:bidi="fa-IR"/>
          </w:rPr>
          <w:t xml:space="preserve">operations led to </w:t>
        </w:r>
        <w:r w:rsidR="00551BB3">
          <w:rPr>
            <w:lang w:bidi="fa-IR"/>
          </w:rPr>
          <w:t>functional breakdown</w:t>
        </w:r>
      </w:ins>
      <w:ins w:id="766" w:author="MohammadHossein Manuel Haqiqatkhah" w:date="2020-01-06T09:37:00Z">
        <w:r w:rsidR="00A85441">
          <w:rPr>
            <w:lang w:bidi="fa-IR"/>
          </w:rPr>
          <w:t>; perhaps another computational implementation could have prevented that?</w:t>
        </w:r>
      </w:ins>
      <w:ins w:id="767" w:author="Cees van Leeuwen" w:date="2020-01-06T16:19:00Z">
        <w:r w:rsidR="004A5531">
          <w:rPr>
            <w:lang w:bidi="fa-IR"/>
          </w:rPr>
          <w:t xml:space="preserve"> But you don’t want to continue anyw</w:t>
        </w:r>
      </w:ins>
      <w:ins w:id="768" w:author="Cees van Leeuwen" w:date="2020-01-06T16:20:00Z">
        <w:r w:rsidR="004A5531">
          <w:rPr>
            <w:lang w:bidi="fa-IR"/>
          </w:rPr>
          <w:t>ay with a model that is falling apart. Better: systematic parameter search to see in what range this could be avoided.</w:t>
        </w:r>
      </w:ins>
    </w:p>
    <w:p w14:paraId="54AD846F" w14:textId="77777777" w:rsidR="00A85441" w:rsidRDefault="00A85441">
      <w:pPr>
        <w:pStyle w:val="ListParagraph"/>
        <w:numPr>
          <w:ilvl w:val="0"/>
          <w:numId w:val="13"/>
        </w:numPr>
        <w:rPr>
          <w:ins w:id="769" w:author="MohammadHossein Manuel Haqiqatkhah" w:date="2020-01-06T09:38:00Z"/>
          <w:lang w:bidi="fa-IR"/>
        </w:rPr>
        <w:pPrChange w:id="770" w:author="MohammadHossein Manuel Haqiqatkhah" w:date="2020-01-06T09:37:00Z">
          <w:pPr/>
        </w:pPrChange>
      </w:pPr>
      <w:ins w:id="771" w:author="MohammadHossein Manuel Haqiqatkhah" w:date="2020-01-06T09:37:00Z">
        <w:r>
          <w:rPr>
            <w:lang w:bidi="fa-IR"/>
          </w:rPr>
          <w:t>Future directions</w:t>
        </w:r>
      </w:ins>
      <w:ins w:id="772" w:author="Cees van Leeuwen" w:date="2020-01-06T16:21:00Z">
        <w:r w:rsidR="004A5531">
          <w:rPr>
            <w:lang w:bidi="fa-IR"/>
          </w:rPr>
          <w:t>: use random and patterned variations of these parameter values in large-scales systems, to implement perceptual and memory functions in a network that is simultaneously maintaining its optimal structure</w:t>
        </w:r>
      </w:ins>
      <w:ins w:id="773" w:author="Cees van Leeuwen" w:date="2020-01-06T16:22:00Z">
        <w:r w:rsidR="004A5531">
          <w:rPr>
            <w:lang w:bidi="fa-IR"/>
          </w:rPr>
          <w:t>.</w:t>
        </w:r>
      </w:ins>
    </w:p>
    <w:p w14:paraId="1FBE7303" w14:textId="77777777" w:rsidR="0001340B" w:rsidRDefault="0001340B">
      <w:pPr>
        <w:pStyle w:val="Heading1"/>
        <w:rPr>
          <w:ins w:id="774" w:author="MohammadHossein Manuel Haqiqatkhah" w:date="2020-01-06T09:45:00Z"/>
          <w:lang w:bidi="fa-IR"/>
        </w:rPr>
        <w:pPrChange w:id="775" w:author="MohammadHossein Manuel Haqiqatkhah" w:date="2020-01-06T09:39:00Z">
          <w:pPr/>
        </w:pPrChange>
      </w:pPr>
      <w:ins w:id="776" w:author="MohammadHossein Manuel Haqiqatkhah" w:date="2020-01-06T09:45:00Z">
        <w:r>
          <w:rPr>
            <w:lang w:bidi="fa-IR"/>
          </w:rPr>
          <w:t>Data and Code Availability</w:t>
        </w:r>
      </w:ins>
    </w:p>
    <w:p w14:paraId="684F0803" w14:textId="77777777" w:rsidR="0001340B" w:rsidRPr="0001340B" w:rsidRDefault="006D51C6">
      <w:pPr>
        <w:rPr>
          <w:ins w:id="777" w:author="MohammadHossein Manuel Haqiqatkhah" w:date="2020-01-06T09:45:00Z"/>
          <w:lang w:bidi="fa-IR"/>
        </w:rPr>
      </w:pPr>
      <w:ins w:id="778" w:author="MohammadHossein Manuel Haqiqatkhah" w:date="2020-01-06T09:48:00Z">
        <w:r>
          <w:rPr>
            <w:lang w:bidi="fa-IR"/>
          </w:rPr>
          <w:t>The reproducible</w:t>
        </w:r>
      </w:ins>
      <w:ins w:id="779" w:author="MohammadHossein Manuel Haqiqatkhah" w:date="2020-01-06T09:46:00Z">
        <w:r w:rsidR="0001340B">
          <w:rPr>
            <w:lang w:bidi="fa-IR"/>
          </w:rPr>
          <w:t xml:space="preserve"> scripts used in this study are available </w:t>
        </w:r>
      </w:ins>
      <w:ins w:id="780" w:author="MohammadHossein Manuel Haqiqatkhah" w:date="2020-01-06T09:48:00Z">
        <w:r>
          <w:rPr>
            <w:lang w:bidi="fa-IR"/>
          </w:rPr>
          <w:t xml:space="preserve">online </w:t>
        </w:r>
      </w:ins>
      <w:ins w:id="781" w:author="MohammadHossein Manuel Haqiqatkhah" w:date="2020-01-06T09:46:00Z">
        <w:r w:rsidR="0001340B">
          <w:rPr>
            <w:lang w:bidi="fa-IR"/>
          </w:rPr>
          <w:t>on the study</w:t>
        </w:r>
      </w:ins>
      <w:ins w:id="782" w:author="MohammadHossein Manuel Haqiqatkhah" w:date="2020-01-06T09:48:00Z">
        <w:r>
          <w:rPr>
            <w:lang w:bidi="fa-IR"/>
          </w:rPr>
          <w:t>'s</w:t>
        </w:r>
      </w:ins>
      <w:ins w:id="783" w:author="MohammadHossein Manuel Haqiqatkhah" w:date="2020-01-06T09:46:00Z">
        <w:r w:rsidR="0001340B">
          <w:rPr>
            <w:lang w:bidi="fa-IR"/>
          </w:rPr>
          <w:t xml:space="preserve"> repository on Open Science Framework (</w:t>
        </w:r>
        <w:r w:rsidR="0001340B" w:rsidRPr="0001340B">
          <w:rPr>
            <w:lang w:bidi="fa-IR"/>
          </w:rPr>
          <w:t>https://osf.io/625d8/</w:t>
        </w:r>
        <w:r w:rsidR="0001340B">
          <w:rPr>
            <w:lang w:bidi="fa-IR"/>
          </w:rPr>
          <w:t xml:space="preserve">). This repository also includes </w:t>
        </w:r>
      </w:ins>
      <w:ins w:id="784" w:author="MohammadHossein Manuel Haqiqatkhah" w:date="2020-01-06T09:49:00Z">
        <w:r>
          <w:rPr>
            <w:lang w:bidi="fa-IR"/>
          </w:rPr>
          <w:lastRenderedPageBreak/>
          <w:t xml:space="preserve">all </w:t>
        </w:r>
      </w:ins>
      <w:ins w:id="785" w:author="MohammadHossein Manuel Haqiqatkhah" w:date="2020-01-06T09:47:00Z">
        <w:r w:rsidR="0001340B">
          <w:rPr>
            <w:lang w:bidi="fa-IR"/>
          </w:rPr>
          <w:t xml:space="preserve">model files </w:t>
        </w:r>
      </w:ins>
      <w:ins w:id="786" w:author="MohammadHossein Manuel Haqiqatkhah" w:date="2020-01-06T09:49:00Z">
        <w:r>
          <w:rPr>
            <w:lang w:bidi="fa-IR"/>
          </w:rPr>
          <w:t xml:space="preserve">generated in this study and </w:t>
        </w:r>
      </w:ins>
      <w:ins w:id="787" w:author="MohammadHossein Manuel Haqiqatkhah" w:date="2020-01-06T09:47:00Z">
        <w:r>
          <w:rPr>
            <w:lang w:bidi="fa-IR"/>
          </w:rPr>
          <w:t xml:space="preserve">additional plots </w:t>
        </w:r>
      </w:ins>
      <w:ins w:id="788" w:author="MohammadHossein Manuel Haqiqatkhah" w:date="2020-01-06T09:49:00Z">
        <w:r>
          <w:rPr>
            <w:lang w:bidi="fa-IR"/>
          </w:rPr>
          <w:t>of various qualitative and quantitative network measures.</w:t>
        </w:r>
      </w:ins>
    </w:p>
    <w:p w14:paraId="3AF357B2" w14:textId="77777777" w:rsidR="00AA0B0E" w:rsidRDefault="00AA0B0E">
      <w:pPr>
        <w:pStyle w:val="Heading1"/>
        <w:rPr>
          <w:ins w:id="789" w:author="MohammadHossein Manuel Haqiqatkhah" w:date="2020-01-06T09:38:00Z"/>
          <w:lang w:bidi="fa-IR"/>
        </w:rPr>
        <w:pPrChange w:id="790" w:author="MohammadHossein Manuel Haqiqatkhah" w:date="2020-01-06T09:39:00Z">
          <w:pPr/>
        </w:pPrChange>
      </w:pPr>
      <w:commentRangeStart w:id="791"/>
      <w:ins w:id="792" w:author="MohammadHossein Manuel Haqiqatkhah" w:date="2020-01-06T09:38:00Z">
        <w:r>
          <w:rPr>
            <w:lang w:bidi="fa-IR"/>
          </w:rPr>
          <w:t>Acknowledgment</w:t>
        </w:r>
      </w:ins>
      <w:commentRangeEnd w:id="791"/>
      <w:ins w:id="793" w:author="MohammadHossein Manuel Haqiqatkhah" w:date="2020-01-06T09:50:00Z">
        <w:r w:rsidR="0072022A">
          <w:rPr>
            <w:rStyle w:val="CommentReference"/>
            <w:rFonts w:asciiTheme="minorHAnsi" w:eastAsiaTheme="minorEastAsia" w:hAnsiTheme="minorHAnsi" w:cstheme="minorBidi"/>
            <w:b w:val="0"/>
            <w:bCs w:val="0"/>
          </w:rPr>
          <w:commentReference w:id="791"/>
        </w:r>
      </w:ins>
    </w:p>
    <w:p w14:paraId="24782421" w14:textId="77777777" w:rsidR="00AA0B0E" w:rsidRPr="00B279B6" w:rsidRDefault="00AA0B0E">
      <w:pPr>
        <w:ind w:left="720" w:firstLine="0"/>
        <w:rPr>
          <w:lang w:bidi="fa-IR"/>
        </w:rPr>
        <w:pPrChange w:id="794" w:author="MohammadHossein Manuel Haqiqatkhah" w:date="2020-01-06T09:38:00Z">
          <w:pPr/>
        </w:pPrChange>
      </w:pPr>
      <w:ins w:id="795" w:author="MohammadHossein Manuel Haqiqatkhah" w:date="2020-01-06T09:39:00Z">
        <w:r>
          <w:rPr>
            <w:lang w:bidi="fa-IR"/>
          </w:rPr>
          <w:t xml:space="preserve">Thanking Ilias here? </w:t>
        </w:r>
      </w:ins>
    </w:p>
    <w:p w14:paraId="300EBF03" w14:textId="77777777" w:rsidR="004F3890" w:rsidRDefault="004F3890" w:rsidP="00B279B6">
      <w:pPr>
        <w:pStyle w:val="Heading1"/>
        <w:rPr>
          <w:lang w:bidi="fa-IR"/>
        </w:rPr>
      </w:pPr>
      <w:r>
        <w:rPr>
          <w:lang w:bidi="fa-IR"/>
        </w:rPr>
        <w:t>References</w:t>
      </w:r>
    </w:p>
    <w:p w14:paraId="40C29255"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796" w:author="Cees van Leeuwen" w:date="2020-01-04T14:20:00Z">
            <w:rPr>
              <w:rFonts w:eastAsia="MS Mincho"/>
              <w:noProof w:val="0"/>
              <w:sz w:val="24"/>
              <w:szCs w:val="24"/>
              <w:bdr w:val="nil"/>
              <w:lang w:val="nl-BE" w:eastAsia="en-US"/>
            </w:rPr>
          </w:rPrChange>
        </w:rPr>
      </w:pPr>
      <w:proofErr w:type="spellStart"/>
      <w:r w:rsidRPr="00BA2501">
        <w:rPr>
          <w:rFonts w:eastAsia="MS Mincho"/>
          <w:noProof w:val="0"/>
          <w:sz w:val="24"/>
          <w:szCs w:val="24"/>
          <w:bdr w:val="nil"/>
          <w:lang w:val="en-US" w:eastAsia="en-US"/>
          <w:rPrChange w:id="797" w:author="Cees van Leeuwen" w:date="2020-01-04T14:20:00Z">
            <w:rPr>
              <w:rFonts w:eastAsia="MS Mincho"/>
              <w:noProof w:val="0"/>
              <w:sz w:val="24"/>
              <w:szCs w:val="24"/>
              <w:bdr w:val="nil"/>
              <w:lang w:val="nl-BE" w:eastAsia="en-US"/>
            </w:rPr>
          </w:rPrChange>
        </w:rPr>
        <w:t>Avena-Koenigsberger</w:t>
      </w:r>
      <w:proofErr w:type="spellEnd"/>
      <w:r w:rsidRPr="00BA2501">
        <w:rPr>
          <w:rFonts w:eastAsia="MS Mincho"/>
          <w:noProof w:val="0"/>
          <w:sz w:val="24"/>
          <w:szCs w:val="24"/>
          <w:bdr w:val="nil"/>
          <w:lang w:val="en-US" w:eastAsia="en-US"/>
          <w:rPrChange w:id="798" w:author="Cees van Leeuwen" w:date="2020-01-04T14:20:00Z">
            <w:rPr>
              <w:rFonts w:eastAsia="MS Mincho"/>
              <w:noProof w:val="0"/>
              <w:sz w:val="24"/>
              <w:szCs w:val="24"/>
              <w:bdr w:val="nil"/>
              <w:lang w:val="nl-BE" w:eastAsia="en-US"/>
            </w:rPr>
          </w:rPrChange>
        </w:rPr>
        <w:t xml:space="preserve">, A., </w:t>
      </w:r>
      <w:proofErr w:type="spellStart"/>
      <w:r w:rsidRPr="00BA2501">
        <w:rPr>
          <w:rFonts w:eastAsia="MS Mincho"/>
          <w:noProof w:val="0"/>
          <w:sz w:val="24"/>
          <w:szCs w:val="24"/>
          <w:bdr w:val="nil"/>
          <w:lang w:val="en-US" w:eastAsia="en-US"/>
          <w:rPrChange w:id="799" w:author="Cees van Leeuwen" w:date="2020-01-04T14:20:00Z">
            <w:rPr>
              <w:rFonts w:eastAsia="MS Mincho"/>
              <w:noProof w:val="0"/>
              <w:sz w:val="24"/>
              <w:szCs w:val="24"/>
              <w:bdr w:val="nil"/>
              <w:lang w:val="nl-BE" w:eastAsia="en-US"/>
            </w:rPr>
          </w:rPrChange>
        </w:rPr>
        <w:t>Misic</w:t>
      </w:r>
      <w:proofErr w:type="spellEnd"/>
      <w:r w:rsidRPr="00BA2501">
        <w:rPr>
          <w:rFonts w:eastAsia="MS Mincho"/>
          <w:noProof w:val="0"/>
          <w:sz w:val="24"/>
          <w:szCs w:val="24"/>
          <w:bdr w:val="nil"/>
          <w:lang w:val="en-US" w:eastAsia="en-US"/>
          <w:rPrChange w:id="800" w:author="Cees van Leeuwen" w:date="2020-01-04T14:20:00Z">
            <w:rPr>
              <w:rFonts w:eastAsia="MS Mincho"/>
              <w:noProof w:val="0"/>
              <w:sz w:val="24"/>
              <w:szCs w:val="24"/>
              <w:bdr w:val="nil"/>
              <w:lang w:val="nl-BE" w:eastAsia="en-US"/>
            </w:rPr>
          </w:rPrChange>
        </w:rPr>
        <w:t xml:space="preserve">, B., &amp; </w:t>
      </w:r>
      <w:proofErr w:type="spellStart"/>
      <w:r w:rsidRPr="00BA2501">
        <w:rPr>
          <w:rFonts w:eastAsia="MS Mincho"/>
          <w:noProof w:val="0"/>
          <w:sz w:val="24"/>
          <w:szCs w:val="24"/>
          <w:bdr w:val="nil"/>
          <w:lang w:val="en-US" w:eastAsia="en-US"/>
          <w:rPrChange w:id="801" w:author="Cees van Leeuwen" w:date="2020-01-04T14:20:00Z">
            <w:rPr>
              <w:rFonts w:eastAsia="MS Mincho"/>
              <w:noProof w:val="0"/>
              <w:sz w:val="24"/>
              <w:szCs w:val="24"/>
              <w:bdr w:val="nil"/>
              <w:lang w:val="nl-BE" w:eastAsia="en-US"/>
            </w:rPr>
          </w:rPrChange>
        </w:rPr>
        <w:t>Sporns</w:t>
      </w:r>
      <w:proofErr w:type="spellEnd"/>
      <w:r w:rsidRPr="00BA2501">
        <w:rPr>
          <w:rFonts w:eastAsia="MS Mincho"/>
          <w:noProof w:val="0"/>
          <w:sz w:val="24"/>
          <w:szCs w:val="24"/>
          <w:bdr w:val="nil"/>
          <w:lang w:val="en-US" w:eastAsia="en-US"/>
          <w:rPrChange w:id="802" w:author="Cees van Leeuwen" w:date="2020-01-04T14:20:00Z">
            <w:rPr>
              <w:rFonts w:eastAsia="MS Mincho"/>
              <w:noProof w:val="0"/>
              <w:sz w:val="24"/>
              <w:szCs w:val="24"/>
              <w:bdr w:val="nil"/>
              <w:lang w:val="nl-BE" w:eastAsia="en-US"/>
            </w:rPr>
          </w:rPrChange>
        </w:rPr>
        <w:t xml:space="preserve">,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803"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804"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805"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806" w:author="Cees van Leeuwen" w:date="2020-01-04T14:20:00Z">
            <w:rPr>
              <w:rFonts w:eastAsia="MS Mincho"/>
              <w:noProof w:val="0"/>
              <w:sz w:val="24"/>
              <w:szCs w:val="24"/>
              <w:bdr w:val="nil"/>
              <w:lang w:val="nl-BE" w:eastAsia="en-US"/>
            </w:rPr>
          </w:rPrChange>
        </w:rPr>
        <w:t>, 17.</w:t>
      </w:r>
    </w:p>
    <w:p w14:paraId="0374A238" w14:textId="77777777" w:rsidR="004F3890" w:rsidRDefault="004F3890" w:rsidP="004F3890">
      <w:pPr>
        <w:pStyle w:val="bibitem"/>
        <w:widowControl/>
        <w:spacing w:line="276" w:lineRule="auto"/>
        <w:rPr>
          <w:sz w:val="24"/>
          <w:szCs w:val="24"/>
          <w:lang w:val="en-US"/>
        </w:rPr>
      </w:pPr>
      <w:r w:rsidRPr="00BA2501">
        <w:rPr>
          <w:sz w:val="24"/>
          <w:szCs w:val="24"/>
          <w:lang w:val="en-US"/>
          <w:rPrChange w:id="807"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2C8001EE"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45D6DB28"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808" w:author="Cees van Leeuwen" w:date="2020-01-04T14:20:00Z">
            <w:rPr>
              <w:sz w:val="24"/>
              <w:szCs w:val="24"/>
              <w:lang w:val="nl-BE"/>
            </w:rPr>
          </w:rPrChange>
        </w:rPr>
        <w:t xml:space="preserve">Gong, P. &amp; van Leeuwen, C. </w:t>
      </w:r>
      <w:r w:rsidR="004F3890" w:rsidRPr="00BA2501">
        <w:rPr>
          <w:sz w:val="24"/>
          <w:szCs w:val="24"/>
          <w:lang w:val="en-US"/>
          <w:rPrChange w:id="809" w:author="Cees van Leeuwen" w:date="2020-01-04T14:20:00Z">
            <w:rPr>
              <w:sz w:val="24"/>
              <w:szCs w:val="24"/>
              <w:lang w:val="nl-BE"/>
            </w:rPr>
          </w:rPrChange>
        </w:rPr>
        <w:t>(2004)</w:t>
      </w:r>
      <w:r w:rsidRPr="00BA2501">
        <w:rPr>
          <w:sz w:val="24"/>
          <w:szCs w:val="24"/>
          <w:lang w:val="en-US"/>
          <w:rPrChange w:id="810" w:author="Cees van Leeuwen" w:date="2020-01-04T14:20:00Z">
            <w:rPr>
              <w:sz w:val="24"/>
              <w:szCs w:val="24"/>
              <w:lang w:val="nl-BE"/>
            </w:rPr>
          </w:rPrChange>
        </w:rPr>
        <w:t>.</w:t>
      </w:r>
      <w:r w:rsidR="004F3890" w:rsidRPr="00BA2501">
        <w:rPr>
          <w:sz w:val="24"/>
          <w:szCs w:val="24"/>
          <w:lang w:val="en-US"/>
          <w:rPrChange w:id="811"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5EA2633F"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16C6604D" w14:textId="77777777" w:rsidR="00AB1352" w:rsidRDefault="00AB1352" w:rsidP="004F3890">
      <w:pPr>
        <w:pStyle w:val="bibitem"/>
        <w:spacing w:line="276" w:lineRule="auto"/>
        <w:rPr>
          <w:b/>
          <w:sz w:val="24"/>
          <w:szCs w:val="24"/>
          <w:lang w:val="en-US"/>
        </w:rPr>
      </w:pPr>
      <w:r w:rsidRPr="00BA2501">
        <w:rPr>
          <w:sz w:val="24"/>
          <w:szCs w:val="24"/>
          <w:lang w:val="en-US"/>
          <w:rPrChange w:id="812"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5369197A"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02033D4F"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5153A6F6" w14:textId="77777777"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11390C1B"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54921F08"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04BD4ABB" w14:textId="77777777" w:rsidR="00DE5E2F" w:rsidRDefault="00DE5E2F" w:rsidP="004F3890">
      <w:pPr>
        <w:pStyle w:val="bibitem"/>
        <w:spacing w:line="276" w:lineRule="auto"/>
        <w:rPr>
          <w:sz w:val="24"/>
          <w:szCs w:val="24"/>
          <w:lang w:val="en-US"/>
        </w:rPr>
      </w:pP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rPr>
          <w:ins w:id="813" w:author="MohammadHossein Manuel Haqiqatkhah" w:date="2020-01-06T09:51:00Z"/>
        </w:rPr>
      </w:pPr>
      <w:ins w:id="814" w:author="MohammadHossein Manuel Haqiqatkhah" w:date="2020-01-06T09:51:00Z">
        <w:r>
          <w:t>Find the figures here:</w:t>
        </w:r>
      </w:ins>
    </w:p>
    <w:p w14:paraId="2F4674E8" w14:textId="77777777" w:rsidR="00AE61A7" w:rsidRDefault="00AE61A7" w:rsidP="00BE0CC8">
      <w:pPr>
        <w:ind w:firstLine="0"/>
        <w:rPr>
          <w:rtl/>
        </w:rPr>
      </w:pPr>
      <w:ins w:id="815" w:author="MohammadHossein Manuel Haqiqatkhah" w:date="2020-01-06T09:51:00Z">
        <w:r w:rsidRPr="00AE61A7">
          <w:t>https://github.com/psyguy/Dissertation-MPsy/raw/master/Figures/By%20section%20-%20Figures%20-%2020200103.pptx</w:t>
        </w:r>
      </w:ins>
    </w:p>
    <w:p w14:paraId="3CFFA965" w14:textId="77777777" w:rsidR="00DF16F5" w:rsidRDefault="00DF16F5" w:rsidP="00DF16F5">
      <w:pPr>
        <w:pStyle w:val="TableFigure"/>
      </w:pPr>
      <w:r>
        <w:rPr>
          <w:rStyle w:val="Emphasis"/>
        </w:rPr>
        <w:t>Figure 1</w:t>
      </w:r>
      <w:r>
        <w:t>. Network structures of representative models.</w:t>
      </w:r>
    </w:p>
    <w:p w14:paraId="37125B9D"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56515A4B" w14:textId="77777777" w:rsidR="004A1979" w:rsidRPr="00DF16F5" w:rsidRDefault="004A1979" w:rsidP="004A1979">
      <w:pPr>
        <w:pStyle w:val="TableFigure"/>
      </w:pPr>
      <w:r>
        <w:rPr>
          <w:rStyle w:val="Emphasis"/>
        </w:rPr>
        <w:t>Figure 3</w:t>
      </w:r>
      <w:r>
        <w:t>. Rich club coefficients</w:t>
      </w:r>
    </w:p>
    <w:p w14:paraId="0A01DB4C" w14:textId="77777777" w:rsidR="004A1979" w:rsidRPr="00DF16F5" w:rsidRDefault="004A1979" w:rsidP="004A1979">
      <w:pPr>
        <w:pStyle w:val="TableFigure"/>
      </w:pPr>
      <w:r>
        <w:rPr>
          <w:rStyle w:val="Emphasis"/>
        </w:rPr>
        <w:t>Figure 4</w:t>
      </w:r>
      <w:r>
        <w:t>. Heat maps of pairwise similarities of networks and family comparisons.</w:t>
      </w:r>
    </w:p>
    <w:p w14:paraId="0446A33E"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24F13095"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53E17A4D" w14:textId="77777777" w:rsidR="00695453" w:rsidRDefault="00695453" w:rsidP="001A0D68">
      <w:pPr>
        <w:spacing w:before="240"/>
        <w:ind w:firstLine="0"/>
        <w:contextualSpacing/>
        <w:rPr>
          <w:rFonts w:cs="Times New Roman"/>
        </w:rPr>
      </w:pPr>
    </w:p>
    <w:p w14:paraId="0C1DC254" w14:textId="77777777" w:rsidR="00E77904" w:rsidRDefault="00E77904">
      <w:pPr>
        <w:rPr>
          <w:rFonts w:cs="Times New Roman"/>
        </w:rPr>
      </w:pPr>
      <w:r>
        <w:rPr>
          <w:rFonts w:cs="Times New Roman"/>
        </w:rPr>
        <w:br w:type="page"/>
      </w:r>
    </w:p>
    <w:p w14:paraId="6CB4C8A2" w14:textId="77777777" w:rsidR="00E77904" w:rsidRDefault="001B328B" w:rsidP="00BE0CC8">
      <w:pPr>
        <w:pStyle w:val="Heading1"/>
      </w:pPr>
      <w:commentRangeStart w:id="816"/>
      <w:r>
        <w:lastRenderedPageBreak/>
        <w:t>Supplementary Materials</w:t>
      </w:r>
      <w:commentRangeEnd w:id="816"/>
      <w:r w:rsidR="001E7EC1">
        <w:rPr>
          <w:rStyle w:val="CommentReference"/>
          <w:rFonts w:asciiTheme="minorHAnsi" w:eastAsiaTheme="minorEastAsia" w:hAnsiTheme="minorHAnsi" w:cstheme="minorBidi"/>
          <w:b w:val="0"/>
          <w:bCs w:val="0"/>
        </w:rPr>
        <w:commentReference w:id="816"/>
      </w:r>
    </w:p>
    <w:p w14:paraId="6E81F0ED" w14:textId="77777777" w:rsidR="001B328B" w:rsidRDefault="001B328B" w:rsidP="00BE0CC8">
      <w:pPr>
        <w:pStyle w:val="Heading2"/>
        <w:rPr>
          <w:lang w:bidi="fa-IR"/>
        </w:rPr>
      </w:pPr>
      <w:r>
        <w:rPr>
          <w:lang w:bidi="fa-IR"/>
        </w:rPr>
        <w:t>Network Comparison</w:t>
      </w:r>
    </w:p>
    <w:p w14:paraId="0A049A87"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proofErr w:type="spellStart"/>
      <w:r w:rsidRPr="00034E99">
        <w:rPr>
          <w:rFonts w:ascii="Times New Roman" w:hAnsi="Times New Roman" w:cs="Times New Roman"/>
        </w:rPr>
        <w:lastRenderedPageBreak/>
        <w:t>Berlingerio</w:t>
      </w:r>
      <w:proofErr w:type="spellEnd"/>
      <w:r>
        <w:rPr>
          <w:rFonts w:ascii="Times New Roman" w:hAnsi="Times New Roman" w:cs="Times New Roman"/>
        </w:rPr>
        <w:t xml:space="preserve"> et al. </w:t>
      </w:r>
      <w:r>
        <w:rPr>
          <w:lang w:bidi="fa-IR"/>
        </w:rPr>
        <w:fldChar w:fldCharType="begin"/>
      </w:r>
      <w:ins w:id="817"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18"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edges in the </w:t>
      </w:r>
      <w:proofErr w:type="spellStart"/>
      <w:r w:rsidRPr="00391D73">
        <w:rPr>
          <w:rFonts w:cs="Arial"/>
        </w:rPr>
        <w:t>egonet</w:t>
      </w:r>
      <w:proofErr w:type="spellEnd"/>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819"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820"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821" w:author="MohammadHossein Manuel Haqiqatkhah" w:date="2020-01-07T14:29:00Z">
        <w:r w:rsidR="00903801" w:rsidRPr="00903801">
          <w:rPr>
            <w:rFonts w:ascii="Times New Roman" w:hAnsi="Times New Roman" w:cs="Times New Roman"/>
            <w:rPrChange w:id="822" w:author="MohammadHossein Manuel Haqiqatkhah" w:date="2020-01-07T14:29:00Z">
              <w:rPr/>
            </w:rPrChange>
          </w:rPr>
          <w:t>(</w:t>
        </w:r>
        <w:proofErr w:type="spellStart"/>
        <w:r w:rsidR="00903801" w:rsidRPr="00903801">
          <w:rPr>
            <w:rFonts w:ascii="Times New Roman" w:hAnsi="Times New Roman" w:cs="Times New Roman"/>
            <w:rPrChange w:id="823" w:author="MohammadHossein Manuel Haqiqatkhah" w:date="2020-01-07T14:29:00Z">
              <w:rPr/>
            </w:rPrChange>
          </w:rPr>
          <w:t>Jurman</w:t>
        </w:r>
        <w:proofErr w:type="spellEnd"/>
        <w:r w:rsidR="00903801" w:rsidRPr="00903801">
          <w:rPr>
            <w:rFonts w:ascii="Times New Roman" w:hAnsi="Times New Roman" w:cs="Times New Roman"/>
            <w:rPrChange w:id="824" w:author="MohammadHossein Manuel Haqiqatkhah" w:date="2020-01-07T14:29:00Z">
              <w:rPr/>
            </w:rPrChange>
          </w:rPr>
          <w:t xml:space="preserve"> et al., 2009)</w:t>
        </w:r>
      </w:ins>
      <w:del w:id="825" w:author="MohammadHossein Manuel Haqiqatkhah" w:date="2020-01-07T14:29:00Z">
        <w:r w:rsidRPr="00903801" w:rsidDel="00903801">
          <w:rPr>
            <w:rPrChange w:id="826"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827"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28"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23499FDA"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5A86299D" w14:textId="016766E2"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ins w:id="829" w:author="MohammadHossein Manuel Haqiqatkhah" w:date="2020-01-07T14:29:00Z">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30" w:author="MohammadHossein Manuel Haqiqatkhah" w:date="2020-01-07T14:29:00Z">
        <w:r w:rsidDel="00903801">
          <w:rPr>
            <w:lang w:bidi="fa-IR"/>
          </w:rPr>
          <w:del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147CD155" w14:textId="285A56A0"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831" w:author="MohammadHossein Manuel Haqiqatkhah" w:date="2020-01-07T14:29:00Z">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32" w:author="MohammadHossein Manuel Haqiqatkhah" w:date="2020-01-07T14:29:00Z">
        <w:r w:rsidDel="00903801">
          <w:rPr>
            <w:lang w:bidi="fa-IR"/>
          </w:rPr>
          <w:del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ins w:id="833" w:author="MohammadHossein Manuel Haqiqatkhah" w:date="2020-01-07T14:29:00Z">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ins>
      <w:del w:id="834" w:author="MohammadHossein Manuel Haqiqatkhah" w:date="2020-01-07T14:29:00Z">
        <w:r w:rsidDel="00903801">
          <w:rPr>
            <w:lang w:bidi="fa-IR"/>
          </w:rPr>
          <w:del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delInstrText>
        </w:r>
      </w:del>
      <w:r>
        <w:rPr>
          <w:lang w:bidi="fa-IR"/>
        </w:rPr>
        <w:fldChar w:fldCharType="separate"/>
      </w:r>
      <w:ins w:id="835" w:author="MohammadHossein Manuel Haqiqatkhah" w:date="2020-01-07T14:29:00Z">
        <w:r w:rsidR="00903801" w:rsidRPr="00903801">
          <w:rPr>
            <w:rFonts w:ascii="Times New Roman" w:hAnsi="Times New Roman" w:cs="Times New Roman"/>
            <w:rPrChange w:id="836" w:author="MohammadHossein Manuel Haqiqatkhah" w:date="2020-01-07T14:29:00Z">
              <w:rPr/>
            </w:rPrChange>
          </w:rPr>
          <w:t>(Heller et al., 2013)</w:t>
        </w:r>
      </w:ins>
      <w:del w:id="837" w:author="MohammadHossein Manuel Haqiqatkhah" w:date="2020-01-07T14:29:00Z">
        <w:r w:rsidRPr="00903801" w:rsidDel="00903801">
          <w:rPr>
            <w:rPrChange w:id="838" w:author="MohammadHossein Manuel Haqiqatkhah" w:date="2020-01-07T14:29:00Z">
              <w:rPr>
                <w:rFonts w:ascii="Times New Roman" w:hAnsi="Times New Roman" w:cs="Times New Roman"/>
              </w:rPr>
            </w:rPrChange>
          </w:rPr>
          <w:delText>(Heller, Heller, &amp; Gorfine, 2013)</w:delText>
        </w:r>
      </w:del>
      <w:r>
        <w:rPr>
          <w:lang w:bidi="fa-IR"/>
        </w:rPr>
        <w:fldChar w:fldCharType="end"/>
      </w:r>
      <w:r>
        <w:rPr>
          <w:lang w:bidi="fa-IR"/>
        </w:rPr>
        <w:t xml:space="preserve"> implemented in `HHG` R package </w:t>
      </w:r>
      <w:r>
        <w:rPr>
          <w:lang w:bidi="fa-IR"/>
        </w:rPr>
        <w:fldChar w:fldCharType="begin"/>
      </w:r>
      <w:ins w:id="839" w:author="MohammadHossein Manuel Haqiqatkhah" w:date="2020-01-07T14:29:00Z">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ins>
      <w:del w:id="840" w:author="MohammadHossein Manuel Haqiqatkhah" w:date="2020-01-07T14:29:00Z">
        <w:r w:rsidDel="00903801">
          <w:rPr>
            <w:lang w:bidi="fa-IR"/>
          </w:rPr>
          <w:del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delInstrText>
        </w:r>
      </w:del>
      <w:r>
        <w:rPr>
          <w:lang w:bidi="fa-IR"/>
        </w:rPr>
        <w:fldChar w:fldCharType="separate"/>
      </w:r>
      <w:ins w:id="841" w:author="MohammadHossein Manuel Haqiqatkhah" w:date="2020-01-07T14:29:00Z">
        <w:r w:rsidR="00903801" w:rsidRPr="00903801">
          <w:rPr>
            <w:rFonts w:ascii="Times New Roman" w:hAnsi="Times New Roman" w:cs="Times New Roman"/>
            <w:rPrChange w:id="842" w:author="MohammadHossein Manuel Haqiqatkhah" w:date="2020-01-07T14:29:00Z">
              <w:rPr/>
            </w:rPrChange>
          </w:rPr>
          <w:t>(Brill et al., 2018)</w:t>
        </w:r>
      </w:ins>
      <w:del w:id="843" w:author="MohammadHossein Manuel Haqiqatkhah" w:date="2020-01-07T14:29:00Z">
        <w:r w:rsidRPr="00903801" w:rsidDel="00903801">
          <w:rPr>
            <w:rPrChange w:id="844" w:author="MohammadHossein Manuel Haqiqatkhah" w:date="2020-01-07T14:29:00Z">
              <w:rPr>
                <w:rFonts w:ascii="Times New Roman" w:hAnsi="Times New Roman" w:cs="Times New Roman"/>
              </w:rPr>
            </w:rPrChange>
          </w:rPr>
          <w:delText>(Brill, Heller, &amp; Heller, 2018)</w:delText>
        </w:r>
      </w:del>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35832553" w14:textId="77777777" w:rsidR="00E77904" w:rsidRDefault="00E77904" w:rsidP="00E77904">
      <w:pPr>
        <w:rPr>
          <w:lang w:bidi="fa-IR"/>
        </w:rPr>
      </w:pPr>
      <w:r w:rsidRPr="009073CE">
        <w:lastRenderedPageBreak/>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16"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6T15:18:00Z" w:initials="CvL">
    <w:p w14:paraId="0E0ECDC0" w14:textId="77777777" w:rsidR="006524F2" w:rsidRDefault="006524F2">
      <w:pPr>
        <w:pStyle w:val="CommentText"/>
      </w:pPr>
      <w:r>
        <w:rPr>
          <w:rStyle w:val="CommentReference"/>
        </w:rPr>
        <w:annotationRef/>
      </w:r>
      <w:r>
        <w:t xml:space="preserve">Specify here in set notation that the unity of </w:t>
      </w:r>
      <w:proofErr w:type="gramStart"/>
      <w:r>
        <w:t>both  equals</w:t>
      </w:r>
      <w:proofErr w:type="gramEnd"/>
      <w:r>
        <w:t xml:space="preserve"> V, that their cross section is empty, and that </w:t>
      </w:r>
      <w:r>
        <w:rPr>
          <w:rFonts w:cstheme="minorHAnsi"/>
        </w:rPr>
        <w:t>‖</w:t>
      </w:r>
      <w:proofErr w:type="spellStart"/>
      <w:r>
        <w:t>Vmin</w:t>
      </w:r>
      <w:proofErr w:type="spellEnd"/>
      <w:r>
        <w:t xml:space="preserve"> </w:t>
      </w:r>
      <w:r>
        <w:rPr>
          <w:rFonts w:cstheme="minorHAnsi"/>
        </w:rPr>
        <w:t xml:space="preserve">‖ &lt;&lt; </w:t>
      </w:r>
      <w:r>
        <w:t xml:space="preserve"> </w:t>
      </w:r>
      <w:r>
        <w:rPr>
          <w:rFonts w:cstheme="minorHAnsi"/>
        </w:rPr>
        <w:t xml:space="preserve">‖ </w:t>
      </w:r>
      <w:proofErr w:type="spellStart"/>
      <w:r>
        <w:rPr>
          <w:rFonts w:cstheme="minorHAnsi"/>
        </w:rPr>
        <w:t>Vmaj</w:t>
      </w:r>
      <w:proofErr w:type="spellEnd"/>
      <w:r>
        <w:t xml:space="preserve"> </w:t>
      </w:r>
      <w:r>
        <w:rPr>
          <w:rFonts w:cstheme="minorHAnsi"/>
        </w:rPr>
        <w:t>‖.</w:t>
      </w:r>
    </w:p>
  </w:comment>
  <w:comment w:id="1" w:author="MohammadHossein Manuel Haqiqatkhah" w:date="2020-01-07T20:48:00Z" w:initials="MMH">
    <w:p w14:paraId="4F5F5535" w14:textId="50607D17" w:rsidR="006524F2" w:rsidRDefault="006524F2">
      <w:pPr>
        <w:pStyle w:val="CommentText"/>
      </w:pPr>
      <w:r>
        <w:rPr>
          <w:rStyle w:val="CommentReference"/>
        </w:rPr>
        <w:annotationRef/>
      </w:r>
      <w:r>
        <w:t>Done!</w:t>
      </w:r>
    </w:p>
  </w:comment>
  <w:comment w:id="6" w:author="MohammadHossein Manuel Haqiqatkhah" w:date="2020-01-07T20:55:00Z" w:initials="MMH">
    <w:p w14:paraId="4AC6BFA2" w14:textId="7E21293E" w:rsidR="006524F2" w:rsidRDefault="006524F2" w:rsidP="00B61062">
      <w:pPr>
        <w:pStyle w:val="CommentText"/>
      </w:pPr>
      <w:r>
        <w:rPr>
          <w:rStyle w:val="CommentReference"/>
        </w:rPr>
        <w:annotationRef/>
      </w:r>
      <w:r>
        <w:t>I had made a mistake here, writing delta/sigma instead of d/s!</w:t>
      </w:r>
    </w:p>
  </w:comment>
  <w:comment w:id="13" w:author="MohammadHossein Manuel Haqiqatkhah" w:date="2020-01-06T01:38:00Z" w:initials="MMH">
    <w:p w14:paraId="44C00931" w14:textId="77777777" w:rsidR="006524F2" w:rsidRDefault="006524F2" w:rsidP="000245D9">
      <w:pPr>
        <w:pStyle w:val="CommentText"/>
      </w:pPr>
      <w:r>
        <w:rPr>
          <w:rStyle w:val="CommentReference"/>
        </w:rPr>
        <w:annotationRef/>
      </w:r>
      <w:r>
        <w:t>Formal description needed? It will become more wordy.</w:t>
      </w:r>
    </w:p>
  </w:comment>
  <w:comment w:id="51" w:author="MohammadHossein Manuel Haqiqatkhah" w:date="2020-01-07T19:34:00Z" w:initials="MMH">
    <w:p w14:paraId="04632079" w14:textId="7072E143" w:rsidR="006524F2" w:rsidRDefault="006524F2">
      <w:pPr>
        <w:pStyle w:val="CommentText"/>
      </w:pPr>
      <w:r>
        <w:rPr>
          <w:rStyle w:val="CommentReference"/>
        </w:rPr>
        <w:annotationRef/>
      </w:r>
      <w:r>
        <w:t>Better phrasing?</w:t>
      </w:r>
    </w:p>
  </w:comment>
  <w:comment w:id="203" w:author="MohammadHossein Manuel Haqiqatkhah" w:date="2020-01-06T02:16:00Z" w:initials="MMH">
    <w:p w14:paraId="351A5346" w14:textId="77777777" w:rsidR="006524F2" w:rsidRDefault="006524F2">
      <w:pPr>
        <w:pStyle w:val="CommentText"/>
      </w:pPr>
      <w:r>
        <w:rPr>
          <w:rStyle w:val="CommentReference"/>
        </w:rPr>
        <w:annotationRef/>
      </w:r>
      <w:r>
        <w:t>"</w:t>
      </w:r>
      <w:proofErr w:type="gramStart"/>
      <w:r>
        <w:t>the</w:t>
      </w:r>
      <w:proofErr w:type="gramEnd"/>
      <w:r>
        <w:t>" or "a"?</w:t>
      </w:r>
    </w:p>
  </w:comment>
  <w:comment w:id="204" w:author="MohammadHossein Manuel Haqiqatkhah" w:date="2020-01-03T12:21:00Z" w:initials="MMH">
    <w:p w14:paraId="4DF97F64" w14:textId="77777777" w:rsidR="006524F2" w:rsidRDefault="006524F2" w:rsidP="00575D3B">
      <w:pPr>
        <w:pStyle w:val="CommentText"/>
      </w:pPr>
      <w:r>
        <w:rPr>
          <w:rStyle w:val="CommentReference"/>
        </w:rPr>
        <w:annotationRef/>
      </w:r>
      <w:r>
        <w:t>Shall I add something like this too:</w:t>
      </w:r>
    </w:p>
    <w:p w14:paraId="77990CCC" w14:textId="77777777" w:rsidR="006524F2" w:rsidRDefault="006524F2" w:rsidP="00575D3B">
      <w:pPr>
        <w:pStyle w:val="CommentText"/>
      </w:pPr>
      <w:r>
        <w:rPr>
          <w:lang w:bidi="fa-IR"/>
        </w:rPr>
        <w:t xml:space="preserve">… </w:t>
      </w:r>
      <w:proofErr w:type="gramStart"/>
      <w:r>
        <w:rPr>
          <w:lang w:bidi="fa-IR"/>
        </w:rPr>
        <w:t>and</w:t>
      </w:r>
      <w:proofErr w:type="gramEnd"/>
      <w:r>
        <w:rPr>
          <w:lang w:bidi="fa-IR"/>
        </w:rPr>
        <w:t xml:space="preserve"> form "rich clubs" whose members are richer than k</w:t>
      </w:r>
    </w:p>
  </w:comment>
  <w:comment w:id="205" w:author="Cees van Leeuwen" w:date="2020-01-04T19:06:00Z" w:initials="CvL">
    <w:p w14:paraId="458CD669" w14:textId="77777777" w:rsidR="006524F2" w:rsidRDefault="006524F2">
      <w:pPr>
        <w:pStyle w:val="CommentText"/>
      </w:pPr>
      <w:r>
        <w:rPr>
          <w:rStyle w:val="CommentReference"/>
        </w:rPr>
        <w:annotationRef/>
      </w:r>
      <w:proofErr w:type="gramStart"/>
      <w:r>
        <w:t>yes</w:t>
      </w:r>
      <w:proofErr w:type="gramEnd"/>
    </w:p>
  </w:comment>
  <w:comment w:id="221" w:author="Cees van Leeuwen" w:date="2020-01-04T19:14:00Z" w:initials="CvL">
    <w:p w14:paraId="470A4DFD" w14:textId="77777777" w:rsidR="006524F2" w:rsidRDefault="006524F2">
      <w:pPr>
        <w:pStyle w:val="CommentText"/>
      </w:pPr>
      <w:r>
        <w:rPr>
          <w:rStyle w:val="CommentReference"/>
        </w:rPr>
        <w:annotationRef/>
      </w:r>
      <w:proofErr w:type="gramStart"/>
      <w:r>
        <w:t>why</w:t>
      </w:r>
      <w:proofErr w:type="gramEnd"/>
      <w:r>
        <w:t>?</w:t>
      </w:r>
    </w:p>
  </w:comment>
  <w:comment w:id="222" w:author="MohammadHossein Manuel Haqiqatkhah" w:date="2020-01-06T02:36:00Z" w:initials="MMH">
    <w:p w14:paraId="715EC690" w14:textId="77777777" w:rsidR="006524F2" w:rsidRDefault="006524F2" w:rsidP="00696408">
      <w:pPr>
        <w:pStyle w:val="CommentText"/>
      </w:pPr>
      <w:r>
        <w:rPr>
          <w:rStyle w:val="CommentReference"/>
        </w:rPr>
        <w:annotationRef/>
      </w:r>
      <w:r>
        <w:t>Since it is based on an unconventional/unorthodox interpretation of significance testing. A bit more details in Supp.</w:t>
      </w:r>
    </w:p>
  </w:comment>
  <w:comment w:id="223" w:author="Cees van Leeuwen" w:date="2020-01-06T15:40:00Z" w:initials="CvL">
    <w:p w14:paraId="5BF4727B" w14:textId="77777777" w:rsidR="006524F2" w:rsidRDefault="006524F2">
      <w:pPr>
        <w:pStyle w:val="CommentText"/>
      </w:pPr>
      <w:r>
        <w:rPr>
          <w:rStyle w:val="CommentReference"/>
        </w:rPr>
        <w:annotationRef/>
      </w:r>
      <w:r>
        <w:t>Say so. Otherwise this is a loose end.</w:t>
      </w:r>
    </w:p>
  </w:comment>
  <w:comment w:id="226" w:author="MohammadHossein Manuel Haqiqatkhah" w:date="2020-01-06T02:48:00Z" w:initials="MMH">
    <w:p w14:paraId="4BD8AF60" w14:textId="77777777" w:rsidR="006524F2" w:rsidRDefault="006524F2">
      <w:pPr>
        <w:pStyle w:val="CommentText"/>
      </w:pPr>
      <w:r>
        <w:rPr>
          <w:rStyle w:val="CommentReference"/>
        </w:rPr>
        <w:annotationRef/>
      </w:r>
      <w:r>
        <w:t>Present tense, right?</w:t>
      </w:r>
    </w:p>
  </w:comment>
  <w:comment w:id="230" w:author="MohammadHossein Manuel Haqiqatkhah" w:date="2020-01-06T02:40:00Z" w:initials="MMH">
    <w:p w14:paraId="52CCD5C8" w14:textId="77777777" w:rsidR="006524F2" w:rsidRDefault="006524F2">
      <w:pPr>
        <w:pStyle w:val="CommentText"/>
      </w:pPr>
      <w:r>
        <w:rPr>
          <w:rStyle w:val="CommentReference"/>
        </w:rPr>
        <w:annotationRef/>
      </w:r>
      <w:r>
        <w:t>Is that a good term?</w:t>
      </w:r>
    </w:p>
  </w:comment>
  <w:comment w:id="231" w:author="Cees van Leeuwen" w:date="2020-01-06T15:41:00Z" w:initials="CvL">
    <w:p w14:paraId="173246AE" w14:textId="77777777" w:rsidR="006524F2" w:rsidRDefault="006524F2">
      <w:pPr>
        <w:pStyle w:val="CommentText"/>
      </w:pPr>
      <w:r>
        <w:rPr>
          <w:rStyle w:val="CommentReference"/>
        </w:rPr>
        <w:annotationRef/>
      </w:r>
      <w:r>
        <w:t>Sure. It is your invention, so naming is your prerogative.</w:t>
      </w:r>
    </w:p>
  </w:comment>
  <w:comment w:id="235" w:author="Cees van Leeuwen" w:date="2020-01-04T19:22:00Z" w:initials="CvL">
    <w:p w14:paraId="7ECE3FB3" w14:textId="77777777" w:rsidR="006524F2" w:rsidRDefault="006524F2">
      <w:pPr>
        <w:pStyle w:val="CommentText"/>
      </w:pPr>
      <w:r>
        <w:rPr>
          <w:rStyle w:val="CommentReference"/>
        </w:rPr>
        <w:annotationRef/>
      </w:r>
      <w:r>
        <w:t>Very nice!</w:t>
      </w:r>
    </w:p>
  </w:comment>
  <w:comment w:id="236" w:author="MohammadHossein Manuel Haqiqatkhah" w:date="2020-01-06T02:41:00Z" w:initials="MMH">
    <w:p w14:paraId="496EA299" w14:textId="77777777" w:rsidR="006524F2" w:rsidRDefault="006524F2" w:rsidP="00696408">
      <w:pPr>
        <w:pStyle w:val="CommentText"/>
      </w:pPr>
      <w:r>
        <w:rPr>
          <w:rStyle w:val="CommentReference"/>
        </w:rPr>
        <w:annotationRef/>
      </w:r>
      <w:r w:rsidRPr="004B6ADF">
        <w:rPr>
          <w:rFonts w:ascii="Segoe UI Symbol" w:hAnsi="Segoe UI Symbol" w:cs="Segoe UI Symbol"/>
        </w:rPr>
        <w:t>😎</w:t>
      </w:r>
    </w:p>
  </w:comment>
  <w:comment w:id="246" w:author="MohammadHossein Manuel Haqiqatkhah" w:date="2020-01-04T01:05:00Z" w:initials="MMH">
    <w:p w14:paraId="3460A911" w14:textId="77777777" w:rsidR="006524F2" w:rsidRDefault="006524F2">
      <w:pPr>
        <w:pStyle w:val="CommentText"/>
      </w:pPr>
      <w:r>
        <w:rPr>
          <w:rStyle w:val="CommentReference"/>
        </w:rPr>
        <w:annotationRef/>
      </w:r>
      <w:r>
        <w:rPr>
          <w:noProof/>
        </w:rPr>
        <w:t>Good wording?</w:t>
      </w:r>
    </w:p>
  </w:comment>
  <w:comment w:id="247" w:author="Cees van Leeuwen" w:date="2020-01-04T19:21:00Z" w:initials="CvL">
    <w:p w14:paraId="7B42B0B6" w14:textId="77777777" w:rsidR="006524F2" w:rsidRDefault="006524F2">
      <w:pPr>
        <w:pStyle w:val="CommentText"/>
      </w:pPr>
      <w:r>
        <w:rPr>
          <w:rStyle w:val="CommentReference"/>
        </w:rPr>
        <w:annotationRef/>
      </w:r>
      <w:r>
        <w:t>YES</w:t>
      </w:r>
    </w:p>
  </w:comment>
  <w:comment w:id="249" w:author="MohammadHossein Manuel Haqiqatkhah" w:date="2020-01-06T03:06:00Z" w:initials="MMH">
    <w:p w14:paraId="48823785" w14:textId="77777777" w:rsidR="006524F2" w:rsidRDefault="006524F2">
      <w:pPr>
        <w:pStyle w:val="CommentText"/>
      </w:pPr>
      <w:r>
        <w:rPr>
          <w:rStyle w:val="CommentReference"/>
        </w:rPr>
        <w:annotationRef/>
      </w:r>
      <w:r>
        <w:t>Present tense, right?</w:t>
      </w:r>
    </w:p>
  </w:comment>
  <w:comment w:id="255" w:author="Cees van Leeuwen" w:date="2020-01-04T19:23:00Z" w:initials="CvL">
    <w:p w14:paraId="4698B777" w14:textId="77777777" w:rsidR="006524F2" w:rsidRDefault="006524F2">
      <w:pPr>
        <w:pStyle w:val="CommentText"/>
      </w:pPr>
      <w:r>
        <w:rPr>
          <w:rStyle w:val="CommentReference"/>
        </w:rPr>
        <w:annotationRef/>
      </w:r>
      <w:r>
        <w:t>Fine!</w:t>
      </w:r>
    </w:p>
  </w:comment>
  <w:comment w:id="256" w:author="MohammadHossein Manuel Haqiqatkhah" w:date="2020-01-02T01:24:00Z" w:initials="MMH">
    <w:p w14:paraId="6BC33B60" w14:textId="77777777" w:rsidR="006524F2" w:rsidRDefault="006524F2">
      <w:pPr>
        <w:pStyle w:val="CommentText"/>
      </w:pPr>
      <w:r>
        <w:rPr>
          <w:rStyle w:val="CommentReference"/>
        </w:rPr>
        <w:annotationRef/>
      </w:r>
      <w:r>
        <w:t>Better term?</w:t>
      </w:r>
    </w:p>
  </w:comment>
  <w:comment w:id="259" w:author="MohammadHossein Manuel Haqiqatkhah" w:date="2020-01-06T03:15:00Z" w:initials="MMH">
    <w:p w14:paraId="3BC9C856" w14:textId="77777777" w:rsidR="006524F2" w:rsidRDefault="006524F2">
      <w:pPr>
        <w:pStyle w:val="CommentText"/>
      </w:pPr>
      <w:r>
        <w:rPr>
          <w:rStyle w:val="CommentReference"/>
        </w:rPr>
        <w:annotationRef/>
      </w:r>
      <w:r>
        <w:t>Plural or singular? Same families OR The same family. I think the first is better here.</w:t>
      </w:r>
    </w:p>
  </w:comment>
  <w:comment w:id="272" w:author="MohammadHossein Manuel Haqiqatkhah" w:date="2020-01-06T03:17:00Z" w:initials="MMH">
    <w:p w14:paraId="47176BD3" w14:textId="77777777" w:rsidR="006524F2" w:rsidRDefault="006524F2" w:rsidP="00742B5F">
      <w:pPr>
        <w:pStyle w:val="CommentText"/>
      </w:pPr>
      <w:r>
        <w:rPr>
          <w:rStyle w:val="CommentReference"/>
        </w:rPr>
        <w:annotationRef/>
      </w:r>
      <w:r>
        <w:t>"</w:t>
      </w:r>
      <w:proofErr w:type="gramStart"/>
      <w:r>
        <w:t>than</w:t>
      </w:r>
      <w:proofErr w:type="gramEnd"/>
      <w:r>
        <w:t>" or "compared to"?</w:t>
      </w:r>
    </w:p>
  </w:comment>
  <w:comment w:id="276" w:author="MohammadHossein Manuel Haqiqatkhah" w:date="2020-01-06T03:18:00Z" w:initials="MMH">
    <w:p w14:paraId="68905CA9" w14:textId="77777777" w:rsidR="006524F2" w:rsidRDefault="006524F2" w:rsidP="00742B5F">
      <w:pPr>
        <w:pStyle w:val="CommentText"/>
      </w:pPr>
      <w:r>
        <w:rPr>
          <w:rStyle w:val="CommentReference"/>
        </w:rPr>
        <w:annotationRef/>
      </w:r>
      <w:r>
        <w:t>That is mostly compared to ALL other families I guess.</w:t>
      </w:r>
    </w:p>
  </w:comment>
  <w:comment w:id="279" w:author="MohammadHossein Manuel Haqiqatkhah" w:date="2020-01-04T03:50:00Z" w:initials="MMH">
    <w:p w14:paraId="053FA587" w14:textId="77777777" w:rsidR="006524F2" w:rsidRDefault="006524F2">
      <w:pPr>
        <w:pStyle w:val="CommentText"/>
      </w:pPr>
      <w:r>
        <w:rPr>
          <w:rStyle w:val="CommentReference"/>
        </w:rPr>
        <w:annotationRef/>
      </w:r>
      <w:r>
        <w:t>Do I need to give numbers though?</w:t>
      </w:r>
    </w:p>
  </w:comment>
  <w:comment w:id="280" w:author="MohammadHossein Manuel Haqiqatkhah" w:date="2020-01-03T16:01:00Z" w:initials="MMH">
    <w:p w14:paraId="75BDCF42" w14:textId="77777777" w:rsidR="006524F2" w:rsidRDefault="006524F2" w:rsidP="004F1321">
      <w:pPr>
        <w:pStyle w:val="CommentText"/>
      </w:pPr>
      <w:r>
        <w:rPr>
          <w:rStyle w:val="CommentReference"/>
        </w:rPr>
        <w:annotationRef/>
      </w:r>
      <w:r>
        <w:t>Isn't it better put the exact mean and variance of these increases in a table.</w:t>
      </w:r>
    </w:p>
  </w:comment>
  <w:comment w:id="281" w:author="Cees van Leeuwen" w:date="2020-01-04T19:33:00Z" w:initials="CvL">
    <w:p w14:paraId="0DC4FF0E" w14:textId="77777777" w:rsidR="006524F2" w:rsidRDefault="006524F2">
      <w:pPr>
        <w:pStyle w:val="CommentText"/>
      </w:pPr>
      <w:r>
        <w:rPr>
          <w:rStyle w:val="CommentReference"/>
        </w:rPr>
        <w:annotationRef/>
      </w:r>
      <w:r>
        <w:t>Keep this wording but add a table</w:t>
      </w:r>
    </w:p>
  </w:comment>
  <w:comment w:id="396" w:author="MohammadHossein Manuel Haqiqatkhah" w:date="2020-01-06T05:29:00Z" w:initials="MMH">
    <w:p w14:paraId="59797B19" w14:textId="77777777" w:rsidR="006524F2" w:rsidRDefault="006524F2" w:rsidP="00C21604">
      <w:pPr>
        <w:pStyle w:val="CommentText"/>
      </w:pPr>
      <w:r>
        <w:rPr>
          <w:rStyle w:val="CommentReference"/>
        </w:rPr>
        <w:annotationRef/>
      </w:r>
      <w:r>
        <w:t>Not sure about it, to be honest didn't get that deep into it. It's based on my intuition/educated guess.</w:t>
      </w:r>
    </w:p>
  </w:comment>
  <w:comment w:id="425" w:author="MohammadHossein Manuel Haqiqatkhah" w:date="2020-01-06T09:35:00Z" w:initials="MMH">
    <w:p w14:paraId="24746512" w14:textId="77777777" w:rsidR="006524F2" w:rsidRDefault="006524F2">
      <w:pPr>
        <w:pStyle w:val="CommentText"/>
      </w:pPr>
      <w:r>
        <w:rPr>
          <w:rStyle w:val="CommentReference"/>
        </w:rPr>
        <w:annotationRef/>
      </w:r>
      <w:r>
        <w:t>Should it be said here?</w:t>
      </w:r>
    </w:p>
  </w:comment>
  <w:comment w:id="437" w:author="MohammadHossein Manuel Haqiqatkhah" w:date="2020-01-06T03:45:00Z" w:initials="MMH">
    <w:p w14:paraId="2056281A" w14:textId="77777777" w:rsidR="006524F2" w:rsidRDefault="006524F2" w:rsidP="00B80C08">
      <w:pPr>
        <w:pStyle w:val="CommentText"/>
      </w:pPr>
      <w:r>
        <w:rPr>
          <w:rStyle w:val="CommentReference"/>
        </w:rPr>
        <w:annotationRef/>
      </w:r>
      <w:r>
        <w:t>Should this be here, on in the figure caption? I think I saw a comment from you on this matter.</w:t>
      </w:r>
    </w:p>
  </w:comment>
  <w:comment w:id="438" w:author="Cees van Leeuwen" w:date="2020-01-06T15:50:00Z" w:initials="CvL">
    <w:p w14:paraId="244D28A4" w14:textId="77777777" w:rsidR="006524F2" w:rsidRDefault="006524F2">
      <w:pPr>
        <w:pStyle w:val="CommentText"/>
      </w:pPr>
      <w:r>
        <w:rPr>
          <w:rStyle w:val="CommentReference"/>
        </w:rPr>
        <w:annotationRef/>
      </w:r>
      <w:r>
        <w:t>To the Figure caption</w:t>
      </w:r>
    </w:p>
  </w:comment>
  <w:comment w:id="443" w:author="MohammadHossein Manuel Haqiqatkhah" w:date="2020-01-06T06:04:00Z" w:initials="MMH">
    <w:p w14:paraId="3F1CE216" w14:textId="77777777" w:rsidR="006524F2" w:rsidRDefault="006524F2">
      <w:pPr>
        <w:pStyle w:val="CommentText"/>
      </w:pPr>
      <w:r>
        <w:rPr>
          <w:rStyle w:val="CommentReference"/>
        </w:rPr>
        <w:annotationRef/>
      </w:r>
      <w:r>
        <w:t>Do I keep these upped triangular matrices of familywise comparisons in the same figure as the full matrices, or make a new figure?</w:t>
      </w:r>
    </w:p>
    <w:p w14:paraId="521A3CE9" w14:textId="77777777" w:rsidR="006524F2" w:rsidRDefault="006524F2">
      <w:pPr>
        <w:pStyle w:val="CommentText"/>
      </w:pPr>
      <w:r>
        <w:t>I think it's better if next to those others, as lets immediate visual comparison.</w:t>
      </w:r>
    </w:p>
  </w:comment>
  <w:comment w:id="472" w:author="Cees van Leeuwen" w:date="2020-01-04T19:35:00Z" w:initials="CvL">
    <w:p w14:paraId="539F8518" w14:textId="77777777" w:rsidR="006524F2" w:rsidRDefault="006524F2" w:rsidP="00E8641F">
      <w:pPr>
        <w:pStyle w:val="CommentText"/>
      </w:pPr>
      <w:r>
        <w:rPr>
          <w:rStyle w:val="CommentReference"/>
        </w:rPr>
        <w:annotationRef/>
      </w:r>
      <w:r>
        <w:t>Is fine. But elaborate: e.g. “The patterns below and above the diagonal are consistent with each other.”</w:t>
      </w:r>
    </w:p>
  </w:comment>
  <w:comment w:id="473" w:author="MohammadHossein Manuel Haqiqatkhah" w:date="2020-01-06T04:34:00Z" w:initials="MMH">
    <w:p w14:paraId="29C1CA61" w14:textId="77777777" w:rsidR="006524F2" w:rsidRDefault="006524F2" w:rsidP="00E8641F">
      <w:pPr>
        <w:pStyle w:val="CommentText"/>
      </w:pPr>
      <w:r>
        <w:rPr>
          <w:rStyle w:val="CommentReference"/>
        </w:rPr>
        <w:annotationRef/>
      </w:r>
      <w:r>
        <w:t>IDK how to describe it. But if you look at the shades of groups of matrix elements I encircled by different markers here, you can see some similarities between Contrast matrices of anatomical and functional connectivities.</w:t>
      </w:r>
    </w:p>
    <w:p w14:paraId="0A7DAADB" w14:textId="77777777" w:rsidR="006524F2" w:rsidRDefault="006524F2" w:rsidP="00E8641F">
      <w:pPr>
        <w:pStyle w:val="CommentText"/>
      </w:pPr>
      <w:r>
        <w:t xml:space="preserve">It seems as if, for most elements, </w:t>
      </w:r>
      <w:proofErr w:type="spellStart"/>
      <w:r>
        <w:t>ContrastFunc</w:t>
      </w:r>
      <w:proofErr w:type="spellEnd"/>
      <w:r>
        <w:t xml:space="preserve"> is basically </w:t>
      </w:r>
      <w:proofErr w:type="spellStart"/>
      <w:r>
        <w:t>ContrastAnat</w:t>
      </w:r>
      <w:proofErr w:type="spellEnd"/>
      <w:r>
        <w:t xml:space="preserve"> + some constant value.</w:t>
      </w:r>
    </w:p>
    <w:p w14:paraId="12104F34" w14:textId="77777777" w:rsidR="006524F2" w:rsidRDefault="006524F2" w:rsidP="00E8641F">
      <w:pPr>
        <w:pStyle w:val="CommentText"/>
      </w:pPr>
      <w:r>
        <w:t>(Is it relatable?)</w:t>
      </w:r>
    </w:p>
  </w:comment>
  <w:comment w:id="478" w:author="MohammadHossein Manuel Haqiqatkhah" w:date="2020-01-04T01:09:00Z" w:initials="MMH">
    <w:p w14:paraId="16BB47D9" w14:textId="77777777" w:rsidR="006524F2" w:rsidRDefault="006524F2">
      <w:pPr>
        <w:pStyle w:val="CommentText"/>
      </w:pPr>
      <w:r>
        <w:rPr>
          <w:rStyle w:val="CommentReference"/>
        </w:rPr>
        <w:annotationRef/>
      </w:r>
      <w:r>
        <w:rPr>
          <w:noProof/>
        </w:rPr>
        <w:t xml:space="preserve">I think there's something wrong with it, like th elanguage is not clear. I cannot process it anymore :( </w:t>
      </w:r>
    </w:p>
  </w:comment>
  <w:comment w:id="479" w:author="Cees van Leeuwen" w:date="2020-01-04T19:38:00Z" w:initials="CvL">
    <w:p w14:paraId="29C00E06" w14:textId="77777777" w:rsidR="006524F2" w:rsidRDefault="006524F2">
      <w:pPr>
        <w:pStyle w:val="CommentText"/>
      </w:pPr>
      <w:r>
        <w:rPr>
          <w:rStyle w:val="CommentReference"/>
        </w:rPr>
        <w:annotationRef/>
      </w:r>
      <w:r>
        <w:t>Is fine</w:t>
      </w:r>
    </w:p>
  </w:comment>
  <w:comment w:id="481" w:author="MohammadHossein Manuel Haqiqatkhah" w:date="2020-01-06T04:38:00Z" w:initials="MMH">
    <w:p w14:paraId="47E6CCE1" w14:textId="77777777" w:rsidR="006524F2" w:rsidRDefault="006524F2" w:rsidP="00E8641F">
      <w:pPr>
        <w:pStyle w:val="CommentText"/>
      </w:pPr>
      <w:r>
        <w:rPr>
          <w:rStyle w:val="CommentReference"/>
        </w:rPr>
        <w:annotationRef/>
      </w:r>
      <w:r>
        <w:t>Should these be like "OC family" or "</w:t>
      </w:r>
      <w:r>
        <w:rPr>
          <w:b/>
          <w:bCs/>
        </w:rPr>
        <w:t>the</w:t>
      </w:r>
      <w:r>
        <w:t xml:space="preserve"> OC family"?</w:t>
      </w:r>
    </w:p>
  </w:comment>
  <w:comment w:id="485" w:author="Cees van Leeuwen" w:date="2020-01-06T15:52:00Z" w:initials="CvL">
    <w:p w14:paraId="7C4E9F43" w14:textId="77777777" w:rsidR="006524F2" w:rsidRDefault="006524F2">
      <w:pPr>
        <w:pStyle w:val="CommentText"/>
      </w:pPr>
      <w:r>
        <w:rPr>
          <w:rStyle w:val="CommentReference"/>
        </w:rPr>
        <w:annotationRef/>
      </w:r>
      <w:r>
        <w:t>Where else?</w:t>
      </w:r>
    </w:p>
  </w:comment>
  <w:comment w:id="602" w:author="MohammadHossein Manuel Haqiqatkhah" w:date="2020-01-06T09:31:00Z" w:initials="MMH">
    <w:p w14:paraId="6F40D123" w14:textId="77777777" w:rsidR="006524F2" w:rsidRDefault="006524F2" w:rsidP="00EB7957">
      <w:pPr>
        <w:pStyle w:val="CommentText"/>
      </w:pPr>
      <w:r>
        <w:rPr>
          <w:rStyle w:val="CommentReference"/>
        </w:rPr>
        <w:annotationRef/>
      </w:r>
      <w:r>
        <w:t>Don’t know how—and whether—to write this here.</w:t>
      </w:r>
    </w:p>
  </w:comment>
  <w:comment w:id="647" w:author="MohammadHossein Manuel Haqiqatkhah" w:date="2020-01-06T07:58:00Z" w:initials="MMH">
    <w:p w14:paraId="24A4190A" w14:textId="77777777" w:rsidR="006524F2" w:rsidRDefault="006524F2">
      <w:pPr>
        <w:pStyle w:val="CommentText"/>
      </w:pPr>
      <w:r>
        <w:rPr>
          <w:rStyle w:val="CommentReference"/>
        </w:rPr>
        <w:annotationRef/>
      </w:r>
      <w:r>
        <w:t>Bad wording I guess.</w:t>
      </w:r>
    </w:p>
  </w:comment>
  <w:comment w:id="718" w:author="MohammadHossein Manuel Haqiqatkhah" w:date="2020-01-06T09:28:00Z" w:initials="MMH">
    <w:p w14:paraId="466148B5" w14:textId="77777777" w:rsidR="006524F2" w:rsidRDefault="006524F2">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739" w:author="MohammadHossein Manuel Haqiqatkhah" w:date="2020-01-06T09:31:00Z" w:initials="MMH">
    <w:p w14:paraId="1D2F2AD0" w14:textId="77777777" w:rsidR="006524F2" w:rsidRDefault="006524F2">
      <w:pPr>
        <w:pStyle w:val="CommentText"/>
      </w:pPr>
      <w:r>
        <w:rPr>
          <w:rStyle w:val="CommentReference"/>
        </w:rPr>
        <w:annotationRef/>
      </w:r>
      <w:r>
        <w:t>Don’t know how—and whether—to write this here.</w:t>
      </w:r>
    </w:p>
  </w:comment>
  <w:comment w:id="746" w:author="MohammadHossein Manuel Haqiqatkhah" w:date="2020-01-06T09:31:00Z" w:initials="MMH">
    <w:p w14:paraId="358A25FC" w14:textId="77777777" w:rsidR="006524F2" w:rsidRDefault="006524F2" w:rsidP="004A5531">
      <w:pPr>
        <w:pStyle w:val="CommentText"/>
      </w:pPr>
      <w:r>
        <w:rPr>
          <w:rStyle w:val="CommentReference"/>
        </w:rPr>
        <w:annotationRef/>
      </w:r>
      <w:r>
        <w:t>Don’t know how—and whether—to write this here.</w:t>
      </w:r>
    </w:p>
  </w:comment>
  <w:comment w:id="791" w:author="MohammadHossein Manuel Haqiqatkhah" w:date="2020-01-06T09:50:00Z" w:initials="MMH">
    <w:p w14:paraId="0FE005C6" w14:textId="77777777" w:rsidR="006524F2" w:rsidRDefault="006524F2">
      <w:pPr>
        <w:pStyle w:val="CommentText"/>
      </w:pPr>
      <w:r>
        <w:rPr>
          <w:rStyle w:val="CommentReference"/>
        </w:rPr>
        <w:annotationRef/>
      </w:r>
      <w:r>
        <w:t xml:space="preserve">Does it have to appear here? Or in a foreword or something (wherein I plan to dedicate the </w:t>
      </w:r>
      <w:proofErr w:type="gramStart"/>
      <w:r>
        <w:t xml:space="preserve">thesis </w:t>
      </w:r>
      <w:proofErr w:type="gramEnd"/>
      <w:r>
        <w:sym w:font="Wingdings" w:char="F04A"/>
      </w:r>
      <w:r>
        <w:t>)?</w:t>
      </w:r>
    </w:p>
  </w:comment>
  <w:comment w:id="816" w:author="MohammadHossein Manuel Haqiqatkhah" w:date="2020-01-06T09:51:00Z" w:initials="MMH">
    <w:p w14:paraId="204A2C83" w14:textId="77777777" w:rsidR="006524F2" w:rsidRDefault="006524F2"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ECDC0" w15:done="0"/>
  <w15:commentEx w15:paraId="4F5F5535" w15:paraIdParent="0E0ECDC0" w15:done="0"/>
  <w15:commentEx w15:paraId="4AC6BFA2" w15:done="0"/>
  <w15:commentEx w15:paraId="44C00931" w15:done="0"/>
  <w15:commentEx w15:paraId="04632079" w15:done="0"/>
  <w15:commentEx w15:paraId="351A5346" w15:done="0"/>
  <w15:commentEx w15:paraId="77990CCC" w15:done="0"/>
  <w15:commentEx w15:paraId="458CD669" w15:done="0"/>
  <w15:commentEx w15:paraId="470A4DFD" w15:done="0"/>
  <w15:commentEx w15:paraId="715EC690" w15:done="0"/>
  <w15:commentEx w15:paraId="5BF4727B" w15:done="0"/>
  <w15:commentEx w15:paraId="4BD8AF60" w15:done="0"/>
  <w15:commentEx w15:paraId="52CCD5C8" w15:done="0"/>
  <w15:commentEx w15:paraId="173246AE" w15:done="0"/>
  <w15:commentEx w15:paraId="7ECE3FB3" w15:done="0"/>
  <w15:commentEx w15:paraId="496EA299" w15:done="0"/>
  <w15:commentEx w15:paraId="3460A911" w15:done="0"/>
  <w15:commentEx w15:paraId="7B42B0B6" w15:done="0"/>
  <w15:commentEx w15:paraId="48823785" w15:done="0"/>
  <w15:commentEx w15:paraId="4698B777" w15:done="0"/>
  <w15:commentEx w15:paraId="6BC33B60" w15:done="0"/>
  <w15:commentEx w15:paraId="3BC9C856" w15:done="0"/>
  <w15:commentEx w15:paraId="47176BD3" w15:done="0"/>
  <w15:commentEx w15:paraId="68905CA9" w15:done="0"/>
  <w15:commentEx w15:paraId="053FA587" w15:done="0"/>
  <w15:commentEx w15:paraId="75BDCF42" w15:done="0"/>
  <w15:commentEx w15:paraId="0DC4FF0E" w15:done="0"/>
  <w15:commentEx w15:paraId="59797B19" w15:done="0"/>
  <w15:commentEx w15:paraId="24746512" w15:done="0"/>
  <w15:commentEx w15:paraId="2056281A" w15:done="0"/>
  <w15:commentEx w15:paraId="244D28A4" w15:done="0"/>
  <w15:commentEx w15:paraId="521A3CE9" w15:done="0"/>
  <w15:commentEx w15:paraId="539F8518" w15:done="0"/>
  <w15:commentEx w15:paraId="12104F34" w15:done="0"/>
  <w15:commentEx w15:paraId="16BB47D9" w15:done="0"/>
  <w15:commentEx w15:paraId="29C00E06" w15:done="0"/>
  <w15:commentEx w15:paraId="47E6CCE1" w15:done="0"/>
  <w15:commentEx w15:paraId="7C4E9F43" w15:done="0"/>
  <w15:commentEx w15:paraId="6F40D123" w15:done="0"/>
  <w15:commentEx w15:paraId="24A4190A" w15:done="0"/>
  <w15:commentEx w15:paraId="466148B5" w15:done="0"/>
  <w15:commentEx w15:paraId="1D2F2AD0" w15:done="0"/>
  <w15:commentEx w15:paraId="358A25FC" w15:done="0"/>
  <w15:commentEx w15:paraId="0FE005C6"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67834" w14:textId="77777777" w:rsidR="00A15AE1" w:rsidRDefault="00A15AE1">
      <w:pPr>
        <w:spacing w:line="240" w:lineRule="auto"/>
      </w:pPr>
      <w:r>
        <w:separator/>
      </w:r>
    </w:p>
    <w:p w14:paraId="217E3E75" w14:textId="77777777" w:rsidR="00A15AE1" w:rsidRDefault="00A15AE1"/>
  </w:endnote>
  <w:endnote w:type="continuationSeparator" w:id="0">
    <w:p w14:paraId="33A0CE2F" w14:textId="77777777" w:rsidR="00A15AE1" w:rsidRDefault="00A15AE1">
      <w:pPr>
        <w:spacing w:line="240" w:lineRule="auto"/>
      </w:pPr>
      <w:r>
        <w:continuationSeparator/>
      </w:r>
    </w:p>
    <w:p w14:paraId="3B12B7EB" w14:textId="77777777" w:rsidR="00A15AE1" w:rsidRDefault="00A15AE1"/>
  </w:endnote>
  <w:endnote w:type="continuationNotice" w:id="1">
    <w:p w14:paraId="5A8FFD45" w14:textId="77777777" w:rsidR="00A15AE1" w:rsidRDefault="00A15A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BDC9B" w14:textId="77777777" w:rsidR="00A15AE1" w:rsidRDefault="00A15AE1">
      <w:pPr>
        <w:spacing w:line="240" w:lineRule="auto"/>
      </w:pPr>
      <w:r>
        <w:separator/>
      </w:r>
    </w:p>
    <w:p w14:paraId="3D4B0578" w14:textId="77777777" w:rsidR="00A15AE1" w:rsidRDefault="00A15AE1"/>
  </w:footnote>
  <w:footnote w:type="continuationSeparator" w:id="0">
    <w:p w14:paraId="44B516F2" w14:textId="77777777" w:rsidR="00A15AE1" w:rsidRDefault="00A15AE1">
      <w:pPr>
        <w:spacing w:line="240" w:lineRule="auto"/>
      </w:pPr>
      <w:r>
        <w:continuationSeparator/>
      </w:r>
    </w:p>
    <w:p w14:paraId="723E2ABD" w14:textId="77777777" w:rsidR="00A15AE1" w:rsidRDefault="00A15AE1"/>
  </w:footnote>
  <w:footnote w:type="continuationNotice" w:id="1">
    <w:p w14:paraId="078A06EB" w14:textId="77777777" w:rsidR="00A15AE1" w:rsidRDefault="00A15AE1">
      <w:pPr>
        <w:spacing w:line="240" w:lineRule="auto"/>
      </w:pPr>
    </w:p>
  </w:footnote>
  <w:footnote w:id="2">
    <w:p w14:paraId="66560644" w14:textId="77777777" w:rsidR="006524F2" w:rsidRDefault="006524F2"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6524F2" w:rsidRDefault="006524F2">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6524F2" w:rsidRDefault="006524F2"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6524F2" w:rsidRDefault="006524F2"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56A0436C" w14:textId="77777777" w:rsidR="006524F2" w:rsidRDefault="006524F2"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5D4759B4" w14:textId="77777777" w:rsidR="006524F2" w:rsidRDefault="006524F2"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524F2"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77777777" w:rsidR="006524F2" w:rsidRPr="00170521" w:rsidRDefault="006524F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77527BB7" w14:textId="61697365" w:rsidR="006524F2" w:rsidRDefault="006524F2">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37735B">
            <w:rPr>
              <w:noProof/>
            </w:rPr>
            <w:t>24</w:t>
          </w:r>
          <w:r>
            <w:rPr>
              <w:noProof/>
            </w:rPr>
            <w:fldChar w:fldCharType="end"/>
          </w:r>
        </w:p>
      </w:tc>
    </w:tr>
  </w:tbl>
  <w:p w14:paraId="50E8EBE9" w14:textId="77777777" w:rsidR="006524F2" w:rsidRDefault="00652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524F2"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77777777" w:rsidR="006524F2" w:rsidRPr="009F0414" w:rsidRDefault="006524F2"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6F93798" w14:textId="1B38EC7A" w:rsidR="006524F2" w:rsidRDefault="006524F2">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952AB">
            <w:rPr>
              <w:noProof/>
            </w:rPr>
            <w:t>1</w:t>
          </w:r>
          <w:r>
            <w:rPr>
              <w:noProof/>
            </w:rPr>
            <w:fldChar w:fldCharType="end"/>
          </w:r>
        </w:p>
      </w:tc>
    </w:tr>
  </w:tbl>
  <w:p w14:paraId="39181A3D" w14:textId="77777777" w:rsidR="006524F2" w:rsidRDefault="006524F2"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5331"/>
    <w:rsid w:val="00006BBA"/>
    <w:rsid w:val="00006D8B"/>
    <w:rsid w:val="00007655"/>
    <w:rsid w:val="0001010E"/>
    <w:rsid w:val="000117F2"/>
    <w:rsid w:val="0001237E"/>
    <w:rsid w:val="0001255D"/>
    <w:rsid w:val="00012607"/>
    <w:rsid w:val="0001340B"/>
    <w:rsid w:val="000140D7"/>
    <w:rsid w:val="00014CA4"/>
    <w:rsid w:val="000152BB"/>
    <w:rsid w:val="000174C6"/>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3A67"/>
    <w:rsid w:val="000844DD"/>
    <w:rsid w:val="00084B7C"/>
    <w:rsid w:val="000878E8"/>
    <w:rsid w:val="000900A0"/>
    <w:rsid w:val="000905E4"/>
    <w:rsid w:val="00092FC8"/>
    <w:rsid w:val="00093CCD"/>
    <w:rsid w:val="00094035"/>
    <w:rsid w:val="000952AB"/>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B6CE4"/>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394F"/>
    <w:rsid w:val="000F3DBB"/>
    <w:rsid w:val="000F4F0D"/>
    <w:rsid w:val="000F612E"/>
    <w:rsid w:val="000F65DE"/>
    <w:rsid w:val="000F7258"/>
    <w:rsid w:val="00101137"/>
    <w:rsid w:val="00101BA8"/>
    <w:rsid w:val="00104211"/>
    <w:rsid w:val="0010666D"/>
    <w:rsid w:val="00106B1C"/>
    <w:rsid w:val="00107CF2"/>
    <w:rsid w:val="0011271C"/>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05"/>
    <w:rsid w:val="001542D1"/>
    <w:rsid w:val="00154FA0"/>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4DAC"/>
    <w:rsid w:val="001765EA"/>
    <w:rsid w:val="001768FB"/>
    <w:rsid w:val="00176F33"/>
    <w:rsid w:val="001771BF"/>
    <w:rsid w:val="00177620"/>
    <w:rsid w:val="001807BA"/>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B7454"/>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60C7"/>
    <w:rsid w:val="002869B1"/>
    <w:rsid w:val="002874E2"/>
    <w:rsid w:val="00290330"/>
    <w:rsid w:val="00292D21"/>
    <w:rsid w:val="00295F40"/>
    <w:rsid w:val="00296694"/>
    <w:rsid w:val="002A1DE8"/>
    <w:rsid w:val="002A1E66"/>
    <w:rsid w:val="002A445D"/>
    <w:rsid w:val="002A65DC"/>
    <w:rsid w:val="002B49E0"/>
    <w:rsid w:val="002B4FF0"/>
    <w:rsid w:val="002B51CD"/>
    <w:rsid w:val="002B6153"/>
    <w:rsid w:val="002C14DF"/>
    <w:rsid w:val="002C3128"/>
    <w:rsid w:val="002C4FF2"/>
    <w:rsid w:val="002C50BE"/>
    <w:rsid w:val="002C554C"/>
    <w:rsid w:val="002C5AB7"/>
    <w:rsid w:val="002C627C"/>
    <w:rsid w:val="002D037E"/>
    <w:rsid w:val="002D0C3C"/>
    <w:rsid w:val="002D1361"/>
    <w:rsid w:val="002D2936"/>
    <w:rsid w:val="002D2B1E"/>
    <w:rsid w:val="002D2C42"/>
    <w:rsid w:val="002D375B"/>
    <w:rsid w:val="002D4317"/>
    <w:rsid w:val="002D62E8"/>
    <w:rsid w:val="002D62EB"/>
    <w:rsid w:val="002D6F7F"/>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21A26"/>
    <w:rsid w:val="00321C6A"/>
    <w:rsid w:val="00321EBE"/>
    <w:rsid w:val="00322179"/>
    <w:rsid w:val="00324C8E"/>
    <w:rsid w:val="00324F0C"/>
    <w:rsid w:val="00331C70"/>
    <w:rsid w:val="003331E8"/>
    <w:rsid w:val="0033593F"/>
    <w:rsid w:val="003359E1"/>
    <w:rsid w:val="00335AA9"/>
    <w:rsid w:val="00336512"/>
    <w:rsid w:val="00336906"/>
    <w:rsid w:val="003369E9"/>
    <w:rsid w:val="00341F29"/>
    <w:rsid w:val="0034228B"/>
    <w:rsid w:val="00342B29"/>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BA1"/>
    <w:rsid w:val="00381F0E"/>
    <w:rsid w:val="003830F6"/>
    <w:rsid w:val="00386E52"/>
    <w:rsid w:val="00390750"/>
    <w:rsid w:val="00392752"/>
    <w:rsid w:val="00392F0C"/>
    <w:rsid w:val="00392F6B"/>
    <w:rsid w:val="00393099"/>
    <w:rsid w:val="00393624"/>
    <w:rsid w:val="003962CB"/>
    <w:rsid w:val="00396798"/>
    <w:rsid w:val="003970AE"/>
    <w:rsid w:val="003A06C6"/>
    <w:rsid w:val="003A0A3D"/>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13"/>
    <w:rsid w:val="003E36B1"/>
    <w:rsid w:val="003E4162"/>
    <w:rsid w:val="003E49BD"/>
    <w:rsid w:val="003E58AC"/>
    <w:rsid w:val="003E5E53"/>
    <w:rsid w:val="003E67CD"/>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2BA8"/>
    <w:rsid w:val="004141AC"/>
    <w:rsid w:val="0041495F"/>
    <w:rsid w:val="00414FF5"/>
    <w:rsid w:val="0041740E"/>
    <w:rsid w:val="004175AE"/>
    <w:rsid w:val="004222A8"/>
    <w:rsid w:val="00422362"/>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58A6"/>
    <w:rsid w:val="00446B10"/>
    <w:rsid w:val="00447037"/>
    <w:rsid w:val="004472B6"/>
    <w:rsid w:val="00447442"/>
    <w:rsid w:val="00447F02"/>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4C5"/>
    <w:rsid w:val="00483B42"/>
    <w:rsid w:val="00484CF5"/>
    <w:rsid w:val="004866A1"/>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696"/>
    <w:rsid w:val="004A2CE4"/>
    <w:rsid w:val="004A30DC"/>
    <w:rsid w:val="004A3D87"/>
    <w:rsid w:val="004A3F47"/>
    <w:rsid w:val="004A3FCE"/>
    <w:rsid w:val="004A436A"/>
    <w:rsid w:val="004A5531"/>
    <w:rsid w:val="004A5DE1"/>
    <w:rsid w:val="004A7149"/>
    <w:rsid w:val="004B0FA0"/>
    <w:rsid w:val="004B1143"/>
    <w:rsid w:val="004B18A9"/>
    <w:rsid w:val="004B2B98"/>
    <w:rsid w:val="004B2EAA"/>
    <w:rsid w:val="004B2ED6"/>
    <w:rsid w:val="004B4666"/>
    <w:rsid w:val="004B4E2F"/>
    <w:rsid w:val="004B5159"/>
    <w:rsid w:val="004B5BE7"/>
    <w:rsid w:val="004B6ADF"/>
    <w:rsid w:val="004B6DBF"/>
    <w:rsid w:val="004B74F8"/>
    <w:rsid w:val="004C1BAF"/>
    <w:rsid w:val="004C3FBC"/>
    <w:rsid w:val="004C5AF9"/>
    <w:rsid w:val="004C5FB2"/>
    <w:rsid w:val="004C751D"/>
    <w:rsid w:val="004C7993"/>
    <w:rsid w:val="004D023C"/>
    <w:rsid w:val="004D0A6C"/>
    <w:rsid w:val="004D0CA1"/>
    <w:rsid w:val="004D0D01"/>
    <w:rsid w:val="004D1326"/>
    <w:rsid w:val="004D15D7"/>
    <w:rsid w:val="004D175C"/>
    <w:rsid w:val="004D2CE6"/>
    <w:rsid w:val="004D360E"/>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485A"/>
    <w:rsid w:val="00504AE4"/>
    <w:rsid w:val="00504F88"/>
    <w:rsid w:val="005079F4"/>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3EA0"/>
    <w:rsid w:val="005E4B36"/>
    <w:rsid w:val="005E5508"/>
    <w:rsid w:val="005E649A"/>
    <w:rsid w:val="005E6986"/>
    <w:rsid w:val="005E73AA"/>
    <w:rsid w:val="005F251C"/>
    <w:rsid w:val="005F384E"/>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557"/>
    <w:rsid w:val="00636EA9"/>
    <w:rsid w:val="00637CF1"/>
    <w:rsid w:val="00640B8D"/>
    <w:rsid w:val="00641876"/>
    <w:rsid w:val="00641AB4"/>
    <w:rsid w:val="006422FD"/>
    <w:rsid w:val="00644638"/>
    <w:rsid w:val="006447FD"/>
    <w:rsid w:val="00645290"/>
    <w:rsid w:val="006456DD"/>
    <w:rsid w:val="00646F91"/>
    <w:rsid w:val="00647391"/>
    <w:rsid w:val="006524F2"/>
    <w:rsid w:val="00652B0E"/>
    <w:rsid w:val="00654728"/>
    <w:rsid w:val="0065656A"/>
    <w:rsid w:val="00657C9C"/>
    <w:rsid w:val="00661711"/>
    <w:rsid w:val="00662936"/>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E2C"/>
    <w:rsid w:val="006B3C18"/>
    <w:rsid w:val="006B3CE1"/>
    <w:rsid w:val="006B436F"/>
    <w:rsid w:val="006B5964"/>
    <w:rsid w:val="006C162F"/>
    <w:rsid w:val="006C1866"/>
    <w:rsid w:val="006C1BD0"/>
    <w:rsid w:val="006C37BE"/>
    <w:rsid w:val="006C6143"/>
    <w:rsid w:val="006C70AC"/>
    <w:rsid w:val="006D289E"/>
    <w:rsid w:val="006D3992"/>
    <w:rsid w:val="006D51C6"/>
    <w:rsid w:val="006D672C"/>
    <w:rsid w:val="006D7EE9"/>
    <w:rsid w:val="006E2203"/>
    <w:rsid w:val="006E4C85"/>
    <w:rsid w:val="006E64B5"/>
    <w:rsid w:val="006E7D0F"/>
    <w:rsid w:val="006F0D5A"/>
    <w:rsid w:val="006F1631"/>
    <w:rsid w:val="006F30B1"/>
    <w:rsid w:val="006F34AC"/>
    <w:rsid w:val="006F37C6"/>
    <w:rsid w:val="006F3CAA"/>
    <w:rsid w:val="006F4D24"/>
    <w:rsid w:val="006F5249"/>
    <w:rsid w:val="006F53E5"/>
    <w:rsid w:val="00701F56"/>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C47"/>
    <w:rsid w:val="00744FEB"/>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67E2"/>
    <w:rsid w:val="00792936"/>
    <w:rsid w:val="00793747"/>
    <w:rsid w:val="00793B50"/>
    <w:rsid w:val="00797550"/>
    <w:rsid w:val="007A18AF"/>
    <w:rsid w:val="007A3445"/>
    <w:rsid w:val="007A48FB"/>
    <w:rsid w:val="007A6025"/>
    <w:rsid w:val="007A64BD"/>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51CF"/>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1127"/>
    <w:rsid w:val="008313B2"/>
    <w:rsid w:val="0083267E"/>
    <w:rsid w:val="0083614A"/>
    <w:rsid w:val="0083691D"/>
    <w:rsid w:val="00837D67"/>
    <w:rsid w:val="008431EA"/>
    <w:rsid w:val="00845C99"/>
    <w:rsid w:val="00845FE3"/>
    <w:rsid w:val="0084627C"/>
    <w:rsid w:val="00851412"/>
    <w:rsid w:val="00851958"/>
    <w:rsid w:val="00852AD7"/>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063"/>
    <w:rsid w:val="008E5775"/>
    <w:rsid w:val="008E5CB0"/>
    <w:rsid w:val="008E73E1"/>
    <w:rsid w:val="008F07D8"/>
    <w:rsid w:val="008F3874"/>
    <w:rsid w:val="008F3903"/>
    <w:rsid w:val="008F5016"/>
    <w:rsid w:val="008F53CF"/>
    <w:rsid w:val="008F5E72"/>
    <w:rsid w:val="008F6522"/>
    <w:rsid w:val="008F78A9"/>
    <w:rsid w:val="008F7E90"/>
    <w:rsid w:val="008F7FE8"/>
    <w:rsid w:val="00901897"/>
    <w:rsid w:val="0090242C"/>
    <w:rsid w:val="00903801"/>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177C"/>
    <w:rsid w:val="009235BD"/>
    <w:rsid w:val="00927477"/>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4254"/>
    <w:rsid w:val="009542A2"/>
    <w:rsid w:val="00954D71"/>
    <w:rsid w:val="009558B1"/>
    <w:rsid w:val="00961AE5"/>
    <w:rsid w:val="009634A5"/>
    <w:rsid w:val="00964FE2"/>
    <w:rsid w:val="009655A5"/>
    <w:rsid w:val="00966AC3"/>
    <w:rsid w:val="00967514"/>
    <w:rsid w:val="00967A5C"/>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11E0"/>
    <w:rsid w:val="009D3A90"/>
    <w:rsid w:val="009D3FE6"/>
    <w:rsid w:val="009D415C"/>
    <w:rsid w:val="009D5121"/>
    <w:rsid w:val="009D59C9"/>
    <w:rsid w:val="009E19BA"/>
    <w:rsid w:val="009E26E9"/>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7F6B"/>
    <w:rsid w:val="00A80B53"/>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7EF5"/>
    <w:rsid w:val="00B60949"/>
    <w:rsid w:val="00B60F7A"/>
    <w:rsid w:val="00B61062"/>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32D7"/>
    <w:rsid w:val="00B8554D"/>
    <w:rsid w:val="00B87510"/>
    <w:rsid w:val="00B87905"/>
    <w:rsid w:val="00B87F69"/>
    <w:rsid w:val="00B87FC5"/>
    <w:rsid w:val="00B915D8"/>
    <w:rsid w:val="00B91A3D"/>
    <w:rsid w:val="00B9223C"/>
    <w:rsid w:val="00B938A1"/>
    <w:rsid w:val="00B94600"/>
    <w:rsid w:val="00B9507C"/>
    <w:rsid w:val="00B95851"/>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EED"/>
    <w:rsid w:val="00BD527B"/>
    <w:rsid w:val="00BD545C"/>
    <w:rsid w:val="00BD5AB2"/>
    <w:rsid w:val="00BD5D3D"/>
    <w:rsid w:val="00BD6269"/>
    <w:rsid w:val="00BD7B75"/>
    <w:rsid w:val="00BE041D"/>
    <w:rsid w:val="00BE0CC8"/>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009"/>
    <w:rsid w:val="00C80784"/>
    <w:rsid w:val="00C80F37"/>
    <w:rsid w:val="00C82EBD"/>
    <w:rsid w:val="00C83B15"/>
    <w:rsid w:val="00C843B5"/>
    <w:rsid w:val="00C86559"/>
    <w:rsid w:val="00C870B9"/>
    <w:rsid w:val="00C91BE1"/>
    <w:rsid w:val="00C925C8"/>
    <w:rsid w:val="00C935E1"/>
    <w:rsid w:val="00C9431C"/>
    <w:rsid w:val="00C9577C"/>
    <w:rsid w:val="00C95B16"/>
    <w:rsid w:val="00C9603E"/>
    <w:rsid w:val="00C96A0E"/>
    <w:rsid w:val="00C9747B"/>
    <w:rsid w:val="00C97C70"/>
    <w:rsid w:val="00CA0B36"/>
    <w:rsid w:val="00CA19F7"/>
    <w:rsid w:val="00CA2DC8"/>
    <w:rsid w:val="00CA379C"/>
    <w:rsid w:val="00CA37CC"/>
    <w:rsid w:val="00CA45D4"/>
    <w:rsid w:val="00CA755D"/>
    <w:rsid w:val="00CA7C4B"/>
    <w:rsid w:val="00CB0BFF"/>
    <w:rsid w:val="00CB1044"/>
    <w:rsid w:val="00CB11A6"/>
    <w:rsid w:val="00CB6CB2"/>
    <w:rsid w:val="00CB75D9"/>
    <w:rsid w:val="00CB7747"/>
    <w:rsid w:val="00CB7F84"/>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54B2"/>
    <w:rsid w:val="00D56310"/>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171A"/>
    <w:rsid w:val="00D82AD5"/>
    <w:rsid w:val="00D84382"/>
    <w:rsid w:val="00D84FE6"/>
    <w:rsid w:val="00D85414"/>
    <w:rsid w:val="00D8555E"/>
    <w:rsid w:val="00D87346"/>
    <w:rsid w:val="00D90201"/>
    <w:rsid w:val="00D9127A"/>
    <w:rsid w:val="00D929FD"/>
    <w:rsid w:val="00D92BD1"/>
    <w:rsid w:val="00D9364B"/>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55DB"/>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0AD1"/>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533B"/>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8BB"/>
    <w:rsid w:val="00EC3B4A"/>
    <w:rsid w:val="00EC3F8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30B7"/>
    <w:rsid w:val="00F73567"/>
    <w:rsid w:val="00F75C34"/>
    <w:rsid w:val="00F7629B"/>
    <w:rsid w:val="00F8124F"/>
    <w:rsid w:val="00F81A23"/>
    <w:rsid w:val="00F81B02"/>
    <w:rsid w:val="00F81CE9"/>
    <w:rsid w:val="00F82096"/>
    <w:rsid w:val="00F82751"/>
    <w:rsid w:val="00F83A19"/>
    <w:rsid w:val="00F83AA8"/>
    <w:rsid w:val="00F90C97"/>
    <w:rsid w:val="00F91982"/>
    <w:rsid w:val="00F92CE4"/>
    <w:rsid w:val="00F94196"/>
    <w:rsid w:val="00F95219"/>
    <w:rsid w:val="00F96F92"/>
    <w:rsid w:val="00FA00DA"/>
    <w:rsid w:val="00FA035B"/>
    <w:rsid w:val="00FA148B"/>
    <w:rsid w:val="00FA17A3"/>
    <w:rsid w:val="00FA3511"/>
    <w:rsid w:val="00FA3546"/>
    <w:rsid w:val="00FA4FC5"/>
    <w:rsid w:val="00FA5091"/>
    <w:rsid w:val="00FA6A9A"/>
    <w:rsid w:val="00FB069B"/>
    <w:rsid w:val="00FB1368"/>
    <w:rsid w:val="00FB1436"/>
    <w:rsid w:val="00FB261C"/>
    <w:rsid w:val="00FB5B11"/>
    <w:rsid w:val="00FB6BF7"/>
    <w:rsid w:val="00FB73FE"/>
    <w:rsid w:val="00FB7A57"/>
    <w:rsid w:val="00FB7F2D"/>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EBB"/>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hyperlink" Target="https://bmcneurosci.biomedcentral.com/articles/10.1186/1471-2202-10-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5A150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CB80D7A9-8CAB-435B-B07D-F7C095D7C21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503</TotalTime>
  <Pages>33</Pages>
  <Words>19774</Words>
  <Characters>108762</Characters>
  <Application>Microsoft Office Word</Application>
  <DocSecurity>0</DocSecurity>
  <Lines>906</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76</cp:revision>
  <cp:lastPrinted>2020-01-05T06:03:00Z</cp:lastPrinted>
  <dcterms:created xsi:type="dcterms:W3CDTF">2020-01-06T15:22:00Z</dcterms:created>
  <dcterms:modified xsi:type="dcterms:W3CDTF">2020-01-07T21:41:00Z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