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Xaa2cb1e29c77f1ca524de316f5611763c7f1a07"/>
    <w:p>
      <w:pPr>
        <w:pStyle w:val="Heading1"/>
      </w:pPr>
      <w:r>
        <w:t xml:space="preserve">Riverdale Park AI Code Enforcement — Client Briefing</w:t>
      </w:r>
    </w:p>
    <w:p>
      <w:pPr>
        <w:pStyle w:val="FirstParagraph"/>
      </w:pPr>
      <w:r>
        <w:rPr>
          <w:i/>
          <w:iCs/>
        </w:rPr>
        <w:t xml:space="preserve">Mid-project briefing for Riverdale Park, MD · UMD INST623 Spring 2026</w:t>
      </w:r>
    </w:p>
    <w:p>
      <w:pPr>
        <w:pStyle w:val="BodyText"/>
      </w:pPr>
      <w:r>
        <w:t xml:space="preserve">This is the report-style talk track used to drive the slide deck (</w:t>
      </w:r>
      <w:r>
        <w:rPr>
          <w:rStyle w:val="VerbatimChar"/>
        </w:rPr>
        <w:t xml:space="preserve">ppt/index.html</w:t>
      </w:r>
      <w:r>
        <w:t xml:space="preserve">). It can stand alone as a written report or be lifted into speaker notes.</w:t>
      </w:r>
    </w:p>
    <w:p>
      <w:r>
        <w:pict>
          <v:rect style="width:0;height:1.5pt" o:hralign="center" o:hrstd="t" o:hr="t"/>
        </w:pict>
      </w:r>
    </w:p>
    <w:bookmarkStart w:id="9" w:name="X0e330350f5936d5b1e2c2ff18961f6814bcd2f9"/>
    <w:p>
      <w:pPr>
        <w:pStyle w:val="Heading2"/>
      </w:pPr>
      <w:r>
        <w:t xml:space="preserve">1. How the system works</w:t>
      </w:r>
    </w:p>
    <w:p>
      <w:pPr>
        <w:pStyle w:val="FirstParagraph"/>
      </w:pPr>
      <w:r>
        <w:t xml:space="preserve">A two-stage cascade that mimics how an inspector would read a photo:</w:t>
      </w:r>
    </w:p>
    <w:p>
      <w:pPr>
        <w:pStyle w:val="SourceCode"/>
      </w:pPr>
      <w:r>
        <w:rPr>
          <w:rStyle w:val="VerbatimChar"/>
        </w:rPr>
        <w:t xml:space="preserve">Photo  →  ① CLIP screening      →  ② Gemma verification  →  Final flags</w:t>
      </w:r>
      <w:r>
        <w:br/>
      </w:r>
      <w:r>
        <w:rPr>
          <w:rStyle w:val="VerbatimChar"/>
        </w:rPr>
        <w:t xml:space="preserve">          "what might be wrong?"     "is each candidate</w:t>
      </w:r>
      <w:r>
        <w:br/>
      </w:r>
      <w:r>
        <w:rPr>
          <w:rStyle w:val="VerbatimChar"/>
        </w:rPr>
        <w:t xml:space="preserve">           (broad scan)               actually visible?"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 1 (CLIP)</w:t>
      </w:r>
      <w:r>
        <w:t xml:space="preserve"> </w:t>
      </w:r>
      <w:r>
        <w:t xml:space="preserve">scans every photo for all 9 violation categories and picks the 5 most likely candidates per image.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 2 (Gemma vision model)</w:t>
      </w:r>
      <w:r>
        <w:t xml:space="preserve"> </w:t>
      </w:r>
      <w:r>
        <w:t xml:space="preserve">verifies each of those 5 candidates with a yes/no answer plus a confidence score and a one-sentence rationale.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 principle:</w:t>
      </w:r>
      <w:r>
        <w:t xml:space="preserve"> </w:t>
      </w:r>
      <w:r>
        <w:rPr>
          <w:i/>
          <w:iCs/>
        </w:rPr>
        <w:t xml:space="preserve">CLIP for recall, Gemma for precision.</w:t>
      </w:r>
      <w:r>
        <w:t xml:space="preserve"> </w:t>
      </w:r>
      <w:r>
        <w:t xml:space="preserve">CLIP casts a wide net so we don't miss real problems; Gemma's verification stage rejects the wrong candidates so we don't raise false alarms on clean houses.</w:t>
      </w:r>
    </w:p>
    <w:p>
      <w:r>
        <w:pict>
          <v:rect style="width:0;height:1.5pt" o:hralign="center" o:hrstd="t" o:hr="t"/>
        </w:pict>
      </w:r>
    </w:p>
    <w:bookmarkEnd w:id="9"/>
    <w:bookmarkStart w:id="10" w:name="X7d7de216d731ec00dbab01569201c9e766c90b0"/>
    <w:p>
      <w:pPr>
        <w:pStyle w:val="Heading2"/>
      </w:pPr>
      <w:r>
        <w:t xml:space="preserve">2. What we tested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Ground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Known-violation houses (Riverdale Park dataset)</w:t>
            </w:r>
          </w:p>
        </w:tc>
        <w:tc>
          <w:tcPr/>
          <w:p>
            <w:pPr>
              <w:pStyle w:val="Compact"/>
            </w:pPr>
            <w:r>
              <w:t xml:space="preserve">98 images</w:t>
            </w:r>
          </w:p>
        </w:tc>
        <w:tc>
          <w:tcPr/>
          <w:p>
            <w:pPr>
              <w:pStyle w:val="Compact"/>
            </w:pPr>
            <w:r>
              <w:t xml:space="preserve">3 independent team-member annotators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clean houses (synthetic baseline)</w:t>
            </w:r>
          </w:p>
        </w:tc>
        <w:tc>
          <w:tcPr/>
          <w:p>
            <w:pPr>
              <w:pStyle w:val="Compact"/>
            </w:pPr>
            <w:r>
              <w:t xml:space="preserve">20 images</w:t>
            </w:r>
          </w:p>
        </w:tc>
        <w:tc>
          <w:tcPr/>
          <w:p>
            <w:pPr>
              <w:pStyle w:val="Compact"/>
            </w:pPr>
            <w:r>
              <w:t xml:space="preserve">All 3 annotators confirmed all 9 categories =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evaluation surface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118 images × 9 categories = 1,062 cells</w:t>
            </w:r>
          </w:p>
        </w:tc>
        <w:tc>
          <w:tcPr/>
          <w:p>
            <w:pPr>
              <w:pStyle w:val="Compact"/>
            </w:pPr>
            <w:r>
              <w:t xml:space="preserve">276 positive / 786 negative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On ground truth methodology:</w:t>
      </w:r>
      <w:r>
        <w:t xml:space="preserve"> </w:t>
      </w:r>
      <w:r>
        <w:t xml:space="preserve">annotators each labeled every (image, category) cell as yes / no / unsure. We collapse "unsure" to "no" for binary metrics — this biases the system toward fewer false alarms, which is the right direction for a screening tool. A category counts as a positive if at least 2 of 3 annotators say yes.</w:t>
      </w:r>
    </w:p>
    <w:p>
      <w:r>
        <w:pict>
          <v:rect style="width:0;height:1.5pt" o:hralign="center" o:hrstd="t" o:hr="t"/>
        </w:pict>
      </w:r>
    </w:p>
    <w:bookmarkEnd w:id="10"/>
    <w:bookmarkStart w:id="14" w:name="X082ccc9c32dfcc5a06de34084ae43c189519069"/>
    <w:p>
      <w:pPr>
        <w:pStyle w:val="Heading2"/>
      </w:pPr>
      <w:r>
        <w:t xml:space="preserve">3. Three headline numbers</w:t>
      </w:r>
    </w:p>
    <w:bookmarkStart w:id="11" w:name="white_check_mark-catches-real-problems"/>
    <w:p>
      <w:pPr>
        <w:pStyle w:val="Heading3"/>
      </w:pPr>
      <w:r>
        <w:t xml:space="preserve">✅ Catches real problems</w:t>
      </w:r>
    </w:p>
    <w:p>
      <w:pPr>
        <w:pStyle w:val="FirstParagraph"/>
      </w:pPr>
      <w:r>
        <w:rPr>
          <w:b/>
          <w:bCs/>
        </w:rPr>
        <w:t xml:space="preserve">The system flags the known violation 87% of the time</w:t>
      </w:r>
      <w:r>
        <w:t xml:space="preserve"> </w:t>
      </w:r>
      <w:r>
        <w:t xml:space="preserve">(85 of 98 images, cascade k=5). In Stage 1 — the screening question — a real problem house gets correctly identified in nearly nine out of ten cases.</w:t>
      </w:r>
    </w:p>
    <w:bookmarkEnd w:id="11"/>
    <w:bookmarkStart w:id="12" w:name="X9692e58e262be3b37447cd76fadf994292e49f2"/>
    <w:p>
      <w:pPr>
        <w:pStyle w:val="Heading3"/>
      </w:pPr>
      <w:r>
        <w:t xml:space="preserve">✅ Zero false alarms on clean houses</w:t>
      </w:r>
    </w:p>
    <w:p>
      <w:pPr>
        <w:pStyle w:val="FirstParagraph"/>
      </w:pPr>
      <w:r>
        <w:rPr>
          <w:b/>
          <w:bCs/>
        </w:rPr>
        <w:t xml:space="preserve">0 / 180 cells.</w:t>
      </w:r>
      <w:r>
        <w:t xml:space="preserve"> </w:t>
      </w:r>
      <w:r>
        <w:t xml:space="preserve">Across 20 confirmed clean houses × 9 categories, the system produced zero false positives. Gemma's average confidence on these cells was 96 / 100 — these were not borderline calls. Sample rationale:</w:t>
      </w:r>
      <w:r>
        <w:t xml:space="preserve"> </w:t>
      </w:r>
      <w:r>
        <w:rPr>
          <w:i/>
          <w:iCs/>
        </w:rPr>
        <w:t xml:space="preserve">"All windows are intact and glassed over."</w:t>
      </w:r>
    </w:p>
    <w:bookmarkEnd w:id="12"/>
    <w:bookmarkStart w:id="13" w:name="Xc23eb9b9626c2545ee401343d15ed694017d116"/>
    <w:p>
      <w:pPr>
        <w:pStyle w:val="Heading3"/>
      </w:pPr>
      <w:r>
        <w:t xml:space="preserve">✅ When the system says "yes," it's usually right</w:t>
      </w:r>
    </w:p>
    <w:p>
      <w:pPr>
        <w:pStyle w:val="FirstParagraph"/>
      </w:pPr>
      <w:r>
        <w:rPr>
          <w:b/>
          <w:bCs/>
        </w:rPr>
        <w:t xml:space="preserve">85% precision (cascade k=5, micro-averaged across all categories).</w:t>
      </w:r>
      <w:r>
        <w:t xml:space="preserve"> </w:t>
      </w:r>
      <w:r>
        <w:t xml:space="preserve">Of every 100 flags the system raises across the full evaluation, 85 match human consensus.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6c5e0cd45f7eabbb8cfb22597eb6ab03fed2689"/>
    <w:p>
      <w:pPr>
        <w:pStyle w:val="Heading2"/>
      </w:pPr>
      <w:r>
        <w:t xml:space="preserve">4. Why we report results by "human agreement tier"</w:t>
      </w:r>
    </w:p>
    <w:p>
      <w:pPr>
        <w:pStyle w:val="FirstParagraph"/>
      </w:pPr>
      <w:r>
        <w:t xml:space="preserve">We discovered a clean correlation that shaped how we report:</w:t>
      </w:r>
      <w:r>
        <w:t xml:space="preserve"> </w:t>
      </w:r>
      <w:r>
        <w:rPr>
          <w:b/>
          <w:bCs/>
        </w:rPr>
        <w:t xml:space="preserve">AI accuracy tracks how well our three annotators agreed, category by category</w:t>
      </w:r>
      <w:r>
        <w:t xml:space="preserve">. When three humans cannot agree on a category, AI also struggles.</w:t>
      </w:r>
    </w:p>
    <w:p>
      <w:pPr>
        <w:pStyle w:val="BodyText"/>
      </w:pPr>
      <w:r>
        <w:t xml:space="preserve">This means the bottleneck is</w:t>
      </w:r>
      <w:r>
        <w:t xml:space="preserve"> </w:t>
      </w:r>
      <w:r>
        <w:rPr>
          <w:b/>
          <w:bCs/>
        </w:rPr>
        <w:t xml:space="preserve">label definition</w:t>
      </w:r>
      <w:r>
        <w:t xml:space="preserve">, not the algorithm. So we report results stratified by Cohen's κ (inter-rater agreement), grouped per Landis &amp; Koch into five tiers.</w:t>
      </w:r>
    </w:p>
    <w:p>
      <w:r>
        <w:pict>
          <v:rect style="width:0;height:1.5pt" o:hralign="center" o:hrstd="t" o:hr="t"/>
        </w:pict>
      </w:r>
    </w:p>
    <w:bookmarkEnd w:id="15"/>
    <w:bookmarkStart w:id="18" w:name="X36e64f5d70eb556789d1ba104b32cea109058a7"/>
    <w:p>
      <w:pPr>
        <w:pStyle w:val="Heading2"/>
      </w:pPr>
      <w:r>
        <w:t xml:space="preserve">5. The main results</w:t>
      </w:r>
    </w:p>
    <w:bookmarkStart w:id="16" w:name="Xe9576f0fd451624eb7bd6b43c61aa60d6ef8d74"/>
    <w:p>
      <w:pPr>
        <w:pStyle w:val="Heading3"/>
      </w:pPr>
      <w:r>
        <w:t xml:space="preserve">5.1 Performance by κ tier (Cascade k=5, 118 images)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κ range</w:t>
            </w:r>
          </w:p>
        </w:tc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macro-P</w:t>
            </w:r>
          </w:p>
        </w:tc>
        <w:tc>
          <w:tcPr/>
          <w:p>
            <w:pPr>
              <w:pStyle w:val="Compact"/>
            </w:pPr>
            <w:r>
              <w:t xml:space="preserve">macro-R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Recommended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Almost perfect</w:t>
            </w:r>
          </w:p>
        </w:tc>
        <w:tc>
          <w:tcPr/>
          <w:p>
            <w:pPr>
              <w:pStyle w:val="Compact"/>
            </w:pPr>
            <w:r>
              <w:t xml:space="preserve">≥ 0.81</w:t>
            </w:r>
          </w:p>
        </w:tc>
        <w:tc>
          <w:tcPr/>
          <w:p>
            <w:pPr>
              <w:pStyle w:val="Compact"/>
            </w:pPr>
            <w:r>
              <w:t xml:space="preserve">Graffiti · Inoperable vehicle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Full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Substantial</w:t>
            </w:r>
          </w:p>
        </w:tc>
        <w:tc>
          <w:tcPr/>
          <w:p>
            <w:pPr>
              <w:pStyle w:val="Compact"/>
            </w:pPr>
            <w:r>
              <w:t xml:space="preserve">0.61–0.80</w:t>
            </w:r>
          </w:p>
        </w:tc>
        <w:tc>
          <w:tcPr/>
          <w:p>
            <w:pPr>
              <w:pStyle w:val="Compact"/>
            </w:pPr>
            <w:r>
              <w:t xml:space="preserve">Damaged roof · Overgrown vegetation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Full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Moderate</w:t>
            </w:r>
          </w:p>
        </w:tc>
        <w:tc>
          <w:tcPr/>
          <w:p>
            <w:pPr>
              <w:pStyle w:val="Compact"/>
            </w:pPr>
            <w:r>
              <w:t xml:space="preserve">0.41–0.60</w:t>
            </w:r>
          </w:p>
        </w:tc>
        <w:tc>
          <w:tcPr/>
          <w:p>
            <w:pPr>
              <w:pStyle w:val="Compact"/>
            </w:pPr>
            <w:r>
              <w:t xml:space="preserve">Boarded windows · Broken windows · Junk/trash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AI-assisted, inspector verifies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Fair</w:t>
            </w:r>
          </w:p>
        </w:tc>
        <w:tc>
          <w:tcPr/>
          <w:p>
            <w:pPr>
              <w:pStyle w:val="Compact"/>
            </w:pPr>
            <w:r>
              <w:t xml:space="preserve">0.21–0.40</w:t>
            </w:r>
          </w:p>
        </w:tc>
        <w:tc>
          <w:tcPr/>
          <w:p>
            <w:pPr>
              <w:pStyle w:val="Compact"/>
            </w:pPr>
            <w:r>
              <w:t xml:space="preserve">Peeling paint</w:t>
            </w:r>
            <w:r>
              <w:t xml:space="preserve"> </w:t>
            </w:r>
            <w:r>
              <w:rPr>
                <w:i/>
                <w:iCs/>
              </w:rPr>
              <w:t xml:space="preserve">(prevalence inflates F1)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AI-assisted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Slight</w:t>
            </w:r>
          </w:p>
        </w:tc>
        <w:tc>
          <w:tcPr/>
          <w:p>
            <w:pPr>
              <w:pStyle w:val="Compact"/>
            </w:pPr>
            <w:r>
              <w:t xml:space="preserve">&lt; 0.21</w:t>
            </w:r>
          </w:p>
        </w:tc>
        <w:tc>
          <w:tcPr/>
          <w:p>
            <w:pPr>
              <w:pStyle w:val="Compact"/>
            </w:pPr>
            <w:r>
              <w:t xml:space="preserve">Deteriorating chimney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Hold until SOP provided</w:t>
            </w:r>
          </w:p>
        </w:tc>
      </w:tr>
    </w:tbl>
    <w:bookmarkEnd w:id="16"/>
    <w:bookmarkStart w:id="17" w:name="Xaded54129c9b91aca2eb59a4cdd22f0e5a61ce5"/>
    <w:p>
      <w:pPr>
        <w:pStyle w:val="Heading3"/>
      </w:pPr>
      <w:r>
        <w:t xml:space="preserve">5.2 The whole story in one sentence</w:t>
      </w:r>
    </w:p>
    <w:p>
      <w:pPr>
        <w:pStyle w:val="FirstParagraph"/>
      </w:pPr>
      <w:r>
        <w:rPr>
          <w:b/>
          <w:bCs/>
        </w:rPr>
        <w:t xml:space="preserve">The categories where humans agree, AI is inspector-grade. The categories where humans don't agree, AI fails — and that failure is real evidence that the category itself needs clearer definition.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Xd49ae867ec239aa52a5a1df0cb5d9ed7034b890"/>
    <w:p>
      <w:pPr>
        <w:pStyle w:val="Heading2"/>
      </w:pPr>
      <w:r>
        <w:t xml:space="preserve">6. Per-category breakdown</w:t>
      </w:r>
    </w:p>
    <w:p>
      <w:pPr>
        <w:pStyle w:val="FirstParagraph"/>
      </w:pPr>
      <w:r>
        <w:t xml:space="preserve">Sorted by κ, with cascade k=5 metrics on the unified 118-image set.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κ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Inoperable vehicle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almost perfect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Graffiti</w:t>
            </w:r>
          </w:p>
        </w:tc>
        <w:tc>
          <w:tcPr/>
          <w:p>
            <w:pPr>
              <w:pStyle w:val="Compact"/>
            </w:pPr>
            <w:r>
              <w:t xml:space="preserve">0.888</w:t>
            </w:r>
          </w:p>
        </w:tc>
        <w:tc>
          <w:tcPr/>
          <w:p>
            <w:pPr>
              <w:pStyle w:val="Compact"/>
            </w:pPr>
            <w:r>
              <w:t xml:space="preserve">almost perfect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Overgrown vegetation</w:t>
            </w:r>
          </w:p>
        </w:tc>
        <w:tc>
          <w:tcPr/>
          <w:p>
            <w:pPr>
              <w:pStyle w:val="Compact"/>
            </w:pPr>
            <w:r>
              <w:t xml:space="preserve">0.677</w:t>
            </w:r>
          </w:p>
        </w:tc>
        <w:tc>
          <w:tcPr/>
          <w:p>
            <w:pPr>
              <w:pStyle w:val="Compact"/>
            </w:pPr>
            <w:r>
              <w:t xml:space="preserve">substantial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 roof shingles</w:t>
            </w:r>
          </w:p>
        </w:tc>
        <w:tc>
          <w:tcPr/>
          <w:p>
            <w:pPr>
              <w:pStyle w:val="Compact"/>
            </w:pPr>
            <w:r>
              <w:t xml:space="preserve">0.640</w:t>
            </w:r>
          </w:p>
        </w:tc>
        <w:tc>
          <w:tcPr/>
          <w:p>
            <w:pPr>
              <w:pStyle w:val="Compact"/>
            </w:pPr>
            <w:r>
              <w:t xml:space="preserve">substantial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Junk/trash accumulation</w:t>
            </w:r>
          </w:p>
        </w:tc>
        <w:tc>
          <w:tcPr/>
          <w:p>
            <w:pPr>
              <w:pStyle w:val="Compact"/>
            </w:pPr>
            <w:r>
              <w:t xml:space="preserve">0.601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Boarded windows</w:t>
            </w:r>
          </w:p>
        </w:tc>
        <w:tc>
          <w:tcPr/>
          <w:p>
            <w:pPr>
              <w:pStyle w:val="Compact"/>
            </w:pPr>
            <w:r>
              <w:t xml:space="preserve">0.564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Broken windows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Peeling paint</w:t>
            </w:r>
          </w:p>
        </w:tc>
        <w:tc>
          <w:tcPr/>
          <w:p>
            <w:pPr>
              <w:pStyle w:val="Compact"/>
            </w:pPr>
            <w:r>
              <w:t xml:space="preserve">0.248</w:t>
            </w:r>
          </w:p>
        </w:tc>
        <w:tc>
          <w:tcPr/>
          <w:p>
            <w:pPr>
              <w:pStyle w:val="Compact"/>
            </w:pPr>
            <w:r>
              <w:t xml:space="preserve">fair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Deteriorating chimney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slight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bookmarkStart w:id="19" w:name="Xb243d74d4afd805c80507322e1b8285d10df44b"/>
    <w:p>
      <w:pPr>
        <w:pStyle w:val="Heading3"/>
      </w:pPr>
      <w:r>
        <w:t xml:space="preserve">6.1 Two anomalies worth narrating</w:t>
      </w:r>
    </w:p>
    <w:p>
      <w:pPr>
        <w:pStyle w:val="FirstParagraph"/>
      </w:pPr>
      <w:r>
        <w:rPr>
          <w:b/>
          <w:bCs/>
        </w:rPr>
        <w:t xml:space="preserve">Broken windows — perfect precision, low recall.</w:t>
      </w:r>
      <w:r>
        <w:t xml:space="preserve"> </w:t>
      </w:r>
      <w:r>
        <w:t xml:space="preserve">Every broken-windows flag is correct (P = 1.00), but the system only catches 22% of true cases. Useful talk-track:</w:t>
      </w:r>
      <w:r>
        <w:t xml:space="preserve"> </w:t>
      </w:r>
      <w:r>
        <w:rPr>
          <w:i/>
          <w:iCs/>
        </w:rPr>
        <w:t xml:space="preserve">"You can publish broken-windows flags as-is. But for buildings where context suggests damage, an inspector should still walk the property — the AI is conservative on this one."</w:t>
      </w:r>
    </w:p>
    <w:p>
      <w:pPr>
        <w:pStyle w:val="BodyText"/>
      </w:pPr>
      <w:r>
        <w:rPr>
          <w:b/>
          <w:bCs/>
        </w:rPr>
        <w:t xml:space="preserve">Deteriorating chimney — the strongest evidence for label-definition problems.</w:t>
      </w:r>
      <w:r>
        <w:t xml:space="preserve"> </w:t>
      </w:r>
      <w:r>
        <w:t xml:space="preserve">Both human IAA (κ = 0.15) and AI F1 (0.18) are slight-tier. Even our annotators couldn't reliably tell if a chimney qualifies as "deteriorating" from a street-view photo. This is exactly where a city SOP would help — and exactly where any model would fail without one.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e37acd3315725b778aad385d0ac4411f4c8822c"/>
    <w:p>
      <w:pPr>
        <w:pStyle w:val="Heading2"/>
      </w:pPr>
      <w:r>
        <w:t xml:space="preserve">7. Zero false alarms — detail</w:t>
      </w:r>
    </w:p>
    <w:p>
      <w:pPr>
        <w:pStyle w:val="FirstParagraph"/>
      </w:pPr>
      <w:r>
        <w:t xml:space="preserve">20 clean houses × 9 categories = 180 binary checks. Result per category: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False positives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Boarded windows</w:t>
            </w:r>
          </w:p>
        </w:tc>
        <w:tc>
          <w:tcPr/>
          <w:p>
            <w:pPr>
              <w:pStyle w:val="Compact"/>
            </w:pPr>
            <w:r>
              <w:t xml:space="preserve">0 /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Broken windows</w:t>
            </w:r>
          </w:p>
        </w:tc>
        <w:tc>
          <w:tcPr/>
          <w:p>
            <w:pPr>
              <w:pStyle w:val="Compact"/>
            </w:pPr>
            <w:r>
              <w:t xml:space="preserve">0 /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 roof</w:t>
            </w:r>
          </w:p>
        </w:tc>
        <w:tc>
          <w:tcPr/>
          <w:p>
            <w:pPr>
              <w:pStyle w:val="Compact"/>
            </w:pPr>
            <w:r>
              <w:t xml:space="preserve">0 /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Deteriorating chimney</w:t>
            </w:r>
          </w:p>
        </w:tc>
        <w:tc>
          <w:tcPr/>
          <w:p>
            <w:pPr>
              <w:pStyle w:val="Compact"/>
            </w:pPr>
            <w:r>
              <w:t xml:space="preserve">0 /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Graffiti</w:t>
            </w:r>
          </w:p>
        </w:tc>
        <w:tc>
          <w:tcPr/>
          <w:p>
            <w:pPr>
              <w:pStyle w:val="Compact"/>
            </w:pPr>
            <w:r>
              <w:t xml:space="preserve">0 /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Inoperable vehicle</w:t>
            </w:r>
          </w:p>
        </w:tc>
        <w:tc>
          <w:tcPr/>
          <w:p>
            <w:pPr>
              <w:pStyle w:val="Compact"/>
            </w:pPr>
            <w:r>
              <w:t xml:space="preserve">0 /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Junk / trash</w:t>
            </w:r>
          </w:p>
        </w:tc>
        <w:tc>
          <w:tcPr/>
          <w:p>
            <w:pPr>
              <w:pStyle w:val="Compact"/>
            </w:pPr>
            <w:r>
              <w:t xml:space="preserve">0 /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Overgrown vegetation</w:t>
            </w:r>
          </w:p>
        </w:tc>
        <w:tc>
          <w:tcPr/>
          <w:p>
            <w:pPr>
              <w:pStyle w:val="Compact"/>
            </w:pPr>
            <w:r>
              <w:t xml:space="preserve">0 /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Peeling paint</w:t>
            </w:r>
          </w:p>
        </w:tc>
        <w:tc>
          <w:tcPr/>
          <w:p>
            <w:pPr>
              <w:pStyle w:val="Compact"/>
            </w:pPr>
            <w:r>
              <w:t xml:space="preserve">0 /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/ 180</w:t>
            </w:r>
          </w:p>
        </w:tc>
      </w:tr>
    </w:tbl>
    <w:p>
      <w:pPr>
        <w:pStyle w:val="BodyText"/>
      </w:pPr>
      <w:r>
        <w:t xml:space="preserve">Mean Gemma confidence: 96 / 100.</w:t>
      </w:r>
    </w:p>
    <w:p>
      <w:pPr>
        <w:pStyle w:val="BodyText"/>
      </w:pPr>
      <w:r>
        <w:rPr>
          <w:b/>
          <w:bCs/>
        </w:rPr>
        <w:t xml:space="preserve">Honest caveat:</w:t>
      </w:r>
      <w:r>
        <w:t xml:space="preserve"> </w:t>
      </w:r>
      <w:r>
        <w:t xml:space="preserve">these 20 houses are AI-generated and somewhat idealized. Real-world clean houses have shadows, kids' toys, decorative wreaths, etc. The 0% number is a synthetic-baseline result. Replacing this with real city-archive clean photos is the #1 item on Future Work.</w:t>
      </w:r>
    </w:p>
    <w:p>
      <w:r>
        <w:pict>
          <v:rect style="width:0;height:1.5pt" o:hralign="center" o:hrstd="t" o:hr="t"/>
        </w:pict>
      </w:r>
    </w:p>
    <w:bookmarkEnd w:id="21"/>
    <w:bookmarkStart w:id="26" w:name="Xe941042849400e760b558270e9b52f9bce469d9"/>
    <w:p>
      <w:pPr>
        <w:pStyle w:val="Heading2"/>
      </w:pPr>
      <w:r>
        <w:t xml:space="preserve">8. How Riverdale Park can use this system</w:t>
      </w:r>
    </w:p>
    <w:p>
      <w:pPr>
        <w:pStyle w:val="FirstParagraph"/>
      </w:pPr>
      <w:r>
        <w:t xml:space="preserve">We recommend three deployment modes mapped to the κ tiers:</w:t>
      </w:r>
    </w:p>
    <w:bookmarkStart w:id="22" w:name="X59d3f68d7642147418c6c4fcb40ff2fd558b501"/>
    <w:p>
      <w:pPr>
        <w:pStyle w:val="Heading3"/>
      </w:pPr>
      <w:r>
        <w:t xml:space="preserve">🟢 Full automation — 4 categories</w:t>
      </w:r>
    </w:p>
    <w:p>
      <w:pPr>
        <w:pStyle w:val="FirstParagraph"/>
      </w:pPr>
      <w:r>
        <w:rPr>
          <w:i/>
          <w:iCs/>
        </w:rPr>
        <w:t xml:space="preserve">Almost-perfect and substantial tiers: Graffiti, Inoperable vehicle, Overgrown vegetation, Damaged roof.</w:t>
      </w:r>
      <w:r>
        <w:t xml:space="preserve"> </w:t>
      </w:r>
      <w:r>
        <w:t xml:space="preserve">The AI generates a violation-notice draft directly into the inspector follow-up queue. No pre-screening required. These categories perform at inspector grade and have effectively zero false-alarm risk.</w:t>
      </w:r>
    </w:p>
    <w:bookmarkEnd w:id="22"/>
    <w:bookmarkStart w:id="23" w:name="yellow_circle-ai-assisted--4-categories"/>
    <w:p>
      <w:pPr>
        <w:pStyle w:val="Heading3"/>
      </w:pPr>
      <w:r>
        <w:t xml:space="preserve">🟡 AI-assisted — 4 categories</w:t>
      </w:r>
    </w:p>
    <w:p>
      <w:pPr>
        <w:pStyle w:val="FirstParagraph"/>
      </w:pPr>
      <w:r>
        <w:rPr>
          <w:i/>
          <w:iCs/>
        </w:rPr>
        <w:t xml:space="preserve">Moderate and fair tiers: Boarded windows, Broken windows, Junk/trash, Peeling paint.</w:t>
      </w:r>
      <w:r>
        <w:t xml:space="preserve"> </w:t>
      </w:r>
      <w:r>
        <w:t xml:space="preserve">AI flags go into a high-priority queue; inspectors still spot-check unflagged photos because recall is conservative.</w:t>
      </w:r>
      <w:r>
        <w:t xml:space="preserve"> </w:t>
      </w:r>
      <w:r>
        <w:rPr>
          <w:b/>
          <w:bCs/>
        </w:rPr>
        <w:t xml:space="preserve">AI flags here are nearly all correct (precision is high), but the system misses cases (recall is low).</w:t>
      </w:r>
    </w:p>
    <w:bookmarkEnd w:id="23"/>
    <w:bookmarkStart w:id="24" w:name="red_circle-hold--1-category"/>
    <w:p>
      <w:pPr>
        <w:pStyle w:val="Heading3"/>
      </w:pPr>
      <w:r>
        <w:t xml:space="preserve">🔴 Hold — 1 category</w:t>
      </w:r>
    </w:p>
    <w:p>
      <w:pPr>
        <w:pStyle w:val="FirstParagraph"/>
      </w:pPr>
      <w:r>
        <w:rPr>
          <w:i/>
          <w:iCs/>
        </w:rPr>
        <w:t xml:space="preserve">Slight tier: Deteriorating chimney.</w:t>
      </w:r>
      <w:r>
        <w:t xml:space="preserve"> </w:t>
      </w:r>
      <w:r>
        <w:t xml:space="preserve">Keep the existing manual workflow until the city provides a clearer SOP. Until label definitions stabilize, no model — ours or anyone else's — can be reliable here.</w:t>
      </w:r>
    </w:p>
    <w:bookmarkEnd w:id="24"/>
    <w:bookmarkStart w:id="25" w:name="operational-metrics-to-monitor"/>
    <w:p>
      <w:pPr>
        <w:pStyle w:val="Heading3"/>
      </w:pPr>
      <w:r>
        <w:t xml:space="preserve">Operational metrics to monitor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Spot-check 5–10 AI outputs from the automation tier</w:t>
            </w:r>
          </w:p>
        </w:tc>
        <w:tc>
          <w:tcPr/>
          <w:p>
            <w:pPr>
              <w:pStyle w:val="Compact"/>
            </w:pPr>
            <w:r>
              <w:t xml:space="preserve">Catch precision drift before it's systemic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Inspector override rate per category</w:t>
            </w:r>
          </w:p>
        </w:tc>
        <w:tc>
          <w:tcPr/>
          <w:p>
            <w:pPr>
              <w:pStyle w:val="Compact"/>
            </w:pPr>
            <w:r>
              <w:t xml:space="preserve">Sudden spike = prompt or data has shifted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Re-run the 20-clean-house battery</w:t>
            </w:r>
          </w:p>
        </w:tc>
        <w:tc>
          <w:tcPr/>
          <w:p>
            <w:pPr>
              <w:pStyle w:val="Compact"/>
            </w:pPr>
            <w:r>
              <w:t xml:space="preserve">Confirm false-alarm rate stays near 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3" w:name="X144743deea28439ddf33c1e87acf2cb87b6129a"/>
    <w:p>
      <w:pPr>
        <w:pStyle w:val="Heading2"/>
      </w:pPr>
      <w:r>
        <w:t xml:space="preserve">9. How to extend the system to new violation categories</w:t>
      </w:r>
    </w:p>
    <w:p>
      <w:pPr>
        <w:pStyle w:val="FirstParagraph"/>
      </w:pPr>
      <w:r>
        <w:t xml:space="preserve">When the city introduces a new violation type, this is the playbook for deciding whether it joins the automation tier, the AI-assisted tier, or has to wait for a clearer SOP.</w:t>
      </w:r>
    </w:p>
    <w:bookmarkStart w:id="27" w:name="step-1--collect-samples"/>
    <w:p>
      <w:pPr>
        <w:pStyle w:val="Heading3"/>
      </w:pPr>
      <w:r>
        <w:t xml:space="preserve">Step 1 — Collect samples</w:t>
      </w:r>
    </w:p>
    <w:p>
      <w:pPr>
        <w:pStyle w:val="FirstParagraph"/>
      </w:pPr>
      <w:r>
        <w:t xml:space="preserve">At least 30 positive images and 20 negative images. Write a plain-English description of the violation.</w:t>
      </w:r>
    </w:p>
    <w:bookmarkEnd w:id="27"/>
    <w:bookmarkStart w:id="28" w:name="step-2--three-rater-pilot"/>
    <w:p>
      <w:pPr>
        <w:pStyle w:val="Heading3"/>
      </w:pPr>
      <w:r>
        <w:t xml:space="preserve">Step 2 — Three-rater pilot</w:t>
      </w:r>
    </w:p>
    <w:p>
      <w:pPr>
        <w:pStyle w:val="FirstParagraph"/>
      </w:pPr>
      <w:r>
        <w:t xml:space="preserve">Three inspectors independently label all positives (yes / no / unsure). Compute Cohen's κ across the three.</w:t>
      </w:r>
    </w:p>
    <w:bookmarkEnd w:id="28"/>
    <w:bookmarkStart w:id="29" w:name="step-3--κ-gate-decision"/>
    <w:p>
      <w:pPr>
        <w:pStyle w:val="Heading3"/>
      </w:pPr>
      <w:r>
        <w:t xml:space="preserve">Step 3 — κ-gate decision</w:t>
      </w:r>
    </w:p>
    <w:p>
      <w:pPr>
        <w:pStyle w:val="FirstParagraph"/>
      </w:pPr>
      <w:r>
        <w:t xml:space="preserve">The κ value determines deployability before any AI training: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κ ≥ 0.61</w:t>
      </w:r>
      <w:r>
        <w:t xml:space="preserve"> </w:t>
      </w:r>
      <w:r>
        <w:t xml:space="preserve">— likely fits the automation tier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κ 0.41–0.60</w:t>
      </w:r>
      <w:r>
        <w:t xml:space="preserve"> </w:t>
      </w:r>
      <w:r>
        <w:t xml:space="preserve">— fits the AI-assisted tier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κ &lt; 0.40</w:t>
      </w:r>
      <w:r>
        <w:t xml:space="preserve"> </w:t>
      </w:r>
      <w:r>
        <w:t xml:space="preserve">— label definition problem. Fix the SOP and add reference photos before testing AI.</w:t>
      </w:r>
    </w:p>
    <w:bookmarkEnd w:id="29"/>
    <w:bookmarkStart w:id="30" w:name="step-4--write-the-gemma-prompt"/>
    <w:p>
      <w:pPr>
        <w:pStyle w:val="Heading3"/>
      </w:pPr>
      <w:r>
        <w:t xml:space="preserve">Step 4 — Write the Gemma prompt</w:t>
      </w:r>
    </w:p>
    <w:p>
      <w:pPr>
        <w:pStyle w:val="FirstParagraph"/>
      </w:pPr>
      <w:r>
        <w:t xml:space="preserve">Three rules for category descriptions: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Visual, not legal</w:t>
      </w:r>
      <w:r>
        <w:t xml:space="preserve"> </w:t>
      </w:r>
      <w:r>
        <w:t xml:space="preserve">— describe what's visible, not the code citation. ✅ "trash bags or loose garbage piled in the front yard or driveway" / ❌ "violation of § 302.1"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Include edge cases</w:t>
      </w:r>
      <w:r>
        <w:t xml:space="preserve"> </w:t>
      </w:r>
      <w:r>
        <w:t xml:space="preserve">— "...except properly bagged trash placed at curb on collection day"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sentence, ≤ 25 words.</w:t>
      </w:r>
    </w:p>
    <w:bookmarkEnd w:id="30"/>
    <w:bookmarkStart w:id="31" w:name="step-5--integrate-and-test"/>
    <w:p>
      <w:pPr>
        <w:pStyle w:val="Heading3"/>
      </w:pPr>
      <w:r>
        <w:t xml:space="preserve">Step 5 — Integrate and test</w:t>
      </w:r>
    </w:p>
    <w:p>
      <w:pPr>
        <w:pStyle w:val="FirstParagraph"/>
      </w:pPr>
      <w:r>
        <w:t xml:space="preserve">Add the description to the CLIP class list and the Gemma prompt set. Run on the 30 + 20 test set. Measure F1 and FPR.</w:t>
      </w:r>
    </w:p>
    <w:bookmarkEnd w:id="31"/>
    <w:bookmarkStart w:id="32" w:name="step-6--deploy-decision"/>
    <w:p>
      <w:pPr>
        <w:pStyle w:val="Heading3"/>
      </w:pPr>
      <w:r>
        <w:t xml:space="preserve">Step 6 — Deploy decision</w:t>
      </w:r>
    </w:p>
    <w:p>
      <w:pPr>
        <w:pStyle w:val="Compact"/>
        <w:numPr>
          <w:ilvl w:val="0"/>
          <w:numId w:val="1004"/>
        </w:numPr>
      </w:pPr>
      <w:r>
        <w:t xml:space="preserve">F1 ≥ 0.80 and FPR ≤ 5% → automation tier</w:t>
      </w:r>
    </w:p>
    <w:p>
      <w:pPr>
        <w:pStyle w:val="Compact"/>
        <w:numPr>
          <w:ilvl w:val="0"/>
          <w:numId w:val="1004"/>
        </w:numPr>
      </w:pPr>
      <w:r>
        <w:t xml:space="preserve">F1 0.50 – 0.80 → AI-assisted tier</w:t>
      </w:r>
    </w:p>
    <w:p>
      <w:pPr>
        <w:pStyle w:val="Compact"/>
        <w:numPr>
          <w:ilvl w:val="0"/>
          <w:numId w:val="1004"/>
        </w:numPr>
      </w:pPr>
      <w:r>
        <w:t xml:space="preserve">Otherwise → revise SOP and retest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κ test in Step 2 is the most important step. If three inspectors can't agree, no model will perform well on that category. Fix the labelling guidance first, then train.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81094e8231269c840b9c3b3208bcf93cf7d0c3a"/>
    <w:p>
      <w:pPr>
        <w:pStyle w:val="Heading2"/>
      </w:pPr>
      <w:r>
        <w:t xml:space="preserve">10. Future work</w:t>
      </w:r>
    </w:p>
    <w:bookmarkStart w:id="34" w:name="Xd613708f38f91a3f1f49a990594daa762966730"/>
    <w:p>
      <w:pPr>
        <w:pStyle w:val="Heading3"/>
      </w:pPr>
      <w:r>
        <w:t xml:space="preserve">10.1 What we'd ask Riverdale Park to provide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50–100 real clean-house photos from city records.</w:t>
      </w:r>
      <w:r>
        <w:t xml:space="preserve"> </w:t>
      </w:r>
      <w:r>
        <w:t xml:space="preserve">Replace our AI-generated baseline so we can validate the 0% false-alarm rate against real-world variance (shadows, wreaths, parked cars, etc.).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Code-enforcement SOP for ambiguous categories.</w:t>
      </w:r>
      <w:r>
        <w:t xml:space="preserve"> </w:t>
      </w:r>
      <w:r>
        <w:t xml:space="preserve">Specifically chimney and peeling paint — what counts as "deteriorating"? What's the cutoff? A short written guide plus 5–10 reference photos would unlock these tiers.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Multi-angle photos per address.</w:t>
      </w:r>
      <w:r>
        <w:t xml:space="preserve"> </w:t>
      </w:r>
      <w:r>
        <w:t xml:space="preserve">Currently the pipeline sees one photo at a time. Real inspections use multiple angles. This would directly improve recall on detail-heavy categories like broken windows.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Severity grading.</w:t>
      </w:r>
      <w:r>
        <w:t xml:space="preserve"> </w:t>
      </w:r>
      <w:r>
        <w:t xml:space="preserve">"Minor peeling paint" vs. "needs urgent repair" — adding a severity dimension would turn AI output into actionable enforcement levels rather than just yes/no flags.</w:t>
      </w:r>
    </w:p>
    <w:bookmarkEnd w:id="34"/>
    <w:bookmarkStart w:id="35" w:name="Xf0fa3bd0b6185eb286b1e1808c3fd8c946542ac"/>
    <w:p>
      <w:pPr>
        <w:pStyle w:val="Heading3"/>
      </w:pPr>
      <w:r>
        <w:t xml:space="preserve">10.2 What our team can build next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REST API + simple web UI.</w:t>
      </w:r>
      <w:r>
        <w:t xml:space="preserve"> </w:t>
      </w:r>
      <w:r>
        <w:t xml:space="preserve">Inspectors upload a photo, see the verdict and confidence per category, and one-click confirm or override.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Active-learning loop.</w:t>
      </w:r>
      <w:r>
        <w:t xml:space="preserve"> </w:t>
      </w:r>
      <w:r>
        <w:t xml:space="preserve">Inspector overrides feed back into the prompt-tuning data set automatically — the system gets better with use.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Self-service onboarding tool for new categories.</w:t>
      </w:r>
      <w:r>
        <w:t xml:space="preserve"> </w:t>
      </w:r>
      <w:r>
        <w:t xml:space="preserve">A Jupyter notebook that takes 30 photos and a description, runs the κ test, drafts a Gemma prompt, and outputs a deploy/hold recommendation.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Explainability dashboard.</w:t>
      </w:r>
      <w:r>
        <w:t xml:space="preserve"> </w:t>
      </w:r>
      <w:r>
        <w:t xml:space="preserve">For each flag, show the image regions the model attended to plus its rationale text. Makes inspector review fast and defensible to residents.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642902f07da105a2f02604bc9bfe18f7e7f92a7"/>
    <w:p>
      <w:pPr>
        <w:pStyle w:val="Heading2"/>
      </w:pPr>
      <w:r>
        <w:t xml:space="preserve">11. The close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Today:</w:t>
      </w:r>
      <w:r>
        <w:t xml:space="preserve"> </w:t>
      </w:r>
      <w:r>
        <w:t xml:space="preserve">4 high-confidence categories ready for full automation, zero false alarms on clean houses.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Assisted:</w:t>
      </w:r>
      <w:r>
        <w:t xml:space="preserve"> </w:t>
      </w:r>
      <w:r>
        <w:t xml:space="preserve">4 mid-tier categories at inspector grade with AI in support — high precision, conservative recall.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Pending:</w:t>
      </w:r>
      <w:r>
        <w:t xml:space="preserve"> </w:t>
      </w:r>
      <w:r>
        <w:t xml:space="preserve">1 category (deteriorating chimney) waiting on a city-side SOP before deployment.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Onward:</w:t>
      </w:r>
      <w:r>
        <w:t xml:space="preserve"> </w:t>
      </w:r>
      <w:r>
        <w:t xml:space="preserve">A repeatable, κ-gated playbook for any new violation category, with a clear separation between what the city can provide and what our team can build.</w:t>
      </w:r>
    </w:p>
    <w:p>
      <w:pPr>
        <w:pStyle w:val="FirstParagraph"/>
      </w:pPr>
      <w:r>
        <w:t xml:space="preserve">The tool works today on the categories where the labels are clear; it's honest about the categories where the labels aren't. That honesty is the more durable foundation — it lets Riverdale Park adopt AI screening without having to defend false alarms or hide behind a black box.</w:t>
      </w:r>
    </w:p>
    <w:p>
      <w:r>
        <w:pict>
          <v:rect style="width:0;height:1.5pt" o:hralign="center" o:hrstd="t" o:hr="t"/>
        </w:pict>
      </w:r>
    </w:p>
    <w:bookmarkEnd w:id="37"/>
    <w:bookmarkStart w:id="38" w:name="Xf3ae65fa45e898f66ff0ecc9284f8024f02dbb5"/>
    <w:p>
      <w:pPr>
        <w:pStyle w:val="Heading2"/>
      </w:pPr>
      <w:r>
        <w:t xml:space="preserve">Appendix A — System configuration alternatives</w:t>
      </w:r>
    </w:p>
    <w:p>
      <w:pPr>
        <w:pStyle w:val="FirstParagraph"/>
      </w:pPr>
      <w:r>
        <w:t xml:space="preserve">The production recommendation is cascade k=5. For completeness: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micro-P</w:t>
            </w:r>
          </w:p>
        </w:tc>
        <w:tc>
          <w:tcPr/>
          <w:p>
            <w:pPr>
              <w:pStyle w:val="Compact"/>
            </w:pPr>
            <w:r>
              <w:t xml:space="preserve">micro-R</w:t>
            </w:r>
          </w:p>
        </w:tc>
        <w:tc>
          <w:tcPr/>
          <w:p>
            <w:pPr>
              <w:pStyle w:val="Compact"/>
            </w:pPr>
            <w:r>
              <w:t xml:space="preserve">micro-F1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When to choose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 k=5 (production)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96.1%</w:t>
            </w:r>
          </w:p>
        </w:tc>
        <w:tc>
          <w:tcPr/>
          <w:p>
            <w:pPr>
              <w:pStyle w:val="Compact"/>
            </w:pPr>
            <w:r>
              <w:t xml:space="preserve">Default — balances precision and inference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 k=3 (high-precision)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98.3%</w:t>
            </w:r>
          </w:p>
        </w:tc>
        <w:tc>
          <w:tcPr/>
          <w:p>
            <w:pPr>
              <w:pStyle w:val="Compact"/>
            </w:pPr>
            <w:r>
              <w:t xml:space="preserve">When flags must be publishable without inspector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9-way (no CLIP filter)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94.5%</w:t>
            </w:r>
          </w:p>
        </w:tc>
        <w:tc>
          <w:tcPr/>
          <w:p>
            <w:pPr>
              <w:pStyle w:val="Compact"/>
            </w:pPr>
            <w:r>
              <w:t xml:space="preserve">When inference cost isn't a constraint and recall matters most</w:t>
            </w:r>
          </w:p>
        </w:tc>
      </w:tr>
    </w:tbl>
    <w:bookmarkEnd w:id="38"/>
    <w:bookmarkStart w:id="39" w:name="appendix-b--methodological-transparency"/>
    <w:p>
      <w:pPr>
        <w:pStyle w:val="Heading2"/>
      </w:pPr>
      <w:r>
        <w:t xml:space="preserve">Appendix B — Methodological transparency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Ground truth handling:</w:t>
      </w:r>
      <w:r>
        <w:t xml:space="preserve"> </w:t>
      </w:r>
      <w:r>
        <w:t xml:space="preserve">"unsure" votes from human annotators are collapsed to "no" for all metrics. This is conservative (biases toward fewer false alarms). Roughly 7% of cells were originally unsure.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Consensus threshold:</w:t>
      </w:r>
      <w:r>
        <w:t xml:space="preserve"> </w:t>
      </w:r>
      <w:r>
        <w:t xml:space="preserve">≥ 2 of 3 annotators saying yes → positive. This is the standard for non-expert multi-rater datasets.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Stage 1 vs Stage 2 ground truth:</w:t>
      </w:r>
      <w:r>
        <w:t xml:space="preserve"> </w:t>
      </w:r>
      <w:r>
        <w:t xml:space="preserve">Stage 1 (screening) uses the folder-name primary category as ground truth — this is a fact about the data source, not a derived label, so it's the most authoritative reference for "did the AI catch the known violation." Stage 2 (per-category review) uses human consensus.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Synthetic clean houses:</w:t>
      </w:r>
      <w:r>
        <w:t xml:space="preserve"> </w:t>
      </w:r>
      <w:r>
        <w:t xml:space="preserve">We generated 20 reference compliant images via text-to-image because the client dataset contained no negative samples. All three annotators confirmed each image as no-violation across all 9 categories. This is a known limitation — see Future Work item #1.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Unified 118-image evaluation:</w:t>
      </w:r>
      <w:r>
        <w:t xml:space="preserve"> </w:t>
      </w:r>
      <w:r>
        <w:t xml:space="preserve">all metrics in this report combine the 98 violation images and the 20 clean houses into a single evaluation set. Per-category precision/recall is unchanged whether we include the 20 clean houses (they add only true negatives), but specificity and the FPR story do require them.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2026-05-04T23:33:56Z</dcterms:created>
  <dcterms:modified xsi:type="dcterms:W3CDTF">2026-05-04T23:33:56Z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