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6"/>
          <w:szCs w:val="36"/>
          <w:lang w:val="en-US" w:eastAsia="zh-CN"/>
        </w:rPr>
      </w:pPr>
      <w:r>
        <w:rPr>
          <w:rFonts w:hint="eastAsia"/>
          <w:b/>
          <w:sz w:val="36"/>
          <w:szCs w:val="36"/>
        </w:rPr>
        <w:t>实验报告</w:t>
      </w:r>
      <w:r>
        <w:rPr>
          <w:rFonts w:hint="eastAsia"/>
          <w:b/>
          <w:sz w:val="36"/>
          <w:szCs w:val="36"/>
          <w:lang w:val="en-US" w:eastAsia="zh-CN"/>
        </w:rPr>
        <w:t>3</w:t>
      </w:r>
    </w:p>
    <w:p>
      <w:pPr>
        <w:wordWrap w:val="0"/>
        <w:spacing w:line="360" w:lineRule="auto"/>
        <w:jc w:val="right"/>
        <w:rPr>
          <w:sz w:val="24"/>
        </w:rPr>
      </w:pPr>
      <w:r>
        <w:rPr>
          <w:rFonts w:hint="eastAsia"/>
          <w:sz w:val="24"/>
          <w:u w:val="single"/>
        </w:rPr>
        <w:t xml:space="preserve">    </w:t>
      </w:r>
      <w:r>
        <w:rPr>
          <w:sz w:val="24"/>
          <w:u w:val="single"/>
        </w:rPr>
        <w:t>202</w:t>
      </w:r>
      <w:r>
        <w:rPr>
          <w:rFonts w:hint="eastAsia"/>
          <w:sz w:val="24"/>
          <w:u w:val="single"/>
          <w:lang w:val="en-US" w:eastAsia="zh-CN"/>
        </w:rPr>
        <w:t>2</w:t>
      </w:r>
      <w:r>
        <w:rPr>
          <w:rFonts w:hint="eastAsia"/>
          <w:sz w:val="24"/>
          <w:u w:val="single"/>
        </w:rPr>
        <w:t xml:space="preserve"> </w:t>
      </w:r>
      <w:r>
        <w:rPr>
          <w:rFonts w:hint="eastAsia"/>
          <w:sz w:val="24"/>
        </w:rPr>
        <w:t>年</w:t>
      </w:r>
      <w:r>
        <w:rPr>
          <w:rFonts w:hint="eastAsia"/>
          <w:sz w:val="24"/>
          <w:u w:val="single"/>
        </w:rPr>
        <w:t xml:space="preserve">  </w:t>
      </w:r>
      <w:r>
        <w:rPr>
          <w:sz w:val="24"/>
          <w:u w:val="single"/>
        </w:rPr>
        <w:t>6</w:t>
      </w:r>
      <w:r>
        <w:rPr>
          <w:rFonts w:hint="eastAsia"/>
          <w:sz w:val="24"/>
          <w:u w:val="single"/>
        </w:rPr>
        <w:t xml:space="preserve"> </w:t>
      </w:r>
      <w:r>
        <w:rPr>
          <w:rFonts w:hint="eastAsia"/>
          <w:sz w:val="24"/>
        </w:rPr>
        <w:t>月</w:t>
      </w:r>
      <w:r>
        <w:rPr>
          <w:rFonts w:hint="eastAsia"/>
          <w:sz w:val="24"/>
          <w:u w:val="single"/>
          <w:lang w:val="en-US" w:eastAsia="zh-CN"/>
        </w:rPr>
        <w:t>4</w:t>
      </w:r>
      <w:r>
        <w:rPr>
          <w:rFonts w:hint="eastAsia"/>
          <w:sz w:val="24"/>
          <w:u w:val="single"/>
        </w:rPr>
        <w:t xml:space="preserve">  </w:t>
      </w:r>
      <w:r>
        <w:rPr>
          <w:rFonts w:hint="eastAsia"/>
          <w:sz w:val="24"/>
        </w:rPr>
        <w:t>日                                   成绩：</w:t>
      </w:r>
      <w:r>
        <w:rPr>
          <w:rFonts w:hint="eastAsia"/>
          <w:sz w:val="24"/>
          <w:u w:val="single"/>
        </w:rPr>
        <w:t xml:space="preserve">         </w:t>
      </w:r>
    </w:p>
    <w:tbl>
      <w:tblPr>
        <w:tblStyle w:val="7"/>
        <w:tblW w:w="88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12"/>
        <w:gridCol w:w="1257"/>
        <w:gridCol w:w="1464"/>
        <w:gridCol w:w="1474"/>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姓名</w:t>
            </w:r>
          </w:p>
        </w:tc>
        <w:tc>
          <w:tcPr>
            <w:tcW w:w="1312" w:type="dxa"/>
            <w:vAlign w:val="center"/>
          </w:tcPr>
          <w:p>
            <w:pPr>
              <w:spacing w:line="400" w:lineRule="exact"/>
              <w:jc w:val="center"/>
              <w:rPr>
                <w:rFonts w:hint="default" w:eastAsiaTheme="minorEastAsia"/>
                <w:sz w:val="24"/>
                <w:lang w:val="en-US" w:eastAsia="zh-CN"/>
              </w:rPr>
            </w:pPr>
            <w:r>
              <w:rPr>
                <w:rFonts w:hint="eastAsia"/>
                <w:sz w:val="24"/>
                <w:lang w:val="en-US" w:eastAsia="zh-CN"/>
              </w:rPr>
              <w:t>孔佳玉</w:t>
            </w:r>
          </w:p>
        </w:tc>
        <w:tc>
          <w:tcPr>
            <w:tcW w:w="1257" w:type="dxa"/>
            <w:vAlign w:val="center"/>
          </w:tcPr>
          <w:p>
            <w:pPr>
              <w:spacing w:line="400" w:lineRule="exact"/>
              <w:jc w:val="center"/>
              <w:rPr>
                <w:sz w:val="24"/>
              </w:rPr>
            </w:pPr>
            <w:r>
              <w:rPr>
                <w:rFonts w:hint="eastAsia"/>
                <w:sz w:val="24"/>
              </w:rPr>
              <w:t>学号</w:t>
            </w:r>
          </w:p>
        </w:tc>
        <w:tc>
          <w:tcPr>
            <w:tcW w:w="1464" w:type="dxa"/>
            <w:vAlign w:val="center"/>
          </w:tcPr>
          <w:p>
            <w:pPr>
              <w:spacing w:line="400" w:lineRule="exact"/>
              <w:jc w:val="center"/>
              <w:rPr>
                <w:rFonts w:hint="default" w:eastAsiaTheme="minorEastAsia"/>
                <w:sz w:val="24"/>
                <w:lang w:val="en-US" w:eastAsia="zh-CN"/>
              </w:rPr>
            </w:pPr>
            <w:r>
              <w:rPr>
                <w:rFonts w:hint="eastAsia"/>
                <w:sz w:val="24"/>
              </w:rPr>
              <w:t xml:space="preserve"> </w:t>
            </w:r>
            <w:r>
              <w:rPr>
                <w:rFonts w:hint="eastAsia"/>
                <w:sz w:val="24"/>
                <w:lang w:val="en-US" w:eastAsia="zh-CN"/>
              </w:rPr>
              <w:t>20068704</w:t>
            </w:r>
          </w:p>
        </w:tc>
        <w:tc>
          <w:tcPr>
            <w:tcW w:w="1474" w:type="dxa"/>
            <w:vAlign w:val="center"/>
          </w:tcPr>
          <w:p>
            <w:pPr>
              <w:spacing w:line="400" w:lineRule="exact"/>
              <w:jc w:val="center"/>
              <w:rPr>
                <w:sz w:val="24"/>
              </w:rPr>
            </w:pPr>
            <w:r>
              <w:rPr>
                <w:rFonts w:hint="eastAsia"/>
                <w:sz w:val="24"/>
              </w:rPr>
              <w:t>班级</w:t>
            </w:r>
          </w:p>
        </w:tc>
        <w:tc>
          <w:tcPr>
            <w:tcW w:w="1933" w:type="dxa"/>
            <w:vAlign w:val="center"/>
          </w:tcPr>
          <w:p>
            <w:pPr>
              <w:spacing w:line="400" w:lineRule="exact"/>
              <w:jc w:val="center"/>
            </w:pPr>
            <w:r>
              <w:rPr>
                <w:rFonts w:hint="eastAsia"/>
                <w:lang w:val="en-US" w:eastAsia="zh-CN"/>
              </w:rPr>
              <w:t>20052320</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专业</w:t>
            </w:r>
          </w:p>
        </w:tc>
        <w:tc>
          <w:tcPr>
            <w:tcW w:w="2569" w:type="dxa"/>
            <w:gridSpan w:val="2"/>
            <w:vAlign w:val="center"/>
          </w:tcPr>
          <w:p>
            <w:pPr>
              <w:spacing w:line="400" w:lineRule="exact"/>
              <w:jc w:val="center"/>
              <w:rPr>
                <w:sz w:val="24"/>
              </w:rPr>
            </w:pPr>
            <w:r>
              <w:rPr>
                <w:rFonts w:hint="eastAsia"/>
                <w:sz w:val="24"/>
              </w:rPr>
              <w:t xml:space="preserve"> 计算机科学与技术</w:t>
            </w:r>
          </w:p>
        </w:tc>
        <w:tc>
          <w:tcPr>
            <w:tcW w:w="1464" w:type="dxa"/>
            <w:vAlign w:val="center"/>
          </w:tcPr>
          <w:p>
            <w:pPr>
              <w:spacing w:line="400" w:lineRule="exact"/>
              <w:jc w:val="center"/>
              <w:rPr>
                <w:sz w:val="24"/>
              </w:rPr>
            </w:pPr>
            <w:r>
              <w:rPr>
                <w:rFonts w:hint="eastAsia"/>
                <w:sz w:val="24"/>
              </w:rPr>
              <w:t>课程名称</w:t>
            </w:r>
          </w:p>
        </w:tc>
        <w:tc>
          <w:tcPr>
            <w:tcW w:w="3407" w:type="dxa"/>
            <w:gridSpan w:val="2"/>
            <w:vAlign w:val="center"/>
          </w:tcPr>
          <w:p>
            <w:pPr>
              <w:spacing w:line="400" w:lineRule="exact"/>
              <w:jc w:val="center"/>
              <w:rPr>
                <w:sz w:val="24"/>
              </w:rPr>
            </w:pPr>
            <w:r>
              <w:rPr>
                <w:rFonts w:hint="eastAsia"/>
                <w:sz w:val="24"/>
              </w:rPr>
              <w:t xml:space="preserve">编译原理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任课老师</w:t>
            </w:r>
          </w:p>
        </w:tc>
        <w:tc>
          <w:tcPr>
            <w:tcW w:w="1312" w:type="dxa"/>
            <w:vAlign w:val="center"/>
          </w:tcPr>
          <w:p>
            <w:pPr>
              <w:spacing w:line="400" w:lineRule="exact"/>
              <w:jc w:val="center"/>
              <w:rPr>
                <w:sz w:val="24"/>
              </w:rPr>
            </w:pPr>
            <w:r>
              <w:rPr>
                <w:rFonts w:hint="eastAsia"/>
                <w:sz w:val="24"/>
              </w:rPr>
              <w:t xml:space="preserve"> 王荣波</w:t>
            </w:r>
          </w:p>
        </w:tc>
        <w:tc>
          <w:tcPr>
            <w:tcW w:w="1257" w:type="dxa"/>
            <w:vAlign w:val="center"/>
          </w:tcPr>
          <w:p>
            <w:pPr>
              <w:spacing w:line="400" w:lineRule="exact"/>
              <w:jc w:val="center"/>
              <w:rPr>
                <w:sz w:val="24"/>
              </w:rPr>
            </w:pPr>
            <w:r>
              <w:rPr>
                <w:rFonts w:hint="eastAsia"/>
                <w:sz w:val="24"/>
              </w:rPr>
              <w:t>指导老师</w:t>
            </w:r>
          </w:p>
        </w:tc>
        <w:tc>
          <w:tcPr>
            <w:tcW w:w="1464" w:type="dxa"/>
            <w:vAlign w:val="center"/>
          </w:tcPr>
          <w:p>
            <w:pPr>
              <w:spacing w:line="400" w:lineRule="exact"/>
              <w:jc w:val="center"/>
              <w:rPr>
                <w:sz w:val="24"/>
              </w:rPr>
            </w:pPr>
            <w:r>
              <w:rPr>
                <w:rFonts w:hint="eastAsia"/>
                <w:sz w:val="24"/>
              </w:rPr>
              <w:t xml:space="preserve">王荣波 </w:t>
            </w:r>
          </w:p>
        </w:tc>
        <w:tc>
          <w:tcPr>
            <w:tcW w:w="1474" w:type="dxa"/>
            <w:vAlign w:val="center"/>
          </w:tcPr>
          <w:p>
            <w:pPr>
              <w:spacing w:line="400" w:lineRule="exact"/>
              <w:jc w:val="center"/>
              <w:rPr>
                <w:sz w:val="24"/>
              </w:rPr>
            </w:pPr>
            <w:r>
              <w:rPr>
                <w:rFonts w:hint="eastAsia"/>
                <w:sz w:val="24"/>
              </w:rPr>
              <w:t>机位号</w:t>
            </w:r>
          </w:p>
        </w:tc>
        <w:tc>
          <w:tcPr>
            <w:tcW w:w="1933" w:type="dxa"/>
            <w:vAlign w:val="center"/>
          </w:tcPr>
          <w:p>
            <w:pPr>
              <w:spacing w:line="4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368" w:type="dxa"/>
            <w:vAlign w:val="center"/>
          </w:tcPr>
          <w:p>
            <w:pPr>
              <w:spacing w:line="400" w:lineRule="exact"/>
              <w:jc w:val="center"/>
              <w:rPr>
                <w:sz w:val="24"/>
              </w:rPr>
            </w:pPr>
            <w:r>
              <w:rPr>
                <w:rFonts w:hint="eastAsia"/>
                <w:sz w:val="24"/>
              </w:rPr>
              <w:t>实验序号</w:t>
            </w:r>
          </w:p>
        </w:tc>
        <w:tc>
          <w:tcPr>
            <w:tcW w:w="1312" w:type="dxa"/>
            <w:vAlign w:val="center"/>
          </w:tcPr>
          <w:p>
            <w:pPr>
              <w:spacing w:line="400" w:lineRule="exact"/>
              <w:jc w:val="center"/>
              <w:rPr>
                <w:rFonts w:hint="default" w:eastAsiaTheme="minorEastAsia"/>
                <w:sz w:val="24"/>
                <w:lang w:val="en-US" w:eastAsia="zh-CN"/>
              </w:rPr>
            </w:pPr>
            <w:r>
              <w:rPr>
                <w:rFonts w:hint="eastAsia"/>
                <w:sz w:val="24"/>
                <w:lang w:val="en-US" w:eastAsia="zh-CN"/>
              </w:rPr>
              <w:t>4 / 6</w:t>
            </w:r>
          </w:p>
        </w:tc>
        <w:tc>
          <w:tcPr>
            <w:tcW w:w="1257" w:type="dxa"/>
            <w:vAlign w:val="center"/>
          </w:tcPr>
          <w:p>
            <w:pPr>
              <w:spacing w:line="400" w:lineRule="exact"/>
              <w:jc w:val="center"/>
              <w:rPr>
                <w:sz w:val="24"/>
              </w:rPr>
            </w:pPr>
            <w:r>
              <w:rPr>
                <w:rFonts w:hint="eastAsia"/>
                <w:sz w:val="24"/>
              </w:rPr>
              <w:t>实验名称</w:t>
            </w:r>
          </w:p>
        </w:tc>
        <w:tc>
          <w:tcPr>
            <w:tcW w:w="4871" w:type="dxa"/>
            <w:gridSpan w:val="3"/>
            <w:vAlign w:val="center"/>
          </w:tcPr>
          <w:p>
            <w:pPr>
              <w:spacing w:line="400" w:lineRule="exact"/>
              <w:jc w:val="center"/>
              <w:rPr>
                <w:rFonts w:hint="default" w:eastAsiaTheme="minorEastAsia"/>
                <w:sz w:val="24"/>
                <w:lang w:val="en-US" w:eastAsia="zh-CN"/>
              </w:rPr>
            </w:pPr>
            <w:r>
              <w:rPr>
                <w:rFonts w:ascii="Times New Roman" w:hAnsi="Times New Roman" w:cs="Times New Roman"/>
              </w:rPr>
              <w:t>LL(1)语法分析实验</w:t>
            </w:r>
            <w:r>
              <w:rPr>
                <w:rFonts w:hint="eastAsia" w:ascii="Times New Roman" w:hAnsi="Times New Roman" w:cs="Times New Roman"/>
                <w:lang w:val="en-US" w:eastAsia="zh-CN"/>
              </w:rPr>
              <w:t xml:space="preserve"> / </w:t>
            </w:r>
            <w:r>
              <w:rPr>
                <w:rFonts w:ascii="Times New Roman" w:hAnsi="Times New Roman" w:cs="Times New Roman"/>
              </w:rPr>
              <w:t xml:space="preserve"> </w:t>
            </w:r>
            <w:r>
              <w:rPr>
                <w:rFonts w:hint="eastAsia" w:ascii="Times New Roman" w:hAnsi="Times New Roman" w:cs="Times New Roman"/>
              </w:rPr>
              <w:t>LL</w:t>
            </w:r>
            <w:r>
              <w:rPr>
                <w:rFonts w:ascii="Times New Roman" w:hAnsi="Times New Roman" w:cs="Times New Roman"/>
              </w:rPr>
              <w:t>(1)</w:t>
            </w:r>
            <w:r>
              <w:rPr>
                <w:rFonts w:hint="eastAsia" w:ascii="Times New Roman" w:hAnsi="Times New Roman" w:cs="Times New Roman"/>
              </w:rPr>
              <w:t>文法判别方法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68" w:type="dxa"/>
            <w:vAlign w:val="center"/>
          </w:tcPr>
          <w:p>
            <w:pPr>
              <w:spacing w:line="400" w:lineRule="exact"/>
              <w:jc w:val="center"/>
              <w:rPr>
                <w:sz w:val="24"/>
              </w:rPr>
            </w:pPr>
            <w:r>
              <w:rPr>
                <w:rFonts w:hint="eastAsia"/>
                <w:sz w:val="24"/>
              </w:rPr>
              <w:t>实验时间</w:t>
            </w:r>
          </w:p>
        </w:tc>
        <w:tc>
          <w:tcPr>
            <w:tcW w:w="1312" w:type="dxa"/>
            <w:vAlign w:val="center"/>
          </w:tcPr>
          <w:p>
            <w:pPr>
              <w:spacing w:line="400" w:lineRule="exact"/>
              <w:jc w:val="center"/>
              <w:rPr>
                <w:sz w:val="24"/>
              </w:rPr>
            </w:pPr>
            <w:r>
              <w:rPr>
                <w:sz w:val="24"/>
              </w:rPr>
              <w:t>8:30-11:50</w:t>
            </w:r>
          </w:p>
        </w:tc>
        <w:tc>
          <w:tcPr>
            <w:tcW w:w="1257" w:type="dxa"/>
            <w:vAlign w:val="center"/>
          </w:tcPr>
          <w:p>
            <w:pPr>
              <w:spacing w:line="400" w:lineRule="exact"/>
              <w:jc w:val="center"/>
              <w:rPr>
                <w:sz w:val="24"/>
              </w:rPr>
            </w:pPr>
            <w:r>
              <w:rPr>
                <w:rFonts w:hint="eastAsia"/>
                <w:sz w:val="24"/>
              </w:rPr>
              <w:t>实验地点</w:t>
            </w:r>
          </w:p>
        </w:tc>
        <w:tc>
          <w:tcPr>
            <w:tcW w:w="1464" w:type="dxa"/>
            <w:vAlign w:val="center"/>
          </w:tcPr>
          <w:p>
            <w:pPr>
              <w:spacing w:line="400" w:lineRule="exact"/>
              <w:jc w:val="center"/>
              <w:rPr>
                <w:rFonts w:eastAsia="宋体"/>
                <w:sz w:val="24"/>
              </w:rPr>
            </w:pPr>
            <w:r>
              <w:rPr>
                <w:rFonts w:hint="eastAsia"/>
                <w:sz w:val="24"/>
              </w:rPr>
              <w:t xml:space="preserve"> </w:t>
            </w:r>
            <w:r>
              <w:rPr>
                <w:sz w:val="24"/>
              </w:rPr>
              <w:t>1</w:t>
            </w:r>
            <w:r>
              <w:rPr>
                <w:rFonts w:hint="eastAsia"/>
                <w:sz w:val="24"/>
              </w:rPr>
              <w:t>教</w:t>
            </w:r>
            <w:r>
              <w:rPr>
                <w:sz w:val="24"/>
              </w:rPr>
              <w:t>115</w:t>
            </w:r>
          </w:p>
        </w:tc>
        <w:tc>
          <w:tcPr>
            <w:tcW w:w="1474" w:type="dxa"/>
            <w:vAlign w:val="center"/>
          </w:tcPr>
          <w:p>
            <w:pPr>
              <w:spacing w:line="400" w:lineRule="exact"/>
              <w:jc w:val="center"/>
              <w:rPr>
                <w:sz w:val="24"/>
              </w:rPr>
            </w:pPr>
            <w:r>
              <w:rPr>
                <w:rFonts w:hint="eastAsia"/>
                <w:sz w:val="24"/>
              </w:rPr>
              <w:t>实验设备号</w:t>
            </w:r>
          </w:p>
        </w:tc>
        <w:tc>
          <w:tcPr>
            <w:tcW w:w="1933" w:type="dxa"/>
            <w:vAlign w:val="center"/>
          </w:tcPr>
          <w:p>
            <w:pPr>
              <w:spacing w:line="40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jc w:val="center"/>
        </w:trPr>
        <w:tc>
          <w:tcPr>
            <w:tcW w:w="8808" w:type="dxa"/>
            <w:gridSpan w:val="6"/>
            <w:vAlign w:val="center"/>
          </w:tcPr>
          <w:p>
            <w:pPr>
              <w:spacing w:line="400" w:lineRule="exact"/>
              <w:jc w:val="center"/>
              <w:rPr>
                <w:rFonts w:ascii="楷体_GB2312" w:eastAsia="楷体_GB2312"/>
                <w:b/>
                <w:sz w:val="30"/>
                <w:szCs w:val="30"/>
              </w:rPr>
            </w:pPr>
            <w:r>
              <w:rPr>
                <w:rFonts w:hint="eastAsia" w:ascii="楷体_GB2312" w:eastAsia="楷体_GB2312"/>
                <w:b/>
                <w:sz w:val="30"/>
                <w:szCs w:val="30"/>
              </w:rPr>
              <w:t>一、实验目的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atLeast"/>
          <w:jc w:val="center"/>
        </w:trPr>
        <w:tc>
          <w:tcPr>
            <w:tcW w:w="8808" w:type="dxa"/>
            <w:gridSpan w:val="6"/>
            <w:vAlign w:val="center"/>
          </w:tcPr>
          <w:p>
            <w:pPr>
              <w:pStyle w:val="5"/>
              <w:numPr>
                <w:ilvl w:val="0"/>
                <w:numId w:val="1"/>
              </w:numPr>
              <w:shd w:val="clear" w:color="auto" w:fill="FFFFFF"/>
              <w:spacing w:before="0" w:beforeAutospacing="0" w:after="150" w:afterAutospacing="0" w:line="390" w:lineRule="atLeast"/>
              <w:ind w:left="150" w:right="150"/>
              <w:rPr>
                <w:rFonts w:hint="eastAsia" w:ascii="Times New Roman" w:hAnsi="Times New Roman" w:cs="Times New Roman"/>
                <w:color w:val="333333"/>
              </w:rPr>
            </w:pPr>
            <w:r>
              <w:rPr>
                <w:rFonts w:hint="eastAsia" w:ascii="Times New Roman" w:hAnsi="Times New Roman" w:cs="Times New Roman"/>
                <w:color w:val="333333"/>
              </w:rPr>
              <w:t>理解LL</w:t>
            </w:r>
            <w:r>
              <w:rPr>
                <w:rFonts w:ascii="Times New Roman" w:hAnsi="Times New Roman" w:cs="Times New Roman"/>
                <w:color w:val="333333"/>
              </w:rPr>
              <w:t>(1)</w:t>
            </w:r>
            <w:r>
              <w:rPr>
                <w:rFonts w:hint="eastAsia" w:ascii="Times New Roman" w:hAnsi="Times New Roman" w:cs="Times New Roman"/>
                <w:color w:val="333333"/>
              </w:rPr>
              <w:t>文法的判定方法，进一步掌握文法的改造原理（左递归消去、左公共因子提取），FIRST集、FOLLOW集的构造方法，预测分析表的的构造算法。</w:t>
            </w:r>
          </w:p>
          <w:p>
            <w:pPr>
              <w:pStyle w:val="5"/>
              <w:numPr>
                <w:ilvl w:val="0"/>
                <w:numId w:val="1"/>
              </w:numPr>
              <w:shd w:val="clear" w:color="auto" w:fill="FFFFFF"/>
              <w:spacing w:before="0" w:beforeAutospacing="0" w:after="150" w:afterAutospacing="0" w:line="390" w:lineRule="atLeast"/>
              <w:ind w:left="150" w:right="150"/>
              <w:rPr>
                <w:rFonts w:hint="eastAsia" w:ascii="Times New Roman" w:hAnsi="Times New Roman" w:cs="Times New Roman"/>
                <w:color w:val="333333"/>
              </w:rPr>
            </w:pPr>
            <w:r>
              <w:rPr>
                <w:rFonts w:hint="eastAsia" w:ascii="Times New Roman" w:hAnsi="Times New Roman" w:cs="Times New Roman"/>
                <w:color w:val="333333"/>
              </w:rPr>
              <w:t>了解 LL(1)语法分析是如何根据语法规则逐一分析词法分析所得到的单词，检查语法错误，即掌握语法分析过程。</w:t>
            </w:r>
          </w:p>
          <w:p>
            <w:pPr>
              <w:pStyle w:val="5"/>
              <w:numPr>
                <w:ilvl w:val="0"/>
                <w:numId w:val="1"/>
              </w:numPr>
              <w:shd w:val="clear" w:color="auto" w:fill="FFFFFF"/>
              <w:spacing w:before="0" w:beforeAutospacing="0" w:after="150" w:afterAutospacing="0" w:line="390" w:lineRule="atLeast"/>
              <w:ind w:left="150" w:right="150"/>
              <w:rPr>
                <w:rFonts w:hint="eastAsia" w:ascii="Times New Roman" w:hAnsi="Times New Roman" w:cs="Times New Roman"/>
                <w:color w:val="333333"/>
              </w:rPr>
            </w:pPr>
            <w:r>
              <w:rPr>
                <w:rFonts w:hint="eastAsia" w:ascii="Times New Roman" w:hAnsi="Times New Roman" w:cs="Times New Roman"/>
                <w:color w:val="333333"/>
              </w:rPr>
              <w:t>掌握LL(1)语法分析器的设计与调试。</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jc w:val="center"/>
        </w:trPr>
        <w:tc>
          <w:tcPr>
            <w:tcW w:w="8808" w:type="dxa"/>
            <w:gridSpan w:val="6"/>
            <w:vAlign w:val="center"/>
          </w:tcPr>
          <w:p>
            <w:pPr>
              <w:spacing w:line="400" w:lineRule="exact"/>
              <w:jc w:val="center"/>
              <w:rPr>
                <w:rFonts w:ascii="楷体_GB2312" w:eastAsia="楷体_GB2312"/>
                <w:b/>
                <w:sz w:val="30"/>
                <w:szCs w:val="30"/>
              </w:rPr>
            </w:pPr>
            <w:r>
              <w:rPr>
                <w:rFonts w:hint="eastAsia" w:ascii="楷体_GB2312" w:eastAsia="楷体_GB2312"/>
                <w:b/>
                <w:sz w:val="30"/>
                <w:szCs w:val="30"/>
              </w:rPr>
              <w:t>二、实验内容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7" w:hRule="atLeast"/>
          <w:jc w:val="center"/>
        </w:trPr>
        <w:tc>
          <w:tcPr>
            <w:tcW w:w="8808" w:type="dxa"/>
            <w:gridSpan w:val="6"/>
            <w:vAlign w:val="center"/>
          </w:tcPr>
          <w:p>
            <w:pPr>
              <w:numPr>
                <w:ilvl w:val="0"/>
                <w:numId w:val="0"/>
              </w:numPr>
              <w:spacing w:line="360" w:lineRule="auto"/>
              <w:rPr>
                <w:rFonts w:hint="default"/>
                <w:sz w:val="24"/>
                <w:szCs w:val="24"/>
                <w:lang w:val="en-US" w:eastAsia="zh-CN"/>
              </w:rPr>
            </w:pPr>
            <w:r>
              <w:rPr>
                <w:rFonts w:hint="eastAsia"/>
                <w:sz w:val="24"/>
                <w:szCs w:val="24"/>
                <w:lang w:val="en-US" w:eastAsia="zh-CN"/>
              </w:rPr>
              <w:t>一、实验4要求</w:t>
            </w:r>
          </w:p>
          <w:p>
            <w:pPr>
              <w:rPr>
                <w:sz w:val="21"/>
                <w:szCs w:val="21"/>
              </w:rPr>
            </w:pPr>
            <w:r>
              <w:rPr>
                <w:rFonts w:hint="eastAsia"/>
                <w:sz w:val="21"/>
                <w:szCs w:val="21"/>
              </w:rPr>
              <w:t>针对</w:t>
            </w:r>
            <w:r>
              <w:rPr>
                <w:sz w:val="21"/>
                <w:szCs w:val="21"/>
              </w:rPr>
              <w:t>SysY</w:t>
            </w:r>
            <w:r>
              <w:rPr>
                <w:rFonts w:hint="eastAsia"/>
                <w:sz w:val="21"/>
                <w:szCs w:val="21"/>
              </w:rPr>
              <w:t>语言中简单算术表达式文法G[E</w:t>
            </w:r>
            <w:r>
              <w:rPr>
                <w:sz w:val="21"/>
                <w:szCs w:val="21"/>
              </w:rPr>
              <w:t>]</w:t>
            </w:r>
            <w:r>
              <w:rPr>
                <w:rFonts w:hint="eastAsia"/>
                <w:sz w:val="21"/>
                <w:szCs w:val="21"/>
              </w:rPr>
              <w:t xml:space="preserve">: </w:t>
            </w:r>
          </w:p>
          <w:p>
            <w:pPr>
              <w:rPr>
                <w:sz w:val="21"/>
                <w:szCs w:val="21"/>
              </w:rPr>
            </w:pPr>
            <w:r>
              <w:rPr>
                <w:rFonts w:hint="eastAsia"/>
                <w:sz w:val="21"/>
                <w:szCs w:val="21"/>
              </w:rPr>
              <w:tab/>
            </w:r>
            <w:r>
              <w:rPr>
                <w:rFonts w:hint="eastAsia"/>
                <w:sz w:val="21"/>
                <w:szCs w:val="21"/>
              </w:rPr>
              <w:tab/>
            </w:r>
            <w:r>
              <w:rPr>
                <w:rFonts w:hint="eastAsia"/>
                <w:sz w:val="21"/>
                <w:szCs w:val="21"/>
              </w:rPr>
              <w:t>E→T</w:t>
            </w:r>
            <w:r>
              <w:rPr>
                <w:sz w:val="21"/>
                <w:szCs w:val="21"/>
              </w:rPr>
              <w:t>E’</w:t>
            </w:r>
          </w:p>
          <w:p>
            <w:pPr>
              <w:ind w:left="420" w:firstLine="420"/>
              <w:rPr>
                <w:sz w:val="21"/>
                <w:szCs w:val="21"/>
              </w:rPr>
            </w:pPr>
            <w:r>
              <w:rPr>
                <w:sz w:val="21"/>
                <w:szCs w:val="21"/>
              </w:rPr>
              <w:t>E’</w:t>
            </w:r>
            <w:r>
              <w:rPr>
                <w:rFonts w:hint="eastAsia"/>
                <w:sz w:val="21"/>
                <w:szCs w:val="21"/>
              </w:rPr>
              <w:t>→</w:t>
            </w:r>
            <w:r>
              <w:rPr>
                <w:sz w:val="21"/>
                <w:szCs w:val="21"/>
              </w:rPr>
              <w:t>ATE’|</w:t>
            </w:r>
            <w:r>
              <w:rPr>
                <w:rFonts w:hint="eastAsia"/>
                <w:sz w:val="21"/>
                <w:szCs w:val="21"/>
              </w:rPr>
              <w:t>ε</w:t>
            </w:r>
          </w:p>
          <w:p>
            <w:pPr>
              <w:ind w:left="420" w:firstLine="420"/>
              <w:rPr>
                <w:sz w:val="21"/>
                <w:szCs w:val="21"/>
              </w:rPr>
            </w:pPr>
            <w:r>
              <w:rPr>
                <w:rFonts w:hint="eastAsia"/>
                <w:sz w:val="21"/>
                <w:szCs w:val="21"/>
              </w:rPr>
              <w:t>T→FT</w:t>
            </w:r>
            <w:r>
              <w:rPr>
                <w:sz w:val="21"/>
                <w:szCs w:val="21"/>
              </w:rPr>
              <w:t>’</w:t>
            </w:r>
          </w:p>
          <w:p>
            <w:pPr>
              <w:ind w:left="420" w:firstLine="420"/>
              <w:rPr>
                <w:sz w:val="21"/>
                <w:szCs w:val="21"/>
              </w:rPr>
            </w:pPr>
            <w:r>
              <w:rPr>
                <w:sz w:val="21"/>
                <w:szCs w:val="21"/>
              </w:rPr>
              <w:t>T’</w:t>
            </w:r>
            <w:r>
              <w:rPr>
                <w:rFonts w:hint="eastAsia"/>
                <w:sz w:val="21"/>
                <w:szCs w:val="21"/>
              </w:rPr>
              <w:t>→</w:t>
            </w:r>
            <w:r>
              <w:rPr>
                <w:sz w:val="21"/>
                <w:szCs w:val="21"/>
              </w:rPr>
              <w:t>MFT’ |</w:t>
            </w:r>
            <w:r>
              <w:rPr>
                <w:rFonts w:hint="eastAsia"/>
                <w:sz w:val="21"/>
                <w:szCs w:val="21"/>
              </w:rPr>
              <w:t>ε</w:t>
            </w:r>
          </w:p>
          <w:p>
            <w:pPr>
              <w:ind w:left="420" w:firstLine="420"/>
              <w:rPr>
                <w:sz w:val="21"/>
                <w:szCs w:val="21"/>
              </w:rPr>
            </w:pPr>
            <w:r>
              <w:rPr>
                <w:rFonts w:hint="eastAsia"/>
                <w:sz w:val="21"/>
                <w:szCs w:val="21"/>
              </w:rPr>
              <w:t>F→</w:t>
            </w:r>
            <w:r>
              <w:rPr>
                <w:sz w:val="21"/>
                <w:szCs w:val="21"/>
              </w:rPr>
              <w:t>(E) | i</w:t>
            </w:r>
          </w:p>
          <w:p>
            <w:pPr>
              <w:ind w:left="420" w:firstLine="420"/>
              <w:rPr>
                <w:sz w:val="21"/>
                <w:szCs w:val="21"/>
              </w:rPr>
            </w:pPr>
            <w:r>
              <w:rPr>
                <w:rFonts w:hint="eastAsia"/>
                <w:sz w:val="21"/>
                <w:szCs w:val="21"/>
              </w:rPr>
              <w:t>A</w:t>
            </w:r>
            <w:r>
              <w:rPr>
                <w:sz w:val="21"/>
                <w:szCs w:val="21"/>
              </w:rPr>
              <w:t xml:space="preserve"> </w:t>
            </w:r>
            <w:r>
              <w:rPr>
                <w:rFonts w:hint="eastAsia"/>
                <w:sz w:val="21"/>
                <w:szCs w:val="21"/>
              </w:rPr>
              <w:t>→</w:t>
            </w:r>
            <w:r>
              <w:rPr>
                <w:sz w:val="21"/>
                <w:szCs w:val="21"/>
              </w:rPr>
              <w:t xml:space="preserve"> + | -</w:t>
            </w:r>
          </w:p>
          <w:p>
            <w:pPr>
              <w:ind w:left="420" w:firstLine="420"/>
              <w:rPr>
                <w:sz w:val="21"/>
                <w:szCs w:val="21"/>
              </w:rPr>
            </w:pPr>
            <w:r>
              <w:rPr>
                <w:rFonts w:hint="eastAsia"/>
                <w:sz w:val="21"/>
                <w:szCs w:val="21"/>
              </w:rPr>
              <w:t>M</w:t>
            </w:r>
            <w:r>
              <w:rPr>
                <w:sz w:val="21"/>
                <w:szCs w:val="21"/>
              </w:rPr>
              <w:t xml:space="preserve"> </w:t>
            </w:r>
            <w:r>
              <w:rPr>
                <w:rFonts w:hint="eastAsia"/>
                <w:sz w:val="21"/>
                <w:szCs w:val="21"/>
              </w:rPr>
              <w:t xml:space="preserve">→ </w:t>
            </w:r>
            <w:r>
              <w:rPr>
                <w:sz w:val="21"/>
                <w:szCs w:val="21"/>
              </w:rPr>
              <w:t>* | /</w:t>
            </w:r>
          </w:p>
          <w:p>
            <w:pPr>
              <w:pStyle w:val="5"/>
              <w:shd w:val="clear" w:color="auto" w:fill="FFFFFF"/>
              <w:spacing w:before="0" w:beforeAutospacing="0" w:after="150" w:afterAutospacing="0" w:line="390" w:lineRule="atLeast"/>
              <w:ind w:left="150" w:right="150"/>
              <w:rPr>
                <w:rFonts w:ascii="Times New Roman" w:hAnsi="Times New Roman" w:cs="Times New Roman"/>
                <w:color w:val="333333"/>
                <w:sz w:val="21"/>
                <w:szCs w:val="21"/>
              </w:rPr>
            </w:pPr>
            <w:r>
              <w:rPr>
                <w:rFonts w:hint="eastAsia" w:ascii="Times New Roman" w:hAnsi="Times New Roman" w:cs="Times New Roman"/>
                <w:color w:val="333333"/>
                <w:sz w:val="21"/>
                <w:szCs w:val="21"/>
              </w:rPr>
              <w:t>求解相应的FIRST、FOLLOW集，构造预测分析表，并编写LL(1)语法分析程序，并给出测试句子的分析过程。（</w:t>
            </w:r>
            <w:r>
              <w:rPr>
                <w:rFonts w:hint="eastAsia" w:ascii="Times New Roman" w:hAnsi="Times New Roman" w:cs="Times New Roman"/>
                <w:color w:val="FF0000"/>
                <w:sz w:val="21"/>
                <w:szCs w:val="21"/>
              </w:rPr>
              <w:t>注：如果有选做专题</w:t>
            </w:r>
            <w:r>
              <w:rPr>
                <w:rFonts w:ascii="Times New Roman" w:hAnsi="Times New Roman" w:cs="Times New Roman"/>
                <w:color w:val="FF0000"/>
                <w:sz w:val="21"/>
                <w:szCs w:val="21"/>
              </w:rPr>
              <w:t>6</w:t>
            </w:r>
            <w:r>
              <w:rPr>
                <w:rFonts w:hint="eastAsia" w:ascii="Times New Roman" w:hAnsi="Times New Roman" w:cs="Times New Roman"/>
                <w:color w:val="FF0000"/>
                <w:sz w:val="21"/>
                <w:szCs w:val="21"/>
              </w:rPr>
              <w:t>关于LL(</w:t>
            </w:r>
            <w:r>
              <w:rPr>
                <w:rFonts w:ascii="Times New Roman" w:hAnsi="Times New Roman" w:cs="Times New Roman"/>
                <w:color w:val="FF0000"/>
                <w:sz w:val="21"/>
                <w:szCs w:val="21"/>
              </w:rPr>
              <w:t>1)</w:t>
            </w:r>
            <w:r>
              <w:rPr>
                <w:rFonts w:hint="eastAsia" w:ascii="Times New Roman" w:hAnsi="Times New Roman" w:cs="Times New Roman"/>
                <w:color w:val="FF0000"/>
                <w:sz w:val="21"/>
                <w:szCs w:val="21"/>
              </w:rPr>
              <w:t>文法判断的同学，可以将专题</w:t>
            </w:r>
            <w:r>
              <w:rPr>
                <w:rFonts w:ascii="Times New Roman" w:hAnsi="Times New Roman" w:cs="Times New Roman"/>
                <w:color w:val="FF0000"/>
                <w:sz w:val="21"/>
                <w:szCs w:val="21"/>
              </w:rPr>
              <w:t>6</w:t>
            </w:r>
            <w:r>
              <w:rPr>
                <w:rFonts w:hint="eastAsia" w:ascii="Times New Roman" w:hAnsi="Times New Roman" w:cs="Times New Roman"/>
                <w:color w:val="FF0000"/>
                <w:sz w:val="21"/>
                <w:szCs w:val="21"/>
              </w:rPr>
              <w:t>的部分整合到这个实验的前面，自动产生预测分析表，相当于把这个程序做成一个通用的LL</w:t>
            </w:r>
            <w:r>
              <w:rPr>
                <w:rFonts w:ascii="Times New Roman" w:hAnsi="Times New Roman" w:cs="Times New Roman"/>
                <w:color w:val="FF0000"/>
                <w:sz w:val="21"/>
                <w:szCs w:val="21"/>
              </w:rPr>
              <w:t>(1)</w:t>
            </w:r>
            <w:r>
              <w:rPr>
                <w:rFonts w:hint="eastAsia" w:ascii="Times New Roman" w:hAnsi="Times New Roman" w:cs="Times New Roman"/>
                <w:color w:val="FF0000"/>
                <w:sz w:val="21"/>
                <w:szCs w:val="21"/>
              </w:rPr>
              <w:t>分析器</w:t>
            </w:r>
            <w:r>
              <w:rPr>
                <w:rFonts w:hint="eastAsia" w:ascii="Times New Roman" w:hAnsi="Times New Roman" w:cs="Times New Roman"/>
                <w:color w:val="333333"/>
                <w:sz w:val="21"/>
                <w:szCs w:val="21"/>
              </w:rPr>
              <w:t>）</w:t>
            </w:r>
          </w:p>
          <w:p>
            <w:pPr>
              <w:rPr>
                <w:sz w:val="21"/>
                <w:szCs w:val="21"/>
              </w:rPr>
            </w:pPr>
            <w:r>
              <w:rPr>
                <w:rFonts w:hint="eastAsia" w:ascii="Times New Roman" w:hAnsi="Times New Roman" w:cs="Times New Roman"/>
                <w:color w:val="333333"/>
                <w:sz w:val="21"/>
                <w:szCs w:val="21"/>
              </w:rPr>
              <w:t>1</w:t>
            </w:r>
            <w:r>
              <w:rPr>
                <w:rFonts w:ascii="Times New Roman" w:hAnsi="Times New Roman" w:cs="Times New Roman"/>
                <w:color w:val="333333"/>
                <w:sz w:val="21"/>
                <w:szCs w:val="21"/>
              </w:rPr>
              <w:t>. 输入：</w:t>
            </w:r>
            <w:r>
              <w:rPr>
                <w:rFonts w:hint="eastAsia"/>
                <w:sz w:val="21"/>
                <w:szCs w:val="21"/>
              </w:rPr>
              <w:t>是词法分析输出的二元组序列，即任意简单算术表达式经过专题1程序输出后得到的结果。【</w:t>
            </w:r>
            <w:r>
              <w:rPr>
                <w:rFonts w:hint="eastAsia"/>
                <w:color w:val="FF0000"/>
                <w:sz w:val="21"/>
                <w:szCs w:val="21"/>
              </w:rPr>
              <w:t xml:space="preserve">上述文法中i即对应词法分析的标识符， </w:t>
            </w:r>
            <w:r>
              <w:rPr>
                <w:color w:val="FF0000"/>
                <w:sz w:val="21"/>
                <w:szCs w:val="21"/>
              </w:rPr>
              <w:t>+</w:t>
            </w:r>
            <w:r>
              <w:rPr>
                <w:rFonts w:hint="eastAsia"/>
                <w:color w:val="FF0000"/>
                <w:sz w:val="21"/>
                <w:szCs w:val="21"/>
              </w:rPr>
              <w:t>-*/分别对应词法分析得到的运算符</w:t>
            </w:r>
            <w:r>
              <w:rPr>
                <w:rFonts w:hint="eastAsia"/>
                <w:sz w:val="21"/>
                <w:szCs w:val="21"/>
              </w:rPr>
              <w:t>】</w:t>
            </w:r>
          </w:p>
          <w:p>
            <w:pPr>
              <w:pStyle w:val="5"/>
              <w:shd w:val="clear" w:color="auto" w:fill="FFFFFF"/>
              <w:spacing w:before="0" w:beforeAutospacing="0" w:after="150" w:afterAutospacing="0" w:line="390" w:lineRule="atLeast"/>
              <w:ind w:right="150"/>
              <w:rPr>
                <w:rFonts w:ascii="Times New Roman" w:hAnsi="Times New Roman" w:cs="Times New Roman"/>
                <w:color w:val="333333"/>
                <w:sz w:val="21"/>
                <w:szCs w:val="21"/>
              </w:rPr>
            </w:pPr>
            <w:r>
              <w:rPr>
                <w:rFonts w:ascii="Times New Roman" w:hAnsi="Times New Roman" w:cs="Times New Roman"/>
                <w:color w:val="333333"/>
                <w:sz w:val="21"/>
                <w:szCs w:val="21"/>
              </w:rPr>
              <w:t>2. 处理：基于分析表进行 LL(1)语法分析，判断其是否符合文法。</w:t>
            </w:r>
          </w:p>
          <w:p>
            <w:pPr>
              <w:pStyle w:val="5"/>
              <w:shd w:val="clear" w:color="auto" w:fill="FFFFFF"/>
              <w:spacing w:before="0" w:beforeAutospacing="0" w:after="150" w:afterAutospacing="0" w:line="390" w:lineRule="atLeast"/>
              <w:ind w:right="150"/>
              <w:rPr>
                <w:rFonts w:ascii="Times New Roman" w:hAnsi="Times New Roman" w:cs="Times New Roman"/>
                <w:color w:val="333333"/>
                <w:sz w:val="21"/>
                <w:szCs w:val="21"/>
              </w:rPr>
            </w:pPr>
            <w:r>
              <w:rPr>
                <w:rFonts w:ascii="Times New Roman" w:hAnsi="Times New Roman" w:cs="Times New Roman"/>
                <w:color w:val="333333"/>
                <w:sz w:val="21"/>
                <w:szCs w:val="21"/>
              </w:rPr>
              <w:t>3. 输出：串是否合法。</w:t>
            </w:r>
          </w:p>
          <w:p>
            <w:pPr>
              <w:pStyle w:val="5"/>
              <w:shd w:val="clear" w:color="auto" w:fill="FFFFFF"/>
              <w:spacing w:before="0" w:beforeAutospacing="0" w:after="150" w:afterAutospacing="0" w:line="390" w:lineRule="atLeast"/>
              <w:ind w:right="150"/>
              <w:rPr>
                <w:rFonts w:hint="eastAsia" w:ascii="Times New Roman" w:hAnsi="Times New Roman" w:cs="Times New Roman"/>
                <w:color w:val="333333"/>
                <w:lang w:val="en-US" w:eastAsia="zh-CN"/>
              </w:rPr>
            </w:pPr>
            <w:r>
              <w:rPr>
                <w:rFonts w:hint="eastAsia" w:ascii="Times New Roman" w:hAnsi="Times New Roman" w:cs="Times New Roman"/>
                <w:color w:val="333333"/>
                <w:lang w:val="en-US" w:eastAsia="zh-CN"/>
              </w:rPr>
              <w:t>二、实验6要求</w:t>
            </w:r>
          </w:p>
          <w:p>
            <w:pPr>
              <w:pStyle w:val="5"/>
              <w:shd w:val="clear" w:color="auto" w:fill="FFFFFF"/>
              <w:spacing w:before="0" w:beforeAutospacing="0" w:after="150" w:afterAutospacing="0" w:line="390" w:lineRule="atLeast"/>
              <w:ind w:left="150" w:right="150"/>
              <w:rPr>
                <w:rFonts w:ascii="Times New Roman" w:hAnsi="Times New Roman" w:cs="Times New Roman"/>
                <w:color w:val="333333"/>
                <w:sz w:val="21"/>
                <w:szCs w:val="21"/>
              </w:rPr>
            </w:pPr>
            <w:r>
              <w:rPr>
                <w:rFonts w:hint="eastAsia" w:ascii="Times New Roman" w:hAnsi="Times New Roman" w:cs="Times New Roman"/>
                <w:color w:val="333333"/>
                <w:sz w:val="21"/>
                <w:szCs w:val="21"/>
              </w:rPr>
              <w:t>针对任意的文法，编写相应的左递归消除、左公共因子提取程序，求解相应的FIRST、FOLLOW集，构造预测分析表，</w:t>
            </w:r>
            <w:r>
              <w:rPr>
                <w:rFonts w:hint="eastAsia" w:ascii="Times New Roman" w:hAnsi="Times New Roman" w:cs="Times New Roman"/>
                <w:color w:val="FF0000"/>
                <w:sz w:val="21"/>
                <w:szCs w:val="21"/>
              </w:rPr>
              <w:t>并结合专题</w:t>
            </w:r>
            <w:r>
              <w:rPr>
                <w:rFonts w:ascii="Times New Roman" w:hAnsi="Times New Roman" w:cs="Times New Roman"/>
                <w:color w:val="FF0000"/>
                <w:sz w:val="21"/>
                <w:szCs w:val="21"/>
              </w:rPr>
              <w:t>4</w:t>
            </w:r>
            <w:r>
              <w:rPr>
                <w:rFonts w:hint="eastAsia" w:ascii="Times New Roman" w:hAnsi="Times New Roman" w:cs="Times New Roman"/>
                <w:color w:val="FF0000"/>
                <w:sz w:val="21"/>
                <w:szCs w:val="21"/>
              </w:rPr>
              <w:t>的LL(1)语法分析程序，并给出测试句子的分析过程</w:t>
            </w:r>
            <w:r>
              <w:rPr>
                <w:rFonts w:hint="eastAsia" w:ascii="Times New Roman" w:hAnsi="Times New Roman" w:cs="Times New Roman"/>
                <w:color w:val="333333"/>
                <w:sz w:val="21"/>
                <w:szCs w:val="21"/>
              </w:rPr>
              <w:t>。</w:t>
            </w:r>
          </w:p>
          <w:p>
            <w:pPr>
              <w:pStyle w:val="5"/>
              <w:shd w:val="clear" w:color="auto" w:fill="FFFFFF"/>
              <w:spacing w:before="0" w:beforeAutospacing="0" w:after="150" w:afterAutospacing="0" w:line="390" w:lineRule="atLeast"/>
              <w:ind w:left="150" w:right="150"/>
              <w:rPr>
                <w:rFonts w:ascii="Times New Roman" w:hAnsi="Times New Roman" w:cs="Times New Roman"/>
                <w:color w:val="333333"/>
                <w:sz w:val="21"/>
                <w:szCs w:val="21"/>
              </w:rPr>
            </w:pPr>
            <w:r>
              <w:rPr>
                <w:rFonts w:hint="eastAsia" w:ascii="Times New Roman" w:hAnsi="Times New Roman" w:cs="Times New Roman"/>
                <w:color w:val="333333"/>
                <w:sz w:val="21"/>
                <w:szCs w:val="21"/>
              </w:rPr>
              <w:t>判断LL(1)文法部分：</w:t>
            </w:r>
          </w:p>
          <w:p>
            <w:pPr>
              <w:pStyle w:val="5"/>
              <w:numPr>
                <w:ilvl w:val="0"/>
                <w:numId w:val="2"/>
              </w:numPr>
              <w:shd w:val="clear" w:color="auto" w:fill="FFFFFF"/>
              <w:spacing w:before="0" w:beforeAutospacing="0" w:after="150" w:afterAutospacing="0" w:line="390" w:lineRule="atLeast"/>
              <w:ind w:right="150"/>
              <w:rPr>
                <w:rFonts w:ascii="Times New Roman" w:hAnsi="Times New Roman" w:cs="Times New Roman"/>
                <w:color w:val="333333"/>
                <w:sz w:val="21"/>
                <w:szCs w:val="21"/>
              </w:rPr>
            </w:pPr>
            <w:r>
              <w:rPr>
                <w:rFonts w:hint="eastAsia" w:ascii="Times New Roman" w:hAnsi="Times New Roman" w:cs="Times New Roman"/>
                <w:color w:val="333333"/>
                <w:sz w:val="21"/>
                <w:szCs w:val="21"/>
              </w:rPr>
              <w:t>输入：文法</w:t>
            </w:r>
          </w:p>
          <w:p>
            <w:pPr>
              <w:pStyle w:val="5"/>
              <w:numPr>
                <w:ilvl w:val="0"/>
                <w:numId w:val="2"/>
              </w:numPr>
              <w:shd w:val="clear" w:color="auto" w:fill="FFFFFF"/>
              <w:spacing w:before="0" w:beforeAutospacing="0" w:after="150" w:afterAutospacing="0" w:line="390" w:lineRule="atLeast"/>
              <w:ind w:right="150"/>
              <w:rPr>
                <w:rFonts w:ascii="Times New Roman" w:hAnsi="Times New Roman" w:cs="Times New Roman"/>
                <w:color w:val="333333"/>
                <w:sz w:val="21"/>
                <w:szCs w:val="21"/>
              </w:rPr>
            </w:pPr>
            <w:r>
              <w:rPr>
                <w:rFonts w:hint="eastAsia" w:ascii="Times New Roman" w:hAnsi="Times New Roman" w:cs="Times New Roman"/>
                <w:color w:val="333333"/>
                <w:sz w:val="21"/>
                <w:szCs w:val="21"/>
              </w:rPr>
              <w:t>处理：左递归消除、左公共因子提取，FIRST、FOLLOW等集合构造，判断LL(1)</w:t>
            </w:r>
          </w:p>
          <w:p>
            <w:pPr>
              <w:pStyle w:val="5"/>
              <w:numPr>
                <w:ilvl w:val="0"/>
                <w:numId w:val="2"/>
              </w:numPr>
              <w:shd w:val="clear" w:color="auto" w:fill="FFFFFF"/>
              <w:spacing w:before="0" w:beforeAutospacing="0" w:after="150" w:afterAutospacing="0" w:line="390" w:lineRule="atLeast"/>
              <w:ind w:right="150"/>
              <w:rPr>
                <w:rFonts w:ascii="Times New Roman" w:hAnsi="Times New Roman" w:cs="Times New Roman"/>
                <w:color w:val="333333"/>
                <w:sz w:val="21"/>
                <w:szCs w:val="21"/>
              </w:rPr>
            </w:pPr>
            <w:r>
              <w:rPr>
                <w:rFonts w:hint="eastAsia" w:ascii="Times New Roman" w:hAnsi="Times New Roman" w:cs="Times New Roman"/>
                <w:color w:val="333333"/>
                <w:sz w:val="21"/>
                <w:szCs w:val="21"/>
              </w:rPr>
              <w:t>输出：是LL(1)的情况输出预测分析表，否则判断不是LL(1)</w:t>
            </w:r>
          </w:p>
          <w:p>
            <w:pPr>
              <w:pStyle w:val="5"/>
              <w:shd w:val="clear" w:color="auto" w:fill="FFFFFF"/>
              <w:spacing w:before="0" w:beforeAutospacing="0" w:after="150" w:afterAutospacing="0" w:line="390" w:lineRule="atLeast"/>
              <w:ind w:right="150"/>
              <w:rPr>
                <w:rFonts w:hint="default" w:ascii="Times New Roman" w:hAnsi="Times New Roman" w:cs="Times New Roman"/>
                <w:color w:val="333333"/>
                <w:lang w:val="en-US" w:eastAsia="zh-CN"/>
              </w:rPr>
            </w:pPr>
          </w:p>
          <w:p>
            <w:pPr>
              <w:ind w:firstLine="420" w:firstLineChars="200"/>
              <w:jc w:val="left"/>
              <w:rPr>
                <w:rFonts w:hint="eastAsia"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jc w:val="center"/>
        </w:trPr>
        <w:tc>
          <w:tcPr>
            <w:tcW w:w="8808" w:type="dxa"/>
            <w:gridSpan w:val="6"/>
            <w:vAlign w:val="center"/>
          </w:tcPr>
          <w:p>
            <w:pPr>
              <w:spacing w:line="400" w:lineRule="exact"/>
              <w:jc w:val="center"/>
              <w:rPr>
                <w:rFonts w:ascii="楷体_GB2312" w:eastAsia="楷体_GB2312"/>
                <w:b/>
                <w:sz w:val="30"/>
                <w:szCs w:val="30"/>
              </w:rPr>
            </w:pPr>
            <w:r>
              <w:rPr>
                <w:rFonts w:hint="eastAsia" w:ascii="楷体_GB2312" w:eastAsia="楷体_GB2312"/>
                <w:b/>
                <w:sz w:val="30"/>
                <w:szCs w:val="30"/>
              </w:rPr>
              <w:t>三、实验步骤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1" w:hRule="atLeast"/>
          <w:jc w:val="center"/>
        </w:trPr>
        <w:tc>
          <w:tcPr>
            <w:tcW w:w="8808" w:type="dxa"/>
            <w:gridSpan w:val="6"/>
            <w:vAlign w:val="top"/>
          </w:tcPr>
          <w:p>
            <w:pPr>
              <w:pStyle w:val="12"/>
              <w:spacing w:line="400" w:lineRule="exact"/>
              <w:ind w:left="0" w:leftChars="0" w:firstLine="0" w:firstLineChars="0"/>
              <w:jc w:val="both"/>
              <w:rPr>
                <w:rFonts w:ascii="宋体" w:hAnsi="宋体" w:eastAsia="宋体"/>
                <w:bCs/>
                <w:sz w:val="24"/>
              </w:rPr>
            </w:pPr>
          </w:p>
          <w:p>
            <w:pPr>
              <w:pStyle w:val="12"/>
              <w:numPr>
                <w:ilvl w:val="0"/>
                <w:numId w:val="3"/>
              </w:numPr>
              <w:spacing w:line="400" w:lineRule="exact"/>
              <w:ind w:firstLineChars="0"/>
              <w:jc w:val="both"/>
              <w:rPr>
                <w:rFonts w:ascii="宋体" w:hAnsi="宋体" w:eastAsia="宋体"/>
                <w:bCs/>
                <w:sz w:val="24"/>
              </w:rPr>
            </w:pPr>
            <w:r>
              <w:rPr>
                <w:rFonts w:hint="eastAsia" w:ascii="宋体" w:hAnsi="宋体" w:eastAsia="宋体"/>
                <w:bCs/>
                <w:sz w:val="24"/>
              </w:rPr>
              <w:t>按照实验要求明确实验思路；</w:t>
            </w:r>
          </w:p>
          <w:p>
            <w:pPr>
              <w:pStyle w:val="12"/>
              <w:numPr>
                <w:ilvl w:val="0"/>
                <w:numId w:val="3"/>
              </w:numPr>
              <w:spacing w:line="400" w:lineRule="exact"/>
              <w:ind w:firstLineChars="0"/>
              <w:jc w:val="both"/>
              <w:rPr>
                <w:rFonts w:ascii="宋体" w:hAnsi="宋体" w:eastAsia="宋体"/>
                <w:bCs/>
                <w:sz w:val="24"/>
              </w:rPr>
            </w:pPr>
            <w:r>
              <w:rPr>
                <w:rFonts w:hint="eastAsia" w:ascii="宋体" w:hAnsi="宋体" w:eastAsia="宋体"/>
                <w:bCs/>
                <w:sz w:val="24"/>
              </w:rPr>
              <w:t>作出程序思维流程图（如上）；</w:t>
            </w:r>
          </w:p>
          <w:p>
            <w:pPr>
              <w:pStyle w:val="12"/>
              <w:numPr>
                <w:ilvl w:val="0"/>
                <w:numId w:val="3"/>
              </w:numPr>
              <w:spacing w:line="400" w:lineRule="exact"/>
              <w:ind w:firstLineChars="0"/>
              <w:jc w:val="both"/>
              <w:rPr>
                <w:rFonts w:ascii="宋体" w:hAnsi="宋体" w:eastAsia="宋体"/>
                <w:bCs/>
                <w:sz w:val="24"/>
              </w:rPr>
            </w:pPr>
            <w:r>
              <w:rPr>
                <w:rFonts w:hint="eastAsia" w:ascii="宋体" w:hAnsi="宋体" w:eastAsia="宋体"/>
                <w:bCs/>
                <w:sz w:val="24"/>
              </w:rPr>
              <w:t>创建各程序部分主函数、常量、各类辅助函数；</w:t>
            </w:r>
          </w:p>
          <w:p>
            <w:pPr>
              <w:pStyle w:val="12"/>
              <w:numPr>
                <w:ilvl w:val="0"/>
                <w:numId w:val="3"/>
              </w:numPr>
              <w:spacing w:line="400" w:lineRule="exact"/>
              <w:ind w:firstLineChars="0"/>
              <w:jc w:val="both"/>
              <w:rPr>
                <w:rFonts w:ascii="宋体" w:hAnsi="宋体" w:eastAsia="宋体"/>
                <w:bCs/>
                <w:sz w:val="24"/>
              </w:rPr>
            </w:pPr>
            <w:r>
              <w:rPr>
                <w:rFonts w:hint="eastAsia" w:ascii="宋体" w:hAnsi="宋体" w:eastAsia="宋体"/>
                <w:bCs/>
                <w:sz w:val="24"/>
              </w:rPr>
              <w:t>完成各函数体内部逻辑代码的编写；</w:t>
            </w:r>
          </w:p>
          <w:p>
            <w:pPr>
              <w:pStyle w:val="12"/>
              <w:numPr>
                <w:ilvl w:val="0"/>
                <w:numId w:val="3"/>
              </w:numPr>
              <w:spacing w:line="400" w:lineRule="exact"/>
              <w:ind w:firstLineChars="0"/>
              <w:jc w:val="both"/>
              <w:rPr>
                <w:rFonts w:ascii="宋体" w:hAnsi="宋体" w:eastAsia="宋体"/>
                <w:bCs/>
                <w:sz w:val="24"/>
              </w:rPr>
            </w:pPr>
            <w:r>
              <w:rPr>
                <w:rFonts w:hint="eastAsia" w:ascii="宋体" w:hAnsi="宋体" w:eastAsia="宋体"/>
                <w:bCs/>
                <w:sz w:val="24"/>
              </w:rPr>
              <w:t>修改并测试。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jc w:val="center"/>
        </w:trPr>
        <w:tc>
          <w:tcPr>
            <w:tcW w:w="8808" w:type="dxa"/>
            <w:gridSpan w:val="6"/>
            <w:vAlign w:val="center"/>
          </w:tcPr>
          <w:p>
            <w:pPr>
              <w:jc w:val="center"/>
            </w:pPr>
            <w:r>
              <w:rPr>
                <w:rFonts w:hint="eastAsia" w:ascii="楷体_GB2312" w:eastAsia="楷体_GB2312"/>
                <w:b/>
                <w:sz w:val="30"/>
                <w:szCs w:val="30"/>
              </w:rPr>
              <w:t>四、碰到的问题及解决办法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5" w:hRule="atLeast"/>
          <w:jc w:val="center"/>
        </w:trPr>
        <w:tc>
          <w:tcPr>
            <w:tcW w:w="8808" w:type="dxa"/>
            <w:gridSpan w:val="6"/>
            <w:vAlign w:val="center"/>
          </w:tcPr>
          <w:p>
            <w:pPr>
              <w:jc w:val="left"/>
              <w:rPr>
                <w:rFonts w:hint="eastAsia" w:ascii="宋体" w:hAnsi="宋体" w:eastAsia="宋体"/>
                <w:bCs/>
                <w:sz w:val="24"/>
                <w:szCs w:val="24"/>
                <w:lang w:val="en-US" w:eastAsia="zh-CN"/>
              </w:rPr>
            </w:pPr>
            <w:r>
              <w:rPr>
                <w:rFonts w:hint="eastAsia" w:ascii="宋体" w:hAnsi="宋体" w:eastAsia="宋体"/>
                <w:bCs/>
                <w:sz w:val="24"/>
                <w:szCs w:val="24"/>
                <w:lang w:val="en-US" w:eastAsia="zh-CN"/>
              </w:rPr>
              <w:t>实验四：</w:t>
            </w:r>
          </w:p>
          <w:p>
            <w:pPr>
              <w:jc w:val="left"/>
              <w:rPr>
                <w:rFonts w:hint="default" w:ascii="宋体" w:hAnsi="宋体" w:eastAsia="宋体"/>
                <w:bCs/>
                <w:sz w:val="24"/>
                <w:szCs w:val="24"/>
                <w:lang w:val="en-US" w:eastAsia="zh-CN"/>
              </w:rPr>
            </w:pPr>
            <w:r>
              <w:rPr>
                <w:rFonts w:hint="eastAsia" w:ascii="宋体" w:hAnsi="宋体" w:eastAsia="宋体"/>
                <w:bCs/>
                <w:sz w:val="24"/>
                <w:szCs w:val="24"/>
                <w:lang w:val="en-US" w:eastAsia="zh-CN"/>
              </w:rPr>
              <w:t>在分析文法正确性时，不知道如何动态地显示分析过程</w:t>
            </w:r>
          </w:p>
          <w:p>
            <w:pPr>
              <w:jc w:val="left"/>
              <w:rPr>
                <w:rFonts w:hint="default" w:ascii="宋体" w:hAnsi="宋体" w:eastAsia="宋体"/>
                <w:bCs/>
                <w:sz w:val="24"/>
                <w:szCs w:val="24"/>
                <w:lang w:val="en-US" w:eastAsia="zh-CN"/>
              </w:rPr>
            </w:pPr>
            <w:r>
              <w:rPr>
                <w:rFonts w:hint="eastAsia" w:ascii="宋体" w:hAnsi="宋体" w:eastAsia="宋体"/>
                <w:bCs/>
                <w:sz w:val="24"/>
                <w:szCs w:val="24"/>
                <w:lang w:val="en-US" w:eastAsia="zh-CN"/>
              </w:rPr>
              <w:t>在编写程序时，定义了一个栈来存储待分析的标识符，每次弹出栈顶标识符，利用产生式进行推导，将产生式右边的标识符存入栈中，直到找到匹配当前待匹配串的第一个字符或空串。如此将当前串所有字符逐个匹配完成后结束分析。若期间发现推导到最后没有找到对应的标识符，则输出文法错误的提示并结束程序。</w:t>
            </w:r>
          </w:p>
          <w:p>
            <w:pPr>
              <w:jc w:val="left"/>
              <w:rPr>
                <w:rFonts w:hint="eastAsia" w:ascii="宋体" w:hAnsi="宋体" w:eastAsia="宋体"/>
                <w:bCs/>
                <w:sz w:val="24"/>
                <w:szCs w:val="24"/>
                <w:lang w:val="en-US" w:eastAsia="zh-CN"/>
              </w:rPr>
            </w:pPr>
          </w:p>
          <w:p>
            <w:pPr>
              <w:jc w:val="left"/>
              <w:rPr>
                <w:rFonts w:hint="eastAsia" w:ascii="宋体" w:hAnsi="宋体" w:eastAsia="宋体"/>
                <w:bCs/>
                <w:sz w:val="24"/>
                <w:szCs w:val="24"/>
                <w:lang w:val="en-US" w:eastAsia="zh-CN"/>
              </w:rPr>
            </w:pPr>
            <w:r>
              <w:rPr>
                <w:rFonts w:hint="eastAsia" w:ascii="宋体" w:hAnsi="宋体" w:eastAsia="宋体"/>
                <w:bCs/>
                <w:sz w:val="24"/>
                <w:szCs w:val="24"/>
                <w:lang w:val="en-US" w:eastAsia="zh-CN"/>
              </w:rPr>
              <w:t>实验六：</w:t>
            </w:r>
          </w:p>
          <w:p>
            <w:pPr>
              <w:jc w:val="left"/>
              <w:rPr>
                <w:rFonts w:hint="eastAsia" w:ascii="宋体" w:hAnsi="宋体" w:eastAsia="宋体"/>
                <w:bCs/>
                <w:sz w:val="24"/>
                <w:szCs w:val="24"/>
                <w:lang w:val="en-US" w:eastAsia="zh-CN"/>
              </w:rPr>
            </w:pPr>
            <w:r>
              <w:rPr>
                <w:rFonts w:hint="eastAsia" w:ascii="宋体" w:hAnsi="宋体" w:eastAsia="宋体"/>
                <w:bCs/>
                <w:sz w:val="24"/>
                <w:szCs w:val="24"/>
                <w:lang w:val="en-US" w:eastAsia="zh-CN"/>
              </w:rPr>
              <w:t>由于文法并未被限定，而是由用户给出，所以不能像之前的递归程序一样按照文法特点编写程序，而要抽象出一种求FRIST和FOLLOW集的通用方法</w:t>
            </w:r>
          </w:p>
          <w:p>
            <w:pPr>
              <w:jc w:val="left"/>
              <w:rPr>
                <w:rFonts w:hint="default"/>
                <w:sz w:val="24"/>
                <w:szCs w:val="24"/>
                <w:lang w:val="en-US" w:eastAsia="zh-CN"/>
              </w:rPr>
            </w:pPr>
            <w:r>
              <w:rPr>
                <w:rFonts w:hint="eastAsia" w:ascii="宋体" w:hAnsi="宋体" w:eastAsia="宋体"/>
                <w:bCs/>
                <w:sz w:val="24"/>
                <w:szCs w:val="24"/>
                <w:lang w:val="en-US" w:eastAsia="zh-CN"/>
              </w:rPr>
              <w:t>首先遍历输入程序，抽取出文法中所有的标记符作为集合。再根据FIRST和FOLLOW集的定义，利用递归求文法中所有非终结符可能会推导出的第一个字符构成该文法的FRIST集；利用FOLLOW集的定义，分三种情况：找出文法中产生式右边有某字符出现的地方，看字符右边有无其他字符。若存在其他字符且该字符的FRIST集不存在</w:t>
            </w:r>
            <w:r>
              <w:rPr>
                <w:rFonts w:hint="eastAsia"/>
                <w:sz w:val="24"/>
                <w:szCs w:val="24"/>
              </w:rPr>
              <w:t>ε</w:t>
            </w:r>
            <w:r>
              <w:rPr>
                <w:rFonts w:hint="eastAsia"/>
                <w:sz w:val="24"/>
                <w:szCs w:val="24"/>
                <w:lang w:eastAsia="zh-CN"/>
              </w:rPr>
              <w:t>，</w:t>
            </w:r>
            <w:r>
              <w:rPr>
                <w:rFonts w:hint="eastAsia"/>
                <w:sz w:val="24"/>
                <w:szCs w:val="24"/>
                <w:lang w:val="en-US" w:eastAsia="zh-CN"/>
              </w:rPr>
              <w:t>则将该字符右边的字符的FRIST集加入该FOLLOW集；否则将产生式左边的字符的FOLLOW集加入该字符的FOLLOW集，由此生成FRIST集和FOLLOW集。预测分析表的生成中，首先分别将非终结符和终结符作为表的行和列，并将内容初始化为空，再利用FRIST集和FOLLOW集求得结果向分析表插入生成式，即可输出预测分析表</w:t>
            </w:r>
          </w:p>
          <w:p>
            <w:pPr>
              <w:jc w:val="left"/>
              <w:rPr>
                <w:rFonts w:hint="default" w:ascii="宋体" w:hAnsi="宋体" w:eastAsia="宋体"/>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jc w:val="center"/>
        </w:trPr>
        <w:tc>
          <w:tcPr>
            <w:tcW w:w="8808" w:type="dxa"/>
            <w:gridSpan w:val="6"/>
            <w:vAlign w:val="center"/>
          </w:tcPr>
          <w:p>
            <w:pPr>
              <w:jc w:val="center"/>
              <w:rPr>
                <w:rFonts w:ascii="楷体_GB2312" w:eastAsia="楷体_GB2312"/>
                <w:b/>
                <w:sz w:val="30"/>
                <w:szCs w:val="30"/>
              </w:rPr>
            </w:pPr>
            <w:r>
              <w:rPr>
                <w:rFonts w:hint="eastAsia" w:ascii="楷体_GB2312" w:eastAsia="楷体_GB2312"/>
                <w:b/>
                <w:sz w:val="30"/>
                <w:szCs w:val="30"/>
              </w:rPr>
              <w:t>五、测试分析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0" w:hRule="atLeast"/>
          <w:jc w:val="center"/>
        </w:trPr>
        <w:tc>
          <w:tcPr>
            <w:tcW w:w="8808" w:type="dxa"/>
            <w:gridSpan w:val="6"/>
            <w:vAlign w:val="center"/>
          </w:tcPr>
          <w:p>
            <w:pPr>
              <w:numPr>
                <w:ilvl w:val="0"/>
                <w:numId w:val="0"/>
              </w:numPr>
              <w:jc w:val="left"/>
              <w:rPr>
                <w:rFonts w:hint="default"/>
                <w:sz w:val="21"/>
                <w:szCs w:val="24"/>
                <w:lang w:val="en-US" w:eastAsia="zh-CN"/>
              </w:rPr>
            </w:pPr>
            <w:r>
              <w:rPr>
                <w:rFonts w:hint="eastAsia"/>
                <w:sz w:val="21"/>
                <w:szCs w:val="24"/>
                <w:lang w:val="en-US" w:eastAsia="zh-CN"/>
              </w:rPr>
              <w:t>输入字符串基于文法：{ "E-&gt;TX", "X-&gt;ATX|ε", "T-&gt;FY", "Y-&gt;MFY|ε", "F-&gt;(E)|i", "A-&gt;+|-", "M-&gt;*|/" } 进行翻译</w:t>
            </w:r>
          </w:p>
          <w:p>
            <w:pPr>
              <w:numPr>
                <w:ilvl w:val="0"/>
                <w:numId w:val="4"/>
              </w:numPr>
              <w:rPr>
                <w:rFonts w:hint="eastAsia"/>
                <w:sz w:val="21"/>
                <w:szCs w:val="24"/>
                <w:lang w:val="en-US" w:eastAsia="zh-CN"/>
              </w:rPr>
            </w:pPr>
            <w:r>
              <w:rPr>
                <w:rFonts w:hint="eastAsia"/>
                <w:sz w:val="21"/>
                <w:szCs w:val="24"/>
                <w:lang w:val="en-US" w:eastAsia="zh-CN"/>
              </w:rPr>
              <w:t>正常输入</w:t>
            </w:r>
          </w:p>
          <w:p>
            <w:pPr>
              <w:numPr>
                <w:ilvl w:val="0"/>
                <w:numId w:val="5"/>
              </w:numPr>
              <w:rPr>
                <w:rFonts w:hint="default"/>
                <w:sz w:val="21"/>
                <w:szCs w:val="24"/>
                <w:lang w:val="en-US" w:eastAsia="zh-CN"/>
              </w:rPr>
            </w:pPr>
            <w:r>
              <w:rPr>
                <w:rFonts w:hint="default"/>
                <w:sz w:val="21"/>
                <w:szCs w:val="24"/>
                <w:lang w:val="en-US" w:eastAsia="zh-CN"/>
              </w:rPr>
              <w:t>"i+i*i#"</w:t>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4312920" cy="4122420"/>
                  <wp:effectExtent l="0" t="0" r="0" b="7620"/>
                  <wp:docPr id="2" name="图片 2" descr="Snipaste_2022-06-03_15-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nipaste_2022-06-03_15-29-17"/>
                          <pic:cNvPicPr>
                            <a:picLocks noChangeAspect="1"/>
                          </pic:cNvPicPr>
                        </pic:nvPicPr>
                        <pic:blipFill>
                          <a:blip r:embed="rId4"/>
                          <a:stretch>
                            <a:fillRect/>
                          </a:stretch>
                        </pic:blipFill>
                        <pic:spPr>
                          <a:xfrm>
                            <a:off x="0" y="0"/>
                            <a:ext cx="4312920" cy="4122420"/>
                          </a:xfrm>
                          <a:prstGeom prst="rect">
                            <a:avLst/>
                          </a:prstGeom>
                        </pic:spPr>
                      </pic:pic>
                    </a:graphicData>
                  </a:graphic>
                </wp:inline>
              </w:drawing>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3924300" cy="4701540"/>
                  <wp:effectExtent l="0" t="0" r="7620" b="7620"/>
                  <wp:docPr id="7" name="图片 7" descr="Snipaste_2022-06-03_15-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nipaste_2022-06-03_15-35-18"/>
                          <pic:cNvPicPr>
                            <a:picLocks noChangeAspect="1"/>
                          </pic:cNvPicPr>
                        </pic:nvPicPr>
                        <pic:blipFill>
                          <a:blip r:embed="rId5"/>
                          <a:stretch>
                            <a:fillRect/>
                          </a:stretch>
                        </pic:blipFill>
                        <pic:spPr>
                          <a:xfrm>
                            <a:off x="0" y="0"/>
                            <a:ext cx="3924300" cy="4701540"/>
                          </a:xfrm>
                          <a:prstGeom prst="rect">
                            <a:avLst/>
                          </a:prstGeom>
                        </pic:spPr>
                      </pic:pic>
                    </a:graphicData>
                  </a:graphic>
                </wp:inline>
              </w:drawing>
            </w:r>
          </w:p>
          <w:p>
            <w:pPr>
              <w:numPr>
                <w:ilvl w:val="0"/>
                <w:numId w:val="0"/>
              </w:numPr>
              <w:rPr>
                <w:rFonts w:hint="default"/>
                <w:sz w:val="21"/>
                <w:szCs w:val="24"/>
                <w:lang w:val="en-US" w:eastAsia="zh-CN"/>
              </w:rPr>
            </w:pPr>
          </w:p>
          <w:p>
            <w:pPr>
              <w:numPr>
                <w:ilvl w:val="0"/>
                <w:numId w:val="5"/>
              </w:numPr>
              <w:rPr>
                <w:rFonts w:hint="default"/>
                <w:sz w:val="21"/>
                <w:szCs w:val="24"/>
                <w:lang w:val="en-US" w:eastAsia="zh-CN"/>
              </w:rPr>
            </w:pPr>
            <w:r>
              <w:rPr>
                <w:rFonts w:hint="default"/>
                <w:sz w:val="21"/>
                <w:szCs w:val="24"/>
                <w:lang w:val="en-US" w:eastAsia="zh-CN"/>
              </w:rPr>
              <w:t>"(i+i)/i#"</w:t>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4191000" cy="5821680"/>
                  <wp:effectExtent l="0" t="0" r="0" b="0"/>
                  <wp:docPr id="3" name="图片 3" descr="Snipaste_2022-06-03_15-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nipaste_2022-06-03_15-29-46"/>
                          <pic:cNvPicPr>
                            <a:picLocks noChangeAspect="1"/>
                          </pic:cNvPicPr>
                        </pic:nvPicPr>
                        <pic:blipFill>
                          <a:blip r:embed="rId6"/>
                          <a:stretch>
                            <a:fillRect/>
                          </a:stretch>
                        </pic:blipFill>
                        <pic:spPr>
                          <a:xfrm>
                            <a:off x="0" y="0"/>
                            <a:ext cx="4191000" cy="5821680"/>
                          </a:xfrm>
                          <a:prstGeom prst="rect">
                            <a:avLst/>
                          </a:prstGeom>
                        </pic:spPr>
                      </pic:pic>
                    </a:graphicData>
                  </a:graphic>
                </wp:inline>
              </w:drawing>
            </w:r>
          </w:p>
          <w:p>
            <w:pPr>
              <w:numPr>
                <w:ilvl w:val="0"/>
                <w:numId w:val="5"/>
              </w:numPr>
              <w:rPr>
                <w:rFonts w:hint="default"/>
                <w:sz w:val="21"/>
                <w:szCs w:val="24"/>
                <w:lang w:val="en-US" w:eastAsia="zh-CN"/>
              </w:rPr>
            </w:pPr>
            <w:r>
              <w:rPr>
                <w:rFonts w:hint="default"/>
                <w:sz w:val="21"/>
                <w:szCs w:val="24"/>
                <w:lang w:val="en-US" w:eastAsia="zh-CN"/>
              </w:rPr>
              <w:t>"i+(i*i)#"</w:t>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3589020" cy="4427220"/>
                  <wp:effectExtent l="0" t="0" r="7620" b="7620"/>
                  <wp:docPr id="8" name="图片 8" descr="Snipaste_2022-06-03_15-3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ipaste_2022-06-03_15-36-59"/>
                          <pic:cNvPicPr>
                            <a:picLocks noChangeAspect="1"/>
                          </pic:cNvPicPr>
                        </pic:nvPicPr>
                        <pic:blipFill>
                          <a:blip r:embed="rId7"/>
                          <a:stretch>
                            <a:fillRect/>
                          </a:stretch>
                        </pic:blipFill>
                        <pic:spPr>
                          <a:xfrm>
                            <a:off x="0" y="0"/>
                            <a:ext cx="3589020" cy="4427220"/>
                          </a:xfrm>
                          <a:prstGeom prst="rect">
                            <a:avLst/>
                          </a:prstGeom>
                        </pic:spPr>
                      </pic:pic>
                    </a:graphicData>
                  </a:graphic>
                </wp:inline>
              </w:drawing>
            </w:r>
          </w:p>
          <w:p>
            <w:pPr>
              <w:numPr>
                <w:ilvl w:val="0"/>
                <w:numId w:val="4"/>
              </w:numPr>
              <w:rPr>
                <w:rFonts w:hint="default"/>
                <w:sz w:val="21"/>
                <w:szCs w:val="24"/>
                <w:lang w:val="en-US" w:eastAsia="zh-CN"/>
              </w:rPr>
            </w:pPr>
            <w:r>
              <w:rPr>
                <w:rFonts w:hint="eastAsia"/>
                <w:sz w:val="21"/>
                <w:szCs w:val="24"/>
                <w:lang w:val="en-US" w:eastAsia="zh-CN"/>
              </w:rPr>
              <w:t>错误输入</w:t>
            </w:r>
          </w:p>
          <w:p>
            <w:pPr>
              <w:numPr>
                <w:ilvl w:val="0"/>
                <w:numId w:val="6"/>
              </w:numPr>
              <w:rPr>
                <w:rFonts w:hint="default"/>
                <w:sz w:val="21"/>
                <w:szCs w:val="24"/>
                <w:lang w:val="en-US" w:eastAsia="zh-CN"/>
              </w:rPr>
            </w:pPr>
            <w:r>
              <w:rPr>
                <w:rFonts w:hint="default"/>
                <w:sz w:val="21"/>
                <w:szCs w:val="24"/>
                <w:lang w:val="en-US" w:eastAsia="zh-CN"/>
              </w:rPr>
              <w:t>"i%+i*i#"</w:t>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4038600" cy="3893820"/>
                  <wp:effectExtent l="0" t="0" r="0" b="7620"/>
                  <wp:docPr id="4" name="图片 4" descr="Snipaste_2022-06-03_15-3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ipaste_2022-06-03_15-30-27"/>
                          <pic:cNvPicPr>
                            <a:picLocks noChangeAspect="1"/>
                          </pic:cNvPicPr>
                        </pic:nvPicPr>
                        <pic:blipFill>
                          <a:blip r:embed="rId8"/>
                          <a:stretch>
                            <a:fillRect/>
                          </a:stretch>
                        </pic:blipFill>
                        <pic:spPr>
                          <a:xfrm>
                            <a:off x="0" y="0"/>
                            <a:ext cx="4038600" cy="3893820"/>
                          </a:xfrm>
                          <a:prstGeom prst="rect">
                            <a:avLst/>
                          </a:prstGeom>
                        </pic:spPr>
                      </pic:pic>
                    </a:graphicData>
                  </a:graphic>
                </wp:inline>
              </w:drawing>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3566160" cy="1356360"/>
                  <wp:effectExtent l="0" t="0" r="0" b="0"/>
                  <wp:docPr id="5" name="图片 5" descr="Snipaste_2022-06-03_15-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22-06-03_15-31-19"/>
                          <pic:cNvPicPr>
                            <a:picLocks noChangeAspect="1"/>
                          </pic:cNvPicPr>
                        </pic:nvPicPr>
                        <pic:blipFill>
                          <a:blip r:embed="rId9"/>
                          <a:stretch>
                            <a:fillRect/>
                          </a:stretch>
                        </pic:blipFill>
                        <pic:spPr>
                          <a:xfrm>
                            <a:off x="0" y="0"/>
                            <a:ext cx="3566160" cy="1356360"/>
                          </a:xfrm>
                          <a:prstGeom prst="rect">
                            <a:avLst/>
                          </a:prstGeom>
                        </pic:spPr>
                      </pic:pic>
                    </a:graphicData>
                  </a:graphic>
                </wp:inline>
              </w:drawing>
            </w:r>
          </w:p>
          <w:p>
            <w:pPr>
              <w:numPr>
                <w:ilvl w:val="0"/>
                <w:numId w:val="6"/>
              </w:numPr>
              <w:rPr>
                <w:rFonts w:hint="default"/>
                <w:sz w:val="21"/>
                <w:szCs w:val="24"/>
                <w:lang w:val="en-US" w:eastAsia="zh-CN"/>
              </w:rPr>
            </w:pPr>
            <w:r>
              <w:rPr>
                <w:rFonts w:hint="default"/>
                <w:sz w:val="21"/>
                <w:szCs w:val="24"/>
                <w:lang w:val="en-US" w:eastAsia="zh-CN"/>
              </w:rPr>
              <w:t>""</w:t>
            </w:r>
          </w:p>
          <w:p>
            <w:pPr>
              <w:numPr>
                <w:ilvl w:val="0"/>
                <w:numId w:val="0"/>
              </w:numPr>
              <w:rPr>
                <w:rFonts w:hint="default"/>
                <w:sz w:val="21"/>
                <w:szCs w:val="24"/>
                <w:lang w:val="en-US" w:eastAsia="zh-CN"/>
              </w:rPr>
            </w:pPr>
            <w:r>
              <w:rPr>
                <w:rFonts w:hint="default"/>
                <w:sz w:val="21"/>
                <w:szCs w:val="24"/>
                <w:lang w:val="en-US" w:eastAsia="zh-CN"/>
              </w:rPr>
              <w:drawing>
                <wp:inline distT="0" distB="0" distL="114300" distR="114300">
                  <wp:extent cx="3947160" cy="678180"/>
                  <wp:effectExtent l="0" t="0" r="0" b="7620"/>
                  <wp:docPr id="6" name="图片 6" descr="Snipaste_2022-06-03_15-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nipaste_2022-06-03_15-33-35"/>
                          <pic:cNvPicPr>
                            <a:picLocks noChangeAspect="1"/>
                          </pic:cNvPicPr>
                        </pic:nvPicPr>
                        <pic:blipFill>
                          <a:blip r:embed="rId10"/>
                          <a:stretch>
                            <a:fillRect/>
                          </a:stretch>
                        </pic:blipFill>
                        <pic:spPr>
                          <a:xfrm>
                            <a:off x="0" y="0"/>
                            <a:ext cx="3947160" cy="678180"/>
                          </a:xfrm>
                          <a:prstGeom prst="rect">
                            <a:avLst/>
                          </a:prstGeom>
                        </pic:spPr>
                      </pic:pic>
                    </a:graphicData>
                  </a:graphic>
                </wp:inline>
              </w:drawing>
            </w:r>
          </w:p>
          <w:p>
            <w:pPr>
              <w:rPr>
                <w:rFonts w:hint="default" w:ascii="宋体" w:hAnsi="宋体" w:eastAsiaTheme="minorEastAsia"/>
                <w:b/>
                <w:sz w:val="24"/>
                <w:lang w:val="en-US" w:eastAsia="zh-CN"/>
              </w:rPr>
            </w:pPr>
            <w:r>
              <w:rPr>
                <w:rFonts w:hint="eastAsia"/>
                <w:sz w:val="21"/>
                <w:szCs w:val="24"/>
              </w:rPr>
              <w:t>由图中的测试结果可以看到，本</w:t>
            </w:r>
            <w:r>
              <w:rPr>
                <w:rFonts w:hint="eastAsia"/>
                <w:sz w:val="21"/>
                <w:szCs w:val="24"/>
                <w:lang w:val="en-US" w:eastAsia="zh-CN"/>
              </w:rPr>
              <w:t>LL1分析可以根据文法生成其FIRST集和FOLLOW集与LL1预测分析表，并且能动态展示其分析过程中如何根据文法对串中字符逐个进行匹配，并且测试用例涵盖了空串和不符合LL1文法的字符串，均能被程序捕获到问题</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8808" w:type="dxa"/>
            <w:gridSpan w:val="6"/>
            <w:vAlign w:val="center"/>
          </w:tcPr>
          <w:p>
            <w:pPr>
              <w:jc w:val="center"/>
              <w:rPr>
                <w:rFonts w:ascii="楷体_GB2312" w:eastAsia="楷体_GB2312"/>
                <w:b/>
                <w:sz w:val="30"/>
                <w:szCs w:val="30"/>
              </w:rPr>
            </w:pPr>
            <w:r>
              <w:rPr>
                <w:rFonts w:hint="eastAsia" w:ascii="楷体_GB2312" w:eastAsia="楷体_GB2312"/>
                <w:b/>
                <w:sz w:val="30"/>
                <w:szCs w:val="30"/>
              </w:rPr>
              <w:t>六、总结体会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8" w:hRule="atLeast"/>
          <w:jc w:val="center"/>
        </w:trPr>
        <w:tc>
          <w:tcPr>
            <w:tcW w:w="8808" w:type="dxa"/>
            <w:gridSpan w:val="6"/>
            <w:vAlign w:val="center"/>
          </w:tcPr>
          <w:p>
            <w:pPr>
              <w:jc w:val="left"/>
              <w:rPr>
                <w:rFonts w:hint="default" w:ascii="宋体" w:hAnsi="宋体" w:eastAsia="宋体"/>
                <w:bCs/>
                <w:sz w:val="24"/>
                <w:lang w:val="en-US" w:eastAsia="zh-CN"/>
              </w:rPr>
            </w:pPr>
            <w:r>
              <w:rPr>
                <w:rFonts w:hint="eastAsia" w:ascii="宋体" w:hAnsi="宋体" w:eastAsia="宋体"/>
                <w:bCs/>
                <w:sz w:val="24"/>
                <w:lang w:val="en-US" w:eastAsia="zh-CN"/>
              </w:rPr>
              <w:t>通过LL1文法的语法分析和文法判定实验，我深化了对求解FIRST集和FOLLOW集、以及绘制预测分析表的流程，并且能够构造一个算法来普适化求解某一文法的FIRST集和FOLLOW集，理解了LL1语法是如何按照文法来分析词法分析得到的单词之间的联系是否符合文法，更大程度上掌握了语法分析的过程</w:t>
            </w:r>
          </w:p>
        </w:tc>
      </w:tr>
    </w:tbl>
    <w:p/>
    <w:p/>
    <w:p/>
    <w:p/>
    <w:p/>
    <w:p/>
    <w:p/>
    <w:p/>
    <w:p/>
    <w:p/>
    <w:p/>
    <w:p/>
    <w:p/>
    <w:p/>
    <w:p/>
    <w:p/>
    <w:p/>
    <w:p/>
    <w:p/>
    <w:p/>
    <w:p/>
    <w:p/>
    <w:p/>
    <w:p>
      <w:pPr>
        <w:rPr>
          <w:rFonts w:hint="eastAsia"/>
          <w:lang w:eastAsia="zh-CN"/>
        </w:rPr>
      </w:pPr>
    </w:p>
    <w:sectPr>
      <w:pgSz w:w="11907" w:h="16840"/>
      <w:pgMar w:top="1440" w:right="1418" w:bottom="1440" w:left="1418"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92859C"/>
    <w:multiLevelType w:val="singleLevel"/>
    <w:tmpl w:val="B492859C"/>
    <w:lvl w:ilvl="0" w:tentative="0">
      <w:start w:val="1"/>
      <w:numFmt w:val="chineseCounting"/>
      <w:suff w:val="nothing"/>
      <w:lvlText w:val="%1、"/>
      <w:lvlJc w:val="left"/>
      <w:rPr>
        <w:rFonts w:hint="eastAsia"/>
      </w:rPr>
    </w:lvl>
  </w:abstractNum>
  <w:abstractNum w:abstractNumId="1">
    <w:nsid w:val="BB062100"/>
    <w:multiLevelType w:val="singleLevel"/>
    <w:tmpl w:val="BB062100"/>
    <w:lvl w:ilvl="0" w:tentative="0">
      <w:start w:val="1"/>
      <w:numFmt w:val="decimal"/>
      <w:suff w:val="space"/>
      <w:lvlText w:val="%1."/>
      <w:lvlJc w:val="left"/>
    </w:lvl>
  </w:abstractNum>
  <w:abstractNum w:abstractNumId="2">
    <w:nsid w:val="C36B4C57"/>
    <w:multiLevelType w:val="singleLevel"/>
    <w:tmpl w:val="C36B4C57"/>
    <w:lvl w:ilvl="0" w:tentative="0">
      <w:start w:val="1"/>
      <w:numFmt w:val="decimal"/>
      <w:suff w:val="space"/>
      <w:lvlText w:val="%1."/>
      <w:lvlJc w:val="left"/>
    </w:lvl>
  </w:abstractNum>
  <w:abstractNum w:abstractNumId="3">
    <w:nsid w:val="0B765A84"/>
    <w:multiLevelType w:val="multilevel"/>
    <w:tmpl w:val="0B765A84"/>
    <w:lvl w:ilvl="0" w:tentative="0">
      <w:start w:val="1"/>
      <w:numFmt w:val="decimal"/>
      <w:lvlText w:val="%1."/>
      <w:lvlJc w:val="left"/>
      <w:pPr>
        <w:ind w:left="510" w:hanging="360"/>
      </w:pPr>
      <w:rPr>
        <w:rFonts w:hint="eastAsia"/>
      </w:rPr>
    </w:lvl>
    <w:lvl w:ilvl="1" w:tentative="0">
      <w:start w:val="1"/>
      <w:numFmt w:val="lowerLetter"/>
      <w:lvlText w:val="%2)"/>
      <w:lvlJc w:val="left"/>
      <w:pPr>
        <w:ind w:left="1110" w:hanging="480"/>
      </w:pPr>
    </w:lvl>
    <w:lvl w:ilvl="2" w:tentative="0">
      <w:start w:val="1"/>
      <w:numFmt w:val="lowerRoman"/>
      <w:lvlText w:val="%3."/>
      <w:lvlJc w:val="right"/>
      <w:pPr>
        <w:ind w:left="1590" w:hanging="480"/>
      </w:pPr>
    </w:lvl>
    <w:lvl w:ilvl="3" w:tentative="0">
      <w:start w:val="1"/>
      <w:numFmt w:val="decimal"/>
      <w:lvlText w:val="%4."/>
      <w:lvlJc w:val="left"/>
      <w:pPr>
        <w:ind w:left="2070" w:hanging="480"/>
      </w:pPr>
    </w:lvl>
    <w:lvl w:ilvl="4" w:tentative="0">
      <w:start w:val="1"/>
      <w:numFmt w:val="lowerLetter"/>
      <w:lvlText w:val="%5)"/>
      <w:lvlJc w:val="left"/>
      <w:pPr>
        <w:ind w:left="2550" w:hanging="480"/>
      </w:pPr>
    </w:lvl>
    <w:lvl w:ilvl="5" w:tentative="0">
      <w:start w:val="1"/>
      <w:numFmt w:val="lowerRoman"/>
      <w:lvlText w:val="%6."/>
      <w:lvlJc w:val="right"/>
      <w:pPr>
        <w:ind w:left="3030" w:hanging="480"/>
      </w:pPr>
    </w:lvl>
    <w:lvl w:ilvl="6" w:tentative="0">
      <w:start w:val="1"/>
      <w:numFmt w:val="decimal"/>
      <w:lvlText w:val="%7."/>
      <w:lvlJc w:val="left"/>
      <w:pPr>
        <w:ind w:left="3510" w:hanging="480"/>
      </w:pPr>
    </w:lvl>
    <w:lvl w:ilvl="7" w:tentative="0">
      <w:start w:val="1"/>
      <w:numFmt w:val="lowerLetter"/>
      <w:lvlText w:val="%8)"/>
      <w:lvlJc w:val="left"/>
      <w:pPr>
        <w:ind w:left="3990" w:hanging="480"/>
      </w:pPr>
    </w:lvl>
    <w:lvl w:ilvl="8" w:tentative="0">
      <w:start w:val="1"/>
      <w:numFmt w:val="lowerRoman"/>
      <w:lvlText w:val="%9."/>
      <w:lvlJc w:val="right"/>
      <w:pPr>
        <w:ind w:left="4470" w:hanging="480"/>
      </w:pPr>
    </w:lvl>
  </w:abstractNum>
  <w:abstractNum w:abstractNumId="4">
    <w:nsid w:val="14A419C1"/>
    <w:multiLevelType w:val="singleLevel"/>
    <w:tmpl w:val="14A419C1"/>
    <w:lvl w:ilvl="0" w:tentative="0">
      <w:start w:val="1"/>
      <w:numFmt w:val="decimal"/>
      <w:suff w:val="space"/>
      <w:lvlText w:val="%1."/>
      <w:lvlJc w:val="left"/>
    </w:lvl>
  </w:abstractNum>
  <w:abstractNum w:abstractNumId="5">
    <w:nsid w:val="407D2E15"/>
    <w:multiLevelType w:val="multilevel"/>
    <w:tmpl w:val="407D2E15"/>
    <w:lvl w:ilvl="0" w:tentative="0">
      <w:start w:val="1"/>
      <w:numFmt w:val="decimal"/>
      <w:lvlText w:val="%1."/>
      <w:lvlJc w:val="left"/>
      <w:pPr>
        <w:ind w:left="984" w:hanging="360"/>
      </w:pPr>
      <w:rPr>
        <w:rFonts w:hint="default"/>
      </w:rPr>
    </w:lvl>
    <w:lvl w:ilvl="1" w:tentative="0">
      <w:start w:val="1"/>
      <w:numFmt w:val="lowerLetter"/>
      <w:lvlText w:val="%2)"/>
      <w:lvlJc w:val="left"/>
      <w:pPr>
        <w:ind w:left="1464" w:hanging="420"/>
      </w:pPr>
    </w:lvl>
    <w:lvl w:ilvl="2" w:tentative="0">
      <w:start w:val="1"/>
      <w:numFmt w:val="lowerRoman"/>
      <w:lvlText w:val="%3."/>
      <w:lvlJc w:val="right"/>
      <w:pPr>
        <w:ind w:left="1884" w:hanging="420"/>
      </w:pPr>
    </w:lvl>
    <w:lvl w:ilvl="3" w:tentative="0">
      <w:start w:val="1"/>
      <w:numFmt w:val="decimal"/>
      <w:lvlText w:val="%4."/>
      <w:lvlJc w:val="left"/>
      <w:pPr>
        <w:ind w:left="2304" w:hanging="420"/>
      </w:pPr>
    </w:lvl>
    <w:lvl w:ilvl="4" w:tentative="0">
      <w:start w:val="1"/>
      <w:numFmt w:val="lowerLetter"/>
      <w:lvlText w:val="%5)"/>
      <w:lvlJc w:val="left"/>
      <w:pPr>
        <w:ind w:left="2724" w:hanging="420"/>
      </w:pPr>
    </w:lvl>
    <w:lvl w:ilvl="5" w:tentative="0">
      <w:start w:val="1"/>
      <w:numFmt w:val="lowerRoman"/>
      <w:lvlText w:val="%6."/>
      <w:lvlJc w:val="right"/>
      <w:pPr>
        <w:ind w:left="3144" w:hanging="420"/>
      </w:pPr>
    </w:lvl>
    <w:lvl w:ilvl="6" w:tentative="0">
      <w:start w:val="1"/>
      <w:numFmt w:val="decimal"/>
      <w:lvlText w:val="%7."/>
      <w:lvlJc w:val="left"/>
      <w:pPr>
        <w:ind w:left="3564" w:hanging="420"/>
      </w:pPr>
    </w:lvl>
    <w:lvl w:ilvl="7" w:tentative="0">
      <w:start w:val="1"/>
      <w:numFmt w:val="lowerLetter"/>
      <w:lvlText w:val="%8)"/>
      <w:lvlJc w:val="left"/>
      <w:pPr>
        <w:ind w:left="3984" w:hanging="420"/>
      </w:pPr>
    </w:lvl>
    <w:lvl w:ilvl="8" w:tentative="0">
      <w:start w:val="1"/>
      <w:numFmt w:val="lowerRoman"/>
      <w:lvlText w:val="%9."/>
      <w:lvlJc w:val="right"/>
      <w:pPr>
        <w:ind w:left="4404" w:hanging="42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MxY2JkNTAyNzQ0NmFjYmY1ZGIwYmI5NTM5YjhiOWYifQ=="/>
  </w:docVars>
  <w:rsids>
    <w:rsidRoot w:val="003C4368"/>
    <w:rsid w:val="000A5F4A"/>
    <w:rsid w:val="000C069E"/>
    <w:rsid w:val="00114624"/>
    <w:rsid w:val="001F2AE6"/>
    <w:rsid w:val="00211C86"/>
    <w:rsid w:val="0022000C"/>
    <w:rsid w:val="002268A8"/>
    <w:rsid w:val="00316DA2"/>
    <w:rsid w:val="003C4368"/>
    <w:rsid w:val="00403A44"/>
    <w:rsid w:val="004A3E85"/>
    <w:rsid w:val="005863F7"/>
    <w:rsid w:val="005C71F7"/>
    <w:rsid w:val="006B3C71"/>
    <w:rsid w:val="006F048E"/>
    <w:rsid w:val="008D5C3A"/>
    <w:rsid w:val="008D6D9C"/>
    <w:rsid w:val="008E0262"/>
    <w:rsid w:val="00AA34F3"/>
    <w:rsid w:val="00AE54C5"/>
    <w:rsid w:val="00B8558A"/>
    <w:rsid w:val="00C70008"/>
    <w:rsid w:val="00CB2874"/>
    <w:rsid w:val="00D26824"/>
    <w:rsid w:val="00D37211"/>
    <w:rsid w:val="00D415E9"/>
    <w:rsid w:val="0246475D"/>
    <w:rsid w:val="048A7758"/>
    <w:rsid w:val="08C93A67"/>
    <w:rsid w:val="1ECC2D8E"/>
    <w:rsid w:val="208C42A2"/>
    <w:rsid w:val="23F60248"/>
    <w:rsid w:val="244D092C"/>
    <w:rsid w:val="28E72020"/>
    <w:rsid w:val="321837A2"/>
    <w:rsid w:val="334054F4"/>
    <w:rsid w:val="3F3858E5"/>
    <w:rsid w:val="466678BA"/>
    <w:rsid w:val="47736BD9"/>
    <w:rsid w:val="47FC7D81"/>
    <w:rsid w:val="4AF26E3A"/>
    <w:rsid w:val="504D4C34"/>
    <w:rsid w:val="569B2681"/>
    <w:rsid w:val="57E977C1"/>
    <w:rsid w:val="6A126466"/>
    <w:rsid w:val="6A5645F3"/>
    <w:rsid w:val="777A7992"/>
    <w:rsid w:val="78F8456C"/>
    <w:rsid w:val="7B074E04"/>
    <w:rsid w:val="7DCD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0"/>
    <w:rPr>
      <w:kern w:val="2"/>
      <w:sz w:val="18"/>
      <w:szCs w:val="18"/>
    </w:rPr>
  </w:style>
  <w:style w:type="character" w:customStyle="1" w:styleId="10">
    <w:name w:val="页脚 字符"/>
    <w:basedOn w:val="8"/>
    <w:link w:val="3"/>
    <w:qFormat/>
    <w:uiPriority w:val="0"/>
    <w:rPr>
      <w:kern w:val="2"/>
      <w:sz w:val="18"/>
      <w:szCs w:val="18"/>
    </w:rPr>
  </w:style>
  <w:style w:type="character" w:customStyle="1" w:styleId="11">
    <w:name w:val="批注框文本 字符"/>
    <w:basedOn w:val="8"/>
    <w:link w:val="2"/>
    <w:qFormat/>
    <w:uiPriority w:val="0"/>
    <w:rPr>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1502</Words>
  <Characters>1835</Characters>
  <Lines>25</Lines>
  <Paragraphs>7</Paragraphs>
  <TotalTime>46</TotalTime>
  <ScaleCrop>false</ScaleCrop>
  <LinksUpToDate>false</LinksUpToDate>
  <CharactersWithSpaces>1930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2021-06-07T13:58:00Z</dcterms:created>
  <dc:creator>dell</dc:creator>
  <cp:lastModifiedBy>娴</cp:lastModifiedBy>
  <dcterms:modified xsi:type="dcterms:W3CDTF">2022-06-04T06:42:25Z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E3D339E6C3884A7BA2D77FBC87F529DC</vt:lpwstr>
  </property>
</Properties>
</file>