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46F65" w14:textId="2BD37465" w:rsidR="002954FD" w:rsidRDefault="002326EF">
      <w:pPr>
        <w:rPr>
          <w:rFonts w:eastAsiaTheme="minorHAnsi"/>
          <w:szCs w:val="21"/>
        </w:rPr>
      </w:pPr>
      <w:r>
        <w:rPr>
          <w:rFonts w:eastAsiaTheme="minorHAnsi"/>
          <w:szCs w:val="21"/>
        </w:rPr>
        <w:t xml:space="preserve">Review: </w:t>
      </w:r>
      <w:r w:rsidR="00582CD2">
        <w:rPr>
          <w:rFonts w:eastAsiaTheme="minorHAnsi"/>
          <w:szCs w:val="21"/>
        </w:rPr>
        <w:t xml:space="preserve">The </w:t>
      </w:r>
      <w:r>
        <w:rPr>
          <w:rFonts w:eastAsiaTheme="minorHAnsi"/>
          <w:szCs w:val="21"/>
        </w:rPr>
        <w:t>Basic of</w:t>
      </w:r>
      <w:r w:rsidR="00D914F0">
        <w:rPr>
          <w:rFonts w:eastAsiaTheme="minorHAnsi"/>
          <w:szCs w:val="21"/>
        </w:rPr>
        <w:t xml:space="preserve"> </w:t>
      </w:r>
      <w:r w:rsidR="002954FD" w:rsidRPr="008C75C7">
        <w:rPr>
          <w:rFonts w:eastAsiaTheme="minorHAnsi"/>
          <w:szCs w:val="21"/>
        </w:rPr>
        <w:t>Data</w:t>
      </w:r>
      <w:r w:rsidR="00DE453E">
        <w:rPr>
          <w:rFonts w:eastAsiaTheme="minorHAnsi"/>
          <w:szCs w:val="21"/>
        </w:rPr>
        <w:t xml:space="preserve"> Mining in Big Data</w:t>
      </w:r>
    </w:p>
    <w:p w14:paraId="6198BEA2" w14:textId="3BD62E55" w:rsidR="00DE453E" w:rsidRDefault="00DE453E">
      <w:pPr>
        <w:rPr>
          <w:rFonts w:eastAsiaTheme="minorHAnsi"/>
          <w:szCs w:val="21"/>
        </w:rPr>
      </w:pPr>
    </w:p>
    <w:p w14:paraId="22BC58C9" w14:textId="6D96C9AA" w:rsidR="00DE453E" w:rsidRPr="008C75C7" w:rsidRDefault="00DE453E">
      <w:pPr>
        <w:rPr>
          <w:rFonts w:eastAsiaTheme="minorHAnsi"/>
          <w:szCs w:val="21"/>
        </w:rPr>
      </w:pPr>
      <w:r>
        <w:rPr>
          <w:rFonts w:eastAsiaTheme="minorHAnsi" w:hint="eastAsia"/>
          <w:szCs w:val="21"/>
        </w:rPr>
        <w:t>c</w:t>
      </w:r>
      <w:r>
        <w:rPr>
          <w:rFonts w:eastAsiaTheme="minorHAnsi"/>
          <w:szCs w:val="21"/>
        </w:rPr>
        <w:t>ontents</w:t>
      </w:r>
    </w:p>
    <w:p w14:paraId="1F3714A3" w14:textId="77777777" w:rsidR="002954FD" w:rsidRPr="002326EF" w:rsidRDefault="002954FD">
      <w:pPr>
        <w:rPr>
          <w:rFonts w:eastAsiaTheme="minorHAnsi"/>
          <w:szCs w:val="21"/>
        </w:rPr>
      </w:pPr>
    </w:p>
    <w:p w14:paraId="37696CAD" w14:textId="44C7A4E2" w:rsidR="00FC3396" w:rsidRDefault="002954FD">
      <w:pPr>
        <w:rPr>
          <w:rFonts w:eastAsiaTheme="minorHAnsi"/>
          <w:szCs w:val="21"/>
        </w:rPr>
      </w:pPr>
      <w:r w:rsidRPr="008C75C7">
        <w:rPr>
          <w:rFonts w:eastAsiaTheme="minorHAnsi" w:hint="eastAsia"/>
          <w:szCs w:val="21"/>
        </w:rPr>
        <w:t>1</w:t>
      </w:r>
      <w:r w:rsidRPr="008C75C7">
        <w:rPr>
          <w:rFonts w:eastAsiaTheme="minorHAnsi"/>
          <w:szCs w:val="21"/>
        </w:rPr>
        <w:t xml:space="preserve"> </w:t>
      </w:r>
      <w:r w:rsidRPr="008C75C7">
        <w:rPr>
          <w:rFonts w:eastAsiaTheme="minorHAnsi" w:hint="eastAsia"/>
          <w:szCs w:val="21"/>
        </w:rPr>
        <w:t>intro</w:t>
      </w:r>
      <w:r w:rsidRPr="008C75C7">
        <w:rPr>
          <w:rFonts w:eastAsiaTheme="minorHAnsi"/>
          <w:szCs w:val="21"/>
        </w:rPr>
        <w:t>duction</w:t>
      </w:r>
    </w:p>
    <w:p w14:paraId="3A0D3DDB" w14:textId="290AC68A" w:rsidR="009A046E" w:rsidRDefault="009A046E">
      <w:pPr>
        <w:rPr>
          <w:rFonts w:eastAsiaTheme="minorHAnsi"/>
          <w:szCs w:val="21"/>
        </w:rPr>
      </w:pPr>
    </w:p>
    <w:p w14:paraId="1D6F56A7" w14:textId="179BDA17" w:rsidR="009A046E" w:rsidRPr="008C75C7" w:rsidRDefault="009A046E">
      <w:pPr>
        <w:rPr>
          <w:rFonts w:eastAsiaTheme="minorHAnsi"/>
          <w:szCs w:val="21"/>
        </w:rPr>
      </w:pPr>
      <w:r>
        <w:rPr>
          <w:rFonts w:eastAsiaTheme="minorHAnsi" w:hint="eastAsia"/>
          <w:szCs w:val="21"/>
        </w:rPr>
        <w:t>大数据作为一个近2</w:t>
      </w:r>
      <w:r>
        <w:rPr>
          <w:rFonts w:eastAsiaTheme="minorHAnsi"/>
          <w:szCs w:val="21"/>
        </w:rPr>
        <w:t>0</w:t>
      </w:r>
      <w:r>
        <w:rPr>
          <w:rFonts w:eastAsiaTheme="minorHAnsi" w:hint="eastAsia"/>
          <w:szCs w:val="21"/>
        </w:rPr>
        <w:t>年来才出现的较新的名词，越来越让相关研究者感受到了他的重要性，</w:t>
      </w:r>
    </w:p>
    <w:p w14:paraId="7D287E01" w14:textId="1576EDB1" w:rsidR="006E48EE" w:rsidRPr="008C75C7" w:rsidRDefault="006E48EE">
      <w:pPr>
        <w:rPr>
          <w:rFonts w:eastAsiaTheme="minorHAnsi"/>
          <w:szCs w:val="21"/>
        </w:rPr>
      </w:pPr>
    </w:p>
    <w:p w14:paraId="0E896690" w14:textId="2611B0C3" w:rsidR="006E48EE" w:rsidRPr="008C75C7" w:rsidRDefault="0073430A">
      <w:pPr>
        <w:rPr>
          <w:rFonts w:eastAsiaTheme="minorHAnsi"/>
          <w:szCs w:val="21"/>
        </w:rPr>
      </w:pPr>
      <w:r>
        <w:rPr>
          <w:rFonts w:eastAsiaTheme="minorHAnsi" w:hint="eastAsia"/>
          <w:szCs w:val="21"/>
        </w:rPr>
        <w:t>1</w:t>
      </w:r>
      <w:r>
        <w:rPr>
          <w:rFonts w:eastAsiaTheme="minorHAnsi"/>
          <w:szCs w:val="21"/>
        </w:rPr>
        <w:t xml:space="preserve">.1 </w:t>
      </w:r>
      <w:r w:rsidR="006E48EE" w:rsidRPr="008C75C7">
        <w:rPr>
          <w:rFonts w:eastAsiaTheme="minorHAnsi" w:hint="eastAsia"/>
          <w:szCs w:val="21"/>
        </w:rPr>
        <w:t>大数据</w:t>
      </w:r>
    </w:p>
    <w:p w14:paraId="2E52DD0C" w14:textId="5BF2865D" w:rsidR="00B4401E" w:rsidRPr="008C75C7" w:rsidRDefault="002954FD">
      <w:pPr>
        <w:rPr>
          <w:rFonts w:eastAsiaTheme="minorHAnsi" w:cs="Arial"/>
          <w:color w:val="191919"/>
          <w:szCs w:val="21"/>
          <w:shd w:val="clear" w:color="auto" w:fill="FFFFFF"/>
        </w:rPr>
      </w:pPr>
      <w:r w:rsidRPr="008C75C7">
        <w:rPr>
          <w:rFonts w:eastAsiaTheme="minorHAnsi" w:hint="eastAsia"/>
          <w:szCs w:val="21"/>
        </w:rPr>
        <w:t>近些年，随着互联网技术的快速发展</w:t>
      </w:r>
      <w:r w:rsidR="00B4401E" w:rsidRPr="008C75C7">
        <w:rPr>
          <w:rFonts w:eastAsiaTheme="minorHAnsi" w:cs="Arial" w:hint="eastAsia"/>
          <w:color w:val="191919"/>
          <w:szCs w:val="21"/>
          <w:shd w:val="clear" w:color="auto" w:fill="FFFFFF"/>
        </w:rPr>
        <w:t>，各种数字化终端设备的普及，一个万物互联的世界正在形成。同时，随着产生的呈现出的爆炸式的指数增长，数字化已经成为推动社会发展的基础力量。</w:t>
      </w:r>
    </w:p>
    <w:p w14:paraId="021973BB" w14:textId="25798D86" w:rsidR="00B4401E" w:rsidRPr="008C75C7" w:rsidRDefault="00B4401E">
      <w:pPr>
        <w:rPr>
          <w:rFonts w:eastAsiaTheme="minorHAnsi" w:cs="Arial"/>
          <w:color w:val="191919"/>
          <w:szCs w:val="21"/>
          <w:shd w:val="clear" w:color="auto" w:fill="FFFFFF"/>
        </w:rPr>
      </w:pPr>
    </w:p>
    <w:p w14:paraId="43371730" w14:textId="531A016C" w:rsidR="00B4401E" w:rsidRPr="008C75C7" w:rsidRDefault="00B4401E">
      <w:pPr>
        <w:rPr>
          <w:rFonts w:eastAsiaTheme="minorHAnsi" w:cs="Arial"/>
          <w:color w:val="191919"/>
          <w:szCs w:val="21"/>
          <w:shd w:val="clear" w:color="auto" w:fill="FFFFFF"/>
        </w:rPr>
      </w:pPr>
      <w:r w:rsidRPr="008C75C7">
        <w:rPr>
          <w:rFonts w:eastAsiaTheme="minorHAnsi" w:cs="Arial"/>
          <w:color w:val="191919"/>
          <w:szCs w:val="21"/>
          <w:shd w:val="clear" w:color="auto" w:fill="FFFFFF"/>
        </w:rPr>
        <w:t>不管是邮件发送、视频上传，还是每天的在线搜索，乃至自动驾驶汽车每天的数据收集，我们会发现，互联网时代形成的数据量是多么的不可思议。据IDC发布《数据时代2025》</w:t>
      </w:r>
      <w:r w:rsidR="00D96ABA">
        <w:rPr>
          <w:rFonts w:eastAsiaTheme="minorHAnsi" w:cs="Arial" w:hint="eastAsia"/>
          <w:color w:val="191919"/>
          <w:szCs w:val="21"/>
          <w:shd w:val="clear" w:color="auto" w:fill="FFFFFF"/>
        </w:rPr>
        <w:t>[</w:t>
      </w:r>
      <w:r w:rsidR="00D96ABA">
        <w:rPr>
          <w:rFonts w:eastAsiaTheme="minorHAnsi" w:cs="Arial"/>
          <w:color w:val="191919"/>
          <w:szCs w:val="21"/>
          <w:shd w:val="clear" w:color="auto" w:fill="FFFFFF"/>
        </w:rPr>
        <w:t>1]</w:t>
      </w:r>
      <w:r w:rsidRPr="008C75C7">
        <w:rPr>
          <w:rFonts w:eastAsiaTheme="minorHAnsi" w:cs="Arial"/>
          <w:color w:val="191919"/>
          <w:szCs w:val="21"/>
          <w:shd w:val="clear" w:color="auto" w:fill="FFFFFF"/>
        </w:rPr>
        <w:t>的报告显示，全球每年产生的数据将增长到1</w:t>
      </w:r>
      <w:r w:rsidR="00771E4F">
        <w:rPr>
          <w:rFonts w:eastAsiaTheme="minorHAnsi" w:cs="Arial"/>
          <w:color w:val="191919"/>
          <w:szCs w:val="21"/>
          <w:shd w:val="clear" w:color="auto" w:fill="FFFFFF"/>
        </w:rPr>
        <w:t>63</w:t>
      </w:r>
      <w:r w:rsidRPr="008C75C7">
        <w:rPr>
          <w:rFonts w:eastAsiaTheme="minorHAnsi" w:cs="Arial"/>
          <w:color w:val="191919"/>
          <w:szCs w:val="21"/>
          <w:shd w:val="clear" w:color="auto" w:fill="FFFFFF"/>
        </w:rPr>
        <w:t>ZB</w:t>
      </w:r>
      <w:r w:rsidR="00771E4F">
        <w:rPr>
          <w:rFonts w:eastAsiaTheme="minorHAnsi" w:cs="Arial"/>
          <w:color w:val="191919"/>
          <w:szCs w:val="21"/>
          <w:shd w:val="clear" w:color="auto" w:fill="FFFFFF"/>
        </w:rPr>
        <w:t>,</w:t>
      </w:r>
      <w:r w:rsidR="00771E4F">
        <w:rPr>
          <w:rFonts w:eastAsiaTheme="minorHAnsi" w:cs="Arial" w:hint="eastAsia"/>
          <w:color w:val="191919"/>
          <w:szCs w:val="21"/>
          <w:shd w:val="clear" w:color="auto" w:fill="FFFFFF"/>
        </w:rPr>
        <w:t>是2</w:t>
      </w:r>
      <w:r w:rsidR="00771E4F">
        <w:rPr>
          <w:rFonts w:eastAsiaTheme="minorHAnsi" w:cs="Arial"/>
          <w:color w:val="191919"/>
          <w:szCs w:val="21"/>
          <w:shd w:val="clear" w:color="auto" w:fill="FFFFFF"/>
        </w:rPr>
        <w:t>016</w:t>
      </w:r>
      <w:r w:rsidR="00771E4F">
        <w:rPr>
          <w:rFonts w:eastAsiaTheme="minorHAnsi" w:cs="Arial" w:hint="eastAsia"/>
          <w:color w:val="191919"/>
          <w:szCs w:val="21"/>
          <w:shd w:val="clear" w:color="auto" w:fill="FFFFFF"/>
        </w:rPr>
        <w:t>年的1</w:t>
      </w:r>
      <w:r w:rsidR="00771E4F">
        <w:rPr>
          <w:rFonts w:eastAsiaTheme="minorHAnsi" w:cs="Arial"/>
          <w:color w:val="191919"/>
          <w:szCs w:val="21"/>
          <w:shd w:val="clear" w:color="auto" w:fill="FFFFFF"/>
        </w:rPr>
        <w:t>0</w:t>
      </w:r>
      <w:r w:rsidR="00771E4F">
        <w:rPr>
          <w:rFonts w:eastAsiaTheme="minorHAnsi" w:cs="Arial" w:hint="eastAsia"/>
          <w:color w:val="191919"/>
          <w:szCs w:val="21"/>
          <w:shd w:val="clear" w:color="auto" w:fill="FFFFFF"/>
        </w:rPr>
        <w:t>倍</w:t>
      </w:r>
      <w:r w:rsidRPr="008C75C7">
        <w:rPr>
          <w:rFonts w:eastAsiaTheme="minorHAnsi" w:cs="Arial"/>
          <w:color w:val="191919"/>
          <w:szCs w:val="21"/>
          <w:shd w:val="clear" w:color="auto" w:fill="FFFFFF"/>
        </w:rPr>
        <w:t>，相当于每天产生4</w:t>
      </w:r>
      <w:r w:rsidR="00771E4F">
        <w:rPr>
          <w:rFonts w:eastAsiaTheme="minorHAnsi" w:cs="Arial"/>
          <w:color w:val="191919"/>
          <w:szCs w:val="21"/>
          <w:shd w:val="clear" w:color="auto" w:fill="FFFFFF"/>
        </w:rPr>
        <w:t>57</w:t>
      </w:r>
      <w:r w:rsidRPr="008C75C7">
        <w:rPr>
          <w:rFonts w:eastAsiaTheme="minorHAnsi" w:cs="Arial"/>
          <w:color w:val="191919"/>
          <w:szCs w:val="21"/>
          <w:shd w:val="clear" w:color="auto" w:fill="FFFFFF"/>
        </w:rPr>
        <w:t>EB的数据。</w:t>
      </w:r>
    </w:p>
    <w:p w14:paraId="7322C2E4" w14:textId="409EB54E"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1GB (Gigabyte)=1024MB</w:t>
      </w:r>
    </w:p>
    <w:p w14:paraId="179B9633" w14:textId="239E4A5A"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1TB (</w:t>
      </w:r>
      <w:proofErr w:type="spellStart"/>
      <w:r w:rsidRPr="008C75C7">
        <w:rPr>
          <w:rFonts w:asciiTheme="minorHAnsi" w:eastAsiaTheme="minorHAnsi" w:hAnsiTheme="minorHAnsi" w:cs="Arial"/>
          <w:color w:val="191919"/>
          <w:sz w:val="21"/>
          <w:szCs w:val="21"/>
        </w:rPr>
        <w:t>Trillionbyte</w:t>
      </w:r>
      <w:proofErr w:type="spellEnd"/>
      <w:r w:rsidRPr="008C75C7">
        <w:rPr>
          <w:rFonts w:asciiTheme="minorHAnsi" w:eastAsiaTheme="minorHAnsi" w:hAnsiTheme="minorHAnsi" w:cs="Arial"/>
          <w:color w:val="191919"/>
          <w:sz w:val="21"/>
          <w:szCs w:val="21"/>
        </w:rPr>
        <w:t>)=1024GB</w:t>
      </w:r>
    </w:p>
    <w:p w14:paraId="46DDCF42" w14:textId="652A3F68"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1PB（</w:t>
      </w:r>
      <w:proofErr w:type="spellStart"/>
      <w:r w:rsidRPr="008C75C7">
        <w:rPr>
          <w:rFonts w:asciiTheme="minorHAnsi" w:eastAsiaTheme="minorHAnsi" w:hAnsiTheme="minorHAnsi" w:cs="Arial"/>
          <w:color w:val="191919"/>
          <w:sz w:val="21"/>
          <w:szCs w:val="21"/>
        </w:rPr>
        <w:t>Petabyt</w:t>
      </w:r>
      <w:proofErr w:type="spellEnd"/>
      <w:r w:rsidRPr="008C75C7">
        <w:rPr>
          <w:rFonts w:asciiTheme="minorHAnsi" w:eastAsiaTheme="minorHAnsi" w:hAnsiTheme="minorHAnsi" w:cs="Arial"/>
          <w:color w:val="191919"/>
          <w:sz w:val="21"/>
          <w:szCs w:val="21"/>
        </w:rPr>
        <w:t>）=1024TB</w:t>
      </w:r>
    </w:p>
    <w:p w14:paraId="466501AD" w14:textId="20CF6940"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1EB（Exabyte）=1024PB</w:t>
      </w:r>
    </w:p>
    <w:p w14:paraId="2BFE1680" w14:textId="2BC5C8AC"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1ZB (Zettabyte)=1024EB</w:t>
      </w:r>
    </w:p>
    <w:p w14:paraId="27168EC5" w14:textId="635F5804" w:rsidR="00B4401E" w:rsidRPr="008C75C7" w:rsidRDefault="00B4401E" w:rsidP="00B4401E">
      <w:pPr>
        <w:pStyle w:val="ql-align-justify"/>
        <w:numPr>
          <w:ilvl w:val="0"/>
          <w:numId w:val="1"/>
        </w:numPr>
        <w:shd w:val="clear" w:color="auto" w:fill="FFFFFF"/>
        <w:spacing w:before="0" w:beforeAutospacing="0" w:after="0" w:afterAutospacing="0"/>
        <w:ind w:left="0"/>
        <w:jc w:val="both"/>
        <w:rPr>
          <w:rFonts w:asciiTheme="minorHAnsi" w:eastAsiaTheme="minorHAnsi" w:hAnsiTheme="minorHAnsi" w:cs="Arial"/>
          <w:color w:val="191919"/>
          <w:sz w:val="21"/>
          <w:szCs w:val="21"/>
        </w:rPr>
      </w:pPr>
      <w:r w:rsidRPr="008C75C7">
        <w:rPr>
          <w:rFonts w:asciiTheme="minorHAnsi" w:eastAsiaTheme="minorHAnsi" w:hAnsiTheme="minorHAnsi" w:cs="Arial"/>
          <w:color w:val="191919"/>
          <w:sz w:val="21"/>
          <w:szCs w:val="21"/>
        </w:rPr>
        <w:t>1YB (Yottabyte)=1024ZB</w:t>
      </w:r>
    </w:p>
    <w:p w14:paraId="007C26F0" w14:textId="77777777" w:rsidR="00B4401E" w:rsidRPr="008C75C7" w:rsidRDefault="00B4401E">
      <w:pPr>
        <w:rPr>
          <w:rFonts w:eastAsiaTheme="minorHAnsi" w:cs="Arial"/>
          <w:color w:val="191919"/>
          <w:szCs w:val="21"/>
          <w:shd w:val="clear" w:color="auto" w:fill="FFFFFF"/>
        </w:rPr>
      </w:pPr>
    </w:p>
    <w:p w14:paraId="3A265F46" w14:textId="406F7486" w:rsidR="00B4401E" w:rsidRPr="008C75C7" w:rsidRDefault="00B4401E">
      <w:pPr>
        <w:rPr>
          <w:rFonts w:eastAsiaTheme="minorHAnsi" w:cs="Arial"/>
          <w:color w:val="191919"/>
          <w:szCs w:val="21"/>
          <w:shd w:val="clear" w:color="auto" w:fill="FFFFFF"/>
        </w:rPr>
      </w:pPr>
      <w:r w:rsidRPr="008C75C7">
        <w:rPr>
          <w:rFonts w:eastAsiaTheme="minorHAnsi" w:cs="Arial"/>
          <w:color w:val="191919"/>
          <w:szCs w:val="21"/>
          <w:shd w:val="clear" w:color="auto" w:fill="FFFFFF"/>
        </w:rPr>
        <w:t>那么175ZB的数据到底有多大呢？1ZB相当于1万亿GB。如果把1</w:t>
      </w:r>
      <w:r w:rsidR="007D2874">
        <w:rPr>
          <w:rFonts w:eastAsiaTheme="minorHAnsi" w:cs="Arial"/>
          <w:color w:val="191919"/>
          <w:szCs w:val="21"/>
          <w:shd w:val="clear" w:color="auto" w:fill="FFFFFF"/>
        </w:rPr>
        <w:t>63</w:t>
      </w:r>
      <w:r w:rsidRPr="008C75C7">
        <w:rPr>
          <w:rFonts w:eastAsiaTheme="minorHAnsi" w:cs="Arial"/>
          <w:color w:val="191919"/>
          <w:szCs w:val="21"/>
          <w:shd w:val="clear" w:color="auto" w:fill="FFFFFF"/>
        </w:rPr>
        <w:t>ZB全部存在DVD光盘中，那么DVD叠加起来的高度将是地球和月球距离的2</w:t>
      </w:r>
      <w:r w:rsidR="007D2874">
        <w:rPr>
          <w:rFonts w:eastAsiaTheme="minorHAnsi" w:cs="Arial"/>
          <w:color w:val="191919"/>
          <w:szCs w:val="21"/>
          <w:shd w:val="clear" w:color="auto" w:fill="FFFFFF"/>
        </w:rPr>
        <w:t>1</w:t>
      </w:r>
      <w:r w:rsidRPr="008C75C7">
        <w:rPr>
          <w:rFonts w:eastAsiaTheme="minorHAnsi" w:cs="Arial"/>
          <w:color w:val="191919"/>
          <w:szCs w:val="21"/>
          <w:shd w:val="clear" w:color="auto" w:fill="FFFFFF"/>
        </w:rPr>
        <w:t>倍（月地最近距离约39.3万公里），或者绕地球2</w:t>
      </w:r>
      <w:r w:rsidR="007D2874">
        <w:rPr>
          <w:rFonts w:eastAsiaTheme="minorHAnsi" w:cs="Arial"/>
          <w:color w:val="191919"/>
          <w:szCs w:val="21"/>
          <w:shd w:val="clear" w:color="auto" w:fill="FFFFFF"/>
        </w:rPr>
        <w:t>06</w:t>
      </w:r>
      <w:r w:rsidRPr="008C75C7">
        <w:rPr>
          <w:rFonts w:eastAsiaTheme="minorHAnsi" w:cs="Arial"/>
          <w:color w:val="191919"/>
          <w:szCs w:val="21"/>
          <w:shd w:val="clear" w:color="auto" w:fill="FFFFFF"/>
        </w:rPr>
        <w:t>圈（一圈约为四万公里）。目前美国的平均网速为25Mb/秒，一个人要下载完这1</w:t>
      </w:r>
      <w:r w:rsidR="007D2874">
        <w:rPr>
          <w:rFonts w:eastAsiaTheme="minorHAnsi" w:cs="Arial"/>
          <w:color w:val="191919"/>
          <w:szCs w:val="21"/>
          <w:shd w:val="clear" w:color="auto" w:fill="FFFFFF"/>
        </w:rPr>
        <w:t>63</w:t>
      </w:r>
      <w:r w:rsidRPr="008C75C7">
        <w:rPr>
          <w:rFonts w:eastAsiaTheme="minorHAnsi" w:cs="Arial"/>
          <w:color w:val="191919"/>
          <w:szCs w:val="21"/>
          <w:shd w:val="clear" w:color="auto" w:fill="FFFFFF"/>
        </w:rPr>
        <w:t>ZB的数据，需要1</w:t>
      </w:r>
      <w:r w:rsidR="007D2874">
        <w:rPr>
          <w:rFonts w:eastAsiaTheme="minorHAnsi" w:cs="Arial"/>
          <w:color w:val="191919"/>
          <w:szCs w:val="21"/>
          <w:shd w:val="clear" w:color="auto" w:fill="FFFFFF"/>
        </w:rPr>
        <w:t>7</w:t>
      </w:r>
      <w:r w:rsidRPr="008C75C7">
        <w:rPr>
          <w:rFonts w:eastAsiaTheme="minorHAnsi" w:cs="Arial"/>
          <w:color w:val="191919"/>
          <w:szCs w:val="21"/>
          <w:shd w:val="clear" w:color="auto" w:fill="FFFFFF"/>
        </w:rPr>
        <w:t>亿年。</w:t>
      </w:r>
    </w:p>
    <w:p w14:paraId="19ABD705" w14:textId="70648D51" w:rsidR="00B4401E" w:rsidRPr="008C75C7" w:rsidRDefault="00B4401E">
      <w:pPr>
        <w:rPr>
          <w:rFonts w:eastAsiaTheme="minorHAnsi" w:cs="Arial"/>
          <w:color w:val="191919"/>
          <w:szCs w:val="21"/>
          <w:shd w:val="clear" w:color="auto" w:fill="FFFFFF"/>
        </w:rPr>
      </w:pPr>
    </w:p>
    <w:p w14:paraId="5C8E4699" w14:textId="703C40D9" w:rsidR="00B4401E" w:rsidRPr="008C75C7" w:rsidRDefault="00B4401E">
      <w:pPr>
        <w:rPr>
          <w:rFonts w:eastAsiaTheme="minorHAnsi" w:cs="Arial"/>
          <w:color w:val="191919"/>
          <w:szCs w:val="21"/>
          <w:shd w:val="clear" w:color="auto" w:fill="FFFFFF"/>
        </w:rPr>
      </w:pPr>
      <w:r w:rsidRPr="008C75C7">
        <w:rPr>
          <w:rFonts w:eastAsiaTheme="minorHAnsi" w:cs="Arial"/>
          <w:color w:val="191919"/>
          <w:szCs w:val="21"/>
          <w:shd w:val="clear" w:color="auto" w:fill="FFFFFF"/>
        </w:rPr>
        <w:t>随着物联网基础设施及智能手机、可穿戴设备的普及，我们每个人时刻都在产生大量的数据。我们也完全已经成为数字化的个体。据IDC</w:t>
      </w:r>
      <w:r w:rsidR="00D96ABA">
        <w:rPr>
          <w:rFonts w:eastAsiaTheme="minorHAnsi" w:cs="Arial"/>
          <w:color w:val="191919"/>
          <w:szCs w:val="21"/>
          <w:shd w:val="clear" w:color="auto" w:fill="FFFFFF"/>
        </w:rPr>
        <w:t>[1]</w:t>
      </w:r>
      <w:r w:rsidRPr="008C75C7">
        <w:rPr>
          <w:rFonts w:eastAsiaTheme="minorHAnsi" w:cs="Arial"/>
          <w:color w:val="191919"/>
          <w:szCs w:val="21"/>
          <w:shd w:val="clear" w:color="auto" w:fill="FFFFFF"/>
        </w:rPr>
        <w:t>预测，2025年，全世界每个联网的人每天平均有</w:t>
      </w:r>
      <w:r w:rsidR="008D13FC">
        <w:rPr>
          <w:rFonts w:eastAsiaTheme="minorHAnsi" w:cs="Arial"/>
          <w:color w:val="191919"/>
          <w:szCs w:val="21"/>
          <w:shd w:val="clear" w:color="auto" w:fill="FFFFFF"/>
        </w:rPr>
        <w:t>4800</w:t>
      </w:r>
      <w:r w:rsidRPr="008C75C7">
        <w:rPr>
          <w:rFonts w:eastAsiaTheme="minorHAnsi" w:cs="Arial"/>
          <w:color w:val="191919"/>
          <w:szCs w:val="21"/>
          <w:shd w:val="clear" w:color="auto" w:fill="FFFFFF"/>
        </w:rPr>
        <w:t>次数据互动，是2015年的8倍多，相当于每18秒产生1次数据互动。</w:t>
      </w:r>
    </w:p>
    <w:p w14:paraId="57EA12A7" w14:textId="77777777" w:rsidR="00B4401E" w:rsidRPr="008C75C7" w:rsidRDefault="00B4401E">
      <w:pPr>
        <w:rPr>
          <w:rFonts w:eastAsiaTheme="minorHAnsi" w:cs="Arial"/>
          <w:color w:val="191919"/>
          <w:szCs w:val="21"/>
          <w:shd w:val="clear" w:color="auto" w:fill="FFFFFF"/>
        </w:rPr>
      </w:pPr>
    </w:p>
    <w:p w14:paraId="28D97515" w14:textId="72BA6269" w:rsidR="002954FD" w:rsidRPr="008C75C7" w:rsidRDefault="002954FD">
      <w:pPr>
        <w:rPr>
          <w:rFonts w:eastAsiaTheme="minorHAnsi"/>
          <w:szCs w:val="21"/>
        </w:rPr>
      </w:pPr>
      <w:r w:rsidRPr="008C75C7">
        <w:rPr>
          <w:rFonts w:eastAsiaTheme="minorHAnsi" w:hint="eastAsia"/>
          <w:szCs w:val="21"/>
        </w:rPr>
        <w:t>人们在网络上产生了越来越多的数据，比如阅读，购物，搜索等等。大量收集这些数据可以揭示一个人的喜好,比如喜欢的网站，购物的偏好，旅游目的地的选择，对价格的敏感度等等。这些信息可以被用来改善服务，提高推送内容的精确度和针对性。而把不同的人的数据汇总在一起，则可以对某些领域内的发展趋势做出一定的解读和分析，以便对下一步可能出现的情况和行为做出预测以及制定出应对的备选方案。</w:t>
      </w:r>
    </w:p>
    <w:p w14:paraId="735E50A6" w14:textId="77777777" w:rsidR="006E48EE" w:rsidRPr="008C75C7" w:rsidRDefault="006E48EE">
      <w:pPr>
        <w:rPr>
          <w:rFonts w:eastAsiaTheme="minorHAnsi"/>
          <w:szCs w:val="21"/>
        </w:rPr>
      </w:pPr>
    </w:p>
    <w:p w14:paraId="76D13907" w14:textId="2D46F69B" w:rsidR="006E48EE" w:rsidRPr="008C75C7" w:rsidRDefault="006E48EE">
      <w:pPr>
        <w:rPr>
          <w:rFonts w:eastAsiaTheme="minorHAnsi"/>
          <w:szCs w:val="21"/>
        </w:rPr>
      </w:pPr>
      <w:r w:rsidRPr="008C75C7">
        <w:rPr>
          <w:rFonts w:eastAsiaTheme="minorHAnsi" w:hint="eastAsia"/>
          <w:szCs w:val="21"/>
        </w:rPr>
        <w:t>然而面对这种数量的数据，传统的方法已经很难在一个合理的时间内，被用来分析并获得一个叫人令人满意的结果</w:t>
      </w:r>
    </w:p>
    <w:p w14:paraId="2D6C326F" w14:textId="77777777" w:rsidR="00DE453E" w:rsidRDefault="00DE453E">
      <w:pPr>
        <w:rPr>
          <w:rFonts w:eastAsiaTheme="minorHAnsi"/>
          <w:szCs w:val="21"/>
        </w:rPr>
      </w:pPr>
    </w:p>
    <w:p w14:paraId="39BB3235" w14:textId="6A2520E7" w:rsidR="00582CD2" w:rsidRDefault="008C75C7">
      <w:pPr>
        <w:rPr>
          <w:rFonts w:eastAsiaTheme="minorHAnsi" w:cs="Arial"/>
          <w:color w:val="111111"/>
          <w:szCs w:val="21"/>
          <w:shd w:val="clear" w:color="auto" w:fill="FFFFFF"/>
        </w:rPr>
      </w:pPr>
      <w:r>
        <w:rPr>
          <w:rFonts w:eastAsiaTheme="minorHAnsi" w:cs="Arial" w:hint="eastAsia"/>
          <w:color w:val="111111"/>
          <w:szCs w:val="21"/>
          <w:shd w:val="clear" w:color="auto" w:fill="FFFFFF"/>
        </w:rPr>
        <w:t>在接下来的部分当中。</w:t>
      </w:r>
      <w:r w:rsidR="000266D0">
        <w:rPr>
          <w:rFonts w:eastAsiaTheme="minorHAnsi" w:cs="Arial" w:hint="eastAsia"/>
          <w:color w:val="111111"/>
          <w:szCs w:val="21"/>
          <w:shd w:val="clear" w:color="auto" w:fill="FFFFFF"/>
        </w:rPr>
        <w:t>在第二部分中，</w:t>
      </w:r>
      <w:r>
        <w:rPr>
          <w:rFonts w:eastAsiaTheme="minorHAnsi" w:cs="Arial" w:hint="eastAsia"/>
          <w:color w:val="111111"/>
          <w:szCs w:val="21"/>
          <w:shd w:val="clear" w:color="auto" w:fill="FFFFFF"/>
        </w:rPr>
        <w:t>我</w:t>
      </w:r>
      <w:r w:rsidR="007B59ED">
        <w:rPr>
          <w:rFonts w:eastAsiaTheme="minorHAnsi" w:cs="Arial" w:hint="eastAsia"/>
          <w:color w:val="111111"/>
          <w:szCs w:val="21"/>
          <w:shd w:val="clear" w:color="auto" w:fill="FFFFFF"/>
        </w:rPr>
        <w:t>将着重介绍</w:t>
      </w:r>
      <w:r w:rsidR="00542B5F">
        <w:rPr>
          <w:rFonts w:eastAsiaTheme="minorHAnsi" w:cs="Arial" w:hint="eastAsia"/>
          <w:color w:val="111111"/>
          <w:szCs w:val="21"/>
          <w:shd w:val="clear" w:color="auto" w:fill="FFFFFF"/>
        </w:rPr>
        <w:t>在做大数据可视化的时候应该注意的</w:t>
      </w:r>
      <w:r w:rsidR="00D914F0">
        <w:rPr>
          <w:rFonts w:eastAsiaTheme="minorHAnsi" w:cs="Arial" w:hint="eastAsia"/>
          <w:color w:val="111111"/>
          <w:szCs w:val="21"/>
          <w:shd w:val="clear" w:color="auto" w:fill="FFFFFF"/>
        </w:rPr>
        <w:t>原则</w:t>
      </w:r>
      <w:r w:rsidR="00542B5F">
        <w:rPr>
          <w:rFonts w:eastAsiaTheme="minorHAnsi" w:cs="Arial" w:hint="eastAsia"/>
          <w:color w:val="111111"/>
          <w:szCs w:val="21"/>
          <w:shd w:val="clear" w:color="auto" w:fill="FFFFFF"/>
        </w:rPr>
        <w:t>和</w:t>
      </w:r>
      <w:r w:rsidR="007B59ED">
        <w:rPr>
          <w:rFonts w:eastAsiaTheme="minorHAnsi" w:cs="Arial" w:hint="eastAsia"/>
          <w:color w:val="111111"/>
          <w:szCs w:val="21"/>
          <w:shd w:val="clear" w:color="auto" w:fill="FFFFFF"/>
        </w:rPr>
        <w:t>如何处理一些常见的在可视化过程中的</w:t>
      </w:r>
      <w:r w:rsidR="000266D0">
        <w:rPr>
          <w:rFonts w:eastAsiaTheme="minorHAnsi" w:cs="Arial" w:hint="eastAsia"/>
          <w:color w:val="111111"/>
          <w:szCs w:val="21"/>
          <w:shd w:val="clear" w:color="auto" w:fill="FFFFFF"/>
        </w:rPr>
        <w:t>误区和</w:t>
      </w:r>
      <w:r w:rsidR="00D914F0">
        <w:rPr>
          <w:rFonts w:eastAsiaTheme="minorHAnsi" w:cs="Arial" w:hint="eastAsia"/>
          <w:color w:val="111111"/>
          <w:szCs w:val="21"/>
          <w:shd w:val="clear" w:color="auto" w:fill="FFFFFF"/>
        </w:rPr>
        <w:t>挑战</w:t>
      </w:r>
      <w:r w:rsidR="007B59ED">
        <w:rPr>
          <w:rFonts w:eastAsiaTheme="minorHAnsi" w:cs="Arial" w:hint="eastAsia"/>
          <w:color w:val="111111"/>
          <w:szCs w:val="21"/>
          <w:shd w:val="clear" w:color="auto" w:fill="FFFFFF"/>
        </w:rPr>
        <w:t>，以及数据可视化未来可能的发展趋</w:t>
      </w:r>
      <w:r w:rsidR="007B59ED">
        <w:rPr>
          <w:rFonts w:eastAsiaTheme="minorHAnsi" w:cs="Arial" w:hint="eastAsia"/>
          <w:color w:val="111111"/>
          <w:szCs w:val="21"/>
          <w:shd w:val="clear" w:color="auto" w:fill="FFFFFF"/>
        </w:rPr>
        <w:lastRenderedPageBreak/>
        <w:t>势。</w:t>
      </w:r>
      <w:r w:rsidR="000266D0">
        <w:rPr>
          <w:rFonts w:eastAsiaTheme="minorHAnsi" w:cs="Arial" w:hint="eastAsia"/>
          <w:color w:val="111111"/>
          <w:szCs w:val="21"/>
          <w:shd w:val="clear" w:color="auto" w:fill="FFFFFF"/>
        </w:rPr>
        <w:t>第三部分是总结</w:t>
      </w:r>
    </w:p>
    <w:p w14:paraId="4C2CC63A" w14:textId="77777777" w:rsidR="00DE453E" w:rsidRDefault="00DE453E">
      <w:pPr>
        <w:rPr>
          <w:rFonts w:eastAsiaTheme="minorHAnsi" w:cs="Arial"/>
          <w:color w:val="111111"/>
          <w:szCs w:val="21"/>
          <w:shd w:val="clear" w:color="auto" w:fill="FFFFFF"/>
        </w:rPr>
      </w:pPr>
    </w:p>
    <w:p w14:paraId="5F173AB5" w14:textId="3D108617" w:rsidR="00582CD2" w:rsidRDefault="00582CD2">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sidR="002326EF">
        <w:rPr>
          <w:rFonts w:eastAsiaTheme="minorHAnsi" w:cs="Arial"/>
          <w:color w:val="111111"/>
          <w:szCs w:val="21"/>
          <w:shd w:val="clear" w:color="auto" w:fill="FFFFFF"/>
        </w:rPr>
        <w:t xml:space="preserve"> Data Mining</w:t>
      </w:r>
      <w:r w:rsidR="00542B5F">
        <w:rPr>
          <w:rFonts w:eastAsiaTheme="minorHAnsi" w:cs="Arial"/>
          <w:color w:val="111111"/>
          <w:szCs w:val="21"/>
          <w:shd w:val="clear" w:color="auto" w:fill="FFFFFF"/>
        </w:rPr>
        <w:t xml:space="preserve"> </w:t>
      </w:r>
    </w:p>
    <w:p w14:paraId="6FCD48A3" w14:textId="3AC27AC2" w:rsidR="00C53355" w:rsidRDefault="00C53355">
      <w:pPr>
        <w:rPr>
          <w:rFonts w:ascii="Arial" w:hAnsi="Arial" w:cs="Arial"/>
          <w:color w:val="333333"/>
          <w:shd w:val="clear" w:color="auto" w:fill="FFFFFF"/>
        </w:rPr>
      </w:pPr>
    </w:p>
    <w:p w14:paraId="51EC43C9" w14:textId="27D4EADE" w:rsidR="00C53355" w:rsidRDefault="00C53355">
      <w:pPr>
        <w:rPr>
          <w:rFonts w:ascii="Segoe UI Emoji" w:hAnsi="Segoe UI Emoji"/>
          <w:color w:val="404040"/>
          <w:shd w:val="clear" w:color="auto" w:fill="FFFFFF"/>
        </w:rPr>
      </w:pPr>
      <w:r>
        <w:rPr>
          <w:rFonts w:ascii="Segoe UI Emoji" w:hAnsi="Segoe UI Emoji"/>
          <w:color w:val="404040"/>
          <w:shd w:val="clear" w:color="auto" w:fill="FFFFFF"/>
        </w:rPr>
        <w:t>数据挖掘是一项探测大量数据以发现有意义的模式（</w:t>
      </w:r>
      <w:r>
        <w:rPr>
          <w:rFonts w:ascii="Segoe UI Emoji" w:hAnsi="Segoe UI Emoji"/>
          <w:color w:val="404040"/>
          <w:shd w:val="clear" w:color="auto" w:fill="FFFFFF"/>
        </w:rPr>
        <w:t>pattern</w:t>
      </w:r>
      <w:r>
        <w:rPr>
          <w:rFonts w:ascii="Segoe UI Emoji" w:hAnsi="Segoe UI Emoji"/>
          <w:color w:val="404040"/>
          <w:shd w:val="clear" w:color="auto" w:fill="FFFFFF"/>
        </w:rPr>
        <w:t>）和规则（</w:t>
      </w:r>
      <w:r>
        <w:rPr>
          <w:rFonts w:ascii="Segoe UI Emoji" w:hAnsi="Segoe UI Emoji"/>
          <w:color w:val="404040"/>
          <w:shd w:val="clear" w:color="auto" w:fill="FFFFFF"/>
        </w:rPr>
        <w:t>rule</w:t>
      </w:r>
      <w:r>
        <w:rPr>
          <w:rFonts w:ascii="Segoe UI Emoji" w:hAnsi="Segoe UI Emoji"/>
          <w:color w:val="404040"/>
          <w:shd w:val="clear" w:color="auto" w:fill="FFFFFF"/>
        </w:rPr>
        <w:t>）的业务流程。</w:t>
      </w:r>
    </w:p>
    <w:p w14:paraId="2E432150" w14:textId="77777777" w:rsidR="00C53355" w:rsidRDefault="00C53355">
      <w:pPr>
        <w:rPr>
          <w:rFonts w:ascii="Arial" w:hAnsi="Arial" w:cs="Arial"/>
          <w:color w:val="333333"/>
          <w:shd w:val="clear" w:color="auto" w:fill="FFFFFF"/>
        </w:rPr>
      </w:pPr>
    </w:p>
    <w:p w14:paraId="4A466ACE" w14:textId="31DD9A15" w:rsidR="007B59ED" w:rsidRDefault="00C53355">
      <w:pPr>
        <w:rPr>
          <w:rFonts w:ascii="Arial" w:hAnsi="Arial" w:cs="Arial"/>
          <w:color w:val="333333"/>
          <w:shd w:val="clear" w:color="auto" w:fill="FFFFFF"/>
        </w:rPr>
      </w:pPr>
      <w:r>
        <w:rPr>
          <w:rFonts w:ascii="Arial" w:hAnsi="Arial" w:cs="Arial"/>
          <w:color w:val="333333"/>
          <w:shd w:val="clear" w:color="auto" w:fill="FFFFFF"/>
        </w:rPr>
        <w:t>数据挖掘是指从大量的、不完全的、有噪声的、模糊的、随机的实际数据中，提取隐含其内的、人们实现所不知的，但又是有潜在价值的信息和知识的过程。几点说明如下。</w:t>
      </w:r>
    </w:p>
    <w:p w14:paraId="1D6CDA18" w14:textId="73D2EA3E" w:rsidR="00C53355" w:rsidRPr="00C53355" w:rsidRDefault="00C53355">
      <w:pPr>
        <w:rPr>
          <w:rFonts w:ascii="Arial" w:hAnsi="Arial" w:cs="Arial"/>
          <w:color w:val="333333"/>
          <w:szCs w:val="21"/>
          <w:shd w:val="clear" w:color="auto" w:fill="FFFFFF"/>
        </w:rPr>
      </w:pPr>
      <w:r w:rsidRPr="00C53355">
        <w:rPr>
          <w:rFonts w:ascii="Arial" w:hAnsi="Arial" w:cs="Arial"/>
          <w:color w:val="333333"/>
          <w:szCs w:val="21"/>
          <w:shd w:val="clear" w:color="auto" w:fill="FFFFFF"/>
        </w:rPr>
        <w:t>数据源必须是真实的、大量的、含有噪声的、用户感兴趣的数据。</w:t>
      </w:r>
    </w:p>
    <w:p w14:paraId="7D714B00" w14:textId="6BB7B4D8" w:rsidR="00C53355" w:rsidRDefault="00C53355">
      <w:pPr>
        <w:rPr>
          <w:rFonts w:ascii="Arial" w:hAnsi="Arial" w:cs="Arial"/>
          <w:color w:val="333333"/>
          <w:szCs w:val="21"/>
          <w:shd w:val="clear" w:color="auto" w:fill="FFFFFF"/>
        </w:rPr>
      </w:pPr>
      <w:r w:rsidRPr="00C53355">
        <w:rPr>
          <w:rFonts w:ascii="Arial" w:hAnsi="Arial" w:cs="Arial"/>
          <w:color w:val="333333"/>
          <w:szCs w:val="21"/>
          <w:shd w:val="clear" w:color="auto" w:fill="FFFFFF"/>
        </w:rPr>
        <w:t>原始数据可以是结构化数据，如关系型数据库中的数据等，也可以是非结构化数据，如文本、图形和图像等，还可以是半结构化数据，如网页等。</w:t>
      </w:r>
    </w:p>
    <w:p w14:paraId="01A1C5E6" w14:textId="3631ACBF" w:rsidR="002C363C" w:rsidRDefault="002C363C">
      <w:pPr>
        <w:rPr>
          <w:rFonts w:ascii="Arial" w:hAnsi="Arial" w:cs="Arial"/>
          <w:color w:val="333333"/>
          <w:szCs w:val="21"/>
          <w:shd w:val="clear" w:color="auto" w:fill="FFFFFF"/>
        </w:rPr>
      </w:pPr>
    </w:p>
    <w:p w14:paraId="2ABCEAF7" w14:textId="1440BBE7" w:rsidR="002C363C" w:rsidRDefault="002C363C">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.1.1 </w:t>
      </w:r>
      <w:r w:rsidR="00DE453E">
        <w:rPr>
          <w:rFonts w:ascii="Arial" w:hAnsi="Arial" w:cs="Arial"/>
          <w:color w:val="333333"/>
          <w:szCs w:val="21"/>
          <w:shd w:val="clear" w:color="auto" w:fill="FFFFFF"/>
        </w:rPr>
        <w:t>General Overview</w:t>
      </w:r>
    </w:p>
    <w:p w14:paraId="12755261" w14:textId="39E61553" w:rsidR="00DE453E" w:rsidRDefault="00DE453E">
      <w:pPr>
        <w:rPr>
          <w:rFonts w:ascii="Arial" w:hAnsi="Arial" w:cs="Arial"/>
          <w:color w:val="333333"/>
          <w:szCs w:val="21"/>
          <w:shd w:val="clear" w:color="auto" w:fill="FFFFFF"/>
        </w:rPr>
      </w:pPr>
    </w:p>
    <w:p w14:paraId="4ACCF2EF" w14:textId="177AADE3" w:rsidR="00DE453E" w:rsidRDefault="00DE453E">
      <w:pPr>
        <w:rPr>
          <w:rFonts w:ascii="Arial" w:hAnsi="Arial" w:cs="Arial"/>
          <w:color w:val="333333"/>
          <w:szCs w:val="21"/>
          <w:shd w:val="clear" w:color="auto" w:fill="FFFFFF"/>
        </w:rPr>
      </w:pPr>
      <w:r>
        <w:rPr>
          <w:rFonts w:ascii="Arial" w:hAnsi="Arial" w:cs="Arial" w:hint="eastAsia"/>
          <w:color w:val="333333"/>
          <w:szCs w:val="21"/>
          <w:shd w:val="clear" w:color="auto" w:fill="FFFFFF"/>
        </w:rPr>
        <w:t>s</w:t>
      </w:r>
      <w:r>
        <w:rPr>
          <w:rFonts w:ascii="Arial" w:hAnsi="Arial" w:cs="Arial"/>
          <w:color w:val="333333"/>
          <w:szCs w:val="21"/>
          <w:shd w:val="clear" w:color="auto" w:fill="FFFFFF"/>
        </w:rPr>
        <w:t>teps:</w:t>
      </w:r>
    </w:p>
    <w:p w14:paraId="586D906A" w14:textId="77777777" w:rsidR="00DE453E" w:rsidRDefault="00DE453E">
      <w:pPr>
        <w:rPr>
          <w:rFonts w:ascii="Arial" w:hAnsi="Arial" w:cs="Arial"/>
          <w:color w:val="333333"/>
          <w:szCs w:val="21"/>
          <w:shd w:val="clear" w:color="auto" w:fill="FFFFFF"/>
        </w:rPr>
      </w:pPr>
    </w:p>
    <w:p w14:paraId="69F604E2" w14:textId="0428E3BB" w:rsidR="00DE453E" w:rsidRDefault="00DE453E">
      <w:pPr>
        <w:rPr>
          <w:rFonts w:ascii="Arial" w:hAnsi="Arial" w:cs="Arial"/>
          <w:color w:val="333333"/>
          <w:szCs w:val="21"/>
          <w:shd w:val="clear" w:color="auto" w:fill="FFFFFF"/>
        </w:rPr>
      </w:pPr>
      <w:r>
        <w:rPr>
          <w:rFonts w:ascii="Arial" w:hAnsi="Arial" w:cs="Arial" w:hint="eastAsia"/>
          <w:color w:val="333333"/>
          <w:szCs w:val="21"/>
          <w:shd w:val="clear" w:color="auto" w:fill="FFFFFF"/>
        </w:rPr>
        <w:t>信息收集：</w:t>
      </w:r>
      <w:r>
        <w:rPr>
          <w:rFonts w:ascii="Arial" w:hAnsi="Arial" w:cs="Arial"/>
          <w:color w:val="333333"/>
          <w:szCs w:val="21"/>
          <w:shd w:val="clear" w:color="auto" w:fill="FFFFFF"/>
        </w:rPr>
        <w:t>根据确定的数据分析对象抽象出在数据分析中所需要的特征信息，然后选择合适的信息收集方法，将收集到的信息存入数据库。对于海量数据，选择一个合适的数据存储和管理的</w:t>
      </w:r>
      <w:hyperlink r:id="rId5" w:tgtFrame="_blank" w:history="1">
        <w:r>
          <w:rPr>
            <w:rStyle w:val="a4"/>
            <w:rFonts w:ascii="Arial" w:hAnsi="Arial" w:cs="Arial"/>
            <w:color w:val="136EC2"/>
            <w:szCs w:val="21"/>
            <w:shd w:val="clear" w:color="auto" w:fill="FFFFFF"/>
          </w:rPr>
          <w:t>数据仓库</w:t>
        </w:r>
      </w:hyperlink>
      <w:r>
        <w:rPr>
          <w:rFonts w:ascii="Arial" w:hAnsi="Arial" w:cs="Arial"/>
          <w:color w:val="333333"/>
          <w:szCs w:val="21"/>
          <w:shd w:val="clear" w:color="auto" w:fill="FFFFFF"/>
        </w:rPr>
        <w:t>是至关重要的。</w:t>
      </w:r>
    </w:p>
    <w:p w14:paraId="568A6CBF" w14:textId="77777777" w:rsidR="00DE453E" w:rsidRDefault="00DE453E">
      <w:pPr>
        <w:rPr>
          <w:rFonts w:ascii="Arial" w:hAnsi="Arial" w:cs="Arial"/>
          <w:color w:val="333333"/>
          <w:szCs w:val="21"/>
          <w:shd w:val="clear" w:color="auto" w:fill="FFFFFF"/>
        </w:rPr>
      </w:pPr>
    </w:p>
    <w:p w14:paraId="2502BC63" w14:textId="77100B96" w:rsidR="00DE453E" w:rsidRDefault="00DE453E">
      <w:pPr>
        <w:rPr>
          <w:rFonts w:ascii="Arial" w:hAnsi="Arial" w:cs="Arial"/>
          <w:color w:val="333333"/>
          <w:szCs w:val="21"/>
          <w:shd w:val="clear" w:color="auto" w:fill="FFFFFF"/>
        </w:rPr>
      </w:pPr>
      <w:r>
        <w:rPr>
          <w:rFonts w:ascii="Arial" w:hAnsi="Arial" w:cs="Arial" w:hint="eastAsia"/>
          <w:color w:val="333333"/>
          <w:szCs w:val="21"/>
          <w:shd w:val="clear" w:color="auto" w:fill="FFFFFF"/>
        </w:rPr>
        <w:t>数据集成：</w:t>
      </w:r>
      <w:r>
        <w:rPr>
          <w:rFonts w:ascii="Arial" w:hAnsi="Arial" w:cs="Arial"/>
          <w:color w:val="333333"/>
          <w:szCs w:val="21"/>
          <w:shd w:val="clear" w:color="auto" w:fill="FFFFFF"/>
        </w:rPr>
        <w:t>把不同来源、格式、特点性质的数据在逻辑上或物理上有机地集中，从而为企业提供全面的数据共享。</w:t>
      </w:r>
    </w:p>
    <w:p w14:paraId="6B79380F" w14:textId="77777777" w:rsidR="00DE453E" w:rsidRPr="00C53355" w:rsidRDefault="00DE453E">
      <w:pPr>
        <w:rPr>
          <w:rFonts w:eastAsiaTheme="minorHAnsi" w:cs="Arial"/>
          <w:color w:val="111111"/>
          <w:szCs w:val="21"/>
          <w:shd w:val="clear" w:color="auto" w:fill="FFFFFF"/>
        </w:rPr>
      </w:pPr>
    </w:p>
    <w:p w14:paraId="5D749266" w14:textId="40A6E47B" w:rsidR="00771E4F" w:rsidRDefault="00DE453E">
      <w:pPr>
        <w:rPr>
          <w:rFonts w:ascii="Arial" w:hAnsi="Arial" w:cs="Arial"/>
          <w:color w:val="333333"/>
          <w:szCs w:val="21"/>
          <w:shd w:val="clear" w:color="auto" w:fill="FFFFFF"/>
        </w:rPr>
      </w:pPr>
      <w:r>
        <w:rPr>
          <w:rFonts w:ascii="Arial" w:hAnsi="Arial" w:cs="Arial"/>
          <w:color w:val="333333"/>
          <w:szCs w:val="21"/>
          <w:shd w:val="clear" w:color="auto" w:fill="FFFFFF"/>
        </w:rPr>
        <w:t>数据规约：执行多数的数据挖掘算法即使在少量数据上也需要很长的时间，而做商业运营数据挖掘时往往数据量非常大。数据规约技术可以用来得到数据集的规约表示，它小得多，但仍然接近于保持原数据的完整性，并且规约后执行数据挖掘结果与规约前执行结果相同或几乎相同。</w:t>
      </w:r>
    </w:p>
    <w:p w14:paraId="5D980824" w14:textId="2C7D3588" w:rsidR="00DE453E" w:rsidRDefault="00DE453E">
      <w:pPr>
        <w:rPr>
          <w:rFonts w:ascii="Arial" w:hAnsi="Arial" w:cs="Arial"/>
          <w:color w:val="333333"/>
          <w:szCs w:val="21"/>
          <w:shd w:val="clear" w:color="auto" w:fill="FFFFFF"/>
        </w:rPr>
      </w:pPr>
    </w:p>
    <w:p w14:paraId="5A7B5DD3" w14:textId="361E7E00" w:rsidR="00DE453E" w:rsidRDefault="00DE453E">
      <w:pPr>
        <w:rPr>
          <w:rFonts w:ascii="Arial" w:hAnsi="Arial" w:cs="Arial"/>
          <w:color w:val="333333"/>
          <w:szCs w:val="21"/>
          <w:shd w:val="clear" w:color="auto" w:fill="FFFFFF"/>
        </w:rPr>
      </w:pPr>
      <w:r>
        <w:rPr>
          <w:rFonts w:ascii="Arial" w:hAnsi="Arial" w:cs="Arial"/>
          <w:color w:val="333333"/>
          <w:szCs w:val="21"/>
          <w:shd w:val="clear" w:color="auto" w:fill="FFFFFF"/>
        </w:rPr>
        <w:t>数据清理：在数据库中的数据有一些是不完整的（有些感兴趣的属性缺少属性值），含噪声的（包含错误的属性值），并且是不一致的（同样的信息不同的表示方式），因此需要进行数据清理，将完整、正确、一致的数据信息存入数据仓库中。</w:t>
      </w:r>
    </w:p>
    <w:p w14:paraId="4AD48850" w14:textId="567E3562" w:rsidR="00DE453E" w:rsidRDefault="00DE453E">
      <w:pPr>
        <w:rPr>
          <w:rFonts w:ascii="Arial" w:hAnsi="Arial" w:cs="Arial"/>
          <w:color w:val="333333"/>
          <w:szCs w:val="21"/>
          <w:shd w:val="clear" w:color="auto" w:fill="FFFFFF"/>
        </w:rPr>
      </w:pPr>
    </w:p>
    <w:p w14:paraId="42D2E604" w14:textId="5AD3E4DC" w:rsidR="00DE453E" w:rsidRDefault="00DE453E">
      <w:pPr>
        <w:rPr>
          <w:rFonts w:ascii="Arial" w:hAnsi="Arial" w:cs="Arial"/>
          <w:color w:val="333333"/>
          <w:szCs w:val="21"/>
          <w:shd w:val="clear" w:color="auto" w:fill="FFFFFF"/>
        </w:rPr>
      </w:pPr>
      <w:r>
        <w:rPr>
          <w:rFonts w:ascii="Arial" w:hAnsi="Arial" w:cs="Arial"/>
          <w:color w:val="333333"/>
          <w:szCs w:val="21"/>
          <w:shd w:val="clear" w:color="auto" w:fill="FFFFFF"/>
        </w:rPr>
        <w:t>数据变换：通过平滑聚集，数据概化，规范化等方式将数据转换成适用于数据挖掘的形式。对于有些实数型数据</w:t>
      </w:r>
      <w:r>
        <w:rPr>
          <w:rFonts w:ascii="Arial" w:hAnsi="Arial" w:cs="Arial"/>
          <w:color w:val="333333"/>
          <w:szCs w:val="21"/>
          <w:shd w:val="clear" w:color="auto" w:fill="FFFFFF"/>
        </w:rPr>
        <w:t>,</w:t>
      </w:r>
      <w:r>
        <w:rPr>
          <w:rFonts w:ascii="Arial" w:hAnsi="Arial" w:cs="Arial"/>
          <w:color w:val="333333"/>
          <w:szCs w:val="21"/>
          <w:shd w:val="clear" w:color="auto" w:fill="FFFFFF"/>
        </w:rPr>
        <w:t>通过概念分层和数据的离散化来转换数据也是重要的一步。</w:t>
      </w:r>
      <w:r>
        <w:rPr>
          <w:rFonts w:ascii="Arial" w:hAnsi="Arial" w:cs="Arial"/>
          <w:color w:val="333333"/>
          <w:szCs w:val="21"/>
          <w:shd w:val="clear" w:color="auto" w:fill="FFFFFF"/>
        </w:rPr>
        <w:t></w:t>
      </w:r>
    </w:p>
    <w:p w14:paraId="0DFFC516" w14:textId="28388575" w:rsidR="00DE453E" w:rsidRDefault="00DE453E">
      <w:pPr>
        <w:rPr>
          <w:rFonts w:ascii="Arial" w:hAnsi="Arial" w:cs="Arial"/>
          <w:color w:val="333333"/>
          <w:szCs w:val="21"/>
          <w:shd w:val="clear" w:color="auto" w:fill="FFFFFF"/>
        </w:rPr>
      </w:pPr>
    </w:p>
    <w:p w14:paraId="1B649047" w14:textId="3E83C322" w:rsidR="00DE453E" w:rsidRDefault="00DE453E">
      <w:pPr>
        <w:rPr>
          <w:rFonts w:ascii="Arial" w:hAnsi="Arial" w:cs="Arial"/>
          <w:color w:val="333333"/>
          <w:szCs w:val="21"/>
          <w:shd w:val="clear" w:color="auto" w:fill="FFFFFF"/>
        </w:rPr>
      </w:pPr>
      <w:r>
        <w:rPr>
          <w:rFonts w:ascii="Arial" w:hAnsi="Arial" w:cs="Arial"/>
          <w:color w:val="333333"/>
          <w:szCs w:val="21"/>
          <w:shd w:val="clear" w:color="auto" w:fill="FFFFFF"/>
        </w:rPr>
        <w:t>数据挖掘过程：根据数据仓库中的数据信息，选择合适的分析工具，</w:t>
      </w:r>
      <w:hyperlink r:id="rId6" w:tgtFrame="_blank" w:history="1">
        <w:r>
          <w:rPr>
            <w:rStyle w:val="a4"/>
            <w:rFonts w:ascii="Arial" w:hAnsi="Arial" w:cs="Arial"/>
            <w:color w:val="136EC2"/>
            <w:szCs w:val="21"/>
            <w:shd w:val="clear" w:color="auto" w:fill="FFFFFF"/>
          </w:rPr>
          <w:t>应用统计方法</w:t>
        </w:r>
      </w:hyperlink>
      <w:r>
        <w:rPr>
          <w:rFonts w:ascii="Arial" w:hAnsi="Arial" w:cs="Arial"/>
          <w:color w:val="333333"/>
          <w:szCs w:val="21"/>
          <w:shd w:val="clear" w:color="auto" w:fill="FFFFFF"/>
        </w:rPr>
        <w:t>、事例推理、</w:t>
      </w:r>
      <w:hyperlink r:id="rId7" w:tgtFrame="_blank" w:history="1">
        <w:r>
          <w:rPr>
            <w:rStyle w:val="a4"/>
            <w:rFonts w:ascii="Arial" w:hAnsi="Arial" w:cs="Arial"/>
            <w:color w:val="136EC2"/>
            <w:szCs w:val="21"/>
            <w:shd w:val="clear" w:color="auto" w:fill="FFFFFF"/>
          </w:rPr>
          <w:t>决策树</w:t>
        </w:r>
      </w:hyperlink>
      <w:r>
        <w:rPr>
          <w:rFonts w:ascii="Arial" w:hAnsi="Arial" w:cs="Arial"/>
          <w:color w:val="333333"/>
          <w:szCs w:val="21"/>
          <w:shd w:val="clear" w:color="auto" w:fill="FFFFFF"/>
        </w:rPr>
        <w:t>、规则推理、模糊集、甚至</w:t>
      </w:r>
      <w:hyperlink r:id="rId8" w:tgtFrame="_blank" w:history="1">
        <w:r>
          <w:rPr>
            <w:rStyle w:val="a4"/>
            <w:rFonts w:ascii="Arial" w:hAnsi="Arial" w:cs="Arial"/>
            <w:color w:val="136EC2"/>
            <w:szCs w:val="21"/>
            <w:shd w:val="clear" w:color="auto" w:fill="FFFFFF"/>
          </w:rPr>
          <w:t>神经网络</w:t>
        </w:r>
      </w:hyperlink>
      <w:r>
        <w:rPr>
          <w:rFonts w:ascii="Arial" w:hAnsi="Arial" w:cs="Arial"/>
          <w:color w:val="333333"/>
          <w:szCs w:val="21"/>
          <w:shd w:val="clear" w:color="auto" w:fill="FFFFFF"/>
        </w:rPr>
        <w:t>、</w:t>
      </w:r>
      <w:hyperlink r:id="rId9" w:tgtFrame="_blank" w:history="1">
        <w:r>
          <w:rPr>
            <w:rStyle w:val="a4"/>
            <w:rFonts w:ascii="Arial" w:hAnsi="Arial" w:cs="Arial"/>
            <w:color w:val="136EC2"/>
            <w:szCs w:val="21"/>
            <w:shd w:val="clear" w:color="auto" w:fill="FFFFFF"/>
          </w:rPr>
          <w:t>遗传算法</w:t>
        </w:r>
      </w:hyperlink>
      <w:r>
        <w:rPr>
          <w:rFonts w:ascii="Arial" w:hAnsi="Arial" w:cs="Arial"/>
          <w:color w:val="333333"/>
          <w:szCs w:val="21"/>
          <w:shd w:val="clear" w:color="auto" w:fill="FFFFFF"/>
        </w:rPr>
        <w:t>的方法处理信息，得出有用的分析信息。</w:t>
      </w:r>
    </w:p>
    <w:p w14:paraId="33CF34CE" w14:textId="2F298872" w:rsidR="00DE453E" w:rsidRDefault="00DE453E">
      <w:pPr>
        <w:rPr>
          <w:rFonts w:ascii="Arial" w:hAnsi="Arial" w:cs="Arial"/>
          <w:color w:val="333333"/>
          <w:szCs w:val="21"/>
          <w:shd w:val="clear" w:color="auto" w:fill="FFFFFF"/>
        </w:rPr>
      </w:pPr>
    </w:p>
    <w:p w14:paraId="67644D6F" w14:textId="6C92E7CF" w:rsidR="00DE453E" w:rsidRDefault="00DE453E">
      <w:pPr>
        <w:rPr>
          <w:rFonts w:eastAsiaTheme="minorHAnsi" w:cs="Arial"/>
          <w:color w:val="111111"/>
          <w:szCs w:val="21"/>
          <w:shd w:val="clear" w:color="auto" w:fill="FFFFFF"/>
        </w:rPr>
      </w:pPr>
      <w:r>
        <w:rPr>
          <w:rFonts w:ascii="Arial" w:hAnsi="Arial" w:cs="Arial"/>
          <w:color w:val="333333"/>
          <w:szCs w:val="21"/>
          <w:shd w:val="clear" w:color="auto" w:fill="FFFFFF"/>
        </w:rPr>
        <w:t>模式评估：从商业角度，由行业专家来验证数据挖掘结果的正确性。</w:t>
      </w:r>
    </w:p>
    <w:p w14:paraId="008A75F2" w14:textId="5ADB6821" w:rsidR="00771E4F" w:rsidRDefault="00771E4F">
      <w:pPr>
        <w:rPr>
          <w:rFonts w:eastAsiaTheme="minorHAnsi" w:cs="Arial"/>
          <w:color w:val="111111"/>
          <w:szCs w:val="21"/>
          <w:shd w:val="clear" w:color="auto" w:fill="FFFFFF"/>
        </w:rPr>
      </w:pPr>
    </w:p>
    <w:p w14:paraId="2E36A211" w14:textId="665A19CB" w:rsidR="00771E4F" w:rsidRDefault="002326EF">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 xml:space="preserve">.2 </w:t>
      </w:r>
      <w:r w:rsidR="00DE453E">
        <w:rPr>
          <w:rFonts w:eastAsiaTheme="minorHAnsi" w:cs="Arial" w:hint="eastAsia"/>
          <w:color w:val="111111"/>
          <w:szCs w:val="21"/>
          <w:shd w:val="clear" w:color="auto" w:fill="FFFFFF"/>
        </w:rPr>
        <w:t>Some</w:t>
      </w:r>
      <w:r w:rsidR="00DE453E">
        <w:rPr>
          <w:rFonts w:eastAsiaTheme="minorHAnsi" w:cs="Arial"/>
          <w:color w:val="111111"/>
          <w:szCs w:val="21"/>
          <w:shd w:val="clear" w:color="auto" w:fill="FFFFFF"/>
        </w:rPr>
        <w:t xml:space="preserve"> core Algorithms</w:t>
      </w:r>
    </w:p>
    <w:p w14:paraId="32F885C4" w14:textId="03308E8B" w:rsidR="00771E4F" w:rsidRDefault="00771E4F">
      <w:pPr>
        <w:rPr>
          <w:rFonts w:eastAsiaTheme="minorHAnsi" w:cs="Arial"/>
          <w:color w:val="111111"/>
          <w:szCs w:val="21"/>
          <w:shd w:val="clear" w:color="auto" w:fill="FFFFFF"/>
        </w:rPr>
      </w:pPr>
    </w:p>
    <w:p w14:paraId="466C9896" w14:textId="77777777" w:rsidR="00DE453E" w:rsidRDefault="00DE453E">
      <w:pPr>
        <w:rPr>
          <w:rFonts w:eastAsiaTheme="minorHAnsi" w:cs="Arial"/>
          <w:color w:val="111111"/>
          <w:szCs w:val="21"/>
          <w:shd w:val="clear" w:color="auto" w:fill="FFFFFF"/>
        </w:rPr>
      </w:pPr>
    </w:p>
    <w:p w14:paraId="78D91D68" w14:textId="5ED812B8" w:rsidR="00771E4F" w:rsidRDefault="00DE453E">
      <w:pPr>
        <w:rPr>
          <w:rFonts w:eastAsiaTheme="minorHAnsi" w:cs="Arial"/>
          <w:color w:val="111111"/>
          <w:szCs w:val="21"/>
          <w:shd w:val="clear" w:color="auto" w:fill="FFFFFF"/>
        </w:rPr>
      </w:pPr>
      <w:r>
        <w:rPr>
          <w:rFonts w:eastAsiaTheme="minorHAnsi" w:cs="Arial" w:hint="eastAsia"/>
          <w:color w:val="111111"/>
          <w:szCs w:val="21"/>
          <w:shd w:val="clear" w:color="auto" w:fill="FFFFFF"/>
        </w:rPr>
        <w:lastRenderedPageBreak/>
        <w:t>2</w:t>
      </w:r>
      <w:r>
        <w:rPr>
          <w:rFonts w:eastAsiaTheme="minorHAnsi" w:cs="Arial"/>
          <w:color w:val="111111"/>
          <w:szCs w:val="21"/>
          <w:shd w:val="clear" w:color="auto" w:fill="FFFFFF"/>
        </w:rPr>
        <w:t>.2.1 neural network</w:t>
      </w:r>
    </w:p>
    <w:p w14:paraId="217A08CB" w14:textId="77777777" w:rsidR="00DE453E" w:rsidRDefault="00DE453E" w:rsidP="00DE453E">
      <w:pPr>
        <w:widowControl/>
        <w:shd w:val="clear" w:color="auto" w:fill="FFFFFF"/>
        <w:spacing w:line="360" w:lineRule="atLeast"/>
        <w:ind w:firstLine="480"/>
        <w:jc w:val="left"/>
        <w:rPr>
          <w:rFonts w:eastAsiaTheme="minorHAnsi" w:cs="Arial"/>
          <w:color w:val="111111"/>
          <w:szCs w:val="21"/>
          <w:shd w:val="clear" w:color="auto" w:fill="FFFFFF"/>
        </w:rPr>
      </w:pPr>
    </w:p>
    <w:p w14:paraId="5E155040" w14:textId="67C23BB9" w:rsidR="00DE453E" w:rsidRPr="00DE453E" w:rsidRDefault="00DE453E" w:rsidP="00DE453E">
      <w:pPr>
        <w:widowControl/>
        <w:shd w:val="clear" w:color="auto" w:fill="FFFFFF"/>
        <w:spacing w:line="360" w:lineRule="atLeast"/>
        <w:ind w:firstLine="480"/>
        <w:jc w:val="left"/>
        <w:rPr>
          <w:rFonts w:ascii="Arial" w:eastAsia="宋体" w:hAnsi="Arial" w:cs="Arial"/>
          <w:color w:val="333333"/>
          <w:kern w:val="0"/>
          <w:szCs w:val="21"/>
        </w:rPr>
      </w:pPr>
      <w:r w:rsidRPr="00DE453E">
        <w:rPr>
          <w:rFonts w:ascii="Arial" w:eastAsia="宋体" w:hAnsi="Arial" w:cs="Arial"/>
          <w:color w:val="333333"/>
          <w:kern w:val="0"/>
          <w:szCs w:val="21"/>
        </w:rPr>
        <w:t>神经网络</w:t>
      </w:r>
    </w:p>
    <w:p w14:paraId="72B48848" w14:textId="77777777" w:rsidR="00DE453E" w:rsidRPr="00DE453E" w:rsidRDefault="00DE453E" w:rsidP="00DE453E">
      <w:pPr>
        <w:widowControl/>
        <w:shd w:val="clear" w:color="auto" w:fill="FFFFFF"/>
        <w:spacing w:line="360" w:lineRule="atLeast"/>
        <w:ind w:firstLine="480"/>
        <w:jc w:val="left"/>
        <w:rPr>
          <w:rFonts w:ascii="Arial" w:eastAsia="宋体" w:hAnsi="Arial" w:cs="Arial"/>
          <w:color w:val="333333"/>
          <w:kern w:val="0"/>
          <w:szCs w:val="21"/>
        </w:rPr>
      </w:pPr>
      <w:r w:rsidRPr="00DE453E">
        <w:rPr>
          <w:rFonts w:ascii="Arial" w:eastAsia="宋体" w:hAnsi="Arial" w:cs="Arial"/>
          <w:color w:val="333333"/>
          <w:kern w:val="0"/>
          <w:szCs w:val="21"/>
        </w:rPr>
        <w:t>神经网络由于本身良好的</w:t>
      </w:r>
      <w:r w:rsidR="00D4355D">
        <w:fldChar w:fldCharType="begin"/>
      </w:r>
      <w:r w:rsidR="00D4355D">
        <w:instrText xml:space="preserve"> HYPERLINK "https://baike.baidu.com/item/%E9%B2%81%E6%A3%92%E6%80%A7" \t "_blank" </w:instrText>
      </w:r>
      <w:r w:rsidR="00D4355D">
        <w:fldChar w:fldCharType="separate"/>
      </w:r>
      <w:r w:rsidRPr="00DE453E">
        <w:rPr>
          <w:rFonts w:ascii="Arial" w:eastAsia="宋体" w:hAnsi="Arial" w:cs="Arial"/>
          <w:color w:val="136EC2"/>
          <w:kern w:val="0"/>
          <w:szCs w:val="21"/>
          <w:u w:val="single"/>
        </w:rPr>
        <w:t>鲁棒性</w:t>
      </w:r>
      <w:r w:rsidR="00D4355D">
        <w:rPr>
          <w:rFonts w:ascii="Arial" w:eastAsia="宋体" w:hAnsi="Arial" w:cs="Arial"/>
          <w:color w:val="136EC2"/>
          <w:kern w:val="0"/>
          <w:szCs w:val="21"/>
          <w:u w:val="single"/>
        </w:rPr>
        <w:fldChar w:fldCharType="end"/>
      </w:r>
      <w:r w:rsidRPr="00DE453E">
        <w:rPr>
          <w:rFonts w:ascii="Arial" w:eastAsia="宋体" w:hAnsi="Arial" w:cs="Arial"/>
          <w:color w:val="333333"/>
          <w:kern w:val="0"/>
          <w:szCs w:val="21"/>
        </w:rPr>
        <w:t>、自组织自适应性、并行处理、分布存储和高度容错等特性非常适合解决数据挖掘的问题，用于分类、预测和</w:t>
      </w:r>
      <w:hyperlink r:id="rId10" w:tgtFrame="_blank" w:history="1">
        <w:r w:rsidRPr="00DE453E">
          <w:rPr>
            <w:rFonts w:ascii="Arial" w:eastAsia="宋体" w:hAnsi="Arial" w:cs="Arial"/>
            <w:color w:val="136EC2"/>
            <w:kern w:val="0"/>
            <w:szCs w:val="21"/>
            <w:u w:val="single"/>
          </w:rPr>
          <w:t>模式识别</w:t>
        </w:r>
      </w:hyperlink>
      <w:r w:rsidRPr="00DE453E">
        <w:rPr>
          <w:rFonts w:ascii="Arial" w:eastAsia="宋体" w:hAnsi="Arial" w:cs="Arial"/>
          <w:color w:val="333333"/>
          <w:kern w:val="0"/>
          <w:szCs w:val="21"/>
        </w:rPr>
        <w:t>的前馈式神经网络模型；以</w:t>
      </w:r>
      <w:proofErr w:type="spellStart"/>
      <w:r w:rsidRPr="00DE453E">
        <w:rPr>
          <w:rFonts w:ascii="Arial" w:eastAsia="宋体" w:hAnsi="Arial" w:cs="Arial"/>
          <w:color w:val="333333"/>
          <w:kern w:val="0"/>
          <w:szCs w:val="21"/>
        </w:rPr>
        <w:t>hopfield</w:t>
      </w:r>
      <w:proofErr w:type="spellEnd"/>
      <w:r w:rsidRPr="00DE453E">
        <w:rPr>
          <w:rFonts w:ascii="Arial" w:eastAsia="宋体" w:hAnsi="Arial" w:cs="Arial"/>
          <w:color w:val="333333"/>
          <w:kern w:val="0"/>
          <w:szCs w:val="21"/>
        </w:rPr>
        <w:t>的离散模型和连续模型为代表的，分别用于联想记忆和优化计算的反馈式神经网络模型；以</w:t>
      </w:r>
      <w:r w:rsidRPr="00DE453E">
        <w:rPr>
          <w:rFonts w:ascii="Arial" w:eastAsia="宋体" w:hAnsi="Arial" w:cs="Arial"/>
          <w:color w:val="333333"/>
          <w:kern w:val="0"/>
          <w:szCs w:val="21"/>
        </w:rPr>
        <w:t>art</w:t>
      </w:r>
      <w:r w:rsidRPr="00DE453E">
        <w:rPr>
          <w:rFonts w:ascii="Arial" w:eastAsia="宋体" w:hAnsi="Arial" w:cs="Arial"/>
          <w:color w:val="333333"/>
          <w:kern w:val="0"/>
          <w:szCs w:val="21"/>
        </w:rPr>
        <w:t>模型、</w:t>
      </w:r>
      <w:proofErr w:type="spellStart"/>
      <w:r w:rsidRPr="00DE453E">
        <w:rPr>
          <w:rFonts w:ascii="Arial" w:eastAsia="宋体" w:hAnsi="Arial" w:cs="Arial"/>
          <w:color w:val="333333"/>
          <w:kern w:val="0"/>
          <w:szCs w:val="21"/>
        </w:rPr>
        <w:t>koholon</w:t>
      </w:r>
      <w:proofErr w:type="spellEnd"/>
      <w:r w:rsidRPr="00DE453E">
        <w:rPr>
          <w:rFonts w:ascii="Arial" w:eastAsia="宋体" w:hAnsi="Arial" w:cs="Arial"/>
          <w:color w:val="333333"/>
          <w:kern w:val="0"/>
          <w:szCs w:val="21"/>
        </w:rPr>
        <w:t>模型为代表的，用于聚类的自组织映射方法。神经网络方法的缺点是</w:t>
      </w:r>
      <w:r w:rsidRPr="00DE453E">
        <w:rPr>
          <w:rFonts w:ascii="Arial" w:eastAsia="宋体" w:hAnsi="Arial" w:cs="Arial"/>
          <w:color w:val="333333"/>
          <w:kern w:val="0"/>
          <w:szCs w:val="21"/>
        </w:rPr>
        <w:t>"</w:t>
      </w:r>
      <w:r w:rsidRPr="00DE453E">
        <w:rPr>
          <w:rFonts w:ascii="Arial" w:eastAsia="宋体" w:hAnsi="Arial" w:cs="Arial"/>
          <w:color w:val="333333"/>
          <w:kern w:val="0"/>
          <w:szCs w:val="21"/>
        </w:rPr>
        <w:t>黑箱</w:t>
      </w:r>
      <w:r w:rsidRPr="00DE453E">
        <w:rPr>
          <w:rFonts w:ascii="Arial" w:eastAsia="宋体" w:hAnsi="Arial" w:cs="Arial"/>
          <w:color w:val="333333"/>
          <w:kern w:val="0"/>
          <w:szCs w:val="21"/>
        </w:rPr>
        <w:t>"</w:t>
      </w:r>
      <w:r w:rsidRPr="00DE453E">
        <w:rPr>
          <w:rFonts w:ascii="Arial" w:eastAsia="宋体" w:hAnsi="Arial" w:cs="Arial"/>
          <w:color w:val="333333"/>
          <w:kern w:val="0"/>
          <w:szCs w:val="21"/>
        </w:rPr>
        <w:t>性，人们难以理解网络的学习和决策过程。</w:t>
      </w:r>
    </w:p>
    <w:p w14:paraId="081DA193" w14:textId="61B00C64" w:rsidR="00DE453E" w:rsidRDefault="00DE453E">
      <w:pPr>
        <w:rPr>
          <w:rFonts w:eastAsiaTheme="minorHAnsi" w:cs="Arial"/>
          <w:color w:val="111111"/>
          <w:szCs w:val="21"/>
          <w:shd w:val="clear" w:color="auto" w:fill="FFFFFF"/>
        </w:rPr>
      </w:pPr>
    </w:p>
    <w:p w14:paraId="39D83E75" w14:textId="4122BC2E" w:rsidR="00DE453E" w:rsidRDefault="00DE453E">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.2.2 Genetic Algorithms (GA)</w:t>
      </w:r>
    </w:p>
    <w:p w14:paraId="6C99F5F1" w14:textId="697D1875" w:rsidR="00DE453E" w:rsidRDefault="00DE453E">
      <w:pPr>
        <w:rPr>
          <w:rFonts w:eastAsiaTheme="minorHAnsi" w:cs="Arial"/>
          <w:color w:val="111111"/>
          <w:szCs w:val="21"/>
          <w:shd w:val="clear" w:color="auto" w:fill="FFFFFF"/>
        </w:rPr>
      </w:pPr>
    </w:p>
    <w:p w14:paraId="287EB871" w14:textId="77777777" w:rsidR="00DE453E" w:rsidRPr="00DE453E" w:rsidRDefault="00DE453E" w:rsidP="00DE453E">
      <w:pPr>
        <w:widowControl/>
        <w:shd w:val="clear" w:color="auto" w:fill="FFFFFF"/>
        <w:spacing w:line="360" w:lineRule="atLeast"/>
        <w:ind w:firstLine="480"/>
        <w:jc w:val="left"/>
        <w:rPr>
          <w:rFonts w:ascii="Arial" w:eastAsia="宋体" w:hAnsi="Arial" w:cs="Arial"/>
          <w:color w:val="333333"/>
          <w:kern w:val="0"/>
          <w:szCs w:val="21"/>
        </w:rPr>
      </w:pPr>
      <w:r w:rsidRPr="00DE453E">
        <w:rPr>
          <w:rFonts w:ascii="Arial" w:eastAsia="宋体" w:hAnsi="Arial" w:cs="Arial"/>
          <w:color w:val="333333"/>
          <w:kern w:val="0"/>
          <w:szCs w:val="21"/>
        </w:rPr>
        <w:t>遗传算法</w:t>
      </w:r>
    </w:p>
    <w:p w14:paraId="2076949B" w14:textId="77777777" w:rsidR="00DE453E" w:rsidRPr="00DE453E" w:rsidRDefault="00D4355D" w:rsidP="00DE453E">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00DE453E" w:rsidRPr="00DE453E">
          <w:rPr>
            <w:rFonts w:ascii="Arial" w:eastAsia="宋体" w:hAnsi="Arial" w:cs="Arial"/>
            <w:color w:val="136EC2"/>
            <w:kern w:val="0"/>
            <w:szCs w:val="21"/>
            <w:u w:val="single"/>
          </w:rPr>
          <w:t>遗传算法</w:t>
        </w:r>
      </w:hyperlink>
      <w:r w:rsidR="00DE453E" w:rsidRPr="00DE453E">
        <w:rPr>
          <w:rFonts w:ascii="Arial" w:eastAsia="宋体" w:hAnsi="Arial" w:cs="Arial"/>
          <w:color w:val="333333"/>
          <w:kern w:val="0"/>
          <w:szCs w:val="21"/>
        </w:rPr>
        <w:t>是一种基于生物自然选择与遗传机理的随机搜索算法。遗传算法具有的隐含并行性、易于和其它模型结合等性质使得它在数据挖掘中被加以应用。</w:t>
      </w:r>
    </w:p>
    <w:p w14:paraId="002FB1B7" w14:textId="77777777" w:rsidR="00DE453E" w:rsidRPr="00DE453E" w:rsidRDefault="00DE453E" w:rsidP="00DE453E">
      <w:pPr>
        <w:widowControl/>
        <w:shd w:val="clear" w:color="auto" w:fill="FFFFFF"/>
        <w:spacing w:line="360" w:lineRule="atLeast"/>
        <w:ind w:firstLine="480"/>
        <w:jc w:val="left"/>
        <w:rPr>
          <w:rFonts w:ascii="Arial" w:eastAsia="宋体" w:hAnsi="Arial" w:cs="Arial"/>
          <w:color w:val="333333"/>
          <w:kern w:val="0"/>
          <w:szCs w:val="21"/>
        </w:rPr>
      </w:pPr>
      <w:proofErr w:type="spellStart"/>
      <w:r w:rsidRPr="00DE453E">
        <w:rPr>
          <w:rFonts w:ascii="Arial" w:eastAsia="宋体" w:hAnsi="Arial" w:cs="Arial"/>
          <w:color w:val="333333"/>
          <w:kern w:val="0"/>
          <w:szCs w:val="21"/>
        </w:rPr>
        <w:t>sunil</w:t>
      </w:r>
      <w:proofErr w:type="spellEnd"/>
      <w:r w:rsidRPr="00DE453E">
        <w:rPr>
          <w:rFonts w:ascii="Arial" w:eastAsia="宋体" w:hAnsi="Arial" w:cs="Arial"/>
          <w:color w:val="333333"/>
          <w:kern w:val="0"/>
          <w:szCs w:val="21"/>
        </w:rPr>
        <w:t>已成功地开发了一个基于遗传算法的数据挖掘工具，利用该工具对两个飞机失事的真实数据库进行了数据挖掘实验，结果表明遗传算法是进行数据挖掘的有效方法之一</w:t>
      </w:r>
      <w:r w:rsidRPr="00DE453E">
        <w:rPr>
          <w:rFonts w:ascii="Arial" w:eastAsia="宋体" w:hAnsi="Arial" w:cs="Arial"/>
          <w:color w:val="333333"/>
          <w:kern w:val="0"/>
          <w:szCs w:val="21"/>
        </w:rPr>
        <w:t>[4]</w:t>
      </w:r>
      <w:r w:rsidRPr="00DE453E">
        <w:rPr>
          <w:rFonts w:ascii="Arial" w:eastAsia="宋体" w:hAnsi="Arial" w:cs="Arial"/>
          <w:color w:val="333333"/>
          <w:kern w:val="0"/>
          <w:szCs w:val="21"/>
        </w:rPr>
        <w:t>。遗传算法的应用还体现在与神经网络、粗集等技术的结合上。如利用遗传算法优化神经网络结构，在不增加错误率的前提下，删除多余的连接和隐层单元；用遗传算法和</w:t>
      </w:r>
      <w:r w:rsidRPr="00DE453E">
        <w:rPr>
          <w:rFonts w:ascii="Arial" w:eastAsia="宋体" w:hAnsi="Arial" w:cs="Arial"/>
          <w:color w:val="333333"/>
          <w:kern w:val="0"/>
          <w:szCs w:val="21"/>
        </w:rPr>
        <w:t>bp</w:t>
      </w:r>
      <w:r w:rsidRPr="00DE453E">
        <w:rPr>
          <w:rFonts w:ascii="Arial" w:eastAsia="宋体" w:hAnsi="Arial" w:cs="Arial"/>
          <w:color w:val="333333"/>
          <w:kern w:val="0"/>
          <w:szCs w:val="21"/>
        </w:rPr>
        <w:t>算法结合训练神经网络，然后从网络提取规则等。但遗传算法的算法较复杂，收敛于局部极小的较早收敛问题尚未解决。</w:t>
      </w:r>
    </w:p>
    <w:p w14:paraId="7F202EB8" w14:textId="40C15DD2" w:rsidR="00DE453E" w:rsidRDefault="00DE453E">
      <w:pPr>
        <w:rPr>
          <w:rFonts w:eastAsiaTheme="minorHAnsi" w:cs="Arial"/>
          <w:color w:val="111111"/>
          <w:szCs w:val="21"/>
          <w:shd w:val="clear" w:color="auto" w:fill="FFFFFF"/>
        </w:rPr>
      </w:pPr>
    </w:p>
    <w:p w14:paraId="55391ECD" w14:textId="3551F88C" w:rsidR="00DE453E" w:rsidRDefault="00DE453E">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 xml:space="preserve">.2.3 </w:t>
      </w:r>
      <w:r>
        <w:rPr>
          <w:rFonts w:eastAsiaTheme="minorHAnsi" w:cs="Arial" w:hint="eastAsia"/>
          <w:color w:val="111111"/>
          <w:szCs w:val="21"/>
          <w:shd w:val="clear" w:color="auto" w:fill="FFFFFF"/>
        </w:rPr>
        <w:t>决策树方法</w:t>
      </w:r>
    </w:p>
    <w:p w14:paraId="24B8DA31" w14:textId="629760A4" w:rsidR="00DE453E" w:rsidRDefault="00DE453E">
      <w:pPr>
        <w:rPr>
          <w:rFonts w:eastAsiaTheme="minorHAnsi" w:cs="Arial"/>
          <w:color w:val="111111"/>
          <w:szCs w:val="21"/>
          <w:shd w:val="clear" w:color="auto" w:fill="FFFFFF"/>
        </w:rPr>
      </w:pPr>
    </w:p>
    <w:p w14:paraId="7D39D486" w14:textId="77777777" w:rsidR="00DE453E" w:rsidRPr="00DE453E" w:rsidRDefault="00DE453E" w:rsidP="00DE453E">
      <w:pPr>
        <w:widowControl/>
        <w:shd w:val="clear" w:color="auto" w:fill="FFFFFF"/>
        <w:spacing w:line="360" w:lineRule="atLeast"/>
        <w:ind w:firstLine="480"/>
        <w:jc w:val="left"/>
        <w:rPr>
          <w:rFonts w:ascii="Arial" w:eastAsia="宋体" w:hAnsi="Arial" w:cs="Arial"/>
          <w:color w:val="333333"/>
          <w:kern w:val="0"/>
          <w:szCs w:val="21"/>
        </w:rPr>
      </w:pPr>
      <w:r w:rsidRPr="00DE453E">
        <w:rPr>
          <w:rFonts w:ascii="Arial" w:eastAsia="宋体" w:hAnsi="Arial" w:cs="Arial"/>
          <w:color w:val="333333"/>
          <w:kern w:val="0"/>
          <w:szCs w:val="21"/>
        </w:rPr>
        <w:t>决策树方法</w:t>
      </w:r>
    </w:p>
    <w:p w14:paraId="2E9B0D6B" w14:textId="2980B96F" w:rsidR="00DE453E" w:rsidRDefault="00D4355D" w:rsidP="00DE453E">
      <w:pPr>
        <w:widowControl/>
        <w:shd w:val="clear" w:color="auto" w:fill="FFFFFF"/>
        <w:spacing w:line="360" w:lineRule="atLeast"/>
        <w:ind w:firstLine="480"/>
        <w:jc w:val="left"/>
        <w:rPr>
          <w:rFonts w:ascii="Arial" w:eastAsia="宋体" w:hAnsi="Arial" w:cs="Arial"/>
          <w:color w:val="333333"/>
          <w:kern w:val="0"/>
          <w:szCs w:val="21"/>
        </w:rPr>
      </w:pPr>
      <w:hyperlink r:id="rId12" w:tgtFrame="_blank" w:history="1">
        <w:r w:rsidR="00DE453E" w:rsidRPr="00DE453E">
          <w:rPr>
            <w:rFonts w:ascii="Arial" w:eastAsia="宋体" w:hAnsi="Arial" w:cs="Arial"/>
            <w:color w:val="136EC2"/>
            <w:kern w:val="0"/>
            <w:szCs w:val="21"/>
            <w:u w:val="single"/>
          </w:rPr>
          <w:t>决策树</w:t>
        </w:r>
      </w:hyperlink>
      <w:r w:rsidR="00DE453E" w:rsidRPr="00DE453E">
        <w:rPr>
          <w:rFonts w:ascii="Arial" w:eastAsia="宋体" w:hAnsi="Arial" w:cs="Arial"/>
          <w:color w:val="333333"/>
          <w:kern w:val="0"/>
          <w:szCs w:val="21"/>
        </w:rPr>
        <w:t>是一种常用于预测模型的算法，它通过将大量数据有目的分类，从中找到一些有价值的，潜在的信息。它的主要优点是描述简单，分类速度快，特别适合大规模的数据处理。最有影响和最早的决策树方法是由</w:t>
      </w:r>
      <w:proofErr w:type="spellStart"/>
      <w:r w:rsidR="00DE453E" w:rsidRPr="00DE453E">
        <w:rPr>
          <w:rFonts w:ascii="Arial" w:eastAsia="宋体" w:hAnsi="Arial" w:cs="Arial"/>
          <w:color w:val="333333"/>
          <w:kern w:val="0"/>
          <w:szCs w:val="21"/>
        </w:rPr>
        <w:t>quinlan</w:t>
      </w:r>
      <w:proofErr w:type="spellEnd"/>
      <w:r w:rsidR="00DE453E" w:rsidRPr="00DE453E">
        <w:rPr>
          <w:rFonts w:ascii="Arial" w:eastAsia="宋体" w:hAnsi="Arial" w:cs="Arial"/>
          <w:color w:val="333333"/>
          <w:kern w:val="0"/>
          <w:szCs w:val="21"/>
        </w:rPr>
        <w:t>提出的著名的基于信息熵的</w:t>
      </w:r>
      <w:r w:rsidR="00DE453E" w:rsidRPr="00DE453E">
        <w:rPr>
          <w:rFonts w:ascii="Arial" w:eastAsia="宋体" w:hAnsi="Arial" w:cs="Arial"/>
          <w:color w:val="333333"/>
          <w:kern w:val="0"/>
          <w:szCs w:val="21"/>
        </w:rPr>
        <w:t>id3</w:t>
      </w:r>
      <w:r w:rsidR="00DE453E" w:rsidRPr="00DE453E">
        <w:rPr>
          <w:rFonts w:ascii="Arial" w:eastAsia="宋体" w:hAnsi="Arial" w:cs="Arial"/>
          <w:color w:val="333333"/>
          <w:kern w:val="0"/>
          <w:szCs w:val="21"/>
        </w:rPr>
        <w:t>算法。它的主要问题是：</w:t>
      </w:r>
      <w:r w:rsidR="00DE453E" w:rsidRPr="00DE453E">
        <w:rPr>
          <w:rFonts w:ascii="Arial" w:eastAsia="宋体" w:hAnsi="Arial" w:cs="Arial"/>
          <w:color w:val="333333"/>
          <w:kern w:val="0"/>
          <w:szCs w:val="21"/>
        </w:rPr>
        <w:t>id3</w:t>
      </w:r>
      <w:r w:rsidR="00DE453E" w:rsidRPr="00DE453E">
        <w:rPr>
          <w:rFonts w:ascii="Arial" w:eastAsia="宋体" w:hAnsi="Arial" w:cs="Arial"/>
          <w:color w:val="333333"/>
          <w:kern w:val="0"/>
          <w:szCs w:val="21"/>
        </w:rPr>
        <w:t>是非递增学习算法；</w:t>
      </w:r>
      <w:r w:rsidR="00DE453E" w:rsidRPr="00DE453E">
        <w:rPr>
          <w:rFonts w:ascii="Arial" w:eastAsia="宋体" w:hAnsi="Arial" w:cs="Arial"/>
          <w:color w:val="333333"/>
          <w:kern w:val="0"/>
          <w:szCs w:val="21"/>
        </w:rPr>
        <w:t>id3</w:t>
      </w:r>
      <w:r w:rsidR="00DE453E" w:rsidRPr="00DE453E">
        <w:rPr>
          <w:rFonts w:ascii="Arial" w:eastAsia="宋体" w:hAnsi="Arial" w:cs="Arial"/>
          <w:color w:val="333333"/>
          <w:kern w:val="0"/>
          <w:szCs w:val="21"/>
        </w:rPr>
        <w:t>决策树是单变量决策树，复杂概念的表达困难；同性间的相互关系强调不够；抗噪性差。针对上述问题，出现了许多较好的改进算法，如</w:t>
      </w:r>
      <w:r w:rsidR="00DE453E" w:rsidRPr="00DE453E">
        <w:rPr>
          <w:rFonts w:ascii="Arial" w:eastAsia="宋体" w:hAnsi="Arial" w:cs="Arial"/>
          <w:color w:val="333333"/>
          <w:kern w:val="0"/>
          <w:szCs w:val="21"/>
        </w:rPr>
        <w:t xml:space="preserve"> </w:t>
      </w:r>
      <w:proofErr w:type="spellStart"/>
      <w:r w:rsidR="00DE453E" w:rsidRPr="00DE453E">
        <w:rPr>
          <w:rFonts w:ascii="Arial" w:eastAsia="宋体" w:hAnsi="Arial" w:cs="Arial"/>
          <w:color w:val="333333"/>
          <w:kern w:val="0"/>
          <w:szCs w:val="21"/>
        </w:rPr>
        <w:t>schlimmer</w:t>
      </w:r>
      <w:proofErr w:type="spellEnd"/>
      <w:r w:rsidR="00DE453E" w:rsidRPr="00DE453E">
        <w:rPr>
          <w:rFonts w:ascii="Arial" w:eastAsia="宋体" w:hAnsi="Arial" w:cs="Arial"/>
          <w:color w:val="333333"/>
          <w:kern w:val="0"/>
          <w:szCs w:val="21"/>
        </w:rPr>
        <w:t>和</w:t>
      </w:r>
      <w:r w:rsidR="00DE453E" w:rsidRPr="00DE453E">
        <w:rPr>
          <w:rFonts w:ascii="Arial" w:eastAsia="宋体" w:hAnsi="Arial" w:cs="Arial"/>
          <w:color w:val="333333"/>
          <w:kern w:val="0"/>
          <w:szCs w:val="21"/>
        </w:rPr>
        <w:t>fisher</w:t>
      </w:r>
      <w:r w:rsidR="00DE453E" w:rsidRPr="00DE453E">
        <w:rPr>
          <w:rFonts w:ascii="Arial" w:eastAsia="宋体" w:hAnsi="Arial" w:cs="Arial"/>
          <w:color w:val="333333"/>
          <w:kern w:val="0"/>
          <w:szCs w:val="21"/>
        </w:rPr>
        <w:t>设计了</w:t>
      </w:r>
      <w:r w:rsidR="00DE453E" w:rsidRPr="00DE453E">
        <w:rPr>
          <w:rFonts w:ascii="Arial" w:eastAsia="宋体" w:hAnsi="Arial" w:cs="Arial"/>
          <w:color w:val="333333"/>
          <w:kern w:val="0"/>
          <w:szCs w:val="21"/>
        </w:rPr>
        <w:t>id4</w:t>
      </w:r>
      <w:r w:rsidR="00DE453E" w:rsidRPr="00DE453E">
        <w:rPr>
          <w:rFonts w:ascii="Arial" w:eastAsia="宋体" w:hAnsi="Arial" w:cs="Arial"/>
          <w:color w:val="333333"/>
          <w:kern w:val="0"/>
          <w:szCs w:val="21"/>
        </w:rPr>
        <w:t>递增式学习算法</w:t>
      </w:r>
      <w:r w:rsidR="00DE453E" w:rsidRPr="00DE453E">
        <w:rPr>
          <w:rFonts w:ascii="Arial" w:eastAsia="宋体" w:hAnsi="Arial" w:cs="Arial"/>
          <w:color w:val="333333"/>
          <w:kern w:val="0"/>
          <w:szCs w:val="21"/>
        </w:rPr>
        <w:t>;</w:t>
      </w:r>
      <w:hyperlink r:id="rId13" w:tgtFrame="_blank" w:history="1">
        <w:r w:rsidR="00DE453E" w:rsidRPr="00DE453E">
          <w:rPr>
            <w:rFonts w:ascii="Arial" w:eastAsia="宋体" w:hAnsi="Arial" w:cs="Arial"/>
            <w:color w:val="136EC2"/>
            <w:kern w:val="0"/>
            <w:szCs w:val="21"/>
            <w:u w:val="single"/>
          </w:rPr>
          <w:t>钟鸣</w:t>
        </w:r>
      </w:hyperlink>
      <w:r w:rsidR="00DE453E" w:rsidRPr="00DE453E">
        <w:rPr>
          <w:rFonts w:ascii="Arial" w:eastAsia="宋体" w:hAnsi="Arial" w:cs="Arial"/>
          <w:color w:val="333333"/>
          <w:kern w:val="0"/>
          <w:szCs w:val="21"/>
        </w:rPr>
        <w:t>，</w:t>
      </w:r>
      <w:hyperlink r:id="rId14" w:tgtFrame="_blank" w:history="1">
        <w:r w:rsidR="00DE453E" w:rsidRPr="00DE453E">
          <w:rPr>
            <w:rFonts w:ascii="Arial" w:eastAsia="宋体" w:hAnsi="Arial" w:cs="Arial"/>
            <w:color w:val="136EC2"/>
            <w:kern w:val="0"/>
            <w:szCs w:val="21"/>
            <w:u w:val="single"/>
          </w:rPr>
          <w:t>陈文伟</w:t>
        </w:r>
      </w:hyperlink>
      <w:r w:rsidR="00DE453E" w:rsidRPr="00DE453E">
        <w:rPr>
          <w:rFonts w:ascii="Arial" w:eastAsia="宋体" w:hAnsi="Arial" w:cs="Arial"/>
          <w:color w:val="333333"/>
          <w:kern w:val="0"/>
          <w:szCs w:val="21"/>
        </w:rPr>
        <w:t>等提出了</w:t>
      </w:r>
      <w:proofErr w:type="spellStart"/>
      <w:r w:rsidR="00DE453E" w:rsidRPr="00DE453E">
        <w:rPr>
          <w:rFonts w:ascii="Arial" w:eastAsia="宋体" w:hAnsi="Arial" w:cs="Arial"/>
          <w:color w:val="333333"/>
          <w:kern w:val="0"/>
          <w:szCs w:val="21"/>
        </w:rPr>
        <w:t>ible</w:t>
      </w:r>
      <w:proofErr w:type="spellEnd"/>
      <w:r w:rsidR="00DE453E" w:rsidRPr="00DE453E">
        <w:rPr>
          <w:rFonts w:ascii="Arial" w:eastAsia="宋体" w:hAnsi="Arial" w:cs="Arial"/>
          <w:color w:val="333333"/>
          <w:kern w:val="0"/>
          <w:szCs w:val="21"/>
        </w:rPr>
        <w:t>算法等。</w:t>
      </w:r>
    </w:p>
    <w:p w14:paraId="4A56997C" w14:textId="77777777" w:rsidR="00DB61AD" w:rsidRPr="00DE453E" w:rsidRDefault="00DB61AD" w:rsidP="00DE453E">
      <w:pPr>
        <w:widowControl/>
        <w:shd w:val="clear" w:color="auto" w:fill="FFFFFF"/>
        <w:spacing w:line="360" w:lineRule="atLeast"/>
        <w:ind w:firstLine="480"/>
        <w:jc w:val="left"/>
        <w:rPr>
          <w:rFonts w:ascii="Arial" w:eastAsia="宋体" w:hAnsi="Arial" w:cs="Arial"/>
          <w:color w:val="333333"/>
          <w:kern w:val="0"/>
          <w:szCs w:val="21"/>
        </w:rPr>
      </w:pPr>
    </w:p>
    <w:p w14:paraId="6463616C" w14:textId="6FB2816B" w:rsidR="00DE453E" w:rsidRDefault="00DB61AD">
      <w:pPr>
        <w:rPr>
          <w:rFonts w:eastAsiaTheme="minorHAnsi" w:cs="Arial"/>
          <w:color w:val="111111"/>
          <w:szCs w:val="21"/>
          <w:shd w:val="clear" w:color="auto" w:fill="FFFFFF"/>
        </w:rPr>
      </w:pPr>
      <w:r>
        <w:rPr>
          <w:rFonts w:eastAsiaTheme="minorHAnsi" w:cs="Arial"/>
          <w:color w:val="111111"/>
          <w:szCs w:val="21"/>
          <w:shd w:val="clear" w:color="auto" w:fill="FFFFFF"/>
        </w:rPr>
        <w:t xml:space="preserve">2.2.4 </w:t>
      </w:r>
      <w:r>
        <w:rPr>
          <w:rFonts w:eastAsiaTheme="minorHAnsi" w:cs="Arial" w:hint="eastAsia"/>
          <w:color w:val="111111"/>
          <w:szCs w:val="21"/>
          <w:shd w:val="clear" w:color="auto" w:fill="FFFFFF"/>
        </w:rPr>
        <w:t>模糊集</w:t>
      </w:r>
    </w:p>
    <w:p w14:paraId="2E1BDF42" w14:textId="7E50A457" w:rsidR="00DB61AD" w:rsidRDefault="00DB61AD">
      <w:pPr>
        <w:rPr>
          <w:rFonts w:eastAsiaTheme="minorHAnsi" w:cs="Arial"/>
          <w:color w:val="111111"/>
          <w:szCs w:val="21"/>
          <w:shd w:val="clear" w:color="auto" w:fill="FFFFFF"/>
        </w:rPr>
      </w:pPr>
    </w:p>
    <w:p w14:paraId="76BD94BD" w14:textId="2FB92BF4" w:rsidR="00DB61AD" w:rsidRPr="00DE453E" w:rsidRDefault="00DB61AD">
      <w:pPr>
        <w:rPr>
          <w:rFonts w:eastAsiaTheme="minorHAnsi" w:cs="Arial"/>
          <w:color w:val="111111"/>
          <w:szCs w:val="21"/>
          <w:shd w:val="clear" w:color="auto" w:fill="FFFFFF"/>
        </w:rPr>
      </w:pPr>
      <w:r>
        <w:rPr>
          <w:rFonts w:ascii="Arial" w:hAnsi="Arial" w:cs="Arial"/>
          <w:color w:val="333333"/>
          <w:szCs w:val="21"/>
          <w:shd w:val="clear" w:color="auto" w:fill="FFFFFF"/>
        </w:rPr>
        <w:t>即利用模糊集合理论对实际问题进行模糊评判、模糊决策、</w:t>
      </w:r>
      <w:hyperlink r:id="rId15" w:tgtFrame="_blank" w:history="1">
        <w:r>
          <w:rPr>
            <w:rStyle w:val="a4"/>
            <w:rFonts w:ascii="Arial" w:hAnsi="Arial" w:cs="Arial"/>
            <w:color w:val="136EC2"/>
            <w:szCs w:val="21"/>
            <w:shd w:val="clear" w:color="auto" w:fill="FFFFFF"/>
          </w:rPr>
          <w:t>模糊模式识别</w:t>
        </w:r>
      </w:hyperlink>
      <w:r>
        <w:rPr>
          <w:rFonts w:ascii="Arial" w:hAnsi="Arial" w:cs="Arial"/>
          <w:color w:val="333333"/>
          <w:szCs w:val="21"/>
          <w:shd w:val="clear" w:color="auto" w:fill="FFFFFF"/>
        </w:rPr>
        <w:t>和模糊聚类分析。系统的复杂性越高，模糊性越强，一般模糊集合理论是用隶属度来刻画模糊事物的亦此亦彼性的。</w:t>
      </w:r>
      <w:hyperlink r:id="rId16" w:tgtFrame="_blank" w:history="1">
        <w:r>
          <w:rPr>
            <w:rStyle w:val="a4"/>
            <w:rFonts w:ascii="Arial" w:hAnsi="Arial" w:cs="Arial"/>
            <w:color w:val="136EC2"/>
            <w:szCs w:val="21"/>
            <w:shd w:val="clear" w:color="auto" w:fill="FFFFFF"/>
          </w:rPr>
          <w:t>李德毅</w:t>
        </w:r>
      </w:hyperlink>
      <w:r>
        <w:rPr>
          <w:rFonts w:ascii="Arial" w:hAnsi="Arial" w:cs="Arial"/>
          <w:color w:val="333333"/>
          <w:szCs w:val="21"/>
          <w:shd w:val="clear" w:color="auto" w:fill="FFFFFF"/>
        </w:rPr>
        <w:t>等人在传统</w:t>
      </w:r>
      <w:hyperlink r:id="rId17" w:tgtFrame="_blank" w:history="1">
        <w:r>
          <w:rPr>
            <w:rStyle w:val="a4"/>
            <w:rFonts w:ascii="Arial" w:hAnsi="Arial" w:cs="Arial"/>
            <w:color w:val="136EC2"/>
            <w:szCs w:val="21"/>
            <w:shd w:val="clear" w:color="auto" w:fill="FFFFFF"/>
          </w:rPr>
          <w:t>模糊理论</w:t>
        </w:r>
      </w:hyperlink>
      <w:r>
        <w:rPr>
          <w:rFonts w:ascii="Arial" w:hAnsi="Arial" w:cs="Arial"/>
          <w:color w:val="333333"/>
          <w:szCs w:val="21"/>
          <w:shd w:val="clear" w:color="auto" w:fill="FFFFFF"/>
        </w:rPr>
        <w:t>和</w:t>
      </w:r>
      <w:hyperlink r:id="rId18" w:tgtFrame="_blank" w:history="1">
        <w:r>
          <w:rPr>
            <w:rStyle w:val="a4"/>
            <w:rFonts w:ascii="Arial" w:hAnsi="Arial" w:cs="Arial"/>
            <w:color w:val="136EC2"/>
            <w:szCs w:val="21"/>
            <w:shd w:val="clear" w:color="auto" w:fill="FFFFFF"/>
          </w:rPr>
          <w:t>概率统计</w:t>
        </w:r>
      </w:hyperlink>
      <w:r>
        <w:rPr>
          <w:rFonts w:ascii="Arial" w:hAnsi="Arial" w:cs="Arial"/>
          <w:color w:val="333333"/>
          <w:szCs w:val="21"/>
          <w:shd w:val="clear" w:color="auto" w:fill="FFFFFF"/>
        </w:rPr>
        <w:t>的基础上，提出了定性定量</w:t>
      </w:r>
      <w:hyperlink r:id="rId19" w:tgtFrame="_blank" w:history="1">
        <w:r>
          <w:rPr>
            <w:rStyle w:val="a4"/>
            <w:rFonts w:ascii="Arial" w:hAnsi="Arial" w:cs="Arial"/>
            <w:color w:val="136EC2"/>
            <w:szCs w:val="21"/>
            <w:shd w:val="clear" w:color="auto" w:fill="FFFFFF"/>
          </w:rPr>
          <w:t>不确定性</w:t>
        </w:r>
      </w:hyperlink>
      <w:r>
        <w:rPr>
          <w:rFonts w:ascii="Arial" w:hAnsi="Arial" w:cs="Arial"/>
          <w:color w:val="333333"/>
          <w:szCs w:val="21"/>
          <w:shd w:val="clear" w:color="auto" w:fill="FFFFFF"/>
        </w:rPr>
        <w:t>转换模型</w:t>
      </w:r>
      <w:r>
        <w:rPr>
          <w:rFonts w:ascii="Arial" w:hAnsi="Arial" w:cs="Arial"/>
          <w:color w:val="333333"/>
          <w:szCs w:val="21"/>
          <w:shd w:val="clear" w:color="auto" w:fill="FFFFFF"/>
        </w:rPr>
        <w:t>--</w:t>
      </w:r>
      <w:r>
        <w:rPr>
          <w:rFonts w:ascii="Arial" w:hAnsi="Arial" w:cs="Arial"/>
          <w:color w:val="333333"/>
          <w:szCs w:val="21"/>
          <w:shd w:val="clear" w:color="auto" w:fill="FFFFFF"/>
        </w:rPr>
        <w:t>云模型，并形成了云理论。</w:t>
      </w:r>
    </w:p>
    <w:p w14:paraId="0224E73E" w14:textId="5CC7E82C" w:rsidR="00771E4F" w:rsidRDefault="00771E4F">
      <w:pPr>
        <w:rPr>
          <w:rFonts w:eastAsiaTheme="minorHAnsi" w:cs="Arial"/>
          <w:color w:val="111111"/>
          <w:szCs w:val="21"/>
          <w:shd w:val="clear" w:color="auto" w:fill="FFFFFF"/>
        </w:rPr>
      </w:pPr>
    </w:p>
    <w:p w14:paraId="13B42813" w14:textId="77777777" w:rsidR="00DB61AD" w:rsidRDefault="00DB61AD">
      <w:pPr>
        <w:rPr>
          <w:rFonts w:eastAsiaTheme="minorHAnsi" w:cs="Arial"/>
          <w:color w:val="111111"/>
          <w:szCs w:val="21"/>
          <w:shd w:val="clear" w:color="auto" w:fill="FFFFFF"/>
        </w:rPr>
      </w:pPr>
    </w:p>
    <w:p w14:paraId="7C22D818" w14:textId="247CD56E" w:rsidR="00771E4F" w:rsidRDefault="002326EF">
      <w:pPr>
        <w:rPr>
          <w:rFonts w:eastAsiaTheme="minorHAnsi" w:cs="Arial"/>
          <w:color w:val="111111"/>
          <w:szCs w:val="21"/>
          <w:shd w:val="clear" w:color="auto" w:fill="FFFFFF"/>
        </w:rPr>
      </w:pPr>
      <w:r>
        <w:rPr>
          <w:rFonts w:eastAsiaTheme="minorHAnsi" w:cs="Arial" w:hint="eastAsia"/>
          <w:color w:val="111111"/>
          <w:szCs w:val="21"/>
          <w:shd w:val="clear" w:color="auto" w:fill="FFFFFF"/>
        </w:rPr>
        <w:lastRenderedPageBreak/>
        <w:t>2</w:t>
      </w:r>
      <w:r>
        <w:rPr>
          <w:rFonts w:eastAsiaTheme="minorHAnsi" w:cs="Arial"/>
          <w:color w:val="111111"/>
          <w:szCs w:val="21"/>
          <w:shd w:val="clear" w:color="auto" w:fill="FFFFFF"/>
        </w:rPr>
        <w:t xml:space="preserve">.3 </w:t>
      </w:r>
      <w:r w:rsidR="00DB61AD">
        <w:rPr>
          <w:rFonts w:eastAsiaTheme="minorHAnsi" w:cs="Arial" w:hint="eastAsia"/>
          <w:color w:val="111111"/>
          <w:szCs w:val="21"/>
          <w:shd w:val="clear" w:color="auto" w:fill="FFFFFF"/>
        </w:rPr>
        <w:t>Pro</w:t>
      </w:r>
      <w:r w:rsidR="00DB61AD">
        <w:rPr>
          <w:rFonts w:eastAsiaTheme="minorHAnsi" w:cs="Arial"/>
          <w:color w:val="111111"/>
          <w:szCs w:val="21"/>
          <w:shd w:val="clear" w:color="auto" w:fill="FFFFFF"/>
        </w:rPr>
        <w:t>blems in Data Mining</w:t>
      </w:r>
    </w:p>
    <w:p w14:paraId="3E47CEBE" w14:textId="63D322F1" w:rsidR="00771E4F" w:rsidRDefault="00771E4F">
      <w:pPr>
        <w:rPr>
          <w:rFonts w:eastAsiaTheme="minorHAnsi" w:cs="Arial"/>
          <w:color w:val="111111"/>
          <w:szCs w:val="21"/>
          <w:shd w:val="clear" w:color="auto" w:fill="FFFFFF"/>
        </w:rPr>
      </w:pPr>
    </w:p>
    <w:p w14:paraId="35F0622D" w14:textId="2CE79523" w:rsidR="00771E4F" w:rsidRDefault="00C53355">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 xml:space="preserve">.3.1 </w:t>
      </w:r>
      <w:r w:rsidR="00DB61AD">
        <w:rPr>
          <w:rFonts w:eastAsiaTheme="minorHAnsi" w:cs="Arial"/>
          <w:color w:val="111111"/>
          <w:szCs w:val="21"/>
          <w:shd w:val="clear" w:color="auto" w:fill="FFFFFF"/>
        </w:rPr>
        <w:t xml:space="preserve">Noisy and </w:t>
      </w:r>
      <w:proofErr w:type="spellStart"/>
      <w:r w:rsidR="00DB61AD">
        <w:rPr>
          <w:rFonts w:eastAsiaTheme="minorHAnsi" w:cs="Arial"/>
          <w:color w:val="111111"/>
          <w:szCs w:val="21"/>
          <w:shd w:val="clear" w:color="auto" w:fill="FFFFFF"/>
        </w:rPr>
        <w:t>imcomplete</w:t>
      </w:r>
      <w:proofErr w:type="spellEnd"/>
      <w:r w:rsidR="00DB61AD">
        <w:rPr>
          <w:rFonts w:eastAsiaTheme="minorHAnsi" w:cs="Arial"/>
          <w:color w:val="111111"/>
          <w:szCs w:val="21"/>
          <w:shd w:val="clear" w:color="auto" w:fill="FFFFFF"/>
        </w:rPr>
        <w:t xml:space="preserve"> data</w:t>
      </w:r>
    </w:p>
    <w:p w14:paraId="0A6E6A19" w14:textId="48E9080A" w:rsidR="00C53355" w:rsidRDefault="00C53355">
      <w:pPr>
        <w:rPr>
          <w:rFonts w:eastAsiaTheme="minorHAnsi" w:cs="Arial"/>
          <w:color w:val="111111"/>
          <w:szCs w:val="21"/>
          <w:shd w:val="clear" w:color="auto" w:fill="FFFFFF"/>
        </w:rPr>
      </w:pPr>
    </w:p>
    <w:p w14:paraId="2EE641FF" w14:textId="5D5328C2" w:rsidR="00C53355" w:rsidRDefault="00DB61AD">
      <w:pPr>
        <w:rPr>
          <w:rFonts w:eastAsiaTheme="minorHAnsi" w:cs="Arial"/>
          <w:color w:val="111111"/>
          <w:szCs w:val="21"/>
          <w:shd w:val="clear" w:color="auto" w:fill="FFFFFF"/>
        </w:rPr>
      </w:pPr>
      <w:r>
        <w:rPr>
          <w:rFonts w:ascii="Helvetica" w:hAnsi="Helvetica"/>
          <w:color w:val="555555"/>
          <w:shd w:val="clear" w:color="auto" w:fill="FFFFFF"/>
        </w:rPr>
        <w:t>Data mining is the process of extracting information from large volumes of data. The real-world data is heterogeneous, incomplete and noisy. Data in large quantities normally will be inaccurate or unreliable. These problems could be due to errors of the instruments that measure the data or because of human errors. Suppose a retail chain collects the email id of customers who spend more than $200 and the billing staff enters the details into their system. The person might make spelling mistakes while entering the email id which results in incorrect data. Even some customers might not be ready to disclose their email id which results in incomplete data. The data even could get altered due to system or human errors. All these result in noisy and incomplete data which makes the data mining really challenging.</w:t>
      </w:r>
    </w:p>
    <w:p w14:paraId="61282F1C" w14:textId="5DA43C62" w:rsidR="00C53355" w:rsidRDefault="00C53355">
      <w:pPr>
        <w:rPr>
          <w:rFonts w:eastAsiaTheme="minorHAnsi" w:cs="Arial"/>
          <w:color w:val="111111"/>
          <w:szCs w:val="21"/>
          <w:shd w:val="clear" w:color="auto" w:fill="FFFFFF"/>
        </w:rPr>
      </w:pPr>
    </w:p>
    <w:p w14:paraId="00AD5512" w14:textId="2F181EF0" w:rsidR="00C53355" w:rsidRDefault="00C53355">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.3.2</w:t>
      </w:r>
      <w:r w:rsidR="00DB61AD">
        <w:rPr>
          <w:rFonts w:eastAsiaTheme="minorHAnsi" w:cs="Arial"/>
          <w:color w:val="111111"/>
          <w:szCs w:val="21"/>
          <w:shd w:val="clear" w:color="auto" w:fill="FFFFFF"/>
        </w:rPr>
        <w:t xml:space="preserve"> Complex Data</w:t>
      </w:r>
    </w:p>
    <w:p w14:paraId="44736985" w14:textId="1AA3E67D" w:rsidR="00C53355" w:rsidRDefault="00C53355">
      <w:pPr>
        <w:rPr>
          <w:rFonts w:eastAsiaTheme="minorHAnsi" w:cs="Arial"/>
          <w:color w:val="111111"/>
          <w:szCs w:val="21"/>
          <w:shd w:val="clear" w:color="auto" w:fill="FFFFFF"/>
        </w:rPr>
      </w:pPr>
    </w:p>
    <w:p w14:paraId="1CCE14B7" w14:textId="06F2D374" w:rsidR="00C53355" w:rsidRDefault="00DB61AD">
      <w:pPr>
        <w:rPr>
          <w:rFonts w:eastAsiaTheme="minorHAnsi" w:cs="Arial"/>
          <w:color w:val="111111"/>
          <w:szCs w:val="21"/>
          <w:shd w:val="clear" w:color="auto" w:fill="FFFFFF"/>
        </w:rPr>
      </w:pPr>
      <w:r>
        <w:rPr>
          <w:rFonts w:ascii="Helvetica" w:hAnsi="Helvetica"/>
          <w:color w:val="555555"/>
          <w:shd w:val="clear" w:color="auto" w:fill="FFFFFF"/>
        </w:rPr>
        <w:t>Real world data is really heterogeneous and it could be multimedia data including images, audio and video, complex data, temporal data, spatial data, time series, natural language text and so on. It is really difficult to handle these different kinds of data and extract required information. Most of the times, new tools and methodologies would have to be developed to extract relevant information.</w:t>
      </w:r>
    </w:p>
    <w:p w14:paraId="46D3EFE6" w14:textId="4BA71FF9" w:rsidR="00771E4F" w:rsidRDefault="00771E4F">
      <w:pPr>
        <w:rPr>
          <w:rFonts w:eastAsiaTheme="minorHAnsi" w:cs="Arial"/>
          <w:color w:val="111111"/>
          <w:szCs w:val="21"/>
          <w:shd w:val="clear" w:color="auto" w:fill="FFFFFF"/>
        </w:rPr>
      </w:pPr>
    </w:p>
    <w:p w14:paraId="65826FFE" w14:textId="53ABBCA3" w:rsidR="00771E4F" w:rsidRDefault="002326EF">
      <w:pPr>
        <w:rPr>
          <w:rFonts w:eastAsiaTheme="minorHAnsi" w:cs="Arial"/>
          <w:color w:val="111111"/>
          <w:szCs w:val="21"/>
          <w:shd w:val="clear" w:color="auto" w:fill="FFFFFF"/>
        </w:rPr>
      </w:pPr>
      <w:r>
        <w:rPr>
          <w:rFonts w:eastAsiaTheme="minorHAnsi" w:cs="Arial" w:hint="eastAsia"/>
          <w:color w:val="111111"/>
          <w:szCs w:val="21"/>
          <w:shd w:val="clear" w:color="auto" w:fill="FFFFFF"/>
        </w:rPr>
        <w:t>2</w:t>
      </w:r>
      <w:r>
        <w:rPr>
          <w:rFonts w:eastAsiaTheme="minorHAnsi" w:cs="Arial"/>
          <w:color w:val="111111"/>
          <w:szCs w:val="21"/>
          <w:shd w:val="clear" w:color="auto" w:fill="FFFFFF"/>
        </w:rPr>
        <w:t>.</w:t>
      </w:r>
      <w:r w:rsidR="00DB61AD">
        <w:rPr>
          <w:rFonts w:eastAsiaTheme="minorHAnsi" w:cs="Arial"/>
          <w:color w:val="111111"/>
          <w:szCs w:val="21"/>
          <w:shd w:val="clear" w:color="auto" w:fill="FFFFFF"/>
        </w:rPr>
        <w:t>3.3 data visualization</w:t>
      </w:r>
    </w:p>
    <w:p w14:paraId="7F4D0F58" w14:textId="77777777" w:rsidR="002326EF" w:rsidRDefault="002326EF">
      <w:pPr>
        <w:rPr>
          <w:rFonts w:eastAsiaTheme="minorHAnsi" w:cs="Arial"/>
          <w:color w:val="111111"/>
          <w:szCs w:val="21"/>
          <w:shd w:val="clear" w:color="auto" w:fill="FFFFFF"/>
        </w:rPr>
      </w:pPr>
    </w:p>
    <w:p w14:paraId="24E4BBE0" w14:textId="2B1362AC" w:rsidR="002326EF" w:rsidRDefault="00DB61AD">
      <w:pPr>
        <w:rPr>
          <w:rFonts w:eastAsiaTheme="minorHAnsi" w:cs="Arial"/>
          <w:color w:val="111111"/>
          <w:szCs w:val="21"/>
          <w:shd w:val="clear" w:color="auto" w:fill="FFFFFF"/>
        </w:rPr>
      </w:pPr>
      <w:r>
        <w:rPr>
          <w:rFonts w:ascii="Helvetica" w:hAnsi="Helvetica"/>
          <w:color w:val="555555"/>
          <w:shd w:val="clear" w:color="auto" w:fill="FFFFFF"/>
        </w:rPr>
        <w:t>Data visualization is a very importance process in data mining because it is the main process that displays the output in a presentable manner to the user. The information extracted should convey the exact meaning of what it actually intends to convey. But many times, it is really difficult to represent the information in an accurate and easy-to-understand way to the end user. The input data and output information being really complex, very effective and successful data visualization techniques need to be applied to make it successful.</w:t>
      </w:r>
    </w:p>
    <w:p w14:paraId="37D4B08F" w14:textId="77777777" w:rsidR="00C53355" w:rsidRDefault="00C53355">
      <w:pPr>
        <w:rPr>
          <w:rFonts w:eastAsiaTheme="minorHAnsi" w:cs="Arial"/>
          <w:color w:val="111111"/>
          <w:szCs w:val="21"/>
          <w:shd w:val="clear" w:color="auto" w:fill="FFFFFF"/>
        </w:rPr>
      </w:pPr>
    </w:p>
    <w:p w14:paraId="33B16442" w14:textId="19BDD5AD" w:rsidR="002326EF" w:rsidRDefault="002326EF">
      <w:pPr>
        <w:rPr>
          <w:rFonts w:eastAsiaTheme="minorHAnsi" w:cs="Arial"/>
          <w:color w:val="111111"/>
          <w:szCs w:val="21"/>
          <w:shd w:val="clear" w:color="auto" w:fill="FFFFFF"/>
        </w:rPr>
      </w:pPr>
      <w:r>
        <w:rPr>
          <w:rFonts w:eastAsiaTheme="minorHAnsi" w:cs="Arial" w:hint="eastAsia"/>
          <w:color w:val="111111"/>
          <w:szCs w:val="21"/>
          <w:shd w:val="clear" w:color="auto" w:fill="FFFFFF"/>
        </w:rPr>
        <w:t>3</w:t>
      </w:r>
      <w:r>
        <w:rPr>
          <w:rFonts w:eastAsiaTheme="minorHAnsi" w:cs="Arial"/>
          <w:color w:val="111111"/>
          <w:szCs w:val="21"/>
          <w:shd w:val="clear" w:color="auto" w:fill="FFFFFF"/>
        </w:rPr>
        <w:t xml:space="preserve"> Summary</w:t>
      </w:r>
    </w:p>
    <w:p w14:paraId="22BAFCE8" w14:textId="7A850673" w:rsidR="00D4355D" w:rsidRDefault="00D4355D">
      <w:pPr>
        <w:rPr>
          <w:rFonts w:eastAsiaTheme="minorHAnsi" w:cs="Arial"/>
          <w:color w:val="111111"/>
          <w:szCs w:val="21"/>
          <w:shd w:val="clear" w:color="auto" w:fill="FFFFFF"/>
        </w:rPr>
      </w:pPr>
    </w:p>
    <w:p w14:paraId="5C55767E" w14:textId="00319B6E" w:rsidR="00D4355D" w:rsidRDefault="00D4355D">
      <w:hyperlink r:id="rId20" w:history="1">
        <w:r>
          <w:rPr>
            <w:rStyle w:val="a4"/>
          </w:rPr>
          <w:t>https://www.jianshu.com/p/43eb18b9ce3c</w:t>
        </w:r>
      </w:hyperlink>
    </w:p>
    <w:p w14:paraId="0A248423" w14:textId="35EDD688" w:rsidR="00D4355D" w:rsidRDefault="00D4355D"/>
    <w:p w14:paraId="004C00E2" w14:textId="2FD03A18" w:rsidR="00D4355D" w:rsidRDefault="00D4355D">
      <w:hyperlink r:id="rId21" w:history="1">
        <w:r>
          <w:rPr>
            <w:rStyle w:val="a4"/>
          </w:rPr>
          <w:t>https://cloud.tencent.com/developer/news/236172</w:t>
        </w:r>
      </w:hyperlink>
    </w:p>
    <w:p w14:paraId="625175F2" w14:textId="6A26ACD6" w:rsidR="00D4355D" w:rsidRDefault="00D4355D"/>
    <w:p w14:paraId="68C18B78" w14:textId="3E0BAE18" w:rsidR="00D4355D" w:rsidRPr="00D4355D" w:rsidRDefault="00D4355D">
      <w:pPr>
        <w:rPr>
          <w:rFonts w:eastAsiaTheme="minorHAnsi" w:cs="Arial" w:hint="eastAsia"/>
          <w:color w:val="111111"/>
          <w:szCs w:val="21"/>
          <w:shd w:val="clear" w:color="auto" w:fill="FFFFFF"/>
        </w:rPr>
      </w:pPr>
      <w:hyperlink r:id="rId22" w:history="1">
        <w:r>
          <w:rPr>
            <w:rStyle w:val="a4"/>
          </w:rPr>
          <w:t>https://blog.csdn.net/haboop/article/details/89599061</w:t>
        </w:r>
      </w:hyperlink>
      <w:bookmarkStart w:id="0" w:name="_GoBack"/>
      <w:bookmarkEnd w:id="0"/>
    </w:p>
    <w:p w14:paraId="4490F4CE" w14:textId="77777777" w:rsidR="002326EF" w:rsidRDefault="002326EF">
      <w:pPr>
        <w:rPr>
          <w:rFonts w:eastAsiaTheme="minorHAnsi" w:cs="Arial"/>
          <w:color w:val="111111"/>
          <w:szCs w:val="21"/>
          <w:shd w:val="clear" w:color="auto" w:fill="FFFFFF"/>
        </w:rPr>
      </w:pPr>
    </w:p>
    <w:p w14:paraId="5FA7CF5C" w14:textId="77777777" w:rsidR="002326EF" w:rsidRDefault="002326EF">
      <w:pPr>
        <w:rPr>
          <w:rFonts w:eastAsiaTheme="minorHAnsi" w:cs="Arial"/>
          <w:color w:val="111111"/>
          <w:szCs w:val="21"/>
          <w:shd w:val="clear" w:color="auto" w:fill="FFFFFF"/>
        </w:rPr>
      </w:pPr>
    </w:p>
    <w:p w14:paraId="5D885D9C" w14:textId="080C6C6A" w:rsidR="00771E4F" w:rsidRDefault="00771E4F">
      <w:pPr>
        <w:rPr>
          <w:rFonts w:eastAsiaTheme="minorHAnsi" w:cs="Arial"/>
          <w:color w:val="111111"/>
          <w:szCs w:val="21"/>
          <w:shd w:val="clear" w:color="auto" w:fill="FFFFFF"/>
        </w:rPr>
      </w:pPr>
      <w:r>
        <w:rPr>
          <w:rFonts w:eastAsiaTheme="minorHAnsi" w:cs="Arial" w:hint="eastAsia"/>
          <w:color w:val="111111"/>
          <w:szCs w:val="21"/>
          <w:shd w:val="clear" w:color="auto" w:fill="FFFFFF"/>
        </w:rPr>
        <w:t>R</w:t>
      </w:r>
      <w:r>
        <w:rPr>
          <w:rFonts w:eastAsiaTheme="minorHAnsi" w:cs="Arial"/>
          <w:color w:val="111111"/>
          <w:szCs w:val="21"/>
          <w:shd w:val="clear" w:color="auto" w:fill="FFFFFF"/>
        </w:rPr>
        <w:t>eference</w:t>
      </w:r>
    </w:p>
    <w:p w14:paraId="6F52914F" w14:textId="4D9D7B82" w:rsidR="00771E4F" w:rsidRDefault="00771E4F">
      <w:pPr>
        <w:rPr>
          <w:rFonts w:eastAsiaTheme="minorHAnsi" w:cs="Arial"/>
          <w:color w:val="111111"/>
          <w:szCs w:val="21"/>
          <w:shd w:val="clear" w:color="auto" w:fill="FFFFFF"/>
        </w:rPr>
      </w:pPr>
    </w:p>
    <w:p w14:paraId="2D981527" w14:textId="38F43589" w:rsidR="00771E4F" w:rsidRDefault="00771E4F">
      <w:r>
        <w:rPr>
          <w:rFonts w:eastAsiaTheme="minorHAnsi" w:cs="Arial" w:hint="eastAsia"/>
          <w:color w:val="111111"/>
          <w:szCs w:val="21"/>
          <w:shd w:val="clear" w:color="auto" w:fill="FFFFFF"/>
        </w:rPr>
        <w:lastRenderedPageBreak/>
        <w:t>[</w:t>
      </w:r>
      <w:r>
        <w:rPr>
          <w:rFonts w:eastAsiaTheme="minorHAnsi" w:cs="Arial"/>
          <w:color w:val="111111"/>
          <w:szCs w:val="21"/>
          <w:shd w:val="clear" w:color="auto" w:fill="FFFFFF"/>
        </w:rPr>
        <w:t>1]</w:t>
      </w:r>
      <w:hyperlink r:id="rId23" w:history="1">
        <w:r w:rsidRPr="00FB1BDC">
          <w:rPr>
            <w:rStyle w:val="a4"/>
          </w:rPr>
          <w:t>https://assets.ey.com/content/dam/ey-sites/ey-com/en_gl/topics/workforce/Seagate-WP-DataAge2025-March-2017.pdf</w:t>
        </w:r>
      </w:hyperlink>
      <w:r>
        <w:t>, Data Age 2025: The Evolution of Data to Life-Critical</w:t>
      </w:r>
    </w:p>
    <w:p w14:paraId="6155D6DD" w14:textId="4A85F33E" w:rsidR="00771E4F" w:rsidRDefault="00771E4F"/>
    <w:p w14:paraId="0FD16A04" w14:textId="77585A0D" w:rsidR="00771E4F" w:rsidRPr="00771E4F" w:rsidRDefault="00771E4F">
      <w:pPr>
        <w:rPr>
          <w:rFonts w:eastAsiaTheme="minorHAnsi" w:cs="Arial"/>
          <w:color w:val="111111"/>
          <w:szCs w:val="21"/>
          <w:shd w:val="clear" w:color="auto" w:fill="FFFFFF"/>
        </w:rPr>
      </w:pPr>
      <w:r>
        <w:t>[2]</w:t>
      </w:r>
    </w:p>
    <w:sectPr w:rsidR="00771E4F" w:rsidRPr="00771E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50745"/>
    <w:multiLevelType w:val="multilevel"/>
    <w:tmpl w:val="3CD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02"/>
    <w:rsid w:val="000266D0"/>
    <w:rsid w:val="002326EF"/>
    <w:rsid w:val="002954FD"/>
    <w:rsid w:val="002C363C"/>
    <w:rsid w:val="00542B5F"/>
    <w:rsid w:val="00582CD2"/>
    <w:rsid w:val="00630E94"/>
    <w:rsid w:val="006E48EE"/>
    <w:rsid w:val="0073430A"/>
    <w:rsid w:val="00771E4F"/>
    <w:rsid w:val="007A2502"/>
    <w:rsid w:val="007B59ED"/>
    <w:rsid w:val="007D2874"/>
    <w:rsid w:val="008C75C7"/>
    <w:rsid w:val="008D13FC"/>
    <w:rsid w:val="009A046E"/>
    <w:rsid w:val="00AB4050"/>
    <w:rsid w:val="00B4401E"/>
    <w:rsid w:val="00C53355"/>
    <w:rsid w:val="00D4355D"/>
    <w:rsid w:val="00D914F0"/>
    <w:rsid w:val="00D96ABA"/>
    <w:rsid w:val="00DB61AD"/>
    <w:rsid w:val="00DE453E"/>
    <w:rsid w:val="00E40DC6"/>
    <w:rsid w:val="00FC1EFE"/>
    <w:rsid w:val="00FC3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D77B"/>
  <w15:chartTrackingRefBased/>
  <w15:docId w15:val="{DE940FAD-5F56-43C8-B2C6-5EA08E44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B4401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C75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71E4F"/>
    <w:rPr>
      <w:color w:val="0000FF"/>
      <w:u w:val="single"/>
    </w:rPr>
  </w:style>
  <w:style w:type="character" w:styleId="a5">
    <w:name w:val="Unresolved Mention"/>
    <w:basedOn w:val="a0"/>
    <w:uiPriority w:val="99"/>
    <w:semiHidden/>
    <w:unhideWhenUsed/>
    <w:rsid w:val="00771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635">
      <w:bodyDiv w:val="1"/>
      <w:marLeft w:val="0"/>
      <w:marRight w:val="0"/>
      <w:marTop w:val="0"/>
      <w:marBottom w:val="0"/>
      <w:divBdr>
        <w:top w:val="none" w:sz="0" w:space="0" w:color="auto"/>
        <w:left w:val="none" w:sz="0" w:space="0" w:color="auto"/>
        <w:bottom w:val="none" w:sz="0" w:space="0" w:color="auto"/>
        <w:right w:val="none" w:sz="0" w:space="0" w:color="auto"/>
      </w:divBdr>
    </w:div>
    <w:div w:id="133304637">
      <w:bodyDiv w:val="1"/>
      <w:marLeft w:val="0"/>
      <w:marRight w:val="0"/>
      <w:marTop w:val="0"/>
      <w:marBottom w:val="0"/>
      <w:divBdr>
        <w:top w:val="none" w:sz="0" w:space="0" w:color="auto"/>
        <w:left w:val="none" w:sz="0" w:space="0" w:color="auto"/>
        <w:bottom w:val="none" w:sz="0" w:space="0" w:color="auto"/>
        <w:right w:val="none" w:sz="0" w:space="0" w:color="auto"/>
      </w:divBdr>
    </w:div>
    <w:div w:id="510099021">
      <w:bodyDiv w:val="1"/>
      <w:marLeft w:val="0"/>
      <w:marRight w:val="0"/>
      <w:marTop w:val="0"/>
      <w:marBottom w:val="0"/>
      <w:divBdr>
        <w:top w:val="none" w:sz="0" w:space="0" w:color="auto"/>
        <w:left w:val="none" w:sz="0" w:space="0" w:color="auto"/>
        <w:bottom w:val="none" w:sz="0" w:space="0" w:color="auto"/>
        <w:right w:val="none" w:sz="0" w:space="0" w:color="auto"/>
      </w:divBdr>
    </w:div>
    <w:div w:id="1557275112">
      <w:bodyDiv w:val="1"/>
      <w:marLeft w:val="0"/>
      <w:marRight w:val="0"/>
      <w:marTop w:val="0"/>
      <w:marBottom w:val="0"/>
      <w:divBdr>
        <w:top w:val="none" w:sz="0" w:space="0" w:color="auto"/>
        <w:left w:val="none" w:sz="0" w:space="0" w:color="auto"/>
        <w:bottom w:val="none" w:sz="0" w:space="0" w:color="auto"/>
        <w:right w:val="none" w:sz="0" w:space="0" w:color="auto"/>
      </w:divBdr>
      <w:divsChild>
        <w:div w:id="610360877">
          <w:marLeft w:val="0"/>
          <w:marRight w:val="0"/>
          <w:marTop w:val="0"/>
          <w:marBottom w:val="225"/>
          <w:divBdr>
            <w:top w:val="none" w:sz="0" w:space="0" w:color="auto"/>
            <w:left w:val="none" w:sz="0" w:space="0" w:color="auto"/>
            <w:bottom w:val="none" w:sz="0" w:space="0" w:color="auto"/>
            <w:right w:val="none" w:sz="0" w:space="0" w:color="auto"/>
          </w:divBdr>
        </w:div>
        <w:div w:id="109446056">
          <w:marLeft w:val="0"/>
          <w:marRight w:val="0"/>
          <w:marTop w:val="0"/>
          <w:marBottom w:val="225"/>
          <w:divBdr>
            <w:top w:val="none" w:sz="0" w:space="0" w:color="auto"/>
            <w:left w:val="none" w:sz="0" w:space="0" w:color="auto"/>
            <w:bottom w:val="none" w:sz="0" w:space="0" w:color="auto"/>
            <w:right w:val="none" w:sz="0" w:space="0" w:color="auto"/>
          </w:divBdr>
        </w:div>
      </w:divsChild>
    </w:div>
    <w:div w:id="1572353315">
      <w:bodyDiv w:val="1"/>
      <w:marLeft w:val="0"/>
      <w:marRight w:val="0"/>
      <w:marTop w:val="0"/>
      <w:marBottom w:val="0"/>
      <w:divBdr>
        <w:top w:val="none" w:sz="0" w:space="0" w:color="auto"/>
        <w:left w:val="none" w:sz="0" w:space="0" w:color="auto"/>
        <w:bottom w:val="none" w:sz="0" w:space="0" w:color="auto"/>
        <w:right w:val="none" w:sz="0" w:space="0" w:color="auto"/>
      </w:divBdr>
      <w:divsChild>
        <w:div w:id="1538588874">
          <w:marLeft w:val="0"/>
          <w:marRight w:val="0"/>
          <w:marTop w:val="0"/>
          <w:marBottom w:val="225"/>
          <w:divBdr>
            <w:top w:val="none" w:sz="0" w:space="0" w:color="auto"/>
            <w:left w:val="none" w:sz="0" w:space="0" w:color="auto"/>
            <w:bottom w:val="none" w:sz="0" w:space="0" w:color="auto"/>
            <w:right w:val="none" w:sz="0" w:space="0" w:color="auto"/>
          </w:divBdr>
        </w:div>
        <w:div w:id="1134516960">
          <w:marLeft w:val="0"/>
          <w:marRight w:val="0"/>
          <w:marTop w:val="0"/>
          <w:marBottom w:val="225"/>
          <w:divBdr>
            <w:top w:val="none" w:sz="0" w:space="0" w:color="auto"/>
            <w:left w:val="none" w:sz="0" w:space="0" w:color="auto"/>
            <w:bottom w:val="none" w:sz="0" w:space="0" w:color="auto"/>
            <w:right w:val="none" w:sz="0" w:space="0" w:color="auto"/>
          </w:divBdr>
        </w:div>
      </w:divsChild>
    </w:div>
    <w:div w:id="2078235992">
      <w:bodyDiv w:val="1"/>
      <w:marLeft w:val="0"/>
      <w:marRight w:val="0"/>
      <w:marTop w:val="0"/>
      <w:marBottom w:val="0"/>
      <w:divBdr>
        <w:top w:val="none" w:sz="0" w:space="0" w:color="auto"/>
        <w:left w:val="none" w:sz="0" w:space="0" w:color="auto"/>
        <w:bottom w:val="none" w:sz="0" w:space="0" w:color="auto"/>
        <w:right w:val="none" w:sz="0" w:space="0" w:color="auto"/>
      </w:divBdr>
      <w:divsChild>
        <w:div w:id="1040478868">
          <w:marLeft w:val="0"/>
          <w:marRight w:val="0"/>
          <w:marTop w:val="0"/>
          <w:marBottom w:val="225"/>
          <w:divBdr>
            <w:top w:val="none" w:sz="0" w:space="0" w:color="auto"/>
            <w:left w:val="none" w:sz="0" w:space="0" w:color="auto"/>
            <w:bottom w:val="none" w:sz="0" w:space="0" w:color="auto"/>
            <w:right w:val="none" w:sz="0" w:space="0" w:color="auto"/>
          </w:divBdr>
        </w:div>
        <w:div w:id="1417432675">
          <w:marLeft w:val="0"/>
          <w:marRight w:val="0"/>
          <w:marTop w:val="0"/>
          <w:marBottom w:val="225"/>
          <w:divBdr>
            <w:top w:val="none" w:sz="0" w:space="0" w:color="auto"/>
            <w:left w:val="none" w:sz="0" w:space="0" w:color="auto"/>
            <w:bottom w:val="none" w:sz="0" w:space="0" w:color="auto"/>
            <w:right w:val="none" w:sz="0" w:space="0" w:color="auto"/>
          </w:divBdr>
        </w:div>
        <w:div w:id="11601922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5%9E%E7%BB%8F%E7%BD%91%E7%BB%9C" TargetMode="External"/><Relationship Id="rId13" Type="http://schemas.openxmlformats.org/officeDocument/2006/relationships/hyperlink" Target="https://baike.baidu.com/item/%E9%92%9F%E9%B8%A3" TargetMode="External"/><Relationship Id="rId18" Type="http://schemas.openxmlformats.org/officeDocument/2006/relationships/hyperlink" Target="https://baike.baidu.com/item/%E6%A6%82%E7%8E%87%E7%BB%9F%E8%AE%A1" TargetMode="External"/><Relationship Id="rId3" Type="http://schemas.openxmlformats.org/officeDocument/2006/relationships/settings" Target="settings.xml"/><Relationship Id="rId21" Type="http://schemas.openxmlformats.org/officeDocument/2006/relationships/hyperlink" Target="https://cloud.tencent.com/developer/news/236172" TargetMode="External"/><Relationship Id="rId7" Type="http://schemas.openxmlformats.org/officeDocument/2006/relationships/hyperlink" Target="https://baike.baidu.com/item/%E5%86%B3%E7%AD%96%E6%A0%91" TargetMode="External"/><Relationship Id="rId12" Type="http://schemas.openxmlformats.org/officeDocument/2006/relationships/hyperlink" Target="https://baike.baidu.com/item/%E5%86%B3%E7%AD%96%E6%A0%91" TargetMode="External"/><Relationship Id="rId17" Type="http://schemas.openxmlformats.org/officeDocument/2006/relationships/hyperlink" Target="https://baike.baidu.com/item/%E6%A8%A1%E7%B3%8A%E7%90%86%E8%AE%B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6%9D%8E%E5%BE%B7%E6%AF%85" TargetMode="External"/><Relationship Id="rId20" Type="http://schemas.openxmlformats.org/officeDocument/2006/relationships/hyperlink" Target="https://www.jianshu.com/p/43eb18b9ce3c" TargetMode="External"/><Relationship Id="rId1" Type="http://schemas.openxmlformats.org/officeDocument/2006/relationships/numbering" Target="numbering.xml"/><Relationship Id="rId6" Type="http://schemas.openxmlformats.org/officeDocument/2006/relationships/hyperlink" Target="https://baike.baidu.com/item/%E5%BA%94%E7%94%A8%E7%BB%9F%E8%AE%A1%E6%96%B9%E6%B3%95" TargetMode="External"/><Relationship Id="rId11" Type="http://schemas.openxmlformats.org/officeDocument/2006/relationships/hyperlink" Target="https://baike.baidu.com/item/%E9%81%97%E4%BC%A0%E7%AE%97%E6%B3%95" TargetMode="External"/><Relationship Id="rId24" Type="http://schemas.openxmlformats.org/officeDocument/2006/relationships/fontTable" Target="fontTable.xml"/><Relationship Id="rId5" Type="http://schemas.openxmlformats.org/officeDocument/2006/relationships/hyperlink" Target="https://baike.baidu.com/item/%E6%95%B0%E6%8D%AE%E4%BB%93%E5%BA%93" TargetMode="External"/><Relationship Id="rId15" Type="http://schemas.openxmlformats.org/officeDocument/2006/relationships/hyperlink" Target="https://baike.baidu.com/item/%E6%A8%A1%E7%B3%8A%E6%A8%A1%E5%BC%8F%E8%AF%86%E5%88%AB" TargetMode="External"/><Relationship Id="rId23" Type="http://schemas.openxmlformats.org/officeDocument/2006/relationships/hyperlink" Target="https://assets.ey.com/content/dam/ey-sites/ey-com/en_gl/topics/workforce/Seagate-WP-DataAge2025-March-2017.pdf" TargetMode="External"/><Relationship Id="rId10" Type="http://schemas.openxmlformats.org/officeDocument/2006/relationships/hyperlink" Target="https://baike.baidu.com/item/%E6%A8%A1%E5%BC%8F%E8%AF%86%E5%88%AB" TargetMode="External"/><Relationship Id="rId19" Type="http://schemas.openxmlformats.org/officeDocument/2006/relationships/hyperlink" Target="https://baike.baidu.com/item/%E4%B8%8D%E7%A1%AE%E5%AE%9A%E6%80%A7" TargetMode="External"/><Relationship Id="rId4" Type="http://schemas.openxmlformats.org/officeDocument/2006/relationships/webSettings" Target="webSettings.xml"/><Relationship Id="rId9" Type="http://schemas.openxmlformats.org/officeDocument/2006/relationships/hyperlink" Target="https://baike.baidu.com/item/%E9%81%97%E4%BC%A0%E7%AE%97%E6%B3%95" TargetMode="External"/><Relationship Id="rId14" Type="http://schemas.openxmlformats.org/officeDocument/2006/relationships/hyperlink" Target="https://baike.baidu.com/item/%E9%99%88%E6%96%87%E4%BC%9F" TargetMode="External"/><Relationship Id="rId22" Type="http://schemas.openxmlformats.org/officeDocument/2006/relationships/hyperlink" Target="https://blog.csdn.net/haboop/article/details/895990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Ruofei</dc:creator>
  <cp:keywords/>
  <dc:description/>
  <cp:lastModifiedBy>Qian Ruofei</cp:lastModifiedBy>
  <cp:revision>10</cp:revision>
  <dcterms:created xsi:type="dcterms:W3CDTF">2019-11-30T23:23:00Z</dcterms:created>
  <dcterms:modified xsi:type="dcterms:W3CDTF">2019-12-02T13:12:00Z</dcterms:modified>
</cp:coreProperties>
</file>