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34EC5F" w14:textId="012399EA" w:rsidR="006D57DA" w:rsidRPr="00247817" w:rsidRDefault="00000000" w:rsidP="00352496">
      <w:pPr>
        <w:spacing w:after="60" w:line="276" w:lineRule="auto"/>
        <w:rPr>
          <w:rFonts w:ascii="Times New Roman" w:hAnsi="Times New Roman" w:cs="Times New Roman"/>
          <w:sz w:val="32"/>
          <w:szCs w:val="32"/>
        </w:rPr>
      </w:pPr>
      <w:r w:rsidRPr="00247817">
        <w:rPr>
          <w:rFonts w:ascii="Times New Roman" w:hAnsi="Times New Roman" w:cs="Times New Roman"/>
          <w:b/>
          <w:bCs/>
          <w:sz w:val="32"/>
          <w:szCs w:val="32"/>
        </w:rPr>
        <w:t>Xinyuan Yan, Ph.D.</w:t>
      </w:r>
    </w:p>
    <w:p w14:paraId="4DDE94CF" w14:textId="72FAD5B4" w:rsidR="006D57DA" w:rsidRPr="00247817" w:rsidRDefault="006D57DA" w:rsidP="00352496">
      <w:pPr>
        <w:pBdr>
          <w:bottom w:val="single" w:sz="6" w:space="6" w:color="1F4E79"/>
        </w:pBdr>
        <w:spacing w:after="200" w:line="276" w:lineRule="auto"/>
        <w:rPr>
          <w:rFonts w:ascii="Times New Roman" w:hAnsi="Times New Roman" w:cs="Times New Roman"/>
        </w:rPr>
      </w:pPr>
      <w:hyperlink r:id="rId7" w:history="1">
        <w:r w:rsidRPr="00247817">
          <w:rPr>
            <w:rStyle w:val="Hyperlink"/>
            <w:rFonts w:ascii="Times New Roman" w:hAnsi="Times New Roman" w:cs="Times New Roman"/>
            <w:color w:val="1F4E79"/>
          </w:rPr>
          <w:t>xinyuanyan2016@gmail.com</w:t>
        </w:r>
      </w:hyperlink>
      <w:r w:rsidRPr="00247817">
        <w:rPr>
          <w:rFonts w:ascii="Times New Roman" w:hAnsi="Times New Roman" w:cs="Times New Roman"/>
        </w:rPr>
        <w:t xml:space="preserve">  ·  </w:t>
      </w:r>
      <w:hyperlink r:id="rId8" w:history="1">
        <w:r w:rsidRPr="00247817">
          <w:rPr>
            <w:rStyle w:val="Hyperlink"/>
            <w:rFonts w:ascii="Times New Roman" w:hAnsi="Times New Roman" w:cs="Times New Roman"/>
            <w:color w:val="1F4E79"/>
          </w:rPr>
          <w:t>Google Scholar</w:t>
        </w:r>
      </w:hyperlink>
    </w:p>
    <w:p w14:paraId="6EFFAE33" w14:textId="77777777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EDUCATION</w:t>
      </w:r>
    </w:p>
    <w:p w14:paraId="61CAD509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Postdoctoral Researcher</w:t>
      </w:r>
      <w:r w:rsidRPr="00247817">
        <w:rPr>
          <w:rFonts w:ascii="Times New Roman" w:hAnsi="Times New Roman" w:cs="Times New Roman"/>
        </w:rPr>
        <w:t>, Neurosurgery &amp; Neuroscience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April 2025 – Present</w:t>
      </w:r>
    </w:p>
    <w:p w14:paraId="3D5B9382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Baylor College of Medicine    </w:t>
      </w:r>
      <w:r w:rsidRPr="00247817">
        <w:rPr>
          <w:rFonts w:ascii="Times New Roman" w:hAnsi="Times New Roman" w:cs="Times New Roman"/>
          <w:i/>
          <w:iCs/>
          <w:color w:val="6B7280"/>
        </w:rPr>
        <w:t>Advisors: Benjamin Y. Hayden &amp; Sameer A. Sheth</w:t>
      </w:r>
    </w:p>
    <w:p w14:paraId="7D36C8E0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Postdoctoral Researcher</w:t>
      </w:r>
      <w:r w:rsidRPr="00247817">
        <w:rPr>
          <w:rFonts w:ascii="Times New Roman" w:hAnsi="Times New Roman" w:cs="Times New Roman"/>
        </w:rPr>
        <w:t>, Psychiatry &amp; Neuroscience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March 2022 – March 2025</w:t>
      </w:r>
    </w:p>
    <w:p w14:paraId="39C533BC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University of Minnesota    </w:t>
      </w:r>
      <w:r w:rsidRPr="00247817">
        <w:rPr>
          <w:rFonts w:ascii="Times New Roman" w:hAnsi="Times New Roman" w:cs="Times New Roman"/>
          <w:i/>
          <w:iCs/>
          <w:color w:val="6B7280"/>
        </w:rPr>
        <w:t>Advisors: Alexander Herman &amp; David Darrow</w:t>
      </w:r>
    </w:p>
    <w:p w14:paraId="5D5E7E99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Ph.D.</w:t>
      </w:r>
      <w:r w:rsidRPr="00247817">
        <w:rPr>
          <w:rFonts w:ascii="Times New Roman" w:hAnsi="Times New Roman" w:cs="Times New Roman"/>
        </w:rPr>
        <w:t>, Cognitive Neuroscience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September 2016 – January 2022</w:t>
      </w:r>
    </w:p>
    <w:p w14:paraId="0D2BA27B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IDG/McGovern Institute for Brain Research, State Key Laboratory of Cognitive Neuroscience and Learning</w:t>
      </w:r>
    </w:p>
    <w:p w14:paraId="5E04F590" w14:textId="7D3420AB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Beijing Normal University</w:t>
      </w:r>
    </w:p>
    <w:p w14:paraId="7F4D8DF2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B.Sc.</w:t>
      </w:r>
      <w:r w:rsidRPr="00247817">
        <w:rPr>
          <w:rFonts w:ascii="Times New Roman" w:hAnsi="Times New Roman" w:cs="Times New Roman"/>
        </w:rPr>
        <w:t>, Psychology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September 2012 – June 2016</w:t>
      </w:r>
    </w:p>
    <w:p w14:paraId="5D4B67AF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Northeast Normal University</w:t>
      </w:r>
    </w:p>
    <w:p w14:paraId="30D59EA2" w14:textId="77777777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FELLOWSHIPS &amp; AWARDS</w:t>
      </w:r>
    </w:p>
    <w:p w14:paraId="0E338293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Travel Award, Computational and Systems Neuroscience (</w:t>
      </w:r>
      <w:proofErr w:type="spellStart"/>
      <w:r w:rsidRPr="00247817">
        <w:rPr>
          <w:rFonts w:ascii="Times New Roman" w:hAnsi="Times New Roman" w:cs="Times New Roman"/>
        </w:rPr>
        <w:t>Cosyne</w:t>
      </w:r>
      <w:proofErr w:type="spellEnd"/>
      <w:r w:rsidRPr="00247817">
        <w:rPr>
          <w:rFonts w:ascii="Times New Roman" w:hAnsi="Times New Roman" w:cs="Times New Roman"/>
        </w:rPr>
        <w:t>), Montreal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2023</w:t>
      </w:r>
    </w:p>
    <w:p w14:paraId="6924ED15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Trainee Professional Development Award, Society for Neuroscience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2022</w:t>
      </w:r>
    </w:p>
    <w:p w14:paraId="48A83ADC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proofErr w:type="spellStart"/>
      <w:r w:rsidRPr="00247817">
        <w:rPr>
          <w:rFonts w:ascii="Times New Roman" w:hAnsi="Times New Roman" w:cs="Times New Roman"/>
        </w:rPr>
        <w:t>MnDrive</w:t>
      </w:r>
      <w:proofErr w:type="spellEnd"/>
      <w:r w:rsidRPr="00247817">
        <w:rPr>
          <w:rFonts w:ascii="Times New Roman" w:hAnsi="Times New Roman" w:cs="Times New Roman"/>
        </w:rPr>
        <w:t xml:space="preserve"> Neuromodulation Research Fellowship, University of Minnesota Medical School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2022</w:t>
      </w:r>
    </w:p>
    <w:p w14:paraId="78E6E9E7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Fellowship, Computational and Cognitive Neuroscience (CCN) Summer School, CSHL Asia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2021</w:t>
      </w:r>
    </w:p>
    <w:p w14:paraId="4DA836E8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Fellowship, Kavli Summer Institute in Cognitive Neuroscience, UC Santa Barbara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2019</w:t>
      </w:r>
    </w:p>
    <w:p w14:paraId="494F4303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Distinguished Graduate Research Fellowship, State Key Laboratory of Cognitive Neuroscience and Learning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2018</w:t>
      </w:r>
    </w:p>
    <w:p w14:paraId="00CAB70A" w14:textId="77777777" w:rsidR="006D57DA" w:rsidRPr="00247817" w:rsidRDefault="00000000" w:rsidP="00352496">
      <w:pPr>
        <w:tabs>
          <w:tab w:val="right" w:pos="9026"/>
        </w:tabs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National Graduate Research Fellowship, China</w:t>
      </w:r>
      <w:r w:rsidRPr="00247817">
        <w:rPr>
          <w:rFonts w:ascii="Times New Roman" w:hAnsi="Times New Roman" w:cs="Times New Roman"/>
        </w:rPr>
        <w:tab/>
      </w:r>
      <w:r w:rsidRPr="00247817">
        <w:rPr>
          <w:rFonts w:ascii="Times New Roman" w:hAnsi="Times New Roman" w:cs="Times New Roman"/>
          <w:color w:val="6B7280"/>
        </w:rPr>
        <w:t>2018</w:t>
      </w:r>
    </w:p>
    <w:p w14:paraId="7BDCB227" w14:textId="77777777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PUBLICATIONS</w:t>
      </w:r>
    </w:p>
    <w:p w14:paraId="5CAB72DC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i/>
          <w:iCs/>
          <w:color w:val="6B7280"/>
        </w:rPr>
        <w:t xml:space="preserve">† </w:t>
      </w:r>
      <w:proofErr w:type="gramStart"/>
      <w:r w:rsidRPr="00247817">
        <w:rPr>
          <w:rFonts w:ascii="Times New Roman" w:hAnsi="Times New Roman" w:cs="Times New Roman"/>
          <w:i/>
          <w:iCs/>
          <w:color w:val="6B7280"/>
        </w:rPr>
        <w:t>indicates</w:t>
      </w:r>
      <w:proofErr w:type="gramEnd"/>
      <w:r w:rsidRPr="00247817">
        <w:rPr>
          <w:rFonts w:ascii="Times New Roman" w:hAnsi="Times New Roman" w:cs="Times New Roman"/>
          <w:i/>
          <w:iCs/>
          <w:color w:val="6B7280"/>
        </w:rPr>
        <w:t xml:space="preserve"> co-last author. * </w:t>
      </w:r>
      <w:proofErr w:type="gramStart"/>
      <w:r w:rsidRPr="00247817">
        <w:rPr>
          <w:rFonts w:ascii="Times New Roman" w:hAnsi="Times New Roman" w:cs="Times New Roman"/>
          <w:i/>
          <w:iCs/>
          <w:color w:val="6B7280"/>
        </w:rPr>
        <w:t>indicates</w:t>
      </w:r>
      <w:proofErr w:type="gramEnd"/>
      <w:r w:rsidRPr="00247817">
        <w:rPr>
          <w:rFonts w:ascii="Times New Roman" w:hAnsi="Times New Roman" w:cs="Times New Roman"/>
          <w:i/>
          <w:iCs/>
          <w:color w:val="6B7280"/>
        </w:rPr>
        <w:t xml:space="preserve"> co-first author.</w:t>
      </w:r>
    </w:p>
    <w:p w14:paraId="38624E7E" w14:textId="77777777" w:rsidR="006D57DA" w:rsidRPr="00247817" w:rsidRDefault="00000000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t>Concepts, language, single-neuron recordings, and hippocampus</w:t>
      </w:r>
    </w:p>
    <w:p w14:paraId="4D71BA5B" w14:textId="67157AA3" w:rsidR="00FD1317" w:rsidRPr="00247817" w:rsidRDefault="00FD1317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Chavez AG, Franch M, …, Hayden BY†, Sheth SA† (2026). Shared neural geometries for bilingual semantic representations in human hippocampal neurons. </w:t>
      </w:r>
      <w:r w:rsidRPr="00247817">
        <w:rPr>
          <w:rStyle w:val="Emphasis"/>
          <w:rFonts w:ascii="Times New Roman" w:hAnsi="Times New Roman" w:cs="Times New Roman"/>
          <w:b/>
          <w:bCs/>
        </w:rPr>
        <w:t>Cell</w:t>
      </w:r>
      <w:r w:rsidRPr="00247817">
        <w:rPr>
          <w:rFonts w:ascii="Times New Roman" w:hAnsi="Times New Roman" w:cs="Times New Roman"/>
          <w:b/>
          <w:bCs/>
        </w:rPr>
        <w:t>.</w:t>
      </w:r>
      <w:r w:rsidRPr="00247817">
        <w:rPr>
          <w:rFonts w:ascii="Times New Roman" w:hAnsi="Times New Roman" w:cs="Times New Roman"/>
        </w:rPr>
        <w:t xml:space="preserve"> </w:t>
      </w:r>
    </w:p>
    <w:p w14:paraId="1F071DF6" w14:textId="0CBC54FA" w:rsidR="00FD1317" w:rsidRPr="00247817" w:rsidRDefault="00FD1317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Li JA, Franch M, . . . Hayden BY†, Sheth SA† (2026). </w:t>
      </w:r>
      <w:proofErr w:type="spellStart"/>
      <w:r w:rsidRPr="00247817">
        <w:rPr>
          <w:rFonts w:ascii="Times New Roman" w:hAnsi="Times New Roman" w:cs="Times New Roman"/>
        </w:rPr>
        <w:t>Polysemanticity</w:t>
      </w:r>
      <w:proofErr w:type="spellEnd"/>
      <w:r w:rsidRPr="00247817">
        <w:rPr>
          <w:rFonts w:ascii="Times New Roman" w:hAnsi="Times New Roman" w:cs="Times New Roman"/>
        </w:rPr>
        <w:t xml:space="preserve"> in human hippocampal neurons. </w:t>
      </w:r>
      <w:r w:rsidRPr="00247817">
        <w:rPr>
          <w:rStyle w:val="Emphasis"/>
          <w:rFonts w:ascii="Times New Roman" w:hAnsi="Times New Roman" w:cs="Times New Roman"/>
          <w:b/>
          <w:bCs/>
        </w:rPr>
        <w:t>bioRxiv</w:t>
      </w:r>
      <w:r w:rsidRPr="00247817">
        <w:rPr>
          <w:rFonts w:ascii="Times New Roman" w:hAnsi="Times New Roman" w:cs="Times New Roman"/>
          <w:b/>
          <w:bCs/>
        </w:rPr>
        <w:t>.</w:t>
      </w:r>
      <w:r w:rsidRPr="00247817">
        <w:rPr>
          <w:rFonts w:ascii="Times New Roman" w:hAnsi="Times New Roman" w:cs="Times New Roman"/>
        </w:rPr>
        <w:t xml:space="preserve"> </w:t>
      </w:r>
    </w:p>
    <w:p w14:paraId="6F15253B" w14:textId="738A6FF9" w:rsidR="00FD1317" w:rsidRPr="00247817" w:rsidRDefault="00FD1317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247817">
        <w:rPr>
          <w:rFonts w:ascii="Times New Roman" w:hAnsi="Times New Roman" w:cs="Times New Roman"/>
        </w:rPr>
        <w:t>Chericoni</w:t>
      </w:r>
      <w:proofErr w:type="spellEnd"/>
      <w:r w:rsidRPr="00247817">
        <w:rPr>
          <w:rFonts w:ascii="Times New Roman" w:hAnsi="Times New Roman" w:cs="Times New Roman"/>
        </w:rPr>
        <w:t xml:space="preserve"> A, Diao C,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. . . Sheth SA†, Hayden BY† (2026). Neural geometry in the human hippocampus enables generalization across spatial position and gaze. </w:t>
      </w:r>
      <w:proofErr w:type="spellStart"/>
      <w:r w:rsidRPr="00247817">
        <w:rPr>
          <w:rStyle w:val="Emphasis"/>
          <w:rFonts w:ascii="Times New Roman" w:hAnsi="Times New Roman" w:cs="Times New Roman"/>
        </w:rPr>
        <w:t>arXiv</w:t>
      </w:r>
      <w:proofErr w:type="spellEnd"/>
      <w:r w:rsidRPr="00247817">
        <w:rPr>
          <w:rFonts w:ascii="Times New Roman" w:hAnsi="Times New Roman" w:cs="Times New Roman"/>
        </w:rPr>
        <w:t xml:space="preserve">. </w:t>
      </w:r>
      <w:r w:rsidRPr="00247817">
        <w:rPr>
          <w:rStyle w:val="Emphasis"/>
          <w:rFonts w:ascii="Times New Roman" w:hAnsi="Times New Roman" w:cs="Times New Roman"/>
          <w:b/>
          <w:bCs/>
        </w:rPr>
        <w:t>Neuron</w:t>
      </w:r>
      <w:r w:rsidRPr="00247817">
        <w:rPr>
          <w:rFonts w:ascii="Times New Roman" w:hAnsi="Times New Roman" w:cs="Times New Roman"/>
          <w:b/>
          <w:bCs/>
        </w:rPr>
        <w:t xml:space="preserve"> (in press). </w:t>
      </w:r>
    </w:p>
    <w:p w14:paraId="1942317C" w14:textId="21086C86" w:rsidR="00FD1317" w:rsidRPr="00247817" w:rsidRDefault="00FD1317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47817">
        <w:rPr>
          <w:rFonts w:ascii="Times New Roman" w:hAnsi="Times New Roman" w:cs="Times New Roman"/>
        </w:rPr>
        <w:t xml:space="preserve">Xiong HD*,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*, Li JA, Xue J, Mattar MG, Wilson RC (2026). Thinking Under Uncertainty: Evidence Use and Information-Seeking in Language Models. </w:t>
      </w:r>
      <w:proofErr w:type="spellStart"/>
      <w:r w:rsidRPr="00247817">
        <w:rPr>
          <w:rStyle w:val="Emphasis"/>
          <w:rFonts w:ascii="Times New Roman" w:hAnsi="Times New Roman" w:cs="Times New Roman"/>
          <w:b/>
          <w:bCs/>
        </w:rPr>
        <w:t>arXiv</w:t>
      </w:r>
      <w:proofErr w:type="spellEnd"/>
      <w:r w:rsidRPr="00247817">
        <w:rPr>
          <w:rStyle w:val="Emphasis"/>
          <w:rFonts w:ascii="Times New Roman" w:hAnsi="Times New Roman" w:cs="Times New Roman"/>
          <w:b/>
          <w:bCs/>
        </w:rPr>
        <w:t xml:space="preserve"> preprint</w:t>
      </w:r>
      <w:r w:rsidRPr="00247817">
        <w:rPr>
          <w:rFonts w:ascii="Times New Roman" w:hAnsi="Times New Roman" w:cs="Times New Roman"/>
          <w:b/>
          <w:bCs/>
        </w:rPr>
        <w:t xml:space="preserve">. </w:t>
      </w:r>
    </w:p>
    <w:p w14:paraId="1B712EDA" w14:textId="65DDE7B3" w:rsidR="00FD1317" w:rsidRPr="00247817" w:rsidRDefault="00FD1317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Chavez AG,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Franch M, . . . Hayden BY (2026). Hippocampus serves as a repository for spoken and heard word meanings during conversations. </w:t>
      </w:r>
      <w:r w:rsidRPr="00247817">
        <w:rPr>
          <w:rStyle w:val="Emphasis"/>
          <w:rFonts w:ascii="Times New Roman" w:hAnsi="Times New Roman" w:cs="Times New Roman"/>
          <w:b/>
          <w:bCs/>
        </w:rPr>
        <w:t>bioRxiv</w:t>
      </w:r>
      <w:r w:rsidRPr="00247817">
        <w:rPr>
          <w:rFonts w:ascii="Times New Roman" w:hAnsi="Times New Roman" w:cs="Times New Roman"/>
          <w:b/>
          <w:bCs/>
        </w:rPr>
        <w:t>.</w:t>
      </w:r>
      <w:r w:rsidRPr="00247817">
        <w:rPr>
          <w:rFonts w:ascii="Times New Roman" w:hAnsi="Times New Roman" w:cs="Times New Roman"/>
        </w:rPr>
        <w:t xml:space="preserve"> </w:t>
      </w:r>
    </w:p>
    <w:p w14:paraId="601F1BA3" w14:textId="1DB0029B" w:rsidR="00FD1317" w:rsidRPr="00247817" w:rsidRDefault="00FD1317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Ismail T, Chavez AG,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... Hayden BY (2026). Estimation of neuronal tuning for word meaning from passively recorded naturalistic speech. </w:t>
      </w:r>
      <w:r w:rsidRPr="00247817">
        <w:rPr>
          <w:rStyle w:val="Emphasis"/>
          <w:rFonts w:ascii="Times New Roman" w:hAnsi="Times New Roman" w:cs="Times New Roman"/>
          <w:b/>
          <w:bCs/>
        </w:rPr>
        <w:t>bioRxiv</w:t>
      </w:r>
      <w:r w:rsidRPr="00247817">
        <w:rPr>
          <w:rFonts w:ascii="Times New Roman" w:hAnsi="Times New Roman" w:cs="Times New Roman"/>
          <w:b/>
          <w:bCs/>
        </w:rPr>
        <w:t xml:space="preserve">. </w:t>
      </w:r>
    </w:p>
    <w:p w14:paraId="74C24B84" w14:textId="6D525E71" w:rsidR="006D57DA" w:rsidRPr="00247817" w:rsidRDefault="00201745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lastRenderedPageBreak/>
        <w:t>Concepts about uncertainty and implications for affective disorders</w:t>
      </w:r>
    </w:p>
    <w:p w14:paraId="5CD7F9BE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i/>
          <w:iCs/>
          <w:color w:val="6B7280"/>
        </w:rPr>
        <w:t>Skill set: computational modeling, intracranial EEG</w:t>
      </w:r>
    </w:p>
    <w:p w14:paraId="20620089" w14:textId="0776E8C3" w:rsidR="00201745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Peterson CM, Schmidt LM, Koenig S, Nixdorf DR, Herman A, Darrow D (2026). Impaired adaptive learning in chronic pain contributes to apathy. </w:t>
      </w:r>
      <w:proofErr w:type="spellStart"/>
      <w:r w:rsidRPr="00247817">
        <w:rPr>
          <w:rFonts w:ascii="Times New Roman" w:hAnsi="Times New Roman" w:cs="Times New Roman"/>
          <w:b/>
          <w:bCs/>
          <w:i/>
          <w:iCs/>
        </w:rPr>
        <w:t>eLife</w:t>
      </w:r>
      <w:proofErr w:type="spellEnd"/>
      <w:r w:rsidRPr="00247817">
        <w:rPr>
          <w:rFonts w:ascii="Times New Roman" w:hAnsi="Times New Roman" w:cs="Times New Roman"/>
        </w:rPr>
        <w:t>, 2026-01.</w:t>
      </w:r>
    </w:p>
    <w:p w14:paraId="6ABB5000" w14:textId="5AAAFC09" w:rsidR="00201745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</w:t>
      </w:r>
      <w:proofErr w:type="spellStart"/>
      <w:r w:rsidRPr="00247817">
        <w:rPr>
          <w:rFonts w:ascii="Times New Roman" w:hAnsi="Times New Roman" w:cs="Times New Roman"/>
        </w:rPr>
        <w:t>Ebitz</w:t>
      </w:r>
      <w:proofErr w:type="spellEnd"/>
      <w:r w:rsidRPr="00247817">
        <w:rPr>
          <w:rFonts w:ascii="Times New Roman" w:hAnsi="Times New Roman" w:cs="Times New Roman"/>
        </w:rPr>
        <w:t xml:space="preserve"> RB, Grissom N, Darrow DP, Herman AB (2025). Distinct computational mechanisms of uncertainty processing explain opposing exploratory behaviors in anxiety and apathy. </w:t>
      </w:r>
      <w:r w:rsidRPr="00247817">
        <w:rPr>
          <w:rFonts w:ascii="Times New Roman" w:hAnsi="Times New Roman" w:cs="Times New Roman"/>
          <w:b/>
          <w:bCs/>
          <w:i/>
          <w:iCs/>
        </w:rPr>
        <w:t>Biological Psychiatry: Cognitive Neuroscience and Neuroimaging.</w:t>
      </w:r>
    </w:p>
    <w:p w14:paraId="2EF8EDBD" w14:textId="4DAC519E" w:rsidR="00201745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Jin T, Zhang S,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</w:t>
      </w:r>
      <w:proofErr w:type="spellStart"/>
      <w:r w:rsidRPr="00247817">
        <w:rPr>
          <w:rFonts w:ascii="Times New Roman" w:hAnsi="Times New Roman" w:cs="Times New Roman"/>
        </w:rPr>
        <w:t>Vilares</w:t>
      </w:r>
      <w:proofErr w:type="spellEnd"/>
      <w:r w:rsidRPr="00247817">
        <w:rPr>
          <w:rFonts w:ascii="Times New Roman" w:hAnsi="Times New Roman" w:cs="Times New Roman"/>
        </w:rPr>
        <w:t xml:space="preserve"> I (2026). Social Influence in Donation Behavior: The Effect of Mean, Variance, and Psychopathy. </w:t>
      </w:r>
      <w:proofErr w:type="spellStart"/>
      <w:r w:rsidRPr="00247817">
        <w:rPr>
          <w:rFonts w:ascii="Times New Roman" w:hAnsi="Times New Roman" w:cs="Times New Roman"/>
          <w:b/>
          <w:bCs/>
          <w:i/>
          <w:iCs/>
        </w:rPr>
        <w:t>eLife</w:t>
      </w:r>
      <w:proofErr w:type="spellEnd"/>
      <w:r w:rsidRPr="00247817">
        <w:rPr>
          <w:rFonts w:ascii="Times New Roman" w:hAnsi="Times New Roman" w:cs="Times New Roman"/>
        </w:rPr>
        <w:t>, 2026-08.</w:t>
      </w:r>
    </w:p>
    <w:p w14:paraId="1EC5280E" w14:textId="6EBA54BD" w:rsidR="00201745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</w:t>
      </w:r>
      <w:proofErr w:type="spellStart"/>
      <w:r w:rsidRPr="00247817">
        <w:rPr>
          <w:rFonts w:ascii="Times New Roman" w:hAnsi="Times New Roman" w:cs="Times New Roman"/>
        </w:rPr>
        <w:t>Ebitz</w:t>
      </w:r>
      <w:proofErr w:type="spellEnd"/>
      <w:r w:rsidRPr="00247817">
        <w:rPr>
          <w:rFonts w:ascii="Times New Roman" w:hAnsi="Times New Roman" w:cs="Times New Roman"/>
        </w:rPr>
        <w:t xml:space="preserve"> BR, Darrow DP, Herman AB (2025). Nonlinear modulation of human exploration by distinct sources of uncertainty.</w:t>
      </w:r>
      <w:r w:rsidRPr="00247817">
        <w:rPr>
          <w:rFonts w:ascii="Times New Roman" w:hAnsi="Times New Roman" w:cs="Times New Roman"/>
          <w:b/>
          <w:bCs/>
        </w:rPr>
        <w:t xml:space="preserve"> </w:t>
      </w:r>
      <w:r w:rsidRPr="00247817">
        <w:rPr>
          <w:rFonts w:ascii="Times New Roman" w:hAnsi="Times New Roman" w:cs="Times New Roman"/>
          <w:b/>
          <w:bCs/>
          <w:i/>
          <w:iCs/>
        </w:rPr>
        <w:t>bioRxiv</w:t>
      </w:r>
      <w:r w:rsidRPr="00247817">
        <w:rPr>
          <w:rFonts w:ascii="Times New Roman" w:hAnsi="Times New Roman" w:cs="Times New Roman"/>
        </w:rPr>
        <w:t>, 2025-04.</w:t>
      </w:r>
    </w:p>
    <w:p w14:paraId="0C9E6400" w14:textId="3F89FFAE" w:rsidR="00201745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 xml:space="preserve"> Yan X</w:t>
      </w:r>
      <w:r w:rsidRPr="00247817">
        <w:rPr>
          <w:rFonts w:ascii="Times New Roman" w:hAnsi="Times New Roman" w:cs="Times New Roman"/>
        </w:rPr>
        <w:t xml:space="preserve">, König SD, </w:t>
      </w:r>
      <w:proofErr w:type="spellStart"/>
      <w:r w:rsidRPr="00247817">
        <w:rPr>
          <w:rFonts w:ascii="Times New Roman" w:hAnsi="Times New Roman" w:cs="Times New Roman"/>
        </w:rPr>
        <w:t>Ebitz</w:t>
      </w:r>
      <w:proofErr w:type="spellEnd"/>
      <w:r w:rsidRPr="00247817">
        <w:rPr>
          <w:rFonts w:ascii="Times New Roman" w:hAnsi="Times New Roman" w:cs="Times New Roman"/>
        </w:rPr>
        <w:t xml:space="preserve"> RB, Hayden BY, Darrow DP, Herman AB (2025). Dynamic prefrontal coupling coordinates adaptive decision-making. </w:t>
      </w:r>
      <w:r w:rsidRPr="00247817">
        <w:rPr>
          <w:rFonts w:ascii="Times New Roman" w:hAnsi="Times New Roman" w:cs="Times New Roman"/>
          <w:b/>
          <w:bCs/>
          <w:i/>
          <w:iCs/>
        </w:rPr>
        <w:t>Research Square</w:t>
      </w:r>
      <w:r w:rsidRPr="00247817">
        <w:rPr>
          <w:rFonts w:ascii="Times New Roman" w:hAnsi="Times New Roman" w:cs="Times New Roman"/>
        </w:rPr>
        <w:t>, rs-3.</w:t>
      </w:r>
    </w:p>
    <w:p w14:paraId="336F0F58" w14:textId="6F4489C3" w:rsidR="00201745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proofErr w:type="spellStart"/>
      <w:r w:rsidRPr="00247817">
        <w:rPr>
          <w:rFonts w:ascii="Times New Roman" w:hAnsi="Times New Roman" w:cs="Times New Roman"/>
        </w:rPr>
        <w:t>Knep</w:t>
      </w:r>
      <w:proofErr w:type="spellEnd"/>
      <w:r w:rsidRPr="00247817">
        <w:rPr>
          <w:rFonts w:ascii="Times New Roman" w:hAnsi="Times New Roman" w:cs="Times New Roman"/>
        </w:rPr>
        <w:t xml:space="preserve"> E,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Chen CS, Jacob S, Darrow DP, </w:t>
      </w:r>
      <w:proofErr w:type="spellStart"/>
      <w:r w:rsidRPr="00247817">
        <w:rPr>
          <w:rFonts w:ascii="Times New Roman" w:hAnsi="Times New Roman" w:cs="Times New Roman"/>
        </w:rPr>
        <w:t>Ebitz</w:t>
      </w:r>
      <w:proofErr w:type="spellEnd"/>
      <w:r w:rsidRPr="00247817">
        <w:rPr>
          <w:rFonts w:ascii="Times New Roman" w:hAnsi="Times New Roman" w:cs="Times New Roman"/>
        </w:rPr>
        <w:t xml:space="preserve"> RB, . . . Herman AB (2025). Social aloofness is associated with non-social explore–exploit decisions. </w:t>
      </w:r>
      <w:r w:rsidRPr="00247817">
        <w:rPr>
          <w:rFonts w:ascii="Times New Roman" w:hAnsi="Times New Roman" w:cs="Times New Roman"/>
          <w:b/>
          <w:bCs/>
          <w:i/>
          <w:iCs/>
        </w:rPr>
        <w:t>Communications Psychology</w:t>
      </w:r>
      <w:r w:rsidRPr="00247817">
        <w:rPr>
          <w:rFonts w:ascii="Times New Roman" w:hAnsi="Times New Roman" w:cs="Times New Roman"/>
        </w:rPr>
        <w:t>, 3(1), 106.</w:t>
      </w:r>
    </w:p>
    <w:p w14:paraId="52AA6052" w14:textId="4810211F" w:rsidR="00343581" w:rsidRPr="00247817" w:rsidRDefault="00201745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  <w:i/>
          <w:iCs/>
          <w:color w:val="1F4E79"/>
        </w:rPr>
      </w:pPr>
      <w:r w:rsidRPr="00247817">
        <w:rPr>
          <w:rFonts w:ascii="Times New Roman" w:hAnsi="Times New Roman" w:cs="Times New Roman"/>
        </w:rPr>
        <w:t xml:space="preserve">Cao D*, Cui J*,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*, Zhang X, Dang Y, Zhao H, . . . Zhang Y (2025). Dynamic interactions in human amygdala subregions support hierarchical processing of fearful faces. </w:t>
      </w:r>
      <w:r w:rsidRPr="00247817">
        <w:rPr>
          <w:rFonts w:ascii="Times New Roman" w:hAnsi="Times New Roman" w:cs="Times New Roman"/>
          <w:b/>
          <w:bCs/>
          <w:i/>
          <w:iCs/>
        </w:rPr>
        <w:t>bioRxiv</w:t>
      </w:r>
      <w:r w:rsidRPr="00247817">
        <w:rPr>
          <w:rFonts w:ascii="Times New Roman" w:hAnsi="Times New Roman" w:cs="Times New Roman"/>
        </w:rPr>
        <w:t>, 2025-11.</w:t>
      </w:r>
    </w:p>
    <w:p w14:paraId="522AC0A9" w14:textId="38B5A7FB" w:rsidR="006D57DA" w:rsidRPr="00247817" w:rsidRDefault="00201745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t xml:space="preserve">Social-Concepts &amp; Social </w:t>
      </w:r>
      <w:r w:rsidR="00575CD7" w:rsidRPr="00247817">
        <w:rPr>
          <w:rFonts w:ascii="Times New Roman" w:hAnsi="Times New Roman" w:cs="Times New Roman"/>
          <w:b/>
          <w:bCs/>
          <w:i/>
          <w:iCs/>
          <w:color w:val="1F4E79"/>
        </w:rPr>
        <w:t>Cognition</w:t>
      </w:r>
    </w:p>
    <w:p w14:paraId="4D2DEA50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i/>
          <w:iCs/>
          <w:color w:val="6B7280"/>
        </w:rPr>
        <w:t>Skill set: computational modeling, fMRI</w:t>
      </w:r>
    </w:p>
    <w:p w14:paraId="38E5826C" w14:textId="22C23047" w:rsidR="00575CD7" w:rsidRPr="00247817" w:rsidRDefault="00575CD7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Yong X, Huang W, Ma Y (2018). Placebo treatment facilitates social trust and approach behavior. </w:t>
      </w:r>
      <w:r w:rsidRPr="00247817">
        <w:rPr>
          <w:rFonts w:ascii="Times New Roman" w:hAnsi="Times New Roman" w:cs="Times New Roman"/>
          <w:b/>
          <w:bCs/>
          <w:i/>
          <w:iCs/>
        </w:rPr>
        <w:t>PNAS</w:t>
      </w:r>
      <w:r w:rsidRPr="00247817">
        <w:rPr>
          <w:rFonts w:ascii="Times New Roman" w:hAnsi="Times New Roman" w:cs="Times New Roman"/>
        </w:rPr>
        <w:t xml:space="preserve">, 115(22), 5732–5737. </w:t>
      </w:r>
    </w:p>
    <w:p w14:paraId="042B8AFD" w14:textId="074EFB2B" w:rsidR="00575CD7" w:rsidRPr="00247817" w:rsidRDefault="00575CD7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Liu Y, Li S#, Lin W#, Li W#,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Wang X, Pan X, Rutledge RB, Ma Y (2019). Amygdala activity tracks deviations from social preferences. </w:t>
      </w:r>
      <w:r w:rsidRPr="00247817">
        <w:rPr>
          <w:rFonts w:ascii="Times New Roman" w:hAnsi="Times New Roman" w:cs="Times New Roman"/>
          <w:b/>
          <w:bCs/>
          <w:i/>
          <w:iCs/>
        </w:rPr>
        <w:t>Nature Neuroscience</w:t>
      </w:r>
      <w:r w:rsidRPr="00247817">
        <w:rPr>
          <w:rFonts w:ascii="Times New Roman" w:hAnsi="Times New Roman" w:cs="Times New Roman"/>
        </w:rPr>
        <w:t>, 22(4), 633–641. [# co-second author]</w:t>
      </w:r>
    </w:p>
    <w:p w14:paraId="0BD35874" w14:textId="7511FFA2" w:rsidR="00575CD7" w:rsidRPr="00247817" w:rsidRDefault="00575CD7" w:rsidP="00352496">
      <w:pPr>
        <w:pStyle w:val="ListParagraph"/>
        <w:numPr>
          <w:ilvl w:val="0"/>
          <w:numId w:val="4"/>
        </w:num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Wang D, </w:t>
      </w:r>
      <w:r w:rsidRPr="00247817">
        <w:rPr>
          <w:rFonts w:ascii="Times New Roman" w:hAnsi="Times New Roman" w:cs="Times New Roman"/>
          <w:b/>
          <w:bCs/>
        </w:rPr>
        <w:t>Yan X</w:t>
      </w:r>
      <w:r w:rsidRPr="00247817">
        <w:rPr>
          <w:rFonts w:ascii="Times New Roman" w:hAnsi="Times New Roman" w:cs="Times New Roman"/>
        </w:rPr>
        <w:t xml:space="preserve">, Li M, Ma Y (2017). Neural substrates underlying oxytocin effect: A quantitative meta-analysis of pharmaco-imaging studies. </w:t>
      </w:r>
      <w:r w:rsidRPr="00247817">
        <w:rPr>
          <w:rFonts w:ascii="Times New Roman" w:hAnsi="Times New Roman" w:cs="Times New Roman"/>
          <w:b/>
          <w:bCs/>
          <w:i/>
          <w:iCs/>
        </w:rPr>
        <w:t>Social Cognitive and Affective Neuroscience</w:t>
      </w:r>
      <w:r w:rsidRPr="00247817">
        <w:rPr>
          <w:rFonts w:ascii="Times New Roman" w:hAnsi="Times New Roman" w:cs="Times New Roman"/>
        </w:rPr>
        <w:t>, 12(10), 1565–1573.</w:t>
      </w:r>
    </w:p>
    <w:p w14:paraId="2586DDB7" w14:textId="03A5D46F" w:rsidR="006D57DA" w:rsidRPr="00247817" w:rsidRDefault="00201745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t>Self-Concepts</w:t>
      </w:r>
      <w:r w:rsidR="00BA13E0" w:rsidRPr="00247817">
        <w:rPr>
          <w:rFonts w:ascii="Times New Roman" w:hAnsi="Times New Roman" w:cs="Times New Roman"/>
          <w:b/>
          <w:bCs/>
          <w:i/>
          <w:iCs/>
          <w:color w:val="1F4E79"/>
        </w:rPr>
        <w:t xml:space="preserve"> and implications for major depressive disorder</w:t>
      </w:r>
    </w:p>
    <w:p w14:paraId="41F47C37" w14:textId="77777777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i/>
          <w:iCs/>
          <w:color w:val="6B7280"/>
        </w:rPr>
        <w:t>Skill set: fMRI</w:t>
      </w:r>
    </w:p>
    <w:p w14:paraId="0956C5D0" w14:textId="2D598C33" w:rsidR="00575CD7" w:rsidRPr="00247817" w:rsidRDefault="00575CD7" w:rsidP="00352496">
      <w:pPr>
        <w:pStyle w:val="ListParagraph"/>
        <w:numPr>
          <w:ilvl w:val="0"/>
          <w:numId w:val="4"/>
        </w:numPr>
        <w:spacing w:after="10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 xml:space="preserve">Yan X </w:t>
      </w:r>
      <w:r w:rsidRPr="00247817">
        <w:rPr>
          <w:rFonts w:ascii="Times New Roman" w:hAnsi="Times New Roman" w:cs="Times New Roman"/>
        </w:rPr>
        <w:t xml:space="preserve">(2024). Neural dynamics of self-referential processing and the insight for decoding self-concepts. </w:t>
      </w:r>
      <w:r w:rsidRPr="00247817">
        <w:rPr>
          <w:rFonts w:ascii="Times New Roman" w:hAnsi="Times New Roman" w:cs="Times New Roman"/>
          <w:b/>
          <w:bCs/>
          <w:i/>
          <w:iCs/>
        </w:rPr>
        <w:t>Journal of Neuroscience</w:t>
      </w:r>
      <w:r w:rsidRPr="00247817">
        <w:rPr>
          <w:rFonts w:ascii="Times New Roman" w:hAnsi="Times New Roman" w:cs="Times New Roman"/>
        </w:rPr>
        <w:t>, 44(30). [Commentary]</w:t>
      </w:r>
    </w:p>
    <w:p w14:paraId="522537CC" w14:textId="452DCE79" w:rsidR="00532E62" w:rsidRPr="00247817" w:rsidRDefault="00575CD7" w:rsidP="00352496">
      <w:pPr>
        <w:pStyle w:val="ListParagraph"/>
        <w:numPr>
          <w:ilvl w:val="0"/>
          <w:numId w:val="4"/>
        </w:numPr>
        <w:spacing w:after="10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Feng C†, </w:t>
      </w:r>
      <w:r w:rsidRPr="00247817">
        <w:rPr>
          <w:rFonts w:ascii="Times New Roman" w:hAnsi="Times New Roman" w:cs="Times New Roman"/>
          <w:b/>
          <w:bCs/>
        </w:rPr>
        <w:t>Yan X†</w:t>
      </w:r>
      <w:r w:rsidRPr="00247817">
        <w:rPr>
          <w:rFonts w:ascii="Times New Roman" w:hAnsi="Times New Roman" w:cs="Times New Roman"/>
        </w:rPr>
        <w:t xml:space="preserve">, Huang W, Han S, Ma Y (2018). Neural representations of the multidimensional self in the cortical midline structures. </w:t>
      </w:r>
      <w:proofErr w:type="spellStart"/>
      <w:r w:rsidRPr="00247817">
        <w:rPr>
          <w:rFonts w:ascii="Times New Roman" w:hAnsi="Times New Roman" w:cs="Times New Roman"/>
          <w:b/>
          <w:bCs/>
          <w:i/>
          <w:iCs/>
        </w:rPr>
        <w:t>NeuroImage</w:t>
      </w:r>
      <w:proofErr w:type="spellEnd"/>
      <w:r w:rsidRPr="00247817">
        <w:rPr>
          <w:rFonts w:ascii="Times New Roman" w:hAnsi="Times New Roman" w:cs="Times New Roman"/>
          <w:b/>
          <w:bCs/>
          <w:i/>
          <w:iCs/>
        </w:rPr>
        <w:t>,</w:t>
      </w:r>
      <w:r w:rsidRPr="00247817">
        <w:rPr>
          <w:rFonts w:ascii="Times New Roman" w:hAnsi="Times New Roman" w:cs="Times New Roman"/>
        </w:rPr>
        <w:t xml:space="preserve"> 183, 291–299. [† co-first author]</w:t>
      </w:r>
    </w:p>
    <w:p w14:paraId="671032D4" w14:textId="77777777" w:rsidR="009905F8" w:rsidRPr="00247817" w:rsidRDefault="009905F8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t>Cortisol and the stress model</w:t>
      </w:r>
    </w:p>
    <w:p w14:paraId="2E200240" w14:textId="77777777" w:rsidR="008579A3" w:rsidRPr="00247817" w:rsidRDefault="009905F8" w:rsidP="00352496">
      <w:pPr>
        <w:spacing w:after="100" w:line="276" w:lineRule="auto"/>
        <w:rPr>
          <w:rFonts w:ascii="Times New Roman" w:hAnsi="Times New Roman" w:cs="Times New Roman"/>
          <w:i/>
          <w:iCs/>
          <w:color w:val="6B7280"/>
        </w:rPr>
      </w:pPr>
      <w:r w:rsidRPr="00247817">
        <w:rPr>
          <w:rFonts w:ascii="Times New Roman" w:hAnsi="Times New Roman" w:cs="Times New Roman"/>
          <w:i/>
          <w:iCs/>
          <w:color w:val="6B7280"/>
        </w:rPr>
        <w:t>Skill set: resting-state fMRI</w:t>
      </w:r>
    </w:p>
    <w:p w14:paraId="737AD703" w14:textId="7DCD7425" w:rsidR="009905F8" w:rsidRPr="00247817" w:rsidRDefault="008579A3" w:rsidP="00352496">
      <w:pPr>
        <w:pStyle w:val="ListParagraph"/>
        <w:numPr>
          <w:ilvl w:val="0"/>
          <w:numId w:val="4"/>
        </w:numPr>
        <w:spacing w:after="100" w:line="276" w:lineRule="auto"/>
        <w:rPr>
          <w:rFonts w:ascii="Times New Roman" w:hAnsi="Times New Roman" w:cs="Times New Roman"/>
        </w:rPr>
      </w:pPr>
      <w:r w:rsidRPr="00247817">
        <w:rPr>
          <w:rFonts w:ascii="Times New Roman" w:eastAsia="Times New Roman" w:hAnsi="Times New Roman" w:cs="Times New Roman"/>
          <w:color w:val="auto"/>
        </w:rPr>
        <w:t xml:space="preserve">Feng Z, Zhang H, Zhou T, Yu X, Zhang Y, </w:t>
      </w:r>
      <w:r w:rsidRPr="00247817">
        <w:rPr>
          <w:rFonts w:ascii="Times New Roman" w:eastAsia="Times New Roman" w:hAnsi="Times New Roman" w:cs="Times New Roman"/>
          <w:b/>
          <w:bCs/>
          <w:color w:val="auto"/>
        </w:rPr>
        <w:t>Yan X*</w:t>
      </w:r>
      <w:r w:rsidRPr="00247817">
        <w:rPr>
          <w:rFonts w:ascii="Times New Roman" w:eastAsia="Times New Roman" w:hAnsi="Times New Roman" w:cs="Times New Roman"/>
          <w:color w:val="auto"/>
        </w:rPr>
        <w:t xml:space="preserve"> (2023). Dynamic functional connectivity changes associated with psychiatric traits and cognitive deficits in Cushing’s disease. </w:t>
      </w:r>
      <w:r w:rsidRPr="00247817">
        <w:rPr>
          <w:rFonts w:ascii="Times New Roman" w:eastAsia="Times New Roman" w:hAnsi="Times New Roman" w:cs="Times New Roman"/>
          <w:b/>
          <w:bCs/>
          <w:i/>
          <w:iCs/>
          <w:color w:val="auto"/>
        </w:rPr>
        <w:t>Translational Psychiatry</w:t>
      </w:r>
      <w:r w:rsidRPr="00247817">
        <w:rPr>
          <w:rFonts w:ascii="Times New Roman" w:eastAsia="Times New Roman" w:hAnsi="Times New Roman" w:cs="Times New Roman"/>
          <w:color w:val="auto"/>
        </w:rPr>
        <w:t>, 13(1), 308. [* corresponding author]</w:t>
      </w:r>
    </w:p>
    <w:p w14:paraId="7AB3B5A6" w14:textId="2888C831" w:rsidR="008579A3" w:rsidRPr="00247817" w:rsidRDefault="008579A3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247817">
        <w:rPr>
          <w:rFonts w:ascii="Times New Roman" w:eastAsia="Times New Roman" w:hAnsi="Times New Roman" w:cs="Times New Roman"/>
          <w:color w:val="auto"/>
        </w:rPr>
        <w:lastRenderedPageBreak/>
        <w:t xml:space="preserve">Shang G, Zhou T, </w:t>
      </w:r>
      <w:r w:rsidRPr="00247817">
        <w:rPr>
          <w:rFonts w:ascii="Times New Roman" w:eastAsia="Times New Roman" w:hAnsi="Times New Roman" w:cs="Times New Roman"/>
          <w:b/>
          <w:bCs/>
          <w:color w:val="auto"/>
        </w:rPr>
        <w:t>Yan X</w:t>
      </w:r>
      <w:r w:rsidRPr="00247817">
        <w:rPr>
          <w:rFonts w:ascii="Times New Roman" w:eastAsia="Times New Roman" w:hAnsi="Times New Roman" w:cs="Times New Roman"/>
          <w:color w:val="auto"/>
        </w:rPr>
        <w:t xml:space="preserve">, . . . Zhang Y (2025). Multiscale analysis reveals hippocampal subfield vulnerabilities to chronic cortisol overexposure: Evidence from Cushing’s disease. </w:t>
      </w:r>
      <w:r w:rsidRPr="00247817">
        <w:rPr>
          <w:rFonts w:ascii="Times New Roman" w:eastAsia="Times New Roman" w:hAnsi="Times New Roman" w:cs="Times New Roman"/>
          <w:b/>
          <w:bCs/>
          <w:i/>
          <w:iCs/>
          <w:color w:val="auto"/>
        </w:rPr>
        <w:t>Biological Psychiatry: Cognitive Neuroscience and Neuroimaging</w:t>
      </w:r>
      <w:r w:rsidRPr="00247817">
        <w:rPr>
          <w:rFonts w:ascii="Times New Roman" w:eastAsia="Times New Roman" w:hAnsi="Times New Roman" w:cs="Times New Roman"/>
          <w:b/>
          <w:bCs/>
          <w:color w:val="auto"/>
        </w:rPr>
        <w:t>.</w:t>
      </w:r>
      <w:r w:rsidRPr="00247817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B4C8961" w14:textId="17590DFD" w:rsidR="008579A3" w:rsidRPr="00247817" w:rsidRDefault="008579A3" w:rsidP="00352496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auto"/>
        </w:rPr>
      </w:pPr>
      <w:r w:rsidRPr="00247817">
        <w:rPr>
          <w:rFonts w:ascii="Times New Roman" w:eastAsia="Times New Roman" w:hAnsi="Times New Roman" w:cs="Times New Roman"/>
          <w:color w:val="auto"/>
        </w:rPr>
        <w:t xml:space="preserve">Liu B, Mao Z, </w:t>
      </w:r>
      <w:r w:rsidRPr="00247817">
        <w:rPr>
          <w:rFonts w:ascii="Times New Roman" w:eastAsia="Times New Roman" w:hAnsi="Times New Roman" w:cs="Times New Roman"/>
          <w:b/>
          <w:bCs/>
          <w:color w:val="auto"/>
        </w:rPr>
        <w:t>Yan X</w:t>
      </w:r>
      <w:r w:rsidRPr="00247817">
        <w:rPr>
          <w:rFonts w:ascii="Times New Roman" w:eastAsia="Times New Roman" w:hAnsi="Times New Roman" w:cs="Times New Roman"/>
          <w:color w:val="auto"/>
        </w:rPr>
        <w:t xml:space="preserve">, Yang H, Xu J, Feng Z, Zhang Y, Yu X (2024). Structural network topologies are associated with deep brain stimulation outcomes in </w:t>
      </w:r>
      <w:proofErr w:type="spellStart"/>
      <w:r w:rsidRPr="00247817">
        <w:rPr>
          <w:rFonts w:ascii="Times New Roman" w:eastAsia="Times New Roman" w:hAnsi="Times New Roman" w:cs="Times New Roman"/>
          <w:color w:val="auto"/>
        </w:rPr>
        <w:t>Meige</w:t>
      </w:r>
      <w:proofErr w:type="spellEnd"/>
      <w:r w:rsidRPr="00247817">
        <w:rPr>
          <w:rFonts w:ascii="Times New Roman" w:eastAsia="Times New Roman" w:hAnsi="Times New Roman" w:cs="Times New Roman"/>
          <w:color w:val="auto"/>
        </w:rPr>
        <w:t xml:space="preserve"> syndrome. </w:t>
      </w:r>
      <w:r w:rsidRPr="00247817">
        <w:rPr>
          <w:rFonts w:ascii="Times New Roman" w:eastAsia="Times New Roman" w:hAnsi="Times New Roman" w:cs="Times New Roman"/>
          <w:b/>
          <w:bCs/>
          <w:i/>
          <w:iCs/>
          <w:color w:val="auto"/>
        </w:rPr>
        <w:t>Neurotherapeutics</w:t>
      </w:r>
      <w:r w:rsidRPr="00247817">
        <w:rPr>
          <w:rFonts w:ascii="Times New Roman" w:eastAsia="Times New Roman" w:hAnsi="Times New Roman" w:cs="Times New Roman"/>
          <w:color w:val="auto"/>
        </w:rPr>
        <w:t xml:space="preserve">, 21(4), e00367. </w:t>
      </w:r>
    </w:p>
    <w:p w14:paraId="37D1C04D" w14:textId="6EBC7734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EDITORIAL SERVICE</w:t>
      </w:r>
    </w:p>
    <w:p w14:paraId="04CB1069" w14:textId="77777777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Guest Associate Editor</w:t>
      </w:r>
      <w:r w:rsidRPr="00247817">
        <w:rPr>
          <w:rFonts w:ascii="Times New Roman" w:hAnsi="Times New Roman" w:cs="Times New Roman"/>
        </w:rPr>
        <w:t xml:space="preserve">, </w:t>
      </w:r>
      <w:r w:rsidRPr="00247817">
        <w:rPr>
          <w:rFonts w:ascii="Times New Roman" w:hAnsi="Times New Roman" w:cs="Times New Roman"/>
          <w:i/>
          <w:iCs/>
        </w:rPr>
        <w:t>Frontiers in Human Neuroscience</w:t>
      </w:r>
      <w:r w:rsidRPr="00247817">
        <w:rPr>
          <w:rFonts w:ascii="Times New Roman" w:hAnsi="Times New Roman" w:cs="Times New Roman"/>
        </w:rPr>
        <w:t xml:space="preserve"> — Research Topic: </w:t>
      </w:r>
      <w:r w:rsidRPr="00247817">
        <w:rPr>
          <w:rFonts w:ascii="Times New Roman" w:hAnsi="Times New Roman" w:cs="Times New Roman"/>
          <w:i/>
          <w:iCs/>
        </w:rPr>
        <w:t xml:space="preserve">Methods in Cognitive Neuroscience: </w:t>
      </w:r>
      <w:proofErr w:type="gramStart"/>
      <w:r w:rsidRPr="00247817">
        <w:rPr>
          <w:rFonts w:ascii="Times New Roman" w:hAnsi="Times New Roman" w:cs="Times New Roman"/>
          <w:i/>
          <w:iCs/>
        </w:rPr>
        <w:t>2023</w:t>
      </w:r>
      <w:r w:rsidRPr="00247817">
        <w:rPr>
          <w:rFonts w:ascii="Times New Roman" w:hAnsi="Times New Roman" w:cs="Times New Roman"/>
        </w:rPr>
        <w:t xml:space="preserve">  </w:t>
      </w:r>
      <w:r w:rsidRPr="00247817">
        <w:rPr>
          <w:rFonts w:ascii="Times New Roman" w:hAnsi="Times New Roman" w:cs="Times New Roman"/>
          <w:color w:val="6B7280"/>
        </w:rPr>
        <w:t>(</w:t>
      </w:r>
      <w:proofErr w:type="gramEnd"/>
      <w:r w:rsidRPr="00247817">
        <w:rPr>
          <w:rFonts w:ascii="Times New Roman" w:hAnsi="Times New Roman" w:cs="Times New Roman"/>
          <w:color w:val="6B7280"/>
        </w:rPr>
        <w:t>Oct 2023 – Dec 2023)</w:t>
      </w:r>
    </w:p>
    <w:p w14:paraId="7D4135BA" w14:textId="77777777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AD-HOC REVIEWER</w:t>
      </w:r>
    </w:p>
    <w:p w14:paraId="49B71981" w14:textId="1AFB7822" w:rsidR="006D57DA" w:rsidRPr="00247817" w:rsidRDefault="00000000" w:rsidP="00352496">
      <w:pPr>
        <w:spacing w:after="80" w:line="276" w:lineRule="auto"/>
        <w:rPr>
          <w:rFonts w:ascii="Times New Roman" w:hAnsi="Times New Roman" w:cs="Times New Roman"/>
        </w:rPr>
      </w:pPr>
      <w:proofErr w:type="gramStart"/>
      <w:r w:rsidRPr="00247817">
        <w:rPr>
          <w:rFonts w:ascii="Times New Roman" w:hAnsi="Times New Roman" w:cs="Times New Roman"/>
        </w:rPr>
        <w:t>PNAS  ·</w:t>
      </w:r>
      <w:proofErr w:type="gramEnd"/>
      <w:r w:rsidRPr="00247817">
        <w:rPr>
          <w:rFonts w:ascii="Times New Roman" w:hAnsi="Times New Roman" w:cs="Times New Roman"/>
        </w:rPr>
        <w:t xml:space="preserve">  Nature </w:t>
      </w:r>
      <w:proofErr w:type="gramStart"/>
      <w:r w:rsidRPr="00247817">
        <w:rPr>
          <w:rFonts w:ascii="Times New Roman" w:hAnsi="Times New Roman" w:cs="Times New Roman"/>
        </w:rPr>
        <w:t>Communications  ·</w:t>
      </w:r>
      <w:proofErr w:type="gramEnd"/>
      <w:r w:rsidRPr="00247817">
        <w:rPr>
          <w:rFonts w:ascii="Times New Roman" w:hAnsi="Times New Roman" w:cs="Times New Roman"/>
        </w:rPr>
        <w:t xml:space="preserve">  Communications </w:t>
      </w:r>
      <w:proofErr w:type="gramStart"/>
      <w:r w:rsidRPr="00247817">
        <w:rPr>
          <w:rFonts w:ascii="Times New Roman" w:hAnsi="Times New Roman" w:cs="Times New Roman"/>
        </w:rPr>
        <w:t>Biology  ·</w:t>
      </w:r>
      <w:proofErr w:type="gramEnd"/>
      <w:r w:rsidRPr="00247817">
        <w:rPr>
          <w:rFonts w:ascii="Times New Roman" w:hAnsi="Times New Roman" w:cs="Times New Roman"/>
        </w:rPr>
        <w:t xml:space="preserve">  Translational </w:t>
      </w:r>
      <w:proofErr w:type="gramStart"/>
      <w:r w:rsidRPr="00247817">
        <w:rPr>
          <w:rFonts w:ascii="Times New Roman" w:hAnsi="Times New Roman" w:cs="Times New Roman"/>
        </w:rPr>
        <w:t>Psychiatry  ·</w:t>
      </w:r>
      <w:proofErr w:type="gramEnd"/>
      <w:r w:rsidRPr="00247817">
        <w:rPr>
          <w:rFonts w:ascii="Times New Roman" w:hAnsi="Times New Roman" w:cs="Times New Roman"/>
        </w:rPr>
        <w:t xml:space="preserve">  Brain and </w:t>
      </w:r>
      <w:proofErr w:type="gramStart"/>
      <w:r w:rsidRPr="00247817">
        <w:rPr>
          <w:rFonts w:ascii="Times New Roman" w:hAnsi="Times New Roman" w:cs="Times New Roman"/>
        </w:rPr>
        <w:t>Behavior  ·</w:t>
      </w:r>
      <w:proofErr w:type="gramEnd"/>
      <w:r w:rsidRPr="00247817">
        <w:rPr>
          <w:rFonts w:ascii="Times New Roman" w:hAnsi="Times New Roman" w:cs="Times New Roman"/>
        </w:rPr>
        <w:t xml:space="preserve">  </w:t>
      </w:r>
      <w:proofErr w:type="spellStart"/>
      <w:r w:rsidRPr="00247817">
        <w:rPr>
          <w:rFonts w:ascii="Times New Roman" w:hAnsi="Times New Roman" w:cs="Times New Roman"/>
        </w:rPr>
        <w:t>Psychoradiology</w:t>
      </w:r>
      <w:proofErr w:type="spellEnd"/>
      <w:r w:rsidRPr="00247817">
        <w:rPr>
          <w:rFonts w:ascii="Times New Roman" w:hAnsi="Times New Roman" w:cs="Times New Roman"/>
        </w:rPr>
        <w:t xml:space="preserve"> (Oxford </w:t>
      </w:r>
      <w:proofErr w:type="gramStart"/>
      <w:r w:rsidRPr="00247817">
        <w:rPr>
          <w:rFonts w:ascii="Times New Roman" w:hAnsi="Times New Roman" w:cs="Times New Roman"/>
        </w:rPr>
        <w:t>Academic)  ·</w:t>
      </w:r>
      <w:proofErr w:type="gramEnd"/>
      <w:r w:rsidRPr="00247817">
        <w:rPr>
          <w:rFonts w:ascii="Times New Roman" w:hAnsi="Times New Roman" w:cs="Times New Roman"/>
        </w:rPr>
        <w:t xml:space="preserve">  Self and </w:t>
      </w:r>
      <w:proofErr w:type="gramStart"/>
      <w:r w:rsidRPr="00247817">
        <w:rPr>
          <w:rFonts w:ascii="Times New Roman" w:hAnsi="Times New Roman" w:cs="Times New Roman"/>
        </w:rPr>
        <w:t>Identity  ·</w:t>
      </w:r>
      <w:proofErr w:type="gramEnd"/>
      <w:r w:rsidRPr="00247817">
        <w:rPr>
          <w:rFonts w:ascii="Times New Roman" w:hAnsi="Times New Roman" w:cs="Times New Roman"/>
        </w:rPr>
        <w:t xml:space="preserve">  Frontiers in </w:t>
      </w:r>
      <w:proofErr w:type="gramStart"/>
      <w:r w:rsidRPr="00247817">
        <w:rPr>
          <w:rFonts w:ascii="Times New Roman" w:hAnsi="Times New Roman" w:cs="Times New Roman"/>
        </w:rPr>
        <w:t>Psychology  ·</w:t>
      </w:r>
      <w:proofErr w:type="gramEnd"/>
      <w:r w:rsidRPr="00247817">
        <w:rPr>
          <w:rFonts w:ascii="Times New Roman" w:hAnsi="Times New Roman" w:cs="Times New Roman"/>
        </w:rPr>
        <w:t xml:space="preserve">  Frontiers in </w:t>
      </w:r>
      <w:proofErr w:type="gramStart"/>
      <w:r w:rsidRPr="00247817">
        <w:rPr>
          <w:rFonts w:ascii="Times New Roman" w:hAnsi="Times New Roman" w:cs="Times New Roman"/>
        </w:rPr>
        <w:t>Psychiatry  ·</w:t>
      </w:r>
      <w:proofErr w:type="gramEnd"/>
      <w:r w:rsidRPr="00247817">
        <w:rPr>
          <w:rFonts w:ascii="Times New Roman" w:hAnsi="Times New Roman" w:cs="Times New Roman"/>
        </w:rPr>
        <w:t xml:space="preserve">  Frontiers in Human </w:t>
      </w:r>
      <w:proofErr w:type="gramStart"/>
      <w:r w:rsidRPr="00247817">
        <w:rPr>
          <w:rFonts w:ascii="Times New Roman" w:hAnsi="Times New Roman" w:cs="Times New Roman"/>
        </w:rPr>
        <w:t>Neuroscience</w:t>
      </w:r>
      <w:r w:rsidR="00BF2CF5" w:rsidRPr="00247817">
        <w:rPr>
          <w:rFonts w:ascii="Times New Roman" w:hAnsi="Times New Roman" w:cs="Times New Roman"/>
        </w:rPr>
        <w:t xml:space="preserve">  ·</w:t>
      </w:r>
      <w:proofErr w:type="gramEnd"/>
      <w:r w:rsidR="00BF2CF5" w:rsidRPr="00247817">
        <w:rPr>
          <w:rFonts w:ascii="Times New Roman" w:hAnsi="Times New Roman" w:cs="Times New Roman"/>
        </w:rPr>
        <w:t xml:space="preserve">  Frontiers in </w:t>
      </w:r>
      <w:proofErr w:type="gramStart"/>
      <w:r w:rsidR="00BF2CF5" w:rsidRPr="00247817">
        <w:rPr>
          <w:rFonts w:ascii="Times New Roman" w:hAnsi="Times New Roman" w:cs="Times New Roman"/>
        </w:rPr>
        <w:t>Endocrinology  ·</w:t>
      </w:r>
      <w:proofErr w:type="gramEnd"/>
      <w:r w:rsidR="00BF2CF5" w:rsidRPr="00247817">
        <w:rPr>
          <w:rFonts w:ascii="Times New Roman" w:hAnsi="Times New Roman" w:cs="Times New Roman"/>
        </w:rPr>
        <w:t xml:space="preserve">  Frontiers in Robotics and </w:t>
      </w:r>
      <w:proofErr w:type="gramStart"/>
      <w:r w:rsidR="00BF2CF5" w:rsidRPr="00247817">
        <w:rPr>
          <w:rFonts w:ascii="Times New Roman" w:hAnsi="Times New Roman" w:cs="Times New Roman"/>
        </w:rPr>
        <w:t>AI</w:t>
      </w:r>
      <w:r w:rsidR="00DA3392" w:rsidRPr="00247817">
        <w:rPr>
          <w:rFonts w:ascii="Times New Roman" w:hAnsi="Times New Roman" w:cs="Times New Roman"/>
        </w:rPr>
        <w:t xml:space="preserve">  ·</w:t>
      </w:r>
      <w:proofErr w:type="gramEnd"/>
      <w:r w:rsidR="00DA3392" w:rsidRPr="00247817">
        <w:rPr>
          <w:rFonts w:ascii="Times New Roman" w:hAnsi="Times New Roman" w:cs="Times New Roman"/>
        </w:rPr>
        <w:t xml:space="preserve">  </w:t>
      </w:r>
      <w:r w:rsidR="00DA3392" w:rsidRPr="00247817">
        <w:rPr>
          <w:rFonts w:ascii="Times New Roman" w:hAnsi="Times New Roman" w:cs="Times New Roman"/>
          <w:bCs/>
        </w:rPr>
        <w:t>BMC Neuroscience.</w:t>
      </w:r>
    </w:p>
    <w:p w14:paraId="105A4A26" w14:textId="77777777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PROFESSIONAL MEMBERSHIPS</w:t>
      </w:r>
    </w:p>
    <w:p w14:paraId="72DB56F0" w14:textId="77777777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Society for Neuroscience</w:t>
      </w:r>
    </w:p>
    <w:p w14:paraId="63A32BCC" w14:textId="77777777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Society of Biological Psychiatry (Regular Member)</w:t>
      </w:r>
    </w:p>
    <w:p w14:paraId="35CE3A42" w14:textId="77777777" w:rsidR="006D57DA" w:rsidRPr="00247817" w:rsidRDefault="00000000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CONFERENCE PRESENTATIONS</w:t>
      </w:r>
    </w:p>
    <w:p w14:paraId="439DB67D" w14:textId="316D67FE" w:rsidR="006D57DA" w:rsidRPr="00247817" w:rsidRDefault="00000000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t>Oral Presentations</w:t>
      </w:r>
      <w:r w:rsidR="00A8453E" w:rsidRPr="00247817">
        <w:rPr>
          <w:rFonts w:ascii="Times New Roman" w:hAnsi="Times New Roman" w:cs="Times New Roman"/>
          <w:b/>
          <w:bCs/>
          <w:i/>
          <w:iCs/>
          <w:color w:val="1F4E79"/>
        </w:rPr>
        <w:t>, Invited Talks</w:t>
      </w:r>
    </w:p>
    <w:p w14:paraId="2FCEF187" w14:textId="11073F20" w:rsidR="00DB35A7" w:rsidRPr="00247817" w:rsidRDefault="00DB35A7" w:rsidP="00352496">
      <w:pPr>
        <w:pStyle w:val="BodyText"/>
        <w:numPr>
          <w:ilvl w:val="0"/>
          <w:numId w:val="3"/>
        </w:numPr>
        <w:spacing w:line="276" w:lineRule="auto"/>
        <w:rPr>
          <w:rFonts w:eastAsia="Calibri"/>
          <w:color w:val="1F2937"/>
          <w:sz w:val="22"/>
          <w:szCs w:val="22"/>
          <w:lang w:eastAsia="zh-CN"/>
        </w:rPr>
      </w:pPr>
      <w:r w:rsidRPr="00247817">
        <w:rPr>
          <w:rFonts w:eastAsia="Calibri"/>
          <w:b/>
          <w:bCs/>
          <w:color w:val="1F2937"/>
          <w:sz w:val="22"/>
          <w:szCs w:val="22"/>
          <w:lang w:eastAsia="zh-CN"/>
        </w:rPr>
        <w:t>Yan X.</w:t>
      </w:r>
      <w:r w:rsidRPr="00247817">
        <w:rPr>
          <w:rFonts w:eastAsia="Calibri"/>
          <w:color w:val="1F2937"/>
          <w:sz w:val="22"/>
          <w:szCs w:val="22"/>
          <w:lang w:eastAsia="zh-CN"/>
        </w:rPr>
        <w:t xml:space="preserve">, </w:t>
      </w:r>
      <w:r w:rsidRPr="00247817">
        <w:rPr>
          <w:rFonts w:eastAsia="Calibri"/>
          <w:i/>
          <w:iCs/>
          <w:color w:val="1F2937"/>
          <w:sz w:val="22"/>
          <w:szCs w:val="22"/>
          <w:lang w:eastAsia="zh-CN"/>
        </w:rPr>
        <w:t>Stable meaning, flexible codes: how the human hippocampus builds and reuses semantic geometry.</w:t>
      </w:r>
      <w:r w:rsidRPr="00247817">
        <w:rPr>
          <w:rFonts w:eastAsia="Calibri"/>
          <w:i/>
          <w:iCs/>
          <w:color w:val="1F2937"/>
          <w:sz w:val="22"/>
          <w:szCs w:val="22"/>
          <w:lang w:eastAsia="zh-CN"/>
        </w:rPr>
        <w:br/>
      </w:r>
      <w:r w:rsidRPr="00247817">
        <w:rPr>
          <w:rFonts w:eastAsia="Calibri"/>
          <w:color w:val="1F2937"/>
          <w:sz w:val="22"/>
          <w:szCs w:val="22"/>
          <w:lang w:eastAsia="zh-CN"/>
        </w:rPr>
        <w:t xml:space="preserve">NYU Langone Health, </w:t>
      </w:r>
      <w:r w:rsidRPr="00247817">
        <w:rPr>
          <w:rFonts w:eastAsia="Calibri"/>
          <w:sz w:val="22"/>
          <w:szCs w:val="22"/>
        </w:rPr>
        <w:t>August 5</w:t>
      </w:r>
      <w:r w:rsidRPr="00247817">
        <w:rPr>
          <w:rFonts w:eastAsia="Calibri"/>
          <w:sz w:val="22"/>
          <w:szCs w:val="22"/>
          <w:vertAlign w:val="superscript"/>
        </w:rPr>
        <w:t>th</w:t>
      </w:r>
      <w:r w:rsidRPr="00247817">
        <w:rPr>
          <w:rFonts w:eastAsia="Calibri"/>
          <w:sz w:val="22"/>
          <w:szCs w:val="22"/>
        </w:rPr>
        <w:t>,</w:t>
      </w:r>
      <w:r w:rsidRPr="00247817">
        <w:rPr>
          <w:rFonts w:eastAsia="Calibri"/>
          <w:color w:val="1F2937"/>
          <w:sz w:val="22"/>
          <w:szCs w:val="22"/>
          <w:lang w:eastAsia="zh-CN"/>
        </w:rPr>
        <w:t xml:space="preserve"> </w:t>
      </w:r>
      <w:r w:rsidRPr="00247817">
        <w:rPr>
          <w:rFonts w:eastAsia="Calibri"/>
          <w:sz w:val="22"/>
          <w:szCs w:val="22"/>
        </w:rPr>
        <w:t xml:space="preserve">2026, </w:t>
      </w:r>
      <w:r w:rsidRPr="00247817">
        <w:rPr>
          <w:rFonts w:eastAsia="Calibri"/>
          <w:color w:val="1F2937"/>
          <w:sz w:val="22"/>
          <w:szCs w:val="22"/>
          <w:lang w:eastAsia="zh-CN"/>
        </w:rPr>
        <w:t>New York, USA.</w:t>
      </w:r>
    </w:p>
    <w:p w14:paraId="6E5912AB" w14:textId="24C41285" w:rsidR="00DB35A7" w:rsidRPr="00247817" w:rsidRDefault="00DB35A7" w:rsidP="00352496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Calibri" w:hAnsi="Times New Roman" w:cs="Times New Roman"/>
          <w:i/>
          <w:iCs/>
        </w:rPr>
      </w:pPr>
      <w:r w:rsidRPr="00247817">
        <w:rPr>
          <w:rFonts w:ascii="Times New Roman" w:eastAsia="Calibri" w:hAnsi="Times New Roman" w:cs="Times New Roman"/>
          <w:b/>
          <w:bCs/>
        </w:rPr>
        <w:t>Yan X.</w:t>
      </w:r>
      <w:r w:rsidRPr="00247817">
        <w:rPr>
          <w:rFonts w:ascii="Times New Roman" w:eastAsia="Calibri" w:hAnsi="Times New Roman" w:cs="Times New Roman"/>
        </w:rPr>
        <w:t xml:space="preserve">, </w:t>
      </w:r>
      <w:r w:rsidRPr="00247817">
        <w:rPr>
          <w:rFonts w:ascii="Times New Roman" w:eastAsia="Calibri" w:hAnsi="Times New Roman" w:cs="Times New Roman"/>
          <w:i/>
          <w:iCs/>
        </w:rPr>
        <w:t>Shared neural geometries for bilingual semantic representations in human hippocampal neurons.</w:t>
      </w:r>
      <w:r w:rsidRPr="00247817">
        <w:rPr>
          <w:rFonts w:ascii="Times New Roman" w:eastAsia="Calibri" w:hAnsi="Times New Roman" w:cs="Times New Roman"/>
          <w:i/>
          <w:iCs/>
        </w:rPr>
        <w:br/>
      </w:r>
      <w:r w:rsidRPr="00247817">
        <w:rPr>
          <w:rFonts w:ascii="Times New Roman" w:eastAsia="Calibri" w:hAnsi="Times New Roman" w:cs="Times New Roman"/>
        </w:rPr>
        <w:t>NYU Psychology, August 6</w:t>
      </w:r>
      <w:r w:rsidRPr="00247817">
        <w:rPr>
          <w:rFonts w:ascii="Times New Roman" w:eastAsia="Calibri" w:hAnsi="Times New Roman" w:cs="Times New Roman"/>
          <w:vertAlign w:val="superscript"/>
        </w:rPr>
        <w:t>th</w:t>
      </w:r>
      <w:r w:rsidRPr="00247817">
        <w:rPr>
          <w:rFonts w:ascii="Times New Roman" w:eastAsia="Calibri" w:hAnsi="Times New Roman" w:cs="Times New Roman"/>
        </w:rPr>
        <w:t>, 2026, New York, USA.</w:t>
      </w:r>
    </w:p>
    <w:p w14:paraId="7D53B1F3" w14:textId="4873FD2A" w:rsidR="00227BE4" w:rsidRPr="00247817" w:rsidRDefault="00227BE4" w:rsidP="00352496">
      <w:pPr>
        <w:pStyle w:val="BodyText"/>
        <w:numPr>
          <w:ilvl w:val="0"/>
          <w:numId w:val="3"/>
        </w:numPr>
        <w:spacing w:line="276" w:lineRule="auto"/>
        <w:rPr>
          <w:rFonts w:eastAsia="Calibri"/>
          <w:color w:val="1F2937"/>
          <w:sz w:val="22"/>
          <w:szCs w:val="22"/>
          <w:lang w:eastAsia="zh-CN"/>
        </w:rPr>
      </w:pPr>
      <w:r w:rsidRPr="00247817">
        <w:rPr>
          <w:rFonts w:eastAsia="Calibri"/>
          <w:b/>
          <w:bCs/>
          <w:color w:val="1F2937"/>
          <w:sz w:val="22"/>
          <w:szCs w:val="22"/>
          <w:lang w:eastAsia="zh-CN"/>
        </w:rPr>
        <w:t>Yan X</w:t>
      </w:r>
      <w:r w:rsidR="00DB35A7" w:rsidRPr="00247817">
        <w:rPr>
          <w:rFonts w:eastAsia="Calibri"/>
          <w:b/>
          <w:bCs/>
          <w:color w:val="1F2937"/>
          <w:sz w:val="22"/>
          <w:szCs w:val="22"/>
          <w:lang w:eastAsia="zh-CN"/>
        </w:rPr>
        <w:t>.</w:t>
      </w:r>
      <w:r w:rsidRPr="00247817">
        <w:rPr>
          <w:rFonts w:eastAsia="Calibri"/>
          <w:color w:val="1F2937"/>
          <w:sz w:val="22"/>
          <w:szCs w:val="22"/>
          <w:lang w:eastAsia="zh-CN"/>
        </w:rPr>
        <w:t xml:space="preserve">, </w:t>
      </w:r>
      <w:proofErr w:type="spellStart"/>
      <w:r w:rsidRPr="00247817">
        <w:rPr>
          <w:rFonts w:eastAsia="Calibri"/>
          <w:color w:val="1F2937"/>
          <w:sz w:val="22"/>
          <w:szCs w:val="22"/>
          <w:lang w:eastAsia="zh-CN"/>
        </w:rPr>
        <w:t>Koneig</w:t>
      </w:r>
      <w:proofErr w:type="spellEnd"/>
      <w:r w:rsidRPr="00247817">
        <w:rPr>
          <w:rFonts w:eastAsia="Calibri"/>
          <w:color w:val="1F2937"/>
          <w:sz w:val="22"/>
          <w:szCs w:val="22"/>
          <w:lang w:eastAsia="zh-CN"/>
        </w:rPr>
        <w:t xml:space="preserve"> S, </w:t>
      </w:r>
      <w:proofErr w:type="spellStart"/>
      <w:r w:rsidRPr="00247817">
        <w:rPr>
          <w:rFonts w:eastAsia="Calibri"/>
          <w:color w:val="1F2937"/>
          <w:sz w:val="22"/>
          <w:szCs w:val="22"/>
          <w:lang w:eastAsia="zh-CN"/>
        </w:rPr>
        <w:t>Ebitz</w:t>
      </w:r>
      <w:proofErr w:type="spellEnd"/>
      <w:r w:rsidRPr="00247817">
        <w:rPr>
          <w:rFonts w:eastAsia="Calibri"/>
          <w:color w:val="1F2937"/>
          <w:sz w:val="22"/>
          <w:szCs w:val="22"/>
          <w:lang w:eastAsia="zh-CN"/>
        </w:rPr>
        <w:t xml:space="preserve"> B, Hayden, B, Darrow D, Herman A. </w:t>
      </w:r>
      <w:r w:rsidRPr="00247817">
        <w:rPr>
          <w:rFonts w:eastAsia="Calibri"/>
          <w:i/>
          <w:iCs/>
          <w:color w:val="1F2937"/>
          <w:sz w:val="22"/>
          <w:szCs w:val="22"/>
          <w:lang w:eastAsia="zh-CN"/>
        </w:rPr>
        <w:t>Dynamic prefrontal coupling coordinates adaptive decision-making</w:t>
      </w:r>
      <w:r w:rsidRPr="00247817">
        <w:rPr>
          <w:rFonts w:eastAsia="Calibri"/>
          <w:color w:val="1F2937"/>
          <w:sz w:val="22"/>
          <w:szCs w:val="22"/>
          <w:lang w:eastAsia="zh-CN"/>
        </w:rPr>
        <w:t>, Society for Neuroscience, November 15-19, 2025, San Diego, USA.</w:t>
      </w:r>
    </w:p>
    <w:p w14:paraId="146EC250" w14:textId="678891F1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Yan, X.</w:t>
      </w:r>
      <w:r w:rsidRPr="00247817">
        <w:rPr>
          <w:rFonts w:ascii="Times New Roman" w:hAnsi="Times New Roman" w:cs="Times New Roman"/>
        </w:rPr>
        <w:t xml:space="preserve">, König, S., Ebitz, B., Hayden, B., Darrow, D., &amp; Herman, A. (2024). </w:t>
      </w:r>
      <w:r w:rsidRPr="00247817">
        <w:rPr>
          <w:rFonts w:ascii="Times New Roman" w:hAnsi="Times New Roman" w:cs="Times New Roman"/>
          <w:i/>
          <w:iCs/>
        </w:rPr>
        <w:t>Deciphering neural mechanisms of explore–exploit decision-making in the prefrontal cortex</w:t>
      </w:r>
      <w:r w:rsidRPr="00247817">
        <w:rPr>
          <w:rFonts w:ascii="Times New Roman" w:hAnsi="Times New Roman" w:cs="Times New Roman"/>
        </w:rPr>
        <w:t>. Computational Psychiatry Conference, Minneapolis, USA.</w:t>
      </w:r>
    </w:p>
    <w:p w14:paraId="782135ED" w14:textId="7F962EEB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Yan, X.</w:t>
      </w:r>
      <w:r w:rsidRPr="00247817">
        <w:rPr>
          <w:rFonts w:ascii="Times New Roman" w:hAnsi="Times New Roman" w:cs="Times New Roman"/>
        </w:rPr>
        <w:t xml:space="preserve">, Ebitz, B., . . . Darrow, D., &amp; Herman, A. (2022). </w:t>
      </w:r>
      <w:r w:rsidRPr="00247817">
        <w:rPr>
          <w:rFonts w:ascii="Times New Roman" w:hAnsi="Times New Roman" w:cs="Times New Roman"/>
          <w:i/>
          <w:iCs/>
        </w:rPr>
        <w:t>The behavioral profile of the exploration–exploitation dilemma and its implications for anhedonia and anxiety</w:t>
      </w:r>
      <w:r w:rsidRPr="00247817">
        <w:rPr>
          <w:rFonts w:ascii="Times New Roman" w:hAnsi="Times New Roman" w:cs="Times New Roman"/>
        </w:rPr>
        <w:t>. Computational Psychiatry, New York</w:t>
      </w:r>
      <w:r w:rsidR="00721BCB" w:rsidRPr="00247817">
        <w:rPr>
          <w:rFonts w:ascii="Times New Roman" w:hAnsi="Times New Roman" w:cs="Times New Roman"/>
        </w:rPr>
        <w:t xml:space="preserve"> City, USA</w:t>
      </w:r>
      <w:r w:rsidR="00BF2CF5" w:rsidRPr="00247817">
        <w:rPr>
          <w:rFonts w:ascii="Times New Roman" w:hAnsi="Times New Roman" w:cs="Times New Roman"/>
        </w:rPr>
        <w:t>.</w:t>
      </w:r>
    </w:p>
    <w:p w14:paraId="0D0BB49C" w14:textId="77777777" w:rsidR="006D57DA" w:rsidRPr="00247817" w:rsidRDefault="00000000" w:rsidP="00352496">
      <w:pPr>
        <w:spacing w:before="180"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i/>
          <w:iCs/>
          <w:color w:val="1F4E79"/>
        </w:rPr>
        <w:t>Poster Presentations</w:t>
      </w:r>
    </w:p>
    <w:p w14:paraId="152CFAC1" w14:textId="77777777" w:rsidR="00DB35A7" w:rsidRPr="00247817" w:rsidRDefault="00DB35A7" w:rsidP="00352496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Calibri" w:hAnsi="Times New Roman" w:cs="Times New Roman"/>
          <w:i/>
          <w:iCs/>
        </w:rPr>
      </w:pPr>
      <w:r w:rsidRPr="00247817">
        <w:rPr>
          <w:rFonts w:ascii="Times New Roman" w:eastAsia="Calibri" w:hAnsi="Times New Roman" w:cs="Times New Roman"/>
          <w:b/>
          <w:bCs/>
        </w:rPr>
        <w:t>Yan X</w:t>
      </w:r>
      <w:r w:rsidRPr="00247817">
        <w:rPr>
          <w:rFonts w:ascii="Times New Roman" w:eastAsia="Calibri" w:hAnsi="Times New Roman" w:cs="Times New Roman"/>
        </w:rPr>
        <w:t xml:space="preserve">, </w:t>
      </w:r>
      <w:r w:rsidRPr="00247817">
        <w:rPr>
          <w:rFonts w:ascii="Times New Roman" w:eastAsia="Calibri" w:hAnsi="Times New Roman" w:cs="Times New Roman"/>
          <w:i/>
          <w:iCs/>
        </w:rPr>
        <w:t>Shared neural geometries for bilingual semantic and grammatical representations in human hippocampal neurons.</w:t>
      </w:r>
      <w:r w:rsidRPr="00247817">
        <w:rPr>
          <w:rFonts w:ascii="Times New Roman" w:hAnsi="Times New Roman" w:cs="Times New Roman"/>
        </w:rPr>
        <w:t xml:space="preserve"> </w:t>
      </w:r>
      <w:r w:rsidRPr="00247817">
        <w:rPr>
          <w:rFonts w:ascii="Times New Roman" w:eastAsia="Calibri" w:hAnsi="Times New Roman" w:cs="Times New Roman"/>
        </w:rPr>
        <w:t>9th annual conference on cognitive computational neuroscience. 2026, August 6</w:t>
      </w:r>
      <w:r w:rsidRPr="00247817">
        <w:rPr>
          <w:rFonts w:ascii="Times New Roman" w:eastAsia="Calibri" w:hAnsi="Times New Roman" w:cs="Times New Roman"/>
          <w:vertAlign w:val="superscript"/>
        </w:rPr>
        <w:t>th</w:t>
      </w:r>
      <w:r w:rsidRPr="00247817">
        <w:rPr>
          <w:rFonts w:ascii="Times New Roman" w:eastAsia="Calibri" w:hAnsi="Times New Roman" w:cs="Times New Roman"/>
        </w:rPr>
        <w:t>, New York, USA.</w:t>
      </w:r>
    </w:p>
    <w:p w14:paraId="151C7F1E" w14:textId="77777777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t>Yan, X.</w:t>
      </w:r>
      <w:r w:rsidRPr="00247817">
        <w:rPr>
          <w:rFonts w:ascii="Times New Roman" w:hAnsi="Times New Roman" w:cs="Times New Roman"/>
        </w:rPr>
        <w:t xml:space="preserve">, König, S., Ebitz, B., Darrow, D., &amp; Herman, A. (2023). </w:t>
      </w:r>
      <w:r w:rsidRPr="00247817">
        <w:rPr>
          <w:rFonts w:ascii="Times New Roman" w:hAnsi="Times New Roman" w:cs="Times New Roman"/>
          <w:i/>
          <w:iCs/>
        </w:rPr>
        <w:t>Intracranial electrophysiological evidence for a novel neuro-computational mechanism of exploration–exploitation decision-making in humans</w:t>
      </w:r>
      <w:r w:rsidRPr="00247817">
        <w:rPr>
          <w:rFonts w:ascii="Times New Roman" w:hAnsi="Times New Roman" w:cs="Times New Roman"/>
        </w:rPr>
        <w:t>. Computational and Systems Neuroscience (</w:t>
      </w:r>
      <w:proofErr w:type="spellStart"/>
      <w:r w:rsidRPr="00247817">
        <w:rPr>
          <w:rFonts w:ascii="Times New Roman" w:hAnsi="Times New Roman" w:cs="Times New Roman"/>
        </w:rPr>
        <w:t>Cosyne</w:t>
      </w:r>
      <w:proofErr w:type="spellEnd"/>
      <w:r w:rsidRPr="00247817">
        <w:rPr>
          <w:rFonts w:ascii="Times New Roman" w:hAnsi="Times New Roman" w:cs="Times New Roman"/>
        </w:rPr>
        <w:t>), Montreal, Canada.</w:t>
      </w:r>
    </w:p>
    <w:p w14:paraId="01456F74" w14:textId="319EDE32" w:rsidR="006D57DA" w:rsidRPr="00247817" w:rsidRDefault="00000000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</w:rPr>
        <w:lastRenderedPageBreak/>
        <w:t>Yan, X.</w:t>
      </w:r>
      <w:r w:rsidRPr="00247817">
        <w:rPr>
          <w:rFonts w:ascii="Times New Roman" w:hAnsi="Times New Roman" w:cs="Times New Roman"/>
        </w:rPr>
        <w:t xml:space="preserve">, König, S., Ebitz, B., Darrow, D., &amp; Herman, A. (2022). </w:t>
      </w:r>
      <w:r w:rsidRPr="00247817">
        <w:rPr>
          <w:rFonts w:ascii="Times New Roman" w:hAnsi="Times New Roman" w:cs="Times New Roman"/>
          <w:i/>
          <w:iCs/>
        </w:rPr>
        <w:t>Intracranial electrophysiological evidence for a novel neuro-computational mechanism of exploration–exploitation decision-making in humans</w:t>
      </w:r>
      <w:r w:rsidRPr="00247817">
        <w:rPr>
          <w:rFonts w:ascii="Times New Roman" w:hAnsi="Times New Roman" w:cs="Times New Roman"/>
        </w:rPr>
        <w:t xml:space="preserve">. Society for Neuroscience Annual Meeting, San Diego, </w:t>
      </w:r>
      <w:r w:rsidR="00A72313" w:rsidRPr="00247817">
        <w:rPr>
          <w:rFonts w:ascii="Times New Roman" w:hAnsi="Times New Roman" w:cs="Times New Roman"/>
        </w:rPr>
        <w:t>US</w:t>
      </w:r>
      <w:r w:rsidRPr="00247817">
        <w:rPr>
          <w:rFonts w:ascii="Times New Roman" w:hAnsi="Times New Roman" w:cs="Times New Roman"/>
        </w:rPr>
        <w:t>A.</w:t>
      </w:r>
    </w:p>
    <w:p w14:paraId="37D04867" w14:textId="77777777" w:rsidR="009905F8" w:rsidRPr="00247817" w:rsidRDefault="009905F8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ADDITIONAL TRAINING</w:t>
      </w:r>
    </w:p>
    <w:p w14:paraId="4C7661BF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Computational and Cognitive Neuroscience (CCN) Summer School, </w:t>
      </w:r>
      <w:r w:rsidRPr="00247817">
        <w:rPr>
          <w:rFonts w:ascii="Times New Roman" w:hAnsi="Times New Roman" w:cs="Times New Roman"/>
          <w:i/>
          <w:iCs/>
        </w:rPr>
        <w:t>Cold Spring Harbor Laboratory</w:t>
      </w:r>
      <w:r w:rsidRPr="00247817">
        <w:rPr>
          <w:rFonts w:ascii="Times New Roman" w:hAnsi="Times New Roman" w:cs="Times New Roman"/>
        </w:rPr>
        <w:t>, 2021</w:t>
      </w:r>
    </w:p>
    <w:p w14:paraId="7490BD6A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Online Summer School for Computational Neuroscience, </w:t>
      </w:r>
      <w:proofErr w:type="spellStart"/>
      <w:r w:rsidRPr="00247817">
        <w:rPr>
          <w:rFonts w:ascii="Times New Roman" w:hAnsi="Times New Roman" w:cs="Times New Roman"/>
          <w:i/>
          <w:iCs/>
        </w:rPr>
        <w:t>Neuromatch</w:t>
      </w:r>
      <w:proofErr w:type="spellEnd"/>
      <w:r w:rsidRPr="00247817">
        <w:rPr>
          <w:rFonts w:ascii="Times New Roman" w:hAnsi="Times New Roman" w:cs="Times New Roman"/>
          <w:i/>
          <w:iCs/>
        </w:rPr>
        <w:t xml:space="preserve"> Academy</w:t>
      </w:r>
      <w:r w:rsidRPr="00247817">
        <w:rPr>
          <w:rFonts w:ascii="Times New Roman" w:hAnsi="Times New Roman" w:cs="Times New Roman"/>
        </w:rPr>
        <w:t>, 2020</w:t>
      </w:r>
    </w:p>
    <w:p w14:paraId="6FBF9453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Kavli Summer Institute in Cognitive Neuroscience, </w:t>
      </w:r>
      <w:r w:rsidRPr="00247817">
        <w:rPr>
          <w:rFonts w:ascii="Times New Roman" w:hAnsi="Times New Roman" w:cs="Times New Roman"/>
          <w:i/>
          <w:iCs/>
        </w:rPr>
        <w:t>UC Santa Barbara</w:t>
      </w:r>
      <w:r w:rsidRPr="00247817">
        <w:rPr>
          <w:rFonts w:ascii="Times New Roman" w:hAnsi="Times New Roman" w:cs="Times New Roman"/>
        </w:rPr>
        <w:t>, 2019</w:t>
      </w:r>
    </w:p>
    <w:p w14:paraId="23AA27EB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 xml:space="preserve">Coursera coursework (2020): Computer Simulations · Social Network Analysis · Network Dynamics of Social Behavior · Julia Scientific Programming · Facial Expression Recognition with </w:t>
      </w:r>
      <w:proofErr w:type="spellStart"/>
      <w:r w:rsidRPr="00247817">
        <w:rPr>
          <w:rFonts w:ascii="Times New Roman" w:hAnsi="Times New Roman" w:cs="Times New Roman"/>
        </w:rPr>
        <w:t>Keras</w:t>
      </w:r>
      <w:proofErr w:type="spellEnd"/>
      <w:r w:rsidRPr="00247817">
        <w:rPr>
          <w:rFonts w:ascii="Times New Roman" w:hAnsi="Times New Roman" w:cs="Times New Roman"/>
        </w:rPr>
        <w:t xml:space="preserve"> · Introduction to HTML5</w:t>
      </w:r>
    </w:p>
    <w:p w14:paraId="51CA2E46" w14:textId="77777777" w:rsidR="009905F8" w:rsidRPr="00247817" w:rsidRDefault="009905F8" w:rsidP="00352496">
      <w:pPr>
        <w:pBdr>
          <w:bottom w:val="single" w:sz="8" w:space="4" w:color="1F4E79"/>
        </w:pBdr>
        <w:spacing w:before="280" w:after="12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b/>
          <w:bCs/>
          <w:color w:val="1F4E79"/>
          <w:spacing w:val="20"/>
        </w:rPr>
        <w:t>TEACHING</w:t>
      </w:r>
    </w:p>
    <w:p w14:paraId="545E0D58" w14:textId="77777777" w:rsidR="009905F8" w:rsidRPr="00247817" w:rsidRDefault="009905F8" w:rsidP="00352496">
      <w:pPr>
        <w:spacing w:after="8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  <w:i/>
          <w:iCs/>
          <w:color w:val="6B7280"/>
        </w:rPr>
        <w:t>Mentoring junior graduate students in core skills for scientific research:</w:t>
      </w:r>
    </w:p>
    <w:p w14:paraId="3732C19C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Representational similarity analysis</w:t>
      </w:r>
    </w:p>
    <w:p w14:paraId="313A52F1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Resting-state fMRI analysis</w:t>
      </w:r>
    </w:p>
    <w:p w14:paraId="258CB627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Diffusion decision model &amp; value-based DDM</w:t>
      </w:r>
    </w:p>
    <w:p w14:paraId="2234BE67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Reinforcement learning &amp; Markov decision processes</w:t>
      </w:r>
    </w:p>
    <w:p w14:paraId="5C792CCA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Attractor networks &amp; decision-making</w:t>
      </w:r>
    </w:p>
    <w:p w14:paraId="2FB82424" w14:textId="262C55A0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Neural networks</w:t>
      </w:r>
      <w:r w:rsidR="00D7478F" w:rsidRPr="00247817">
        <w:rPr>
          <w:rFonts w:ascii="Times New Roman" w:hAnsi="Times New Roman" w:cs="Times New Roman"/>
        </w:rPr>
        <w:t>-</w:t>
      </w:r>
      <w:r w:rsidRPr="00247817">
        <w:rPr>
          <w:rFonts w:ascii="Times New Roman" w:hAnsi="Times New Roman" w:cs="Times New Roman"/>
        </w:rPr>
        <w:t>basic concepts</w:t>
      </w:r>
    </w:p>
    <w:p w14:paraId="464F3BFD" w14:textId="77777777" w:rsidR="009905F8" w:rsidRPr="00247817" w:rsidRDefault="009905F8" w:rsidP="00352496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247817">
        <w:rPr>
          <w:rFonts w:ascii="Times New Roman" w:hAnsi="Times New Roman" w:cs="Times New Roman"/>
        </w:rPr>
        <w:t>Building a personal academic website (HTML5 + CSS3)</w:t>
      </w:r>
    </w:p>
    <w:p w14:paraId="2E32E376" w14:textId="66FBF822" w:rsidR="006D57DA" w:rsidRPr="00247817" w:rsidRDefault="006D57DA" w:rsidP="00352496">
      <w:pPr>
        <w:pStyle w:val="ListParagraph"/>
        <w:spacing w:after="60" w:line="276" w:lineRule="auto"/>
        <w:ind w:left="360"/>
        <w:rPr>
          <w:rFonts w:ascii="Times New Roman" w:hAnsi="Times New Roman" w:cs="Times New Roman"/>
        </w:rPr>
      </w:pPr>
    </w:p>
    <w:sectPr w:rsidR="006D57DA" w:rsidRPr="00247817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0221FB" w14:textId="77777777" w:rsidR="007409D2" w:rsidRDefault="007409D2" w:rsidP="00280BC4">
      <w:r>
        <w:separator/>
      </w:r>
    </w:p>
  </w:endnote>
  <w:endnote w:type="continuationSeparator" w:id="0">
    <w:p w14:paraId="47CFAE63" w14:textId="77777777" w:rsidR="007409D2" w:rsidRDefault="007409D2" w:rsidP="0028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AA4E1" w14:textId="77777777" w:rsidR="00280BC4" w:rsidRDefault="00280BC4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C80EAAE" w14:textId="77777777" w:rsidR="00280BC4" w:rsidRDefault="0028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5A5C2B" w14:textId="77777777" w:rsidR="007409D2" w:rsidRDefault="007409D2" w:rsidP="00280BC4">
      <w:r>
        <w:separator/>
      </w:r>
    </w:p>
  </w:footnote>
  <w:footnote w:type="continuationSeparator" w:id="0">
    <w:p w14:paraId="3FF50401" w14:textId="77777777" w:rsidR="007409D2" w:rsidRDefault="007409D2" w:rsidP="00280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26BF9"/>
    <w:multiLevelType w:val="hybridMultilevel"/>
    <w:tmpl w:val="E89C4B6A"/>
    <w:lvl w:ilvl="0" w:tplc="8904BF92">
      <w:start w:val="1"/>
      <w:numFmt w:val="bullet"/>
      <w:lvlText w:val="●"/>
      <w:lvlJc w:val="left"/>
      <w:pPr>
        <w:ind w:left="720" w:hanging="360"/>
      </w:pPr>
    </w:lvl>
    <w:lvl w:ilvl="1" w:tplc="FC9C8090">
      <w:start w:val="1"/>
      <w:numFmt w:val="bullet"/>
      <w:lvlText w:val="○"/>
      <w:lvlJc w:val="left"/>
      <w:pPr>
        <w:ind w:left="1440" w:hanging="360"/>
      </w:pPr>
    </w:lvl>
    <w:lvl w:ilvl="2" w:tplc="B45E127E">
      <w:start w:val="1"/>
      <w:numFmt w:val="bullet"/>
      <w:lvlText w:val="■"/>
      <w:lvlJc w:val="left"/>
      <w:pPr>
        <w:ind w:left="2160" w:hanging="360"/>
      </w:pPr>
    </w:lvl>
    <w:lvl w:ilvl="3" w:tplc="B18CDD66">
      <w:start w:val="1"/>
      <w:numFmt w:val="bullet"/>
      <w:lvlText w:val="●"/>
      <w:lvlJc w:val="left"/>
      <w:pPr>
        <w:ind w:left="2880" w:hanging="360"/>
      </w:pPr>
    </w:lvl>
    <w:lvl w:ilvl="4" w:tplc="4460A7DA">
      <w:start w:val="1"/>
      <w:numFmt w:val="bullet"/>
      <w:lvlText w:val="○"/>
      <w:lvlJc w:val="left"/>
      <w:pPr>
        <w:ind w:left="3600" w:hanging="360"/>
      </w:pPr>
    </w:lvl>
    <w:lvl w:ilvl="5" w:tplc="FEDA74A6">
      <w:start w:val="1"/>
      <w:numFmt w:val="bullet"/>
      <w:lvlText w:val="■"/>
      <w:lvlJc w:val="left"/>
      <w:pPr>
        <w:ind w:left="4320" w:hanging="360"/>
      </w:pPr>
    </w:lvl>
    <w:lvl w:ilvl="6" w:tplc="85769D28">
      <w:start w:val="1"/>
      <w:numFmt w:val="bullet"/>
      <w:lvlText w:val="●"/>
      <w:lvlJc w:val="left"/>
      <w:pPr>
        <w:ind w:left="5040" w:hanging="360"/>
      </w:pPr>
    </w:lvl>
    <w:lvl w:ilvl="7" w:tplc="6FD840BA">
      <w:start w:val="1"/>
      <w:numFmt w:val="bullet"/>
      <w:lvlText w:val="●"/>
      <w:lvlJc w:val="left"/>
      <w:pPr>
        <w:ind w:left="5760" w:hanging="360"/>
      </w:pPr>
    </w:lvl>
    <w:lvl w:ilvl="8" w:tplc="733A0F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40CB7"/>
    <w:multiLevelType w:val="hybridMultilevel"/>
    <w:tmpl w:val="E928206E"/>
    <w:lvl w:ilvl="0" w:tplc="7A768C14">
      <w:start w:val="1"/>
      <w:numFmt w:val="bullet"/>
      <w:lvlText w:val="•"/>
      <w:lvlJc w:val="left"/>
      <w:pPr>
        <w:ind w:left="360" w:hanging="240"/>
      </w:pPr>
    </w:lvl>
    <w:lvl w:ilvl="1" w:tplc="63F2B512">
      <w:numFmt w:val="decimal"/>
      <w:lvlText w:val=""/>
      <w:lvlJc w:val="left"/>
    </w:lvl>
    <w:lvl w:ilvl="2" w:tplc="216C940C">
      <w:numFmt w:val="decimal"/>
      <w:lvlText w:val=""/>
      <w:lvlJc w:val="left"/>
    </w:lvl>
    <w:lvl w:ilvl="3" w:tplc="3C2AA05A">
      <w:numFmt w:val="decimal"/>
      <w:lvlText w:val=""/>
      <w:lvlJc w:val="left"/>
    </w:lvl>
    <w:lvl w:ilvl="4" w:tplc="04B2861A">
      <w:numFmt w:val="decimal"/>
      <w:lvlText w:val=""/>
      <w:lvlJc w:val="left"/>
    </w:lvl>
    <w:lvl w:ilvl="5" w:tplc="1F267820">
      <w:numFmt w:val="decimal"/>
      <w:lvlText w:val=""/>
      <w:lvlJc w:val="left"/>
    </w:lvl>
    <w:lvl w:ilvl="6" w:tplc="BEEC0FDA">
      <w:numFmt w:val="decimal"/>
      <w:lvlText w:val=""/>
      <w:lvlJc w:val="left"/>
    </w:lvl>
    <w:lvl w:ilvl="7" w:tplc="83CEF1A8">
      <w:numFmt w:val="decimal"/>
      <w:lvlText w:val=""/>
      <w:lvlJc w:val="left"/>
    </w:lvl>
    <w:lvl w:ilvl="8" w:tplc="47BC6F5E">
      <w:numFmt w:val="decimal"/>
      <w:lvlText w:val=""/>
      <w:lvlJc w:val="left"/>
    </w:lvl>
  </w:abstractNum>
  <w:abstractNum w:abstractNumId="2" w15:restartNumberingAfterBreak="0">
    <w:nsid w:val="306D1112"/>
    <w:multiLevelType w:val="hybridMultilevel"/>
    <w:tmpl w:val="E53E1A2A"/>
    <w:lvl w:ilvl="0" w:tplc="13C0F368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 w:val="0"/>
        <w:bCs w:val="0"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858FE"/>
    <w:multiLevelType w:val="hybridMultilevel"/>
    <w:tmpl w:val="BC14DBD6"/>
    <w:lvl w:ilvl="0" w:tplc="1B48EFAA">
      <w:start w:val="1"/>
      <w:numFmt w:val="decimal"/>
      <w:lvlText w:val="%1."/>
      <w:lvlJc w:val="left"/>
      <w:pPr>
        <w:ind w:left="360" w:hanging="360"/>
      </w:pPr>
    </w:lvl>
    <w:lvl w:ilvl="1" w:tplc="029A1BE0">
      <w:numFmt w:val="decimal"/>
      <w:lvlText w:val=""/>
      <w:lvlJc w:val="left"/>
    </w:lvl>
    <w:lvl w:ilvl="2" w:tplc="DF88087E">
      <w:numFmt w:val="decimal"/>
      <w:lvlText w:val=""/>
      <w:lvlJc w:val="left"/>
    </w:lvl>
    <w:lvl w:ilvl="3" w:tplc="3B7095EC">
      <w:numFmt w:val="decimal"/>
      <w:lvlText w:val=""/>
      <w:lvlJc w:val="left"/>
    </w:lvl>
    <w:lvl w:ilvl="4" w:tplc="25BC20E4">
      <w:numFmt w:val="decimal"/>
      <w:lvlText w:val=""/>
      <w:lvlJc w:val="left"/>
    </w:lvl>
    <w:lvl w:ilvl="5" w:tplc="4E824828">
      <w:numFmt w:val="decimal"/>
      <w:lvlText w:val=""/>
      <w:lvlJc w:val="left"/>
    </w:lvl>
    <w:lvl w:ilvl="6" w:tplc="BE22A00A">
      <w:numFmt w:val="decimal"/>
      <w:lvlText w:val=""/>
      <w:lvlJc w:val="left"/>
    </w:lvl>
    <w:lvl w:ilvl="7" w:tplc="481CC2EA">
      <w:numFmt w:val="decimal"/>
      <w:lvlText w:val=""/>
      <w:lvlJc w:val="left"/>
    </w:lvl>
    <w:lvl w:ilvl="8" w:tplc="3FDA230C">
      <w:numFmt w:val="decimal"/>
      <w:lvlText w:val=""/>
      <w:lvlJc w:val="left"/>
    </w:lvl>
  </w:abstractNum>
  <w:abstractNum w:abstractNumId="4" w15:restartNumberingAfterBreak="0">
    <w:nsid w:val="43832FAD"/>
    <w:multiLevelType w:val="hybridMultilevel"/>
    <w:tmpl w:val="E53E1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 w:val="0"/>
        <w:bCs w:val="0"/>
        <w:i w:val="0"/>
        <w:i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499599">
    <w:abstractNumId w:val="0"/>
    <w:lvlOverride w:ilvl="0">
      <w:startOverride w:val="1"/>
    </w:lvlOverride>
  </w:num>
  <w:num w:numId="2" w16cid:durableId="2111926750">
    <w:abstractNumId w:val="3"/>
    <w:lvlOverride w:ilvl="0">
      <w:startOverride w:val="1"/>
    </w:lvlOverride>
  </w:num>
  <w:num w:numId="3" w16cid:durableId="1743873133">
    <w:abstractNumId w:val="1"/>
    <w:lvlOverride w:ilvl="0">
      <w:startOverride w:val="1"/>
    </w:lvlOverride>
  </w:num>
  <w:num w:numId="4" w16cid:durableId="1775857321">
    <w:abstractNumId w:val="2"/>
  </w:num>
  <w:num w:numId="5" w16cid:durableId="7403747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DA"/>
    <w:rsid w:val="0005791A"/>
    <w:rsid w:val="00135DD4"/>
    <w:rsid w:val="001D51F3"/>
    <w:rsid w:val="00201745"/>
    <w:rsid w:val="00227BE4"/>
    <w:rsid w:val="00233B11"/>
    <w:rsid w:val="00247817"/>
    <w:rsid w:val="00280BC4"/>
    <w:rsid w:val="00343581"/>
    <w:rsid w:val="00352496"/>
    <w:rsid w:val="00365206"/>
    <w:rsid w:val="003D651C"/>
    <w:rsid w:val="00474A68"/>
    <w:rsid w:val="00532E62"/>
    <w:rsid w:val="00575CD7"/>
    <w:rsid w:val="005E7CBB"/>
    <w:rsid w:val="006935E6"/>
    <w:rsid w:val="006D57DA"/>
    <w:rsid w:val="006E21A6"/>
    <w:rsid w:val="00721BCB"/>
    <w:rsid w:val="007409D2"/>
    <w:rsid w:val="00817F72"/>
    <w:rsid w:val="008579A3"/>
    <w:rsid w:val="00944270"/>
    <w:rsid w:val="009905F8"/>
    <w:rsid w:val="00A14088"/>
    <w:rsid w:val="00A72313"/>
    <w:rsid w:val="00A8453E"/>
    <w:rsid w:val="00AC54D1"/>
    <w:rsid w:val="00BA13E0"/>
    <w:rsid w:val="00BC4AFC"/>
    <w:rsid w:val="00BF2CF5"/>
    <w:rsid w:val="00C0724C"/>
    <w:rsid w:val="00C26D7E"/>
    <w:rsid w:val="00C515FF"/>
    <w:rsid w:val="00CC65D3"/>
    <w:rsid w:val="00D20C0F"/>
    <w:rsid w:val="00D7478F"/>
    <w:rsid w:val="00DA3392"/>
    <w:rsid w:val="00DB35A7"/>
    <w:rsid w:val="00DD664F"/>
    <w:rsid w:val="00DF1ECD"/>
    <w:rsid w:val="00F32654"/>
    <w:rsid w:val="00FD1317"/>
    <w:rsid w:val="00FE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0CC3D"/>
  <w15:docId w15:val="{A4F8FAD6-BB0D-E549-AB6D-7FE15736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Calibri"/>
        <w:color w:val="1F293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27BE4"/>
    <w:pPr>
      <w:widowControl w:val="0"/>
      <w:autoSpaceDE w:val="0"/>
      <w:autoSpaceDN w:val="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27BE4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A13E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3E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D131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80B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BC4"/>
  </w:style>
  <w:style w:type="paragraph" w:styleId="Footer">
    <w:name w:val="footer"/>
    <w:basedOn w:val="Normal"/>
    <w:link w:val="FooterChar"/>
    <w:uiPriority w:val="99"/>
    <w:unhideWhenUsed/>
    <w:rsid w:val="00280B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rdGDTMs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xinyuanyan20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1303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Yan, Xinyuan</cp:lastModifiedBy>
  <cp:revision>38</cp:revision>
  <dcterms:created xsi:type="dcterms:W3CDTF">2026-05-06T19:14:00Z</dcterms:created>
  <dcterms:modified xsi:type="dcterms:W3CDTF">2026-08-20T15:02:00Z</dcterms:modified>
</cp:coreProperties>
</file>