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029799" w14:textId="0C8270B0" w:rsidR="006E2AEF" w:rsidRDefault="006E2AEF" w:rsidP="006E2AEF">
      <w:pPr>
        <w:jc w:val="center"/>
        <w:rPr>
          <w:b/>
          <w:bCs/>
          <w:sz w:val="36"/>
          <w:szCs w:val="36"/>
        </w:rPr>
      </w:pPr>
      <w:r w:rsidRPr="00404C87">
        <w:rPr>
          <w:b/>
          <w:bCs/>
          <w:sz w:val="36"/>
          <w:szCs w:val="36"/>
        </w:rPr>
        <w:t xml:space="preserve">Laboratorium nr </w:t>
      </w:r>
      <w:r w:rsidR="00EC1982">
        <w:rPr>
          <w:b/>
          <w:bCs/>
          <w:sz w:val="36"/>
          <w:szCs w:val="36"/>
        </w:rPr>
        <w:t>4</w:t>
      </w:r>
      <w:r w:rsidRPr="00404C87">
        <w:rPr>
          <w:b/>
          <w:bCs/>
          <w:sz w:val="36"/>
          <w:szCs w:val="36"/>
        </w:rPr>
        <w:t>- raport</w:t>
      </w:r>
    </w:p>
    <w:p w14:paraId="406656C6" w14:textId="5EC4B461" w:rsidR="00366D1D" w:rsidRDefault="00EC1982" w:rsidP="006E2AEF">
      <w:pPr>
        <w:jc w:val="center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W raporcie porównam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podstawow</w:t>
      </w:r>
      <w:r w:rsidR="00290792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e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metod</w:t>
      </w:r>
      <w:r w:rsidR="00290792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y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całkowania numerycznego równań różniczkowych zwyczajnych pierwszego rzędu</w:t>
      </w:r>
      <w:r w:rsidR="00A66DD5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: Metodę Eulera i </w:t>
      </w:r>
      <w:r w:rsidR="000735BB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Metodę RK4</w:t>
      </w:r>
      <w:r w:rsidR="0007338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, na podstawie zagadnienia </w:t>
      </w:r>
      <w:r w:rsidR="00366D1D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początkowego</w:t>
      </w:r>
      <w:r w:rsidR="00B07628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:</w:t>
      </w:r>
    </w:p>
    <w:p w14:paraId="71B04CA9" w14:textId="1379E58F" w:rsidR="0055424E" w:rsidRDefault="0055424E" w:rsidP="0055424E">
      <w:pPr>
        <w:jc w:val="center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d</w:t>
      </w:r>
      <w:r w:rsidR="006476F9" w:rsidRPr="006476F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y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/</w:t>
      </w:r>
      <w:r w:rsidR="006476F9" w:rsidRPr="006476F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dt= λ·y(t)</w:t>
      </w:r>
    </w:p>
    <w:p w14:paraId="5B07EA04" w14:textId="5BFD5CF3" w:rsidR="005E0199" w:rsidRDefault="006476F9" w:rsidP="0055424E">
      <w:pPr>
        <w:jc w:val="center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6476F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y(t0) = y0</w:t>
      </w:r>
    </w:p>
    <w:p w14:paraId="21E3B211" w14:textId="73EA2656" w:rsidR="00097EEB" w:rsidRDefault="00B07628" w:rsidP="0055424E">
      <w:pPr>
        <w:jc w:val="center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O dokładnym rozwiązaniu:</w:t>
      </w:r>
    </w:p>
    <w:p w14:paraId="78CDB351" w14:textId="3F194156" w:rsidR="00B07628" w:rsidRDefault="00B07628" w:rsidP="0055424E">
      <w:pPr>
        <w:jc w:val="center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y(t)=y0*exp</w:t>
      </w:r>
      <w:r w:rsidR="00F50886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(</w:t>
      </w:r>
      <w:r w:rsidR="00F50886" w:rsidRPr="006476F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λ</w:t>
      </w:r>
      <w:r w:rsidR="00F50886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(t-t0)</w:t>
      </w:r>
    </w:p>
    <w:p w14:paraId="2DC41387" w14:textId="3B2D4493" w:rsidR="0055424E" w:rsidRDefault="004A676D" w:rsidP="004A676D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Przyjąłem </w:t>
      </w:r>
      <w:r w:rsidR="00F50886" w:rsidRPr="006476F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λ</w:t>
      </w:r>
      <w:r w:rsidR="00F50886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=2,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t0=0,</w:t>
      </w:r>
      <w:r w:rsidR="00A0037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y0=</w:t>
      </w:r>
      <w:r w:rsidR="00E54ED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1</w:t>
      </w:r>
      <w:bookmarkStart w:id="0" w:name="_GoBack"/>
      <w:bookmarkEnd w:id="0"/>
      <w:r w:rsidR="00297000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,</w:t>
      </w:r>
      <w:r w:rsidR="00A0037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297000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tk=2</w:t>
      </w:r>
      <w:r w:rsidR="004E4A88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, N</w:t>
      </w:r>
      <w:r w:rsidR="005B4B1F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(liczba podziałów)</w:t>
      </w:r>
      <w:r w:rsidR="004E4A88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=2</w:t>
      </w:r>
      <w:r w:rsidR="005B4B1F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^6,2^5,…,2^0</w:t>
      </w:r>
      <w:r w:rsidR="004B0302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. Krok całkowania opisany jest zależnością </w:t>
      </w:r>
      <w:r w:rsidR="005040B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h=(t0-tk)/N.</w:t>
      </w:r>
      <w:r w:rsidR="00CC0D02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Poniżej widzimy wykresy bł</w:t>
      </w:r>
      <w:r w:rsidR="00E30FA4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ę</w:t>
      </w:r>
      <w:r w:rsidR="00CC0D02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dów</w:t>
      </w:r>
      <w:r w:rsidR="00E30FA4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CC0D02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(</w:t>
      </w:r>
      <w:r w:rsidR="00E30FA4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abs(</w:t>
      </w:r>
      <w:r w:rsidR="005E462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(rozwiązanie numeryczne-rozwiązanie analityczne)/rozwiązanie analityczne))</w:t>
      </w:r>
      <w:r w:rsidR="00E30FA4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względem kroku h</w:t>
      </w:r>
      <w:r w:rsidR="00C60564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, dla obu metod.</w:t>
      </w:r>
    </w:p>
    <w:p w14:paraId="73956DAA" w14:textId="515CF1D9" w:rsidR="00E92BF3" w:rsidRDefault="00E92BF3" w:rsidP="004A676D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5AE61B2A" wp14:editId="0992DA64">
            <wp:extent cx="5886450" cy="4171950"/>
            <wp:effectExtent l="0" t="0" r="0" b="0"/>
            <wp:docPr id="1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25D30F83-33F3-4F03-8B6D-C3381E3C69E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75B6F1F6" w14:textId="12E1C0CA" w:rsidR="00E92BF3" w:rsidRDefault="00E92BF3" w:rsidP="004A676D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0E3AE20B" wp14:editId="3379D7B7">
            <wp:extent cx="5689600" cy="4159250"/>
            <wp:effectExtent l="0" t="0" r="6350" b="12700"/>
            <wp:docPr id="2" name="Wykres 2">
              <a:extLst xmlns:a="http://schemas.openxmlformats.org/drawingml/2006/main">
                <a:ext uri="{FF2B5EF4-FFF2-40B4-BE49-F238E27FC236}">
                  <a16:creationId xmlns:a16="http://schemas.microsoft.com/office/drawing/2014/main" id="{39DE1BF5-0C3D-479F-865C-2095C6E6A8F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79ADC4FE" w14:textId="097997A1" w:rsidR="00082437" w:rsidRDefault="00082437" w:rsidP="004A676D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Na wykresach </w:t>
      </w:r>
      <w:r w:rsidR="00D8691B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możemy zauważyć większą dokładność Metody RK4</w:t>
      </w:r>
      <w:r w:rsidR="004B5A4B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, wynika to z faktu że jest ona metodą</w:t>
      </w:r>
      <w:r w:rsidR="004A6D4A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1E20EA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czwartego</w:t>
      </w:r>
      <w:r w:rsidR="004A6D4A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rzędu, za to Metoda Eulera jest metodą rzędu </w:t>
      </w:r>
      <w:r w:rsidR="001E20EA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drugiego.</w:t>
      </w:r>
    </w:p>
    <w:p w14:paraId="18BAC2D3" w14:textId="4FD0C921" w:rsidR="001E20EA" w:rsidRDefault="001E20EA" w:rsidP="004A676D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14:paraId="17C0E4D6" w14:textId="3A078231" w:rsidR="001E20EA" w:rsidRPr="0055424E" w:rsidRDefault="001E20EA" w:rsidP="001E20EA">
      <w:pPr>
        <w:jc w:val="right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Paweł Szostak</w:t>
      </w:r>
    </w:p>
    <w:sectPr w:rsidR="001E20EA" w:rsidRPr="005542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504"/>
    <w:rsid w:val="00073387"/>
    <w:rsid w:val="000735BB"/>
    <w:rsid w:val="00082437"/>
    <w:rsid w:val="00097EEB"/>
    <w:rsid w:val="001E20EA"/>
    <w:rsid w:val="00290792"/>
    <w:rsid w:val="00297000"/>
    <w:rsid w:val="002F791F"/>
    <w:rsid w:val="00366D1D"/>
    <w:rsid w:val="004A43C8"/>
    <w:rsid w:val="004A676D"/>
    <w:rsid w:val="004A6D4A"/>
    <w:rsid w:val="004B0302"/>
    <w:rsid w:val="004B5A4B"/>
    <w:rsid w:val="004E4A88"/>
    <w:rsid w:val="005040B9"/>
    <w:rsid w:val="0055424E"/>
    <w:rsid w:val="005B4B1F"/>
    <w:rsid w:val="005E462C"/>
    <w:rsid w:val="006476F9"/>
    <w:rsid w:val="00692A4C"/>
    <w:rsid w:val="006E2AEF"/>
    <w:rsid w:val="00A0037C"/>
    <w:rsid w:val="00A66DD5"/>
    <w:rsid w:val="00A85504"/>
    <w:rsid w:val="00B07628"/>
    <w:rsid w:val="00C60564"/>
    <w:rsid w:val="00CC0D02"/>
    <w:rsid w:val="00D8691B"/>
    <w:rsid w:val="00E30FA4"/>
    <w:rsid w:val="00E54ED7"/>
    <w:rsid w:val="00E92BF3"/>
    <w:rsid w:val="00EC1982"/>
    <w:rsid w:val="00F50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E3DED"/>
  <w15:chartTrackingRefBased/>
  <w15:docId w15:val="{D9F48726-6EE2-499E-B1FB-3A8A6E3A4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  <w:rsid w:val="006E2AE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mo">
    <w:name w:val="mo"/>
    <w:basedOn w:val="Domylnaczcionkaakapitu"/>
    <w:rsid w:val="00366D1D"/>
  </w:style>
  <w:style w:type="character" w:customStyle="1" w:styleId="mi">
    <w:name w:val="mi"/>
    <w:basedOn w:val="Domylnaczcionkaakapitu"/>
    <w:rsid w:val="00366D1D"/>
  </w:style>
  <w:style w:type="character" w:customStyle="1" w:styleId="mn">
    <w:name w:val="mn"/>
    <w:basedOn w:val="Domylnaczcionkaakapitu"/>
    <w:rsid w:val="00366D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d9186f4158e91e73/Pulpit/informatyka/info0204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d9186f4158e91e73/Pulpit/informatyka/info0204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Metoda</a:t>
            </a:r>
            <a:r>
              <a:rPr lang="pl-PL" baseline="0"/>
              <a:t> Eulera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Arkusz1!$E$4:$E$10</c:f>
              <c:numCache>
                <c:formatCode>General</c:formatCode>
                <c:ptCount val="7"/>
                <c:pt idx="0">
                  <c:v>2</c:v>
                </c:pt>
                <c:pt idx="1">
                  <c:v>1</c:v>
                </c:pt>
                <c:pt idx="2">
                  <c:v>0.5</c:v>
                </c:pt>
                <c:pt idx="3">
                  <c:v>0.25</c:v>
                </c:pt>
                <c:pt idx="4">
                  <c:v>0.125</c:v>
                </c:pt>
                <c:pt idx="5">
                  <c:v>6.25E-2</c:v>
                </c:pt>
                <c:pt idx="6">
                  <c:v>3.125E-2</c:v>
                </c:pt>
              </c:numCache>
            </c:numRef>
          </c:xVal>
          <c:yVal>
            <c:numRef>
              <c:f>Arkusz1!$F$4:$F$10</c:f>
              <c:numCache>
                <c:formatCode>General</c:formatCode>
                <c:ptCount val="7"/>
                <c:pt idx="0">
                  <c:v>0.99161299999999997</c:v>
                </c:pt>
                <c:pt idx="1">
                  <c:v>0.93307399999999996</c:v>
                </c:pt>
                <c:pt idx="2">
                  <c:v>0.78438600000000003</c:v>
                </c:pt>
                <c:pt idx="3">
                  <c:v>0.57293300000000003</c:v>
                </c:pt>
                <c:pt idx="4">
                  <c:v>0.36654100000000001</c:v>
                </c:pt>
                <c:pt idx="5">
                  <c:v>0.211923</c:v>
                </c:pt>
                <c:pt idx="6">
                  <c:v>0.114763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9D4-4EB5-BD34-45EBFD2A674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13581007"/>
        <c:axId val="1811607199"/>
      </c:scatterChart>
      <c:valAx>
        <c:axId val="181358100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krok</a:t>
                </a:r>
                <a:r>
                  <a:rPr lang="pl-PL" baseline="0"/>
                  <a:t> całkowania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811607199"/>
        <c:crosses val="autoZero"/>
        <c:crossBetween val="midCat"/>
      </c:valAx>
      <c:valAx>
        <c:axId val="18116071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Błąd</a:t>
                </a:r>
                <a:r>
                  <a:rPr lang="pl-PL" baseline="0"/>
                  <a:t> względny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81358100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Metoda</a:t>
            </a:r>
            <a:r>
              <a:rPr lang="pl-PL" baseline="0"/>
              <a:t> Rungego Kutty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Arkusz1!$E$4:$E$10</c:f>
              <c:numCache>
                <c:formatCode>General</c:formatCode>
                <c:ptCount val="7"/>
                <c:pt idx="0">
                  <c:v>2</c:v>
                </c:pt>
                <c:pt idx="1">
                  <c:v>1</c:v>
                </c:pt>
                <c:pt idx="2">
                  <c:v>0.5</c:v>
                </c:pt>
                <c:pt idx="3">
                  <c:v>0.25</c:v>
                </c:pt>
                <c:pt idx="4">
                  <c:v>0.125</c:v>
                </c:pt>
                <c:pt idx="5">
                  <c:v>6.25E-2</c:v>
                </c:pt>
                <c:pt idx="6">
                  <c:v>3.125E-2</c:v>
                </c:pt>
              </c:numCache>
            </c:numRef>
          </c:xVal>
          <c:yVal>
            <c:numRef>
              <c:f>Arkusz1!$G$4:$G$10</c:f>
              <c:numCache>
                <c:formatCode>General</c:formatCode>
                <c:ptCount val="7"/>
                <c:pt idx="0">
                  <c:v>0.60456399999999999</c:v>
                </c:pt>
                <c:pt idx="1">
                  <c:v>0.149788</c:v>
                </c:pt>
                <c:pt idx="2">
                  <c:v>1.8166000000000002E-2</c:v>
                </c:pt>
                <c:pt idx="3">
                  <c:v>1.5479999999999999E-3</c:v>
                </c:pt>
                <c:pt idx="4">
                  <c:v>1.12E-4</c:v>
                </c:pt>
                <c:pt idx="5">
                  <c:v>7.9999999999999996E-6</c:v>
                </c:pt>
                <c:pt idx="6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E30-44EC-B402-561FCA242FE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75597999"/>
        <c:axId val="1974547743"/>
      </c:scatterChart>
      <c:valAx>
        <c:axId val="197559799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Krok</a:t>
                </a:r>
                <a:r>
                  <a:rPr lang="pl-PL" baseline="0"/>
                  <a:t> całkowania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974547743"/>
        <c:crosses val="autoZero"/>
        <c:crossBetween val="midCat"/>
      </c:valAx>
      <c:valAx>
        <c:axId val="19745477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baseline="0"/>
                  <a:t>Błąd całkowania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97559799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103</Words>
  <Characters>621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Szostak</dc:creator>
  <cp:keywords/>
  <dc:description/>
  <cp:lastModifiedBy>Paweł Szostak</cp:lastModifiedBy>
  <cp:revision>32</cp:revision>
  <dcterms:created xsi:type="dcterms:W3CDTF">2020-05-06T16:18:00Z</dcterms:created>
  <dcterms:modified xsi:type="dcterms:W3CDTF">2020-05-06T16:42:00Z</dcterms:modified>
</cp:coreProperties>
</file>