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DE4C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79" w:beforeLines="25"/>
        <w:jc w:val="center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交易系统用况文档</w:t>
      </w:r>
    </w:p>
    <w:p w14:paraId="683CC00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涉众与用户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5"/>
        <w:gridCol w:w="1417"/>
        <w:gridCol w:w="5540"/>
      </w:tblGrid>
      <w:tr w14:paraId="0242E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65" w:type="dxa"/>
          </w:tcPr>
          <w:p w14:paraId="0DA1482C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涉众类型</w:t>
            </w:r>
          </w:p>
        </w:tc>
        <w:tc>
          <w:tcPr>
            <w:tcW w:w="1417" w:type="dxa"/>
          </w:tcPr>
          <w:p w14:paraId="42F82A70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涉众</w:t>
            </w:r>
          </w:p>
        </w:tc>
        <w:tc>
          <w:tcPr>
            <w:tcW w:w="5540" w:type="dxa"/>
          </w:tcPr>
          <w:p w14:paraId="6956F021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简要描述</w:t>
            </w:r>
          </w:p>
        </w:tc>
      </w:tr>
      <w:tr w14:paraId="3E32B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  <w:vMerge w:val="restart"/>
            <w:vAlign w:val="center"/>
          </w:tcPr>
          <w:p w14:paraId="612F86DE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用户</w:t>
            </w:r>
          </w:p>
        </w:tc>
        <w:tc>
          <w:tcPr>
            <w:tcW w:w="1417" w:type="dxa"/>
          </w:tcPr>
          <w:p w14:paraId="1C0A5213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出售者</w:t>
            </w:r>
          </w:p>
        </w:tc>
        <w:tc>
          <w:tcPr>
            <w:tcW w:w="5540" w:type="dxa"/>
          </w:tcPr>
          <w:p w14:paraId="1A24C123">
            <w:pP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出售商品的人</w:t>
            </w:r>
          </w:p>
        </w:tc>
      </w:tr>
      <w:tr w14:paraId="377B0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  <w:vMerge w:val="continue"/>
          </w:tcPr>
          <w:p w14:paraId="2806CB48">
            <w:pP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1417" w:type="dxa"/>
          </w:tcPr>
          <w:p w14:paraId="54B48B0B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购买者</w:t>
            </w:r>
          </w:p>
        </w:tc>
        <w:tc>
          <w:tcPr>
            <w:tcW w:w="5540" w:type="dxa"/>
          </w:tcPr>
          <w:p w14:paraId="27362309">
            <w:pP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购买商品的人</w:t>
            </w:r>
          </w:p>
        </w:tc>
      </w:tr>
      <w:tr w14:paraId="3BCFD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</w:tcPr>
          <w:p w14:paraId="41563CD5">
            <w:pPr>
              <w:jc w:val="center"/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1417" w:type="dxa"/>
            <w:vAlign w:val="top"/>
          </w:tcPr>
          <w:p w14:paraId="4FF1E1DC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交易系统</w:t>
            </w:r>
          </w:p>
        </w:tc>
        <w:tc>
          <w:tcPr>
            <w:tcW w:w="5540" w:type="dxa"/>
            <w:vAlign w:val="top"/>
          </w:tcPr>
          <w:p w14:paraId="22BDD4E7">
            <w:pP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b w:val="0"/>
                <w:bCs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处理用户交易相关操作的系统</w:t>
            </w:r>
          </w:p>
        </w:tc>
      </w:tr>
    </w:tbl>
    <w:p w14:paraId="2E7E4EBA">
      <w:pPr>
        <w:rPr>
          <w:rFonts w:hint="default"/>
          <w:b/>
          <w:bCs/>
          <w:lang w:val="en-US" w:eastAsia="zh-CN"/>
        </w:rPr>
      </w:pPr>
    </w:p>
    <w:p w14:paraId="7F1195D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术语表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5"/>
        <w:gridCol w:w="6957"/>
      </w:tblGrid>
      <w:tr w14:paraId="28DC4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</w:tcPr>
          <w:p w14:paraId="1247B396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名称</w:t>
            </w:r>
          </w:p>
        </w:tc>
        <w:tc>
          <w:tcPr>
            <w:tcW w:w="6957" w:type="dxa"/>
          </w:tcPr>
          <w:p w14:paraId="2C521DCA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定义</w:t>
            </w:r>
          </w:p>
        </w:tc>
      </w:tr>
      <w:tr w14:paraId="05D8A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  <w:vAlign w:val="center"/>
          </w:tcPr>
          <w:p w14:paraId="63CD8C74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工坊</w:t>
            </w:r>
          </w:p>
        </w:tc>
        <w:tc>
          <w:tcPr>
            <w:tcW w:w="6957" w:type="dxa"/>
          </w:tcPr>
          <w:p w14:paraId="0790C530">
            <w:pPr>
              <w:jc w:val="left"/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用户查看他人商品信息、上架自己商品、查看与修改自己在售商品信息的地方</w:t>
            </w:r>
          </w:p>
        </w:tc>
      </w:tr>
      <w:tr w14:paraId="129AA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5" w:type="dxa"/>
            <w:vAlign w:val="center"/>
          </w:tcPr>
          <w:p w14:paraId="3992E888">
            <w:pPr>
              <w:jc w:val="center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交易中心</w:t>
            </w:r>
          </w:p>
        </w:tc>
        <w:tc>
          <w:tcPr>
            <w:tcW w:w="6957" w:type="dxa"/>
          </w:tcPr>
          <w:p w14:paraId="3B4E69FF">
            <w:pPr>
              <w:jc w:val="left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用户查看他人商品的地方</w:t>
            </w:r>
          </w:p>
        </w:tc>
      </w:tr>
    </w:tbl>
    <w:p w14:paraId="67A16AEC">
      <w:pPr>
        <w:rPr>
          <w:rFonts w:hint="eastAsia"/>
          <w:b/>
          <w:bCs/>
          <w:lang w:val="en-US" w:eastAsia="zh-CN"/>
        </w:rPr>
      </w:pPr>
    </w:p>
    <w:p w14:paraId="02A30DB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交易系统的用况图</w:t>
      </w:r>
    </w:p>
    <w:p w14:paraId="435BCBD6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drawing>
          <wp:inline distT="0" distB="0" distL="114300" distR="114300">
            <wp:extent cx="3752215" cy="3293110"/>
            <wp:effectExtent l="0" t="0" r="635" b="2540"/>
            <wp:docPr id="1" name="图片 1" descr="用况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用况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5221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E1B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交易系统的主要用况</w:t>
      </w:r>
    </w:p>
    <w:p w14:paraId="58BB8823">
      <w:pPr>
        <w:numPr>
          <w:ilvl w:val="0"/>
          <w:numId w:val="1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出售商品</w:t>
      </w:r>
    </w:p>
    <w:p w14:paraId="262814BB">
      <w:pPr>
        <w:numPr>
          <w:ilvl w:val="0"/>
          <w:numId w:val="1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购买商品</w:t>
      </w:r>
    </w:p>
    <w:p w14:paraId="05CBD506">
      <w:pPr>
        <w:rPr>
          <w:rFonts w:hint="default"/>
          <w:b w:val="0"/>
          <w:bCs w:val="0"/>
          <w:lang w:val="en-US" w:eastAsia="zh-CN"/>
        </w:rPr>
      </w:pPr>
    </w:p>
    <w:p w14:paraId="2195529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“出售商品”的用况描述</w:t>
      </w:r>
    </w:p>
    <w:p w14:paraId="7A54BA52">
      <w:pPr>
        <w:numPr>
          <w:ilvl w:val="0"/>
          <w:numId w:val="2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简要描述</w:t>
      </w:r>
    </w:p>
    <w:p w14:paraId="7AE8B4E7">
      <w:p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该用况描述了</w:t>
      </w: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上架商品、查看在售商品信息、下架商品的操作</w:t>
      </w:r>
    </w:p>
    <w:p w14:paraId="0294450C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</w:t>
      </w:r>
    </w:p>
    <w:p w14:paraId="03AEAC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的互联网连接是有效的</w:t>
      </w:r>
    </w:p>
    <w:p w14:paraId="59E0F5AF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</w:t>
      </w:r>
      <w:r>
        <w:rPr>
          <w:rFonts w:hint="eastAsia"/>
          <w:b w:val="0"/>
          <w:bCs w:val="0"/>
          <w:lang w:val="en-US" w:eastAsia="zh-CN"/>
        </w:rPr>
        <w:t>处于就绪状态</w:t>
      </w:r>
    </w:p>
    <w:p w14:paraId="7E607CA1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</w:t>
      </w:r>
    </w:p>
    <w:p w14:paraId="5D8CFD2D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</w:t>
      </w: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想要出售商品时，进入个人工坊</w:t>
      </w:r>
    </w:p>
    <w:p w14:paraId="37579DA3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{系统展示个人工坊界面}</w:t>
      </w:r>
    </w:p>
    <w:p w14:paraId="20FD82A6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系统展示个人工坊的信息及相关操作</w:t>
      </w:r>
    </w:p>
    <w:p w14:paraId="10A0EF68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选择“</w:t>
      </w:r>
      <w:r>
        <w:rPr>
          <w:rFonts w:hint="eastAsia"/>
          <w:b/>
          <w:bCs/>
          <w:lang w:val="en-US" w:eastAsia="zh-CN"/>
        </w:rPr>
        <w:t>上架商品</w:t>
      </w:r>
      <w:r>
        <w:rPr>
          <w:rFonts w:hint="eastAsia"/>
          <w:b w:val="0"/>
          <w:bCs w:val="0"/>
          <w:lang w:val="en-US" w:eastAsia="zh-CN"/>
        </w:rPr>
        <w:t>”操作</w:t>
      </w:r>
      <w:bookmarkStart w:id="0" w:name="_GoBack"/>
      <w:bookmarkEnd w:id="0"/>
    </w:p>
    <w:p w14:paraId="022DDA72">
      <w:pPr>
        <w:numPr>
          <w:ilvl w:val="0"/>
          <w:numId w:val="0"/>
        </w:numPr>
        <w:ind w:left="84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{用户编辑商品信息}</w:t>
      </w:r>
    </w:p>
    <w:p w14:paraId="1C8DE503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对</w:t>
      </w:r>
      <w:r>
        <w:rPr>
          <w:rFonts w:hint="default"/>
          <w:b w:val="0"/>
          <w:bCs w:val="0"/>
          <w:lang w:val="en-US" w:eastAsia="zh-CN"/>
        </w:rPr>
        <w:t>商品</w:t>
      </w:r>
      <w:r>
        <w:rPr>
          <w:rFonts w:hint="eastAsia"/>
          <w:b w:val="0"/>
          <w:bCs w:val="0"/>
          <w:lang w:val="en-US" w:eastAsia="zh-CN"/>
        </w:rPr>
        <w:t>的</w:t>
      </w:r>
      <w:r>
        <w:rPr>
          <w:rFonts w:hint="default"/>
          <w:b w:val="0"/>
          <w:bCs w:val="0"/>
          <w:lang w:val="en-US" w:eastAsia="zh-CN"/>
        </w:rPr>
        <w:t>详细信息</w:t>
      </w:r>
      <w:r>
        <w:rPr>
          <w:rFonts w:hint="eastAsia"/>
          <w:b w:val="0"/>
          <w:bCs w:val="0"/>
          <w:lang w:val="en-US" w:eastAsia="zh-CN"/>
        </w:rPr>
        <w:t>进行</w:t>
      </w:r>
      <w:r>
        <w:rPr>
          <w:rFonts w:hint="default"/>
          <w:b w:val="0"/>
          <w:bCs w:val="0"/>
          <w:lang w:val="en-US" w:eastAsia="zh-CN"/>
        </w:rPr>
        <w:t>编辑</w:t>
      </w:r>
    </w:p>
    <w:p w14:paraId="05D154E4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选择</w:t>
      </w:r>
      <w:r>
        <w:rPr>
          <w:rFonts w:hint="eastAsia"/>
          <w:b/>
          <w:bCs/>
          <w:lang w:val="en-US" w:eastAsia="zh-CN"/>
        </w:rPr>
        <w:t>“完成</w:t>
      </w:r>
      <w:r>
        <w:rPr>
          <w:rFonts w:hint="default"/>
          <w:b/>
          <w:bCs/>
          <w:lang w:val="en-US" w:eastAsia="zh-CN"/>
        </w:rPr>
        <w:t>编辑</w:t>
      </w:r>
      <w:r>
        <w:rPr>
          <w:rFonts w:hint="eastAsia"/>
          <w:b/>
          <w:bCs/>
          <w:lang w:val="en-US" w:eastAsia="zh-CN"/>
        </w:rPr>
        <w:t>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48F501FC">
      <w:pPr>
        <w:numPr>
          <w:ilvl w:val="0"/>
          <w:numId w:val="4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系统将商品上架到</w:t>
      </w: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的个人工坊</w:t>
      </w:r>
    </w:p>
    <w:p w14:paraId="6F062B2F">
      <w:pPr>
        <w:numPr>
          <w:ilvl w:val="0"/>
          <w:numId w:val="4"/>
        </w:numPr>
        <w:ind w:left="840"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2E3EBB06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</w:t>
      </w:r>
    </w:p>
    <w:p w14:paraId="744704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中途退出“编辑商品信息”</w:t>
      </w:r>
    </w:p>
    <w:p w14:paraId="0C274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当{用户编辑商品信息}时，若</w:t>
      </w: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中途退出编辑，则</w:t>
      </w:r>
    </w:p>
    <w:p w14:paraId="186FBE67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选择</w:t>
      </w:r>
      <w:r>
        <w:rPr>
          <w:rFonts w:hint="eastAsia"/>
          <w:b/>
          <w:bCs/>
          <w:lang w:val="en-US" w:eastAsia="zh-CN"/>
        </w:rPr>
        <w:t>“退出编辑”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7A48B54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73C4D5D7">
      <w:pPr>
        <w:numPr>
          <w:ilvl w:val="0"/>
          <w:numId w:val="2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</w:t>
      </w:r>
    </w:p>
    <w:p w14:paraId="36F7B4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修改在售商品信息</w:t>
      </w:r>
    </w:p>
    <w:p w14:paraId="495CE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当{系统展示个人工坊界面}之后，若</w:t>
      </w: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想要修改在售商品信息，则</w:t>
      </w:r>
    </w:p>
    <w:p w14:paraId="3142ACAF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选择“</w:t>
      </w:r>
      <w:r>
        <w:rPr>
          <w:rFonts w:hint="eastAsia"/>
          <w:b/>
          <w:bCs/>
          <w:lang w:val="en-US" w:eastAsia="zh-CN"/>
        </w:rPr>
        <w:t>修改商品信息</w:t>
      </w:r>
      <w:r>
        <w:rPr>
          <w:rFonts w:hint="eastAsia"/>
          <w:b w:val="0"/>
          <w:bCs w:val="0"/>
          <w:lang w:val="en-US" w:eastAsia="zh-CN"/>
        </w:rPr>
        <w:t>”操作</w:t>
      </w:r>
    </w:p>
    <w:p w14:paraId="6299525D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对该</w:t>
      </w:r>
      <w:r>
        <w:rPr>
          <w:rFonts w:hint="default"/>
          <w:b w:val="0"/>
          <w:bCs w:val="0"/>
          <w:lang w:val="en-US" w:eastAsia="zh-CN"/>
        </w:rPr>
        <w:t>商品</w:t>
      </w:r>
      <w:r>
        <w:rPr>
          <w:rFonts w:hint="eastAsia"/>
          <w:b w:val="0"/>
          <w:bCs w:val="0"/>
          <w:lang w:val="en-US" w:eastAsia="zh-CN"/>
        </w:rPr>
        <w:t>的</w:t>
      </w:r>
      <w:r>
        <w:rPr>
          <w:rFonts w:hint="default"/>
          <w:b w:val="0"/>
          <w:bCs w:val="0"/>
          <w:lang w:val="en-US" w:eastAsia="zh-CN"/>
        </w:rPr>
        <w:t>详细信息</w:t>
      </w:r>
      <w:r>
        <w:rPr>
          <w:rFonts w:hint="eastAsia"/>
          <w:b w:val="0"/>
          <w:bCs w:val="0"/>
          <w:lang w:val="en-US" w:eastAsia="zh-CN"/>
        </w:rPr>
        <w:t>进行修改</w:t>
      </w:r>
    </w:p>
    <w:p w14:paraId="7360DB24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选择</w:t>
      </w:r>
      <w:r>
        <w:rPr>
          <w:rFonts w:hint="eastAsia"/>
          <w:b/>
          <w:bCs/>
          <w:lang w:val="en-US" w:eastAsia="zh-CN"/>
        </w:rPr>
        <w:t>“完成修改”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45D71C26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系统</w:t>
      </w:r>
      <w:r>
        <w:rPr>
          <w:rFonts w:hint="eastAsia"/>
          <w:b w:val="0"/>
          <w:bCs w:val="0"/>
          <w:lang w:val="en-US" w:eastAsia="zh-CN"/>
        </w:rPr>
        <w:t>替换</w:t>
      </w:r>
      <w:r>
        <w:rPr>
          <w:rFonts w:hint="default"/>
          <w:b w:val="0"/>
          <w:bCs w:val="0"/>
          <w:lang w:val="en-US" w:eastAsia="zh-CN"/>
        </w:rPr>
        <w:t>已</w:t>
      </w:r>
      <w:r>
        <w:rPr>
          <w:rFonts w:hint="eastAsia"/>
          <w:b w:val="0"/>
          <w:bCs w:val="0"/>
          <w:lang w:val="en-US" w:eastAsia="zh-CN"/>
        </w:rPr>
        <w:t>修改</w:t>
      </w:r>
      <w:r>
        <w:rPr>
          <w:rFonts w:hint="default"/>
          <w:b w:val="0"/>
          <w:bCs w:val="0"/>
          <w:lang w:val="en-US" w:eastAsia="zh-CN"/>
        </w:rPr>
        <w:t>的信息</w:t>
      </w:r>
    </w:p>
    <w:p w14:paraId="54C7816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4AC2DA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下架商品</w:t>
      </w:r>
    </w:p>
    <w:p w14:paraId="164B77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当{系统展示个人工坊界面}之后，若</w:t>
      </w: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想要下架在售商品，则</w:t>
      </w:r>
    </w:p>
    <w:p w14:paraId="348C88AB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出售者</w:t>
      </w:r>
      <w:r>
        <w:rPr>
          <w:rFonts w:hint="eastAsia"/>
          <w:b w:val="0"/>
          <w:bCs w:val="0"/>
          <w:lang w:val="en-US" w:eastAsia="zh-CN"/>
        </w:rPr>
        <w:t>选择“</w:t>
      </w:r>
      <w:r>
        <w:rPr>
          <w:rFonts w:hint="eastAsia"/>
          <w:b/>
          <w:bCs/>
          <w:lang w:val="en-US" w:eastAsia="zh-CN"/>
        </w:rPr>
        <w:t>下架商品</w:t>
      </w:r>
      <w:r>
        <w:rPr>
          <w:rFonts w:hint="eastAsia"/>
          <w:b w:val="0"/>
          <w:bCs w:val="0"/>
          <w:lang w:val="en-US" w:eastAsia="zh-CN"/>
        </w:rPr>
        <w:t>”操作</w:t>
      </w:r>
    </w:p>
    <w:p w14:paraId="035CA81C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系统从出售者的个人工坊下架该商品</w:t>
      </w:r>
    </w:p>
    <w:p w14:paraId="2991069C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1BF63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 w:val="0"/>
          <w:bCs w:val="0"/>
          <w:lang w:val="en-US" w:eastAsia="zh-CN"/>
        </w:rPr>
      </w:pPr>
    </w:p>
    <w:p w14:paraId="148E9B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“购买商品”的用况描述</w:t>
      </w:r>
    </w:p>
    <w:p w14:paraId="0BC7D900">
      <w:pPr>
        <w:widowControl w:val="0"/>
        <w:numPr>
          <w:ilvl w:val="0"/>
          <w:numId w:val="1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简要描述</w:t>
      </w:r>
    </w:p>
    <w:p w14:paraId="6A409FF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该用况描述了</w:t>
      </w:r>
      <w:r>
        <w:rPr>
          <w:rFonts w:hint="eastAsia"/>
          <w:b w:val="0"/>
          <w:bCs w:val="0"/>
          <w:lang w:val="en-US" w:eastAsia="zh-CN"/>
        </w:rPr>
        <w:t>购买者</w:t>
      </w:r>
      <w:r>
        <w:rPr>
          <w:rFonts w:hint="eastAsia"/>
          <w:b w:val="0"/>
          <w:bCs w:val="0"/>
          <w:lang w:val="en-US" w:eastAsia="zh-CN"/>
        </w:rPr>
        <w:t>搜索商品、搜索他人工坊、购买商品的操作</w:t>
      </w:r>
    </w:p>
    <w:p w14:paraId="6E0D96A1">
      <w:pPr>
        <w:widowControl w:val="0"/>
        <w:numPr>
          <w:ilvl w:val="0"/>
          <w:numId w:val="1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</w:t>
      </w:r>
    </w:p>
    <w:p w14:paraId="34D2E16D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/>
        <w:textAlignment w:val="auto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购买者</w:t>
      </w:r>
      <w:r>
        <w:rPr>
          <w:rFonts w:hint="eastAsia"/>
          <w:b w:val="0"/>
          <w:bCs w:val="0"/>
          <w:lang w:val="en-US" w:eastAsia="zh-CN"/>
        </w:rPr>
        <w:t>的互联网连接是有效的</w:t>
      </w:r>
    </w:p>
    <w:p w14:paraId="0F59BD6B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</w:t>
      </w:r>
      <w:r>
        <w:rPr>
          <w:rFonts w:hint="eastAsia"/>
          <w:b w:val="0"/>
          <w:bCs w:val="0"/>
          <w:lang w:val="en-US" w:eastAsia="zh-CN"/>
        </w:rPr>
        <w:t>处于就绪状态</w:t>
      </w:r>
    </w:p>
    <w:p w14:paraId="40EFFAE3">
      <w:pPr>
        <w:widowControl w:val="0"/>
        <w:numPr>
          <w:ilvl w:val="0"/>
          <w:numId w:val="1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</w:t>
      </w:r>
    </w:p>
    <w:p w14:paraId="649AEA85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</w:t>
      </w:r>
      <w:r>
        <w:rPr>
          <w:rFonts w:hint="eastAsia"/>
          <w:b w:val="0"/>
          <w:bCs w:val="0"/>
          <w:lang w:val="en-US" w:eastAsia="zh-CN"/>
        </w:rPr>
        <w:t>购买者</w:t>
      </w:r>
      <w:r>
        <w:rPr>
          <w:rFonts w:hint="eastAsia"/>
          <w:b w:val="0"/>
          <w:bCs w:val="0"/>
          <w:lang w:val="en-US" w:eastAsia="zh-CN"/>
        </w:rPr>
        <w:t>想要查看或购买商品时，进入交易中心</w:t>
      </w:r>
    </w:p>
    <w:p w14:paraId="55ED5F04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系统展示交易中心的信息及相关操作</w:t>
      </w:r>
    </w:p>
    <w:p w14:paraId="2749C731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购买者</w:t>
      </w:r>
      <w:r>
        <w:rPr>
          <w:rFonts w:hint="eastAsia"/>
          <w:b w:val="0"/>
          <w:bCs w:val="0"/>
          <w:lang w:val="en-US" w:eastAsia="zh-CN"/>
        </w:rPr>
        <w:t>选择“</w:t>
      </w:r>
      <w:r>
        <w:rPr>
          <w:rFonts w:hint="eastAsia"/>
          <w:b/>
          <w:bCs/>
          <w:lang w:val="en-US" w:eastAsia="zh-CN"/>
        </w:rPr>
        <w:t>查看商品</w:t>
      </w:r>
      <w:r>
        <w:rPr>
          <w:rFonts w:hint="eastAsia"/>
          <w:b w:val="0"/>
          <w:bCs w:val="0"/>
          <w:lang w:val="en-US" w:eastAsia="zh-CN"/>
        </w:rPr>
        <w:t>”操作</w:t>
      </w:r>
    </w:p>
    <w:p w14:paraId="123D8F1E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系统展示该商品的详细信息</w:t>
      </w:r>
    </w:p>
    <w:p w14:paraId="48390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firstLine="420" w:firstLine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{用户提出购买请求}</w:t>
      </w:r>
    </w:p>
    <w:p w14:paraId="03DE6200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购买者</w:t>
      </w:r>
      <w:r>
        <w:rPr>
          <w:rFonts w:hint="eastAsia"/>
          <w:b w:val="0"/>
          <w:bCs w:val="0"/>
          <w:lang w:val="en-US" w:eastAsia="zh-CN"/>
        </w:rPr>
        <w:t>向系统提出购买请求</w:t>
      </w:r>
    </w:p>
    <w:p w14:paraId="3B599901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系统生成订单</w:t>
      </w:r>
    </w:p>
    <w:p w14:paraId="5374E1F4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购买者</w:t>
      </w:r>
      <w:r>
        <w:rPr>
          <w:rFonts w:hint="eastAsia"/>
          <w:b w:val="0"/>
          <w:bCs w:val="0"/>
          <w:lang w:val="en-US" w:eastAsia="zh-CN"/>
        </w:rPr>
        <w:t>完成支付</w:t>
      </w:r>
    </w:p>
    <w:p w14:paraId="7BEEC8EE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系统向双方交付物品</w:t>
      </w:r>
    </w:p>
    <w:p w14:paraId="6374BA55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/>
        <w:textAlignment w:val="auto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1B386DC1">
      <w:pPr>
        <w:widowControl w:val="0"/>
        <w:numPr>
          <w:ilvl w:val="0"/>
          <w:numId w:val="1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</w:t>
      </w:r>
    </w:p>
    <w:p w14:paraId="65B994B5">
      <w:pPr>
        <w:widowControl w:val="0"/>
        <w:numPr>
          <w:ilvl w:val="0"/>
          <w:numId w:val="13"/>
        </w:numPr>
        <w:ind w:left="420" w:leftChars="0"/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取消订单</w:t>
      </w:r>
    </w:p>
    <w:p w14:paraId="0A5C55A6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当{用户提出购买请求}之后，若</w:t>
      </w:r>
      <w:r>
        <w:rPr>
          <w:rFonts w:hint="eastAsia"/>
          <w:b w:val="0"/>
          <w:bCs w:val="0"/>
          <w:lang w:val="en-US" w:eastAsia="zh-CN"/>
        </w:rPr>
        <w:t>购买者</w:t>
      </w:r>
      <w:r>
        <w:rPr>
          <w:rFonts w:hint="eastAsia"/>
          <w:b w:val="0"/>
          <w:bCs w:val="0"/>
          <w:lang w:val="en-US" w:eastAsia="zh-CN"/>
        </w:rPr>
        <w:t>取消订单，则</w:t>
      </w:r>
    </w:p>
    <w:p w14:paraId="1098DE94">
      <w:pPr>
        <w:widowControl w:val="0"/>
        <w:numPr>
          <w:ilvl w:val="0"/>
          <w:numId w:val="14"/>
        </w:numPr>
        <w:ind w:left="840" w:left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购买者选择</w:t>
      </w:r>
      <w:r>
        <w:rPr>
          <w:rFonts w:hint="eastAsia"/>
          <w:b/>
          <w:bCs/>
          <w:lang w:val="en-US" w:eastAsia="zh-CN"/>
        </w:rPr>
        <w:t>“取消订单”</w:t>
      </w:r>
      <w:r>
        <w:rPr>
          <w:rFonts w:hint="eastAsia"/>
          <w:b w:val="0"/>
          <w:bCs w:val="0"/>
          <w:lang w:val="en-US" w:eastAsia="zh-CN"/>
        </w:rPr>
        <w:t>操作</w:t>
      </w:r>
    </w:p>
    <w:p w14:paraId="05FB6781">
      <w:pPr>
        <w:widowControl w:val="0"/>
        <w:numPr>
          <w:ilvl w:val="0"/>
          <w:numId w:val="14"/>
        </w:numPr>
        <w:ind w:left="840" w:left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系统销毁订单</w:t>
      </w:r>
    </w:p>
    <w:p w14:paraId="5058D640">
      <w:pPr>
        <w:widowControl w:val="0"/>
        <w:numPr>
          <w:ilvl w:val="0"/>
          <w:numId w:val="14"/>
        </w:numPr>
        <w:ind w:left="840" w:left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用况终止</w:t>
      </w:r>
    </w:p>
    <w:p w14:paraId="28D66882">
      <w:pPr>
        <w:widowControl w:val="0"/>
        <w:numPr>
          <w:ilvl w:val="0"/>
          <w:numId w:val="1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子流：</w:t>
      </w:r>
      <w:r>
        <w:rPr>
          <w:rFonts w:hint="eastAsia"/>
          <w:b w:val="0"/>
          <w:bCs w:val="0"/>
          <w:lang w:val="en-US" w:eastAsia="zh-CN"/>
        </w:rPr>
        <w:t>无</w:t>
      </w:r>
    </w:p>
    <w:p w14:paraId="61120D11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22E508"/>
    <w:multiLevelType w:val="singleLevel"/>
    <w:tmpl w:val="8522E50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A430141"/>
    <w:multiLevelType w:val="singleLevel"/>
    <w:tmpl w:val="9A43014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C4FB5FF0"/>
    <w:multiLevelType w:val="singleLevel"/>
    <w:tmpl w:val="C4FB5FF0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CE64248A"/>
    <w:multiLevelType w:val="singleLevel"/>
    <w:tmpl w:val="CE64248A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D16F63FD"/>
    <w:multiLevelType w:val="singleLevel"/>
    <w:tmpl w:val="D16F63FD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05E5E8CA"/>
    <w:multiLevelType w:val="singleLevel"/>
    <w:tmpl w:val="05E5E8CA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6">
    <w:nsid w:val="06987469"/>
    <w:multiLevelType w:val="singleLevel"/>
    <w:tmpl w:val="06987469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0E91C804"/>
    <w:multiLevelType w:val="singleLevel"/>
    <w:tmpl w:val="0E91C804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2FC5F3E1"/>
    <w:multiLevelType w:val="singleLevel"/>
    <w:tmpl w:val="2FC5F3E1"/>
    <w:lvl w:ilvl="0" w:tentative="0">
      <w:start w:val="1"/>
      <w:numFmt w:val="decimal"/>
      <w:suff w:val="space"/>
      <w:lvlText w:val="%1."/>
      <w:lvlJc w:val="left"/>
      <w:rPr>
        <w:rFonts w:hint="default"/>
        <w:b w:val="0"/>
        <w:bCs w:val="0"/>
      </w:rPr>
    </w:lvl>
  </w:abstractNum>
  <w:abstractNum w:abstractNumId="9">
    <w:nsid w:val="4C0BA10A"/>
    <w:multiLevelType w:val="singleLevel"/>
    <w:tmpl w:val="4C0BA10A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0">
    <w:nsid w:val="5AB9E929"/>
    <w:multiLevelType w:val="singleLevel"/>
    <w:tmpl w:val="5AB9E929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1">
    <w:nsid w:val="62D086C7"/>
    <w:multiLevelType w:val="singleLevel"/>
    <w:tmpl w:val="62D086C7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2">
    <w:nsid w:val="68209A16"/>
    <w:multiLevelType w:val="singleLevel"/>
    <w:tmpl w:val="68209A16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7E088EE1"/>
    <w:multiLevelType w:val="singleLevel"/>
    <w:tmpl w:val="7E088EE1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10"/>
  </w:num>
  <w:num w:numId="5">
    <w:abstractNumId w:val="1"/>
  </w:num>
  <w:num w:numId="6">
    <w:abstractNumId w:val="12"/>
  </w:num>
  <w:num w:numId="7">
    <w:abstractNumId w:val="7"/>
  </w:num>
  <w:num w:numId="8">
    <w:abstractNumId w:val="4"/>
  </w:num>
  <w:num w:numId="9">
    <w:abstractNumId w:val="6"/>
  </w:num>
  <w:num w:numId="10">
    <w:abstractNumId w:val="11"/>
  </w:num>
  <w:num w:numId="11">
    <w:abstractNumId w:val="9"/>
  </w:num>
  <w:num w:numId="12">
    <w:abstractNumId w:val="13"/>
  </w:num>
  <w:num w:numId="13">
    <w:abstractNumId w:val="3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U1MmY4NTcyNzQ0ZTc4MTU2OTdmZWM5NjExM2I3ZmEifQ=="/>
  </w:docVars>
  <w:rsids>
    <w:rsidRoot w:val="00000000"/>
    <w:rsid w:val="08804E3B"/>
    <w:rsid w:val="150E4481"/>
    <w:rsid w:val="164E5F81"/>
    <w:rsid w:val="2335092D"/>
    <w:rsid w:val="2A4E7904"/>
    <w:rsid w:val="2CEC68CB"/>
    <w:rsid w:val="3621606B"/>
    <w:rsid w:val="41531851"/>
    <w:rsid w:val="4F9D4B0A"/>
    <w:rsid w:val="54C93D78"/>
    <w:rsid w:val="5E3C709B"/>
    <w:rsid w:val="61944E95"/>
    <w:rsid w:val="6CAA66B9"/>
    <w:rsid w:val="71940B1C"/>
    <w:rsid w:val="78835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936</Words>
  <Characters>936</Characters>
  <Lines>0</Lines>
  <Paragraphs>0</Paragraphs>
  <TotalTime>3</TotalTime>
  <ScaleCrop>false</ScaleCrop>
  <LinksUpToDate>false</LinksUpToDate>
  <CharactersWithSpaces>936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2025-11-05T09:19:00Z</dcterms:created>
  <dc:creator>HP</dc:creator>
  <cp:lastModifiedBy>HP</cp:lastModifiedBy>
  <dcterms:modified xsi:type="dcterms:W3CDTF">2026-01-12T08:29:49Z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6AC72F3E11F040D28D1445EF912E0204</vt:lpwstr>
  </property>
  <property fmtid="{D5CDD505-2E9C-101B-9397-08002B2CF9AE}" pid="4" name="KSOTemplateDocerSaveRecord">
    <vt:lpwstr>eyJoZGlkIjoiYWU1MmY4NTcyNzQ0ZTc4MTU2OTdmZWM5NjExM2I3ZmEifQ==</vt:lpwstr>
  </property>
</Properties>
</file>