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5FD2E" w14:textId="77777777" w:rsidR="008F5DD8" w:rsidRDefault="008F5DD8" w:rsidP="008F5DD8">
      <w:pPr>
        <w:jc w:val="center"/>
        <w:rPr>
          <w:rFonts w:ascii="Arial" w:hAnsi="Arial"/>
          <w:b/>
          <w:bCs/>
          <w:sz w:val="52"/>
          <w:szCs w:val="160"/>
          <w:lang w:val="en-AU"/>
        </w:rPr>
      </w:pPr>
      <w:r w:rsidRPr="00C35A1C">
        <w:rPr>
          <w:rFonts w:ascii="Arial" w:hAnsi="Arial"/>
          <w:b/>
          <w:bCs/>
          <w:sz w:val="52"/>
          <w:szCs w:val="160"/>
          <w:lang w:val="en-AU"/>
        </w:rPr>
        <w:t>TEST DOCUMENT</w:t>
      </w:r>
    </w:p>
    <w:p w14:paraId="557ECD17" w14:textId="77777777" w:rsidR="008F5DD8" w:rsidRPr="00C35A1C" w:rsidRDefault="008F5DD8" w:rsidP="008F5DD8">
      <w:pPr>
        <w:jc w:val="center"/>
        <w:rPr>
          <w:rFonts w:ascii="Arial" w:hAnsi="Arial"/>
          <w:b/>
          <w:bCs/>
          <w:sz w:val="52"/>
          <w:szCs w:val="160"/>
          <w:lang w:val="en-AU"/>
        </w:rPr>
      </w:pPr>
    </w:p>
    <w:p w14:paraId="7C8EBD19" w14:textId="77777777" w:rsidR="008F5DD8" w:rsidRPr="00C35A1C" w:rsidRDefault="008F5DD8" w:rsidP="008F5DD8">
      <w:pPr>
        <w:jc w:val="center"/>
        <w:rPr>
          <w:rFonts w:ascii="Arial" w:hAnsi="Arial"/>
          <w:b/>
          <w:bCs/>
          <w:sz w:val="52"/>
          <w:szCs w:val="160"/>
          <w:lang w:val="en-AU"/>
        </w:rPr>
        <w:sectPr w:rsidR="008F5DD8" w:rsidRPr="00C35A1C" w:rsidSect="00E1667B">
          <w:pgSz w:w="12240" w:h="15840"/>
          <w:pgMar w:top="560" w:right="660" w:bottom="280" w:left="1340" w:header="720" w:footer="720" w:gutter="0"/>
          <w:cols w:space="720"/>
        </w:sectPr>
      </w:pPr>
      <w:r w:rsidRPr="00C35A1C">
        <w:rPr>
          <w:rFonts w:ascii="Arial" w:hAnsi="Arial"/>
          <w:b/>
          <w:bCs/>
          <w:sz w:val="52"/>
          <w:szCs w:val="160"/>
          <w:lang w:val="en-AU"/>
        </w:rPr>
        <w:t xml:space="preserve">Complex demand specification for </w:t>
      </w:r>
      <w:r>
        <w:rPr>
          <w:rFonts w:ascii="Arial" w:hAnsi="Arial"/>
          <w:b/>
          <w:bCs/>
          <w:sz w:val="52"/>
          <w:szCs w:val="160"/>
          <w:lang w:val="en-AU"/>
        </w:rPr>
        <w:t xml:space="preserve">the </w:t>
      </w:r>
      <w:r w:rsidRPr="00C35A1C">
        <w:rPr>
          <w:rFonts w:ascii="Arial" w:hAnsi="Arial"/>
          <w:b/>
          <w:bCs/>
          <w:sz w:val="52"/>
          <w:szCs w:val="160"/>
          <w:lang w:val="en-AU"/>
        </w:rPr>
        <w:t>ProTendering</w:t>
      </w:r>
      <w:r w:rsidRPr="00C35A1C">
        <w:rPr>
          <w:rFonts w:ascii="Arial" w:hAnsi="Arial"/>
          <w:b/>
          <w:bCs/>
          <w:sz w:val="52"/>
          <w:szCs w:val="160"/>
          <w:lang w:val="en-AU"/>
        </w:rPr>
        <w:br/>
        <w:t>Spaceship medium voltage switchgear</w:t>
      </w:r>
    </w:p>
    <w:p w14:paraId="0AF96ECF" w14:textId="77777777" w:rsidR="008F5DD8" w:rsidRPr="00C35A1C" w:rsidRDefault="008F5DD8" w:rsidP="008F5DD8">
      <w:pPr>
        <w:pStyle w:val="TableParagraph"/>
        <w:ind w:left="0"/>
        <w:rPr>
          <w:b/>
          <w:bCs/>
          <w:lang w:val="en-AU"/>
        </w:rPr>
      </w:pPr>
    </w:p>
    <w:p w14:paraId="1E1C9F18" w14:textId="77777777" w:rsidR="008F5DD8" w:rsidRPr="00C35A1C" w:rsidRDefault="008F5DD8" w:rsidP="008F5DD8">
      <w:pPr>
        <w:pStyle w:val="TableParagraph"/>
        <w:ind w:left="0"/>
        <w:rPr>
          <w:b/>
          <w:bCs/>
          <w:lang w:val="en-AU"/>
        </w:rPr>
      </w:pPr>
    </w:p>
    <w:p w14:paraId="4B100F6B" w14:textId="77777777" w:rsidR="008F5DD8" w:rsidRPr="00C35A1C" w:rsidRDefault="008F5DD8" w:rsidP="008F5DD8">
      <w:pPr>
        <w:pStyle w:val="TableParagraph"/>
        <w:ind w:left="0"/>
        <w:rPr>
          <w:b/>
          <w:bCs/>
          <w:lang w:val="en-AU"/>
        </w:rPr>
      </w:pPr>
    </w:p>
    <w:p w14:paraId="422C6273" w14:textId="77777777" w:rsidR="008F5DD8" w:rsidRPr="00C35A1C" w:rsidRDefault="008F5DD8" w:rsidP="008F5DD8">
      <w:pPr>
        <w:pStyle w:val="TableParagraph"/>
        <w:ind w:left="567" w:firstLine="1304"/>
        <w:rPr>
          <w:lang w:val="en-AU"/>
        </w:rPr>
      </w:pPr>
      <w:r w:rsidRPr="00C35A1C">
        <w:rPr>
          <w:b/>
          <w:bCs/>
          <w:lang w:val="en-AU"/>
        </w:rPr>
        <w:t>SUMMARY</w:t>
      </w:r>
    </w:p>
    <w:p w14:paraId="3BC9A2CE" w14:textId="77777777" w:rsidR="008F5DD8" w:rsidRPr="00C35A1C" w:rsidRDefault="008F5DD8" w:rsidP="008F5DD8">
      <w:pPr>
        <w:pStyle w:val="Brdtext"/>
        <w:spacing w:before="57" w:line="244" w:lineRule="auto"/>
        <w:ind w:left="567" w:right="869"/>
        <w:jc w:val="both"/>
        <w:rPr>
          <w:lang w:val="en-AU"/>
        </w:rPr>
      </w:pPr>
      <w:r w:rsidRPr="00C35A1C">
        <w:rPr>
          <w:lang w:val="en-AU"/>
        </w:rPr>
        <w:t>This technical specification describes the general requirements for delivery of Medium Voltage Switchgears required for execution of the exchange of the Medium Voltage system at Spaceship ProTendering.</w:t>
      </w:r>
    </w:p>
    <w:p w14:paraId="4177882F" w14:textId="77777777" w:rsidR="008F5DD8" w:rsidRPr="00C35A1C" w:rsidRDefault="008F5DD8" w:rsidP="008F5DD8">
      <w:pPr>
        <w:pStyle w:val="Brdtext"/>
        <w:spacing w:before="2"/>
        <w:ind w:left="567"/>
        <w:rPr>
          <w:sz w:val="20"/>
          <w:lang w:val="en-AU"/>
        </w:rPr>
      </w:pPr>
    </w:p>
    <w:p w14:paraId="21B05AA1" w14:textId="77777777" w:rsidR="008F5DD8" w:rsidRPr="00C35A1C" w:rsidRDefault="008F5DD8" w:rsidP="008F5DD8">
      <w:pPr>
        <w:pStyle w:val="Brdtext"/>
        <w:spacing w:line="244" w:lineRule="auto"/>
        <w:ind w:left="567" w:right="885"/>
        <w:jc w:val="both"/>
        <w:rPr>
          <w:lang w:val="en-AU"/>
        </w:rPr>
      </w:pPr>
      <w:r w:rsidRPr="00C35A1C">
        <w:rPr>
          <w:lang w:val="en-AU"/>
        </w:rPr>
        <w:t xml:space="preserve">The new Switchgear shall replace existing Switchgears taking into account the limitations set by the </w:t>
      </w:r>
      <w:r>
        <w:rPr>
          <w:lang w:val="en-AU"/>
        </w:rPr>
        <w:t>space</w:t>
      </w:r>
      <w:r w:rsidRPr="00C35A1C">
        <w:rPr>
          <w:lang w:val="en-AU"/>
        </w:rPr>
        <w:t>ship conditions.</w:t>
      </w:r>
    </w:p>
    <w:p w14:paraId="05918704" w14:textId="77777777" w:rsidR="008F5DD8" w:rsidRPr="00C35A1C" w:rsidRDefault="008F5DD8" w:rsidP="008F5DD8">
      <w:pPr>
        <w:pStyle w:val="Brdtext"/>
        <w:rPr>
          <w:sz w:val="20"/>
          <w:lang w:val="en-AU"/>
        </w:rPr>
      </w:pPr>
    </w:p>
    <w:p w14:paraId="3AF56498" w14:textId="77777777" w:rsidR="008F5DD8" w:rsidRPr="00C35A1C" w:rsidRDefault="008F5DD8" w:rsidP="008F5DD8">
      <w:pPr>
        <w:pStyle w:val="Brdtext"/>
        <w:spacing w:before="5"/>
        <w:rPr>
          <w:sz w:val="18"/>
          <w:lang w:val="en-AU"/>
        </w:rPr>
      </w:pPr>
    </w:p>
    <w:p w14:paraId="7320E146" w14:textId="77777777" w:rsidR="008F5DD8" w:rsidRPr="00C35A1C" w:rsidRDefault="008F5DD8" w:rsidP="008F5DD8">
      <w:pPr>
        <w:rPr>
          <w:lang w:val="en-AU"/>
        </w:rPr>
        <w:sectPr w:rsidR="008F5DD8" w:rsidRPr="00C35A1C">
          <w:headerReference w:type="default" r:id="rId8"/>
          <w:footerReference w:type="default" r:id="rId9"/>
          <w:pgSz w:w="12240" w:h="15840"/>
          <w:pgMar w:top="1040" w:right="660" w:bottom="1140" w:left="1340" w:header="571" w:footer="959" w:gutter="0"/>
          <w:pgNumType w:start="2"/>
          <w:cols w:space="720"/>
        </w:sectPr>
      </w:pPr>
    </w:p>
    <w:p w14:paraId="4F6F3443" w14:textId="77777777" w:rsidR="008F5DD8" w:rsidRPr="00C35A1C" w:rsidRDefault="008F5DD8" w:rsidP="008F5DD8">
      <w:pPr>
        <w:pStyle w:val="Brdtext"/>
        <w:rPr>
          <w:sz w:val="20"/>
          <w:lang w:val="en-AU"/>
        </w:rPr>
      </w:pPr>
    </w:p>
    <w:p w14:paraId="7834D5AA" w14:textId="77777777" w:rsidR="008F5DD8" w:rsidRPr="00C35A1C" w:rsidRDefault="008F5DD8" w:rsidP="008F5DD8">
      <w:pPr>
        <w:pStyle w:val="Brdtext"/>
        <w:rPr>
          <w:sz w:val="20"/>
          <w:lang w:val="en-AU"/>
        </w:rPr>
      </w:pPr>
    </w:p>
    <w:p w14:paraId="1DF5C71B" w14:textId="77777777" w:rsidR="008F5DD8" w:rsidRPr="00C35A1C" w:rsidRDefault="008F5DD8" w:rsidP="008F5DD8">
      <w:pPr>
        <w:pStyle w:val="Brdtext"/>
        <w:spacing w:before="7"/>
        <w:rPr>
          <w:sz w:val="19"/>
          <w:lang w:val="en-AU"/>
        </w:rPr>
      </w:pPr>
    </w:p>
    <w:p w14:paraId="78E42375" w14:textId="77777777" w:rsidR="008F5DD8" w:rsidRPr="00C35A1C" w:rsidRDefault="008F5DD8" w:rsidP="008F5DD8">
      <w:pPr>
        <w:rPr>
          <w:b/>
          <w:bCs/>
          <w:sz w:val="32"/>
          <w:szCs w:val="32"/>
          <w:lang w:val="en-AU"/>
        </w:rPr>
      </w:pPr>
      <w:r w:rsidRPr="00C35A1C">
        <w:rPr>
          <w:b/>
          <w:bCs/>
          <w:sz w:val="32"/>
          <w:szCs w:val="32"/>
          <w:lang w:val="en-AU"/>
        </w:rPr>
        <w:t>TABLE OF CONTENTS</w:t>
      </w:r>
    </w:p>
    <w:p w14:paraId="633138BC" w14:textId="77777777" w:rsidR="008F5DD8" w:rsidRPr="00C35A1C" w:rsidRDefault="008F5DD8" w:rsidP="008F5DD8">
      <w:pPr>
        <w:rPr>
          <w:lang w:val="en-AU"/>
        </w:rPr>
        <w:sectPr w:rsidR="008F5DD8" w:rsidRPr="00C35A1C">
          <w:pgSz w:w="12240" w:h="15840"/>
          <w:pgMar w:top="1040" w:right="660" w:bottom="1271" w:left="1340" w:header="571" w:footer="959" w:gutter="0"/>
          <w:cols w:space="720"/>
        </w:sectPr>
      </w:pPr>
    </w:p>
    <w:sdt>
      <w:sdtPr>
        <w:rPr>
          <w:lang w:val="en-AU"/>
        </w:rPr>
        <w:id w:val="-1792279550"/>
        <w:docPartObj>
          <w:docPartGallery w:val="Table of Contents"/>
          <w:docPartUnique/>
        </w:docPartObj>
      </w:sdtPr>
      <w:sdtEndPr>
        <w:rPr>
          <w:b/>
          <w:bCs/>
        </w:rPr>
      </w:sdtEndPr>
      <w:sdtContent>
        <w:p w14:paraId="725A809A" w14:textId="77777777" w:rsidR="008F5DD8" w:rsidRDefault="008F5DD8" w:rsidP="008F5DD8">
          <w:pPr>
            <w:pStyle w:val="Innehll1"/>
            <w:tabs>
              <w:tab w:val="left" w:pos="440"/>
              <w:tab w:val="right" w:leader="dot" w:pos="10230"/>
            </w:tabs>
            <w:rPr>
              <w:rFonts w:asciiTheme="minorHAnsi" w:eastAsiaTheme="minorEastAsia" w:hAnsiTheme="minorHAnsi" w:cstheme="minorBidi"/>
              <w:noProof/>
              <w:lang w:eastAsia="sv-SE"/>
            </w:rPr>
          </w:pPr>
          <w:r w:rsidRPr="00C35A1C">
            <w:rPr>
              <w:lang w:val="en-AU"/>
            </w:rPr>
          </w:r>
          <w:r w:rsidRPr="00C35A1C">
            <w:rPr>
              <w:lang w:val="en-AU"/>
            </w:rPr>
            <w:instrText xml:space="preserve"/>
          </w:r>
          <w:r w:rsidRPr="00C35A1C">
            <w:rPr>
              <w:lang w:val="en-AU"/>
            </w:rPr>
          </w:r>
          <w:hyperlink w:anchor="_Toc38297986" w:history="1">
            <w:r w:rsidRPr="009D338F">
              <w:rPr>
                <w:rStyle w:val="Hyperlnk"/>
                <w:noProof/>
                <w:lang w:val="en-AU"/>
              </w:rPr>
              <w:t>1.</w:t>
            </w:r>
            <w:r>
              <w:rPr>
                <w:rFonts w:asciiTheme="minorHAnsi" w:eastAsiaTheme="minorEastAsia" w:hAnsiTheme="minorHAnsi" w:cstheme="minorBidi"/>
                <w:noProof/>
                <w:lang w:eastAsia="sv-SE"/>
              </w:rPr>
              <w:tab/>
            </w:r>
            <w:r w:rsidRPr="009D338F">
              <w:rPr>
                <w:rStyle w:val="Hyperlnk"/>
                <w:noProof/>
                <w:lang w:val="en-AU"/>
              </w:rPr>
              <w:t>Background</w:t>
            </w:r>
            <w:r>
              <w:rPr>
                <w:noProof/>
                <w:webHidden/>
              </w:rPr>
              <w:tab/>
            </w:r>
            <w:r>
              <w:rPr>
                <w:noProof/>
                <w:webHidden/>
              </w:rPr>
              <w:fldChar w:fldCharType="begin"/>
            </w:r>
            <w:r>
              <w:rPr>
                <w:noProof/>
                <w:webHidden/>
              </w:rPr>
              <w:instrText xml:space="preserve"> PAGEREF _Toc38297986 \h </w:instrText>
            </w:r>
            <w:r>
              <w:rPr>
                <w:noProof/>
                <w:webHidden/>
              </w:rPr>
            </w:r>
            <w:r>
              <w:rPr>
                <w:noProof/>
                <w:webHidden/>
              </w:rPr>
              <w:fldChar w:fldCharType="separate"/>
            </w:r>
            <w:r>
              <w:rPr>
                <w:noProof/>
                <w:webHidden/>
              </w:rPr>
              <w:t>5</w:t>
            </w:r>
            <w:r>
              <w:rPr>
                <w:noProof/>
                <w:webHidden/>
              </w:rPr>
              <w:fldChar w:fldCharType="end"/>
            </w:r>
          </w:hyperlink>
        </w:p>
        <w:p w14:paraId="15047AE6" w14:textId="77777777" w:rsidR="008F5DD8" w:rsidRDefault="008F5DD8" w:rsidP="008F5DD8">
          <w:pPr>
            <w:pStyle w:val="Innehll2"/>
            <w:tabs>
              <w:tab w:val="left" w:pos="880"/>
              <w:tab w:val="right" w:leader="dot" w:pos="10230"/>
            </w:tabs>
            <w:rPr>
              <w:rFonts w:asciiTheme="minorHAnsi" w:eastAsiaTheme="minorEastAsia" w:hAnsiTheme="minorHAnsi" w:cstheme="minorBidi"/>
              <w:noProof/>
              <w:lang w:eastAsia="sv-SE"/>
            </w:rPr>
          </w:pPr>
          <w:hyperlink w:anchor="_Toc38297987" w:history="1">
            <w:r w:rsidRPr="009D338F">
              <w:rPr>
                <w:rStyle w:val="Hyperlnk"/>
                <w:noProof/>
                <w:lang w:val="en-AU"/>
              </w:rPr>
              <w:t>1.1</w:t>
            </w:r>
            <w:r>
              <w:rPr>
                <w:rFonts w:asciiTheme="minorHAnsi" w:eastAsiaTheme="minorEastAsia" w:hAnsiTheme="minorHAnsi" w:cstheme="minorBidi"/>
                <w:noProof/>
                <w:lang w:eastAsia="sv-SE"/>
              </w:rPr>
              <w:tab/>
            </w:r>
            <w:r w:rsidRPr="009D338F">
              <w:rPr>
                <w:rStyle w:val="Hyperlnk"/>
                <w:noProof/>
                <w:lang w:val="en-AU"/>
              </w:rPr>
              <w:t>Description of the system</w:t>
            </w:r>
            <w:r>
              <w:rPr>
                <w:noProof/>
                <w:webHidden/>
              </w:rPr>
              <w:tab/>
            </w:r>
            <w:r>
              <w:rPr>
                <w:noProof/>
                <w:webHidden/>
              </w:rPr>
            </w:r>
            <w:r>
              <w:rPr>
                <w:noProof/>
                <w:webHidden/>
              </w:rPr>
              <w:instrText xml:space="preserve"/>
            </w:r>
            <w:r>
              <w:rPr>
                <w:noProof/>
                <w:webHidden/>
              </w:rPr>
            </w:r>
            <w:r>
              <w:rPr>
                <w:noProof/>
                <w:webHidden/>
              </w:rPr>
            </w:r>
            <w:r>
              <w:rPr>
                <w:noProof/>
                <w:webHidden/>
              </w:rPr>
              <w:t>5</w:t>
            </w:r>
            <w:r>
              <w:rPr>
                <w:noProof/>
                <w:webHidden/>
              </w:rPr>
            </w:r>
          </w:hyperlink>
        </w:p>
        <w:p w14:paraId="67EB9335" w14:textId="77777777" w:rsidR="008F5DD8" w:rsidRDefault="008F5DD8" w:rsidP="008F5DD8">
          <w:pPr>
            <w:pStyle w:val="Innehll2"/>
            <w:tabs>
              <w:tab w:val="left" w:pos="880"/>
              <w:tab w:val="right" w:leader="dot" w:pos="10230"/>
            </w:tabs>
            <w:rPr>
              <w:rFonts w:asciiTheme="minorHAnsi" w:eastAsiaTheme="minorEastAsia" w:hAnsiTheme="minorHAnsi" w:cstheme="minorBidi"/>
              <w:noProof/>
              <w:lang w:eastAsia="sv-SE"/>
            </w:rPr>
          </w:pPr>
          <w:hyperlink w:anchor="_Toc38297988" w:history="1">
            <w:r w:rsidRPr="009D338F">
              <w:rPr>
                <w:rStyle w:val="Hyperlnk"/>
                <w:noProof/>
                <w:lang w:val="en-AU"/>
              </w:rPr>
              <w:t>1.2</w:t>
            </w:r>
            <w:r>
              <w:rPr>
                <w:rFonts w:asciiTheme="minorHAnsi" w:eastAsiaTheme="minorEastAsia" w:hAnsiTheme="minorHAnsi" w:cstheme="minorBidi"/>
                <w:noProof/>
                <w:lang w:eastAsia="sv-SE"/>
              </w:rPr>
              <w:tab/>
            </w:r>
            <w:r w:rsidRPr="009D338F">
              <w:rPr>
                <w:rStyle w:val="Hyperlnk"/>
                <w:noProof/>
                <w:lang w:val="en-AU"/>
              </w:rPr>
              <w:t>Abbreviations</w:t>
            </w:r>
            <w:r>
              <w:rPr>
                <w:noProof/>
                <w:webHidden/>
              </w:rPr>
              <w:tab/>
            </w:r>
            <w:r>
              <w:rPr>
                <w:noProof/>
                <w:webHidden/>
              </w:rPr>
            </w:r>
            <w:r>
              <w:rPr>
                <w:noProof/>
                <w:webHidden/>
              </w:rPr>
              <w:instrText xml:space="preserve"/>
            </w:r>
            <w:r>
              <w:rPr>
                <w:noProof/>
                <w:webHidden/>
              </w:rPr>
            </w:r>
            <w:r>
              <w:rPr>
                <w:noProof/>
                <w:webHidden/>
              </w:rPr>
            </w:r>
            <w:r>
              <w:rPr>
                <w:noProof/>
                <w:webHidden/>
              </w:rPr>
              <w:t>6</w:t>
            </w:r>
            <w:r>
              <w:rPr>
                <w:noProof/>
                <w:webHidden/>
              </w:rPr>
            </w:r>
          </w:hyperlink>
        </w:p>
        <w:p w14:paraId="537B474C" w14:textId="77777777" w:rsidR="008F5DD8" w:rsidRDefault="008F5DD8" w:rsidP="008F5DD8">
          <w:pPr>
            <w:pStyle w:val="Innehll1"/>
            <w:tabs>
              <w:tab w:val="left" w:pos="440"/>
              <w:tab w:val="right" w:leader="dot" w:pos="10230"/>
            </w:tabs>
            <w:rPr>
              <w:rFonts w:asciiTheme="minorHAnsi" w:eastAsiaTheme="minorEastAsia" w:hAnsiTheme="minorHAnsi" w:cstheme="minorBidi"/>
              <w:noProof/>
              <w:lang w:eastAsia="sv-SE"/>
            </w:rPr>
          </w:pPr>
          <w:hyperlink w:anchor="_Toc38297989" w:history="1">
            <w:r w:rsidRPr="009D338F">
              <w:rPr>
                <w:rStyle w:val="Hyperlnk"/>
                <w:noProof/>
                <w:lang w:val="en-AU"/>
              </w:rPr>
              <w:t>2</w:t>
            </w:r>
            <w:r>
              <w:rPr>
                <w:rFonts w:asciiTheme="minorHAnsi" w:eastAsiaTheme="minorEastAsia" w:hAnsiTheme="minorHAnsi" w:cstheme="minorBidi"/>
                <w:noProof/>
                <w:lang w:eastAsia="sv-SE"/>
              </w:rPr>
              <w:tab/>
            </w:r>
            <w:r w:rsidRPr="009D338F">
              <w:rPr>
                <w:rStyle w:val="Hyperlnk"/>
                <w:noProof/>
                <w:lang w:val="en-AU"/>
              </w:rPr>
              <w:t>TECHNICAL REQUIREMENTS</w:t>
            </w:r>
            <w:r>
              <w:rPr>
                <w:noProof/>
                <w:webHidden/>
              </w:rPr>
              <w:tab/>
            </w:r>
            <w:r>
              <w:rPr>
                <w:noProof/>
                <w:webHidden/>
              </w:rPr>
            </w:r>
            <w:r>
              <w:rPr>
                <w:noProof/>
                <w:webHidden/>
              </w:rPr>
              <w:instrText xml:space="preserve"/>
            </w:r>
            <w:r>
              <w:rPr>
                <w:noProof/>
                <w:webHidden/>
              </w:rPr>
            </w:r>
            <w:r>
              <w:rPr>
                <w:noProof/>
                <w:webHidden/>
              </w:rPr>
            </w:r>
            <w:r>
              <w:rPr>
                <w:noProof/>
                <w:webHidden/>
              </w:rPr>
              <w:t>6</w:t>
            </w:r>
            <w:r>
              <w:rPr>
                <w:noProof/>
                <w:webHidden/>
              </w:rPr>
            </w:r>
          </w:hyperlink>
        </w:p>
        <w:p w14:paraId="3B6B0FCB" w14:textId="77777777" w:rsidR="008F5DD8" w:rsidRDefault="008F5DD8" w:rsidP="008F5DD8">
          <w:pPr>
            <w:pStyle w:val="Innehll2"/>
            <w:tabs>
              <w:tab w:val="left" w:pos="880"/>
              <w:tab w:val="right" w:leader="dot" w:pos="10230"/>
            </w:tabs>
            <w:rPr>
              <w:rFonts w:asciiTheme="minorHAnsi" w:eastAsiaTheme="minorEastAsia" w:hAnsiTheme="minorHAnsi" w:cstheme="minorBidi"/>
              <w:noProof/>
              <w:lang w:eastAsia="sv-SE"/>
            </w:rPr>
          </w:pPr>
          <w:hyperlink w:anchor="_Toc38297990" w:history="1">
            <w:r w:rsidRPr="009D338F">
              <w:rPr>
                <w:rStyle w:val="Hyperlnk"/>
                <w:noProof/>
                <w:lang w:val="en-AU"/>
              </w:rPr>
              <w:t>2.1</w:t>
            </w:r>
            <w:r>
              <w:rPr>
                <w:rFonts w:asciiTheme="minorHAnsi" w:eastAsiaTheme="minorEastAsia" w:hAnsiTheme="minorHAnsi" w:cstheme="minorBidi"/>
                <w:noProof/>
                <w:lang w:eastAsia="sv-SE"/>
              </w:rPr>
              <w:tab/>
            </w:r>
            <w:r w:rsidRPr="009D338F">
              <w:rPr>
                <w:rStyle w:val="Hyperlnk"/>
                <w:noProof/>
                <w:lang w:val="en-AU"/>
              </w:rPr>
              <w:t>General</w:t>
            </w:r>
            <w:r w:rsidRPr="009D338F">
              <w:rPr>
                <w:rStyle w:val="Hyperlnk"/>
                <w:noProof/>
                <w:spacing w:val="6"/>
                <w:lang w:val="en-AU"/>
              </w:rPr>
              <w:t xml:space="preserve"> </w:t>
            </w:r>
            <w:r w:rsidRPr="009D338F">
              <w:rPr>
                <w:rStyle w:val="Hyperlnk"/>
                <w:noProof/>
                <w:lang w:val="en-AU"/>
              </w:rPr>
              <w:t>requirements</w:t>
            </w:r>
            <w:r>
              <w:rPr>
                <w:noProof/>
                <w:webHidden/>
              </w:rPr>
              <w:tab/>
            </w:r>
            <w:r>
              <w:rPr>
                <w:noProof/>
                <w:webHidden/>
              </w:rPr>
            </w:r>
            <w:r>
              <w:rPr>
                <w:noProof/>
                <w:webHidden/>
              </w:rPr>
              <w:instrText xml:space="preserve"/>
            </w:r>
            <w:r>
              <w:rPr>
                <w:noProof/>
                <w:webHidden/>
              </w:rPr>
            </w:r>
            <w:r>
              <w:rPr>
                <w:noProof/>
                <w:webHidden/>
              </w:rPr>
            </w:r>
            <w:r>
              <w:rPr>
                <w:noProof/>
                <w:webHidden/>
              </w:rPr>
              <w:t>6</w:t>
            </w:r>
            <w:r>
              <w:rPr>
                <w:noProof/>
                <w:webHidden/>
              </w:rPr>
            </w:r>
          </w:hyperlink>
        </w:p>
        <w:p w14:paraId="1549A8C7"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7991" w:history="1">
            <w:r w:rsidRPr="009D338F">
              <w:rPr>
                <w:rStyle w:val="Hyperlnk"/>
                <w:noProof/>
                <w:lang w:val="en-AU"/>
              </w:rPr>
              <w:t>2.1.1</w:t>
            </w:r>
            <w:r>
              <w:rPr>
                <w:rFonts w:asciiTheme="minorHAnsi" w:eastAsiaTheme="minorEastAsia" w:hAnsiTheme="minorHAnsi" w:cstheme="minorBidi"/>
                <w:noProof/>
                <w:lang w:eastAsia="sv-SE"/>
              </w:rPr>
              <w:tab/>
            </w:r>
            <w:r w:rsidRPr="009D338F">
              <w:rPr>
                <w:rStyle w:val="Hyperlnk"/>
                <w:noProof/>
                <w:lang w:val="en-AU"/>
              </w:rPr>
              <w:t>Applicable standards for design of equipment</w:t>
            </w:r>
            <w:r>
              <w:rPr>
                <w:noProof/>
                <w:webHidden/>
              </w:rPr>
              <w:tab/>
            </w:r>
            <w:r>
              <w:rPr>
                <w:noProof/>
                <w:webHidden/>
              </w:rPr>
            </w:r>
            <w:r>
              <w:rPr>
                <w:noProof/>
                <w:webHidden/>
              </w:rPr>
              <w:instrText xml:space="preserve"/>
            </w:r>
            <w:r>
              <w:rPr>
                <w:noProof/>
                <w:webHidden/>
              </w:rPr>
            </w:r>
            <w:r>
              <w:rPr>
                <w:noProof/>
                <w:webHidden/>
              </w:rPr>
            </w:r>
            <w:r>
              <w:rPr>
                <w:noProof/>
                <w:webHidden/>
              </w:rPr>
              <w:t>6</w:t>
            </w:r>
            <w:r>
              <w:rPr>
                <w:noProof/>
                <w:webHidden/>
              </w:rPr>
            </w:r>
          </w:hyperlink>
        </w:p>
        <w:p w14:paraId="45DC9F74"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7992" w:history="1">
            <w:r w:rsidRPr="009D338F">
              <w:rPr>
                <w:rStyle w:val="Hyperlnk"/>
                <w:noProof/>
                <w:lang w:val="en-AU"/>
              </w:rPr>
              <w:t>2.1.2</w:t>
            </w:r>
            <w:r>
              <w:rPr>
                <w:rFonts w:asciiTheme="minorHAnsi" w:eastAsiaTheme="minorEastAsia" w:hAnsiTheme="minorHAnsi" w:cstheme="minorBidi"/>
                <w:noProof/>
                <w:lang w:eastAsia="sv-SE"/>
              </w:rPr>
              <w:tab/>
            </w:r>
            <w:r w:rsidRPr="009D338F">
              <w:rPr>
                <w:rStyle w:val="Hyperlnk"/>
                <w:noProof/>
                <w:w w:val="105"/>
                <w:lang w:val="en-AU"/>
              </w:rPr>
              <w:t>Company rules &amp;</w:t>
            </w:r>
            <w:r w:rsidRPr="009D338F">
              <w:rPr>
                <w:rStyle w:val="Hyperlnk"/>
                <w:noProof/>
                <w:spacing w:val="-3"/>
                <w:w w:val="105"/>
                <w:lang w:val="en-AU"/>
              </w:rPr>
              <w:t xml:space="preserve"> </w:t>
            </w:r>
            <w:r w:rsidRPr="009D338F">
              <w:rPr>
                <w:rStyle w:val="Hyperlnk"/>
                <w:noProof/>
                <w:w w:val="105"/>
                <w:lang w:val="en-AU"/>
              </w:rPr>
              <w:t>standards</w:t>
            </w:r>
            <w:r>
              <w:rPr>
                <w:noProof/>
                <w:webHidden/>
              </w:rPr>
              <w:tab/>
            </w:r>
            <w:r>
              <w:rPr>
                <w:noProof/>
                <w:webHidden/>
              </w:rPr>
            </w:r>
            <w:r>
              <w:rPr>
                <w:noProof/>
                <w:webHidden/>
              </w:rPr>
              <w:instrText xml:space="preserve"/>
            </w:r>
            <w:r>
              <w:rPr>
                <w:noProof/>
                <w:webHidden/>
              </w:rPr>
            </w:r>
            <w:r>
              <w:rPr>
                <w:noProof/>
                <w:webHidden/>
              </w:rPr>
            </w:r>
            <w:r>
              <w:rPr>
                <w:noProof/>
                <w:webHidden/>
              </w:rPr>
              <w:t>7</w:t>
            </w:r>
            <w:r>
              <w:rPr>
                <w:noProof/>
                <w:webHidden/>
              </w:rPr>
            </w:r>
          </w:hyperlink>
        </w:p>
        <w:p w14:paraId="3BDDF1B8"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7993" w:history="1">
            <w:r w:rsidRPr="009D338F">
              <w:rPr>
                <w:rStyle w:val="Hyperlnk"/>
                <w:noProof/>
                <w:lang w:val="en-AU"/>
              </w:rPr>
              <w:t>2.1.3</w:t>
            </w:r>
            <w:r>
              <w:rPr>
                <w:rFonts w:asciiTheme="minorHAnsi" w:eastAsiaTheme="minorEastAsia" w:hAnsiTheme="minorHAnsi" w:cstheme="minorBidi"/>
                <w:noProof/>
                <w:lang w:eastAsia="sv-SE"/>
              </w:rPr>
              <w:tab/>
            </w:r>
            <w:r w:rsidRPr="009D338F">
              <w:rPr>
                <w:rStyle w:val="Hyperlnk"/>
                <w:noProof/>
                <w:w w:val="105"/>
                <w:lang w:val="en-AU"/>
              </w:rPr>
              <w:t>Materials</w:t>
            </w:r>
            <w:r>
              <w:rPr>
                <w:noProof/>
                <w:webHidden/>
              </w:rPr>
              <w:tab/>
            </w:r>
            <w:r>
              <w:rPr>
                <w:noProof/>
                <w:webHidden/>
              </w:rPr>
            </w:r>
            <w:r>
              <w:rPr>
                <w:noProof/>
                <w:webHidden/>
              </w:rPr>
              <w:instrText xml:space="preserve"/>
            </w:r>
            <w:r>
              <w:rPr>
                <w:noProof/>
                <w:webHidden/>
              </w:rPr>
            </w:r>
            <w:r>
              <w:rPr>
                <w:noProof/>
                <w:webHidden/>
              </w:rPr>
            </w:r>
            <w:r>
              <w:rPr>
                <w:noProof/>
                <w:webHidden/>
              </w:rPr>
              <w:t>7</w:t>
            </w:r>
            <w:r>
              <w:rPr>
                <w:noProof/>
                <w:webHidden/>
              </w:rPr>
            </w:r>
          </w:hyperlink>
        </w:p>
        <w:p w14:paraId="4C8EEBBF"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7994" w:history="1">
            <w:r w:rsidRPr="009D338F">
              <w:rPr>
                <w:rStyle w:val="Hyperlnk"/>
                <w:noProof/>
                <w:lang w:val="en-AU"/>
              </w:rPr>
              <w:t>2.1.4</w:t>
            </w:r>
            <w:r>
              <w:rPr>
                <w:rFonts w:asciiTheme="minorHAnsi" w:eastAsiaTheme="minorEastAsia" w:hAnsiTheme="minorHAnsi" w:cstheme="minorBidi"/>
                <w:noProof/>
                <w:lang w:eastAsia="sv-SE"/>
              </w:rPr>
              <w:tab/>
            </w:r>
            <w:r w:rsidRPr="009D338F">
              <w:rPr>
                <w:rStyle w:val="Hyperlnk"/>
                <w:noProof/>
                <w:w w:val="105"/>
                <w:lang w:val="en-AU"/>
              </w:rPr>
              <w:t>Standardization &amp;</w:t>
            </w:r>
            <w:r w:rsidRPr="009D338F">
              <w:rPr>
                <w:rStyle w:val="Hyperlnk"/>
                <w:noProof/>
                <w:spacing w:val="-4"/>
                <w:w w:val="105"/>
                <w:lang w:val="en-AU"/>
              </w:rPr>
              <w:t xml:space="preserve"> </w:t>
            </w:r>
            <w:r w:rsidRPr="009D338F">
              <w:rPr>
                <w:rStyle w:val="Hyperlnk"/>
                <w:noProof/>
                <w:w w:val="105"/>
                <w:lang w:val="en-AU"/>
              </w:rPr>
              <w:t>Reliability</w:t>
            </w:r>
            <w:r>
              <w:rPr>
                <w:noProof/>
                <w:webHidden/>
              </w:rPr>
              <w:tab/>
            </w:r>
            <w:r>
              <w:rPr>
                <w:noProof/>
                <w:webHidden/>
              </w:rPr>
            </w:r>
            <w:r>
              <w:rPr>
                <w:noProof/>
                <w:webHidden/>
              </w:rPr>
              <w:instrText xml:space="preserve"/>
            </w:r>
            <w:r>
              <w:rPr>
                <w:noProof/>
                <w:webHidden/>
              </w:rPr>
            </w:r>
            <w:r>
              <w:rPr>
                <w:noProof/>
                <w:webHidden/>
              </w:rPr>
            </w:r>
            <w:r>
              <w:rPr>
                <w:noProof/>
                <w:webHidden/>
              </w:rPr>
              <w:t>8</w:t>
            </w:r>
            <w:r>
              <w:rPr>
                <w:noProof/>
                <w:webHidden/>
              </w:rPr>
            </w:r>
          </w:hyperlink>
        </w:p>
        <w:p w14:paraId="21F6D84E"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7995" w:history="1">
            <w:r w:rsidRPr="009D338F">
              <w:rPr>
                <w:rStyle w:val="Hyperlnk"/>
                <w:noProof/>
                <w:lang w:val="en-AU"/>
              </w:rPr>
              <w:t>2.1.5</w:t>
            </w:r>
            <w:r>
              <w:rPr>
                <w:rFonts w:asciiTheme="minorHAnsi" w:eastAsiaTheme="minorEastAsia" w:hAnsiTheme="minorHAnsi" w:cstheme="minorBidi"/>
                <w:noProof/>
                <w:lang w:eastAsia="sv-SE"/>
              </w:rPr>
              <w:tab/>
            </w:r>
            <w:r w:rsidRPr="009D338F">
              <w:rPr>
                <w:rStyle w:val="Hyperlnk"/>
                <w:noProof/>
                <w:w w:val="105"/>
                <w:lang w:val="en-AU"/>
              </w:rPr>
              <w:t>Voltage and frequency</w:t>
            </w:r>
            <w:r w:rsidRPr="009D338F">
              <w:rPr>
                <w:rStyle w:val="Hyperlnk"/>
                <w:noProof/>
                <w:spacing w:val="-3"/>
                <w:w w:val="105"/>
                <w:lang w:val="en-AU"/>
              </w:rPr>
              <w:t xml:space="preserve"> </w:t>
            </w:r>
            <w:r w:rsidRPr="009D338F">
              <w:rPr>
                <w:rStyle w:val="Hyperlnk"/>
                <w:noProof/>
                <w:w w:val="105"/>
                <w:lang w:val="en-AU"/>
              </w:rPr>
              <w:t>deviations</w:t>
            </w:r>
            <w:r>
              <w:rPr>
                <w:noProof/>
                <w:webHidden/>
              </w:rPr>
              <w:tab/>
            </w:r>
            <w:r>
              <w:rPr>
                <w:noProof/>
                <w:webHidden/>
              </w:rPr>
            </w:r>
            <w:r>
              <w:rPr>
                <w:noProof/>
                <w:webHidden/>
              </w:rPr>
              <w:instrText xml:space="preserve"/>
            </w:r>
            <w:r>
              <w:rPr>
                <w:noProof/>
                <w:webHidden/>
              </w:rPr>
            </w:r>
            <w:r>
              <w:rPr>
                <w:noProof/>
                <w:webHidden/>
              </w:rPr>
            </w:r>
            <w:r>
              <w:rPr>
                <w:noProof/>
                <w:webHidden/>
              </w:rPr>
              <w:t>8</w:t>
            </w:r>
            <w:r>
              <w:rPr>
                <w:noProof/>
                <w:webHidden/>
              </w:rPr>
            </w:r>
          </w:hyperlink>
        </w:p>
        <w:p w14:paraId="15D4DA9E"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7996" w:history="1">
            <w:r w:rsidRPr="009D338F">
              <w:rPr>
                <w:rStyle w:val="Hyperlnk"/>
                <w:noProof/>
                <w:lang w:val="en-AU"/>
              </w:rPr>
              <w:t>2.1.6</w:t>
            </w:r>
            <w:r>
              <w:rPr>
                <w:rFonts w:asciiTheme="minorHAnsi" w:eastAsiaTheme="minorEastAsia" w:hAnsiTheme="minorHAnsi" w:cstheme="minorBidi"/>
                <w:noProof/>
                <w:lang w:eastAsia="sv-SE"/>
              </w:rPr>
              <w:tab/>
            </w:r>
            <w:r w:rsidRPr="009D338F">
              <w:rPr>
                <w:rStyle w:val="Hyperlnk"/>
                <w:noProof/>
                <w:w w:val="105"/>
                <w:lang w:val="en-AU"/>
              </w:rPr>
              <w:t>Galvanic</w:t>
            </w:r>
            <w:r w:rsidRPr="009D338F">
              <w:rPr>
                <w:rStyle w:val="Hyperlnk"/>
                <w:noProof/>
                <w:spacing w:val="-15"/>
                <w:w w:val="105"/>
                <w:lang w:val="en-AU"/>
              </w:rPr>
              <w:t xml:space="preserve"> </w:t>
            </w:r>
            <w:r w:rsidRPr="009D338F">
              <w:rPr>
                <w:rStyle w:val="Hyperlnk"/>
                <w:noProof/>
                <w:w w:val="105"/>
                <w:lang w:val="en-AU"/>
              </w:rPr>
              <w:t>isolation</w:t>
            </w:r>
            <w:r w:rsidRPr="009D338F">
              <w:rPr>
                <w:rStyle w:val="Hyperlnk"/>
                <w:noProof/>
                <w:spacing w:val="-14"/>
                <w:w w:val="105"/>
                <w:lang w:val="en-AU"/>
              </w:rPr>
              <w:t xml:space="preserve"> </w:t>
            </w:r>
            <w:r w:rsidRPr="009D338F">
              <w:rPr>
                <w:rStyle w:val="Hyperlnk"/>
                <w:noProof/>
                <w:w w:val="105"/>
                <w:lang w:val="en-AU"/>
              </w:rPr>
              <w:t>of</w:t>
            </w:r>
            <w:r w:rsidRPr="009D338F">
              <w:rPr>
                <w:rStyle w:val="Hyperlnk"/>
                <w:noProof/>
                <w:spacing w:val="-14"/>
                <w:w w:val="105"/>
                <w:lang w:val="en-AU"/>
              </w:rPr>
              <w:t xml:space="preserve"> </w:t>
            </w:r>
            <w:r w:rsidRPr="009D338F">
              <w:rPr>
                <w:rStyle w:val="Hyperlnk"/>
                <w:noProof/>
                <w:w w:val="105"/>
                <w:lang w:val="en-AU"/>
              </w:rPr>
              <w:t>electrical</w:t>
            </w:r>
            <w:r w:rsidRPr="009D338F">
              <w:rPr>
                <w:rStyle w:val="Hyperlnk"/>
                <w:noProof/>
                <w:spacing w:val="-13"/>
                <w:w w:val="105"/>
                <w:lang w:val="en-AU"/>
              </w:rPr>
              <w:t xml:space="preserve"> </w:t>
            </w:r>
            <w:r w:rsidRPr="009D338F">
              <w:rPr>
                <w:rStyle w:val="Hyperlnk"/>
                <w:noProof/>
                <w:w w:val="105"/>
                <w:lang w:val="en-AU"/>
              </w:rPr>
              <w:t>circuits</w:t>
            </w:r>
            <w:r w:rsidRPr="009D338F">
              <w:rPr>
                <w:rStyle w:val="Hyperlnk"/>
                <w:noProof/>
                <w:spacing w:val="-17"/>
                <w:w w:val="105"/>
                <w:lang w:val="en-AU"/>
              </w:rPr>
              <w:t xml:space="preserve"> </w:t>
            </w:r>
            <w:r w:rsidRPr="009D338F">
              <w:rPr>
                <w:rStyle w:val="Hyperlnk"/>
                <w:noProof/>
                <w:w w:val="105"/>
                <w:lang w:val="en-AU"/>
              </w:rPr>
              <w:t>and</w:t>
            </w:r>
            <w:r w:rsidRPr="009D338F">
              <w:rPr>
                <w:rStyle w:val="Hyperlnk"/>
                <w:noProof/>
                <w:spacing w:val="-14"/>
                <w:w w:val="105"/>
                <w:lang w:val="en-AU"/>
              </w:rPr>
              <w:t xml:space="preserve"> </w:t>
            </w:r>
            <w:r w:rsidRPr="009D338F">
              <w:rPr>
                <w:rStyle w:val="Hyperlnk"/>
                <w:noProof/>
                <w:w w:val="105"/>
                <w:lang w:val="en-AU"/>
              </w:rPr>
              <w:t>signal</w:t>
            </w:r>
            <w:r w:rsidRPr="009D338F">
              <w:rPr>
                <w:rStyle w:val="Hyperlnk"/>
                <w:noProof/>
                <w:spacing w:val="-14"/>
                <w:w w:val="105"/>
                <w:lang w:val="en-AU"/>
              </w:rPr>
              <w:t xml:space="preserve"> </w:t>
            </w:r>
            <w:r w:rsidRPr="009D338F">
              <w:rPr>
                <w:rStyle w:val="Hyperlnk"/>
                <w:noProof/>
                <w:w w:val="105"/>
                <w:lang w:val="en-AU"/>
              </w:rPr>
              <w:t>interchange</w:t>
            </w:r>
            <w:r w:rsidRPr="009D338F">
              <w:rPr>
                <w:rStyle w:val="Hyperlnk"/>
                <w:noProof/>
                <w:spacing w:val="-15"/>
                <w:w w:val="105"/>
                <w:lang w:val="en-AU"/>
              </w:rPr>
              <w:t xml:space="preserve"> </w:t>
            </w:r>
            <w:r w:rsidRPr="009D338F">
              <w:rPr>
                <w:rStyle w:val="Hyperlnk"/>
                <w:noProof/>
                <w:w w:val="105"/>
                <w:lang w:val="en-AU"/>
              </w:rPr>
              <w:t>(Low voltage)</w:t>
            </w:r>
            <w:r>
              <w:rPr>
                <w:noProof/>
                <w:webHidden/>
              </w:rPr>
              <w:tab/>
            </w:r>
            <w:r>
              <w:rPr>
                <w:noProof/>
                <w:webHidden/>
              </w:rPr>
            </w:r>
            <w:r>
              <w:rPr>
                <w:noProof/>
                <w:webHidden/>
              </w:rPr>
              <w:instrText xml:space="preserve"/>
            </w:r>
            <w:r>
              <w:rPr>
                <w:noProof/>
                <w:webHidden/>
              </w:rPr>
            </w:r>
            <w:r>
              <w:rPr>
                <w:noProof/>
                <w:webHidden/>
              </w:rPr>
            </w:r>
            <w:r>
              <w:rPr>
                <w:noProof/>
                <w:webHidden/>
              </w:rPr>
              <w:t>8</w:t>
            </w:r>
            <w:r>
              <w:rPr>
                <w:noProof/>
                <w:webHidden/>
              </w:rPr>
            </w:r>
          </w:hyperlink>
        </w:p>
        <w:p w14:paraId="21D38E4E"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7997" w:history="1">
            <w:r w:rsidRPr="009D338F">
              <w:rPr>
                <w:rStyle w:val="Hyperlnk"/>
                <w:noProof/>
                <w:lang w:val="en-AU"/>
              </w:rPr>
              <w:t>2.1.7</w:t>
            </w:r>
            <w:r>
              <w:rPr>
                <w:rFonts w:asciiTheme="minorHAnsi" w:eastAsiaTheme="minorEastAsia" w:hAnsiTheme="minorHAnsi" w:cstheme="minorBidi"/>
                <w:noProof/>
                <w:lang w:eastAsia="sv-SE"/>
              </w:rPr>
              <w:tab/>
            </w:r>
            <w:r w:rsidRPr="009D338F">
              <w:rPr>
                <w:rStyle w:val="Hyperlnk"/>
                <w:noProof/>
                <w:w w:val="105"/>
                <w:lang w:val="en-AU"/>
              </w:rPr>
              <w:t>Control and</w:t>
            </w:r>
            <w:r w:rsidRPr="009D338F">
              <w:rPr>
                <w:rStyle w:val="Hyperlnk"/>
                <w:noProof/>
                <w:spacing w:val="-1"/>
                <w:w w:val="105"/>
                <w:lang w:val="en-AU"/>
              </w:rPr>
              <w:t xml:space="preserve"> </w:t>
            </w:r>
            <w:r w:rsidRPr="009D338F">
              <w:rPr>
                <w:rStyle w:val="Hyperlnk"/>
                <w:noProof/>
                <w:w w:val="105"/>
                <w:lang w:val="en-AU"/>
              </w:rPr>
              <w:t>monitoring</w:t>
            </w:r>
            <w:r>
              <w:rPr>
                <w:noProof/>
                <w:webHidden/>
              </w:rPr>
              <w:tab/>
            </w:r>
            <w:r>
              <w:rPr>
                <w:noProof/>
                <w:webHidden/>
              </w:rPr>
            </w:r>
            <w:r>
              <w:rPr>
                <w:noProof/>
                <w:webHidden/>
              </w:rPr>
              <w:instrText xml:space="preserve"/>
            </w:r>
            <w:r>
              <w:rPr>
                <w:noProof/>
                <w:webHidden/>
              </w:rPr>
            </w:r>
            <w:r>
              <w:rPr>
                <w:noProof/>
                <w:webHidden/>
              </w:rPr>
            </w:r>
            <w:r>
              <w:rPr>
                <w:noProof/>
                <w:webHidden/>
              </w:rPr>
              <w:t>8</w:t>
            </w:r>
            <w:r>
              <w:rPr>
                <w:noProof/>
                <w:webHidden/>
              </w:rPr>
            </w:r>
          </w:hyperlink>
        </w:p>
        <w:p w14:paraId="4C0714EF"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7998" w:history="1">
            <w:r w:rsidRPr="009D338F">
              <w:rPr>
                <w:rStyle w:val="Hyperlnk"/>
                <w:noProof/>
                <w:lang w:val="en-AU"/>
              </w:rPr>
              <w:t>2.1.8</w:t>
            </w:r>
            <w:r>
              <w:rPr>
                <w:rFonts w:asciiTheme="minorHAnsi" w:eastAsiaTheme="minorEastAsia" w:hAnsiTheme="minorHAnsi" w:cstheme="minorBidi"/>
                <w:noProof/>
                <w:lang w:eastAsia="sv-SE"/>
              </w:rPr>
              <w:tab/>
            </w:r>
            <w:r w:rsidRPr="009D338F">
              <w:rPr>
                <w:rStyle w:val="Hyperlnk"/>
                <w:noProof/>
                <w:w w:val="105"/>
                <w:lang w:val="en-AU"/>
              </w:rPr>
              <w:t>Auxiliary DC</w:t>
            </w:r>
            <w:r w:rsidRPr="009D338F">
              <w:rPr>
                <w:rStyle w:val="Hyperlnk"/>
                <w:noProof/>
                <w:spacing w:val="-2"/>
                <w:w w:val="105"/>
                <w:lang w:val="en-AU"/>
              </w:rPr>
              <w:t xml:space="preserve"> </w:t>
            </w:r>
            <w:r w:rsidRPr="009D338F">
              <w:rPr>
                <w:rStyle w:val="Hyperlnk"/>
                <w:noProof/>
                <w:w w:val="105"/>
                <w:lang w:val="en-AU"/>
              </w:rPr>
              <w:t>Power</w:t>
            </w:r>
            <w:r>
              <w:rPr>
                <w:noProof/>
                <w:webHidden/>
              </w:rPr>
              <w:tab/>
            </w:r>
            <w:r>
              <w:rPr>
                <w:noProof/>
                <w:webHidden/>
              </w:rPr>
            </w:r>
            <w:r>
              <w:rPr>
                <w:noProof/>
                <w:webHidden/>
              </w:rPr>
              <w:instrText xml:space="preserve"/>
            </w:r>
            <w:r>
              <w:rPr>
                <w:noProof/>
                <w:webHidden/>
              </w:rPr>
            </w:r>
            <w:r>
              <w:rPr>
                <w:noProof/>
                <w:webHidden/>
              </w:rPr>
            </w:r>
            <w:r>
              <w:rPr>
                <w:noProof/>
                <w:webHidden/>
              </w:rPr>
              <w:t>8</w:t>
            </w:r>
            <w:r>
              <w:rPr>
                <w:noProof/>
                <w:webHidden/>
              </w:rPr>
            </w:r>
          </w:hyperlink>
        </w:p>
        <w:p w14:paraId="46BB036B"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7999" w:history="1">
            <w:r w:rsidRPr="009D338F">
              <w:rPr>
                <w:rStyle w:val="Hyperlnk"/>
                <w:noProof/>
                <w:lang w:val="en-AU"/>
              </w:rPr>
              <w:t>2.1.9</w:t>
            </w:r>
            <w:r>
              <w:rPr>
                <w:rFonts w:asciiTheme="minorHAnsi" w:eastAsiaTheme="minorEastAsia" w:hAnsiTheme="minorHAnsi" w:cstheme="minorBidi"/>
                <w:noProof/>
                <w:lang w:eastAsia="sv-SE"/>
              </w:rPr>
              <w:tab/>
            </w:r>
            <w:r w:rsidRPr="009D338F">
              <w:rPr>
                <w:rStyle w:val="Hyperlnk"/>
                <w:noProof/>
                <w:w w:val="105"/>
                <w:lang w:val="en-AU"/>
              </w:rPr>
              <w:t>Design</w:t>
            </w:r>
            <w:r w:rsidRPr="009D338F">
              <w:rPr>
                <w:rStyle w:val="Hyperlnk"/>
                <w:noProof/>
                <w:spacing w:val="-1"/>
                <w:w w:val="105"/>
                <w:lang w:val="en-AU"/>
              </w:rPr>
              <w:t xml:space="preserve"> </w:t>
            </w:r>
            <w:r w:rsidRPr="009D338F">
              <w:rPr>
                <w:rStyle w:val="Hyperlnk"/>
                <w:noProof/>
                <w:w w:val="105"/>
                <w:lang w:val="en-AU"/>
              </w:rPr>
              <w:t>life</w:t>
            </w:r>
            <w:r>
              <w:rPr>
                <w:noProof/>
                <w:webHidden/>
              </w:rPr>
              <w:tab/>
            </w:r>
            <w:r>
              <w:rPr>
                <w:noProof/>
                <w:webHidden/>
              </w:rPr>
            </w:r>
            <w:r>
              <w:rPr>
                <w:noProof/>
                <w:webHidden/>
              </w:rPr>
              <w:instrText xml:space="preserve"/>
            </w:r>
            <w:r>
              <w:rPr>
                <w:noProof/>
                <w:webHidden/>
              </w:rPr>
            </w:r>
            <w:r>
              <w:rPr>
                <w:noProof/>
                <w:webHidden/>
              </w:rPr>
            </w:r>
            <w:r>
              <w:rPr>
                <w:noProof/>
                <w:webHidden/>
              </w:rPr>
              <w:t>8</w:t>
            </w:r>
            <w:r>
              <w:rPr>
                <w:noProof/>
                <w:webHidden/>
              </w:rPr>
            </w:r>
          </w:hyperlink>
        </w:p>
        <w:p w14:paraId="0F7EFD9C"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00" w:history="1">
            <w:r w:rsidRPr="009D338F">
              <w:rPr>
                <w:rStyle w:val="Hyperlnk"/>
                <w:noProof/>
                <w:lang w:val="en-AU"/>
              </w:rPr>
              <w:t>2.1.10</w:t>
            </w:r>
            <w:r>
              <w:rPr>
                <w:rFonts w:asciiTheme="minorHAnsi" w:eastAsiaTheme="minorEastAsia" w:hAnsiTheme="minorHAnsi" w:cstheme="minorBidi"/>
                <w:noProof/>
                <w:lang w:eastAsia="sv-SE"/>
              </w:rPr>
              <w:tab/>
            </w:r>
            <w:r w:rsidRPr="009D338F">
              <w:rPr>
                <w:rStyle w:val="Hyperlnk"/>
                <w:noProof/>
                <w:lang w:val="en-AU"/>
              </w:rPr>
              <w:t>General design criteria</w:t>
            </w:r>
            <w:r>
              <w:rPr>
                <w:noProof/>
                <w:webHidden/>
              </w:rPr>
              <w:tab/>
            </w:r>
            <w:r>
              <w:rPr>
                <w:noProof/>
                <w:webHidden/>
              </w:rPr>
            </w:r>
            <w:r>
              <w:rPr>
                <w:noProof/>
                <w:webHidden/>
              </w:rPr>
              <w:instrText xml:space="preserve"/>
            </w:r>
            <w:r>
              <w:rPr>
                <w:noProof/>
                <w:webHidden/>
              </w:rPr>
            </w:r>
            <w:r>
              <w:rPr>
                <w:noProof/>
                <w:webHidden/>
              </w:rPr>
            </w:r>
            <w:r>
              <w:rPr>
                <w:noProof/>
                <w:webHidden/>
              </w:rPr>
              <w:t>8</w:t>
            </w:r>
            <w:r>
              <w:rPr>
                <w:noProof/>
                <w:webHidden/>
              </w:rPr>
            </w:r>
          </w:hyperlink>
        </w:p>
        <w:p w14:paraId="15D40611"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01" w:history="1">
            <w:r w:rsidRPr="009D338F">
              <w:rPr>
                <w:rStyle w:val="Hyperlnk"/>
                <w:noProof/>
                <w:lang w:val="en-AU"/>
              </w:rPr>
              <w:t>2.1.11</w:t>
            </w:r>
            <w:r>
              <w:rPr>
                <w:rFonts w:asciiTheme="minorHAnsi" w:eastAsiaTheme="minorEastAsia" w:hAnsiTheme="minorHAnsi" w:cstheme="minorBidi"/>
                <w:noProof/>
                <w:lang w:eastAsia="sv-SE"/>
              </w:rPr>
              <w:tab/>
            </w:r>
            <w:r w:rsidRPr="009D338F">
              <w:rPr>
                <w:rStyle w:val="Hyperlnk"/>
                <w:noProof/>
                <w:lang w:val="en-AU"/>
              </w:rPr>
              <w:t>FACTORY TESTS</w:t>
            </w:r>
            <w:r>
              <w:rPr>
                <w:noProof/>
                <w:webHidden/>
              </w:rPr>
              <w:tab/>
            </w:r>
            <w:r>
              <w:rPr>
                <w:noProof/>
                <w:webHidden/>
              </w:rPr>
            </w:r>
            <w:r>
              <w:rPr>
                <w:noProof/>
                <w:webHidden/>
              </w:rPr>
              <w:instrText xml:space="preserve"/>
            </w:r>
            <w:r>
              <w:rPr>
                <w:noProof/>
                <w:webHidden/>
              </w:rPr>
            </w:r>
            <w:r>
              <w:rPr>
                <w:noProof/>
                <w:webHidden/>
              </w:rPr>
            </w:r>
            <w:r>
              <w:rPr>
                <w:noProof/>
                <w:webHidden/>
              </w:rPr>
              <w:t>9</w:t>
            </w:r>
            <w:r>
              <w:rPr>
                <w:noProof/>
                <w:webHidden/>
              </w:rPr>
            </w:r>
          </w:hyperlink>
        </w:p>
        <w:p w14:paraId="01F97D17" w14:textId="77777777" w:rsidR="008F5DD8" w:rsidRDefault="008F5DD8" w:rsidP="008F5DD8">
          <w:pPr>
            <w:pStyle w:val="Innehll2"/>
            <w:tabs>
              <w:tab w:val="left" w:pos="880"/>
              <w:tab w:val="right" w:leader="dot" w:pos="10230"/>
            </w:tabs>
            <w:rPr>
              <w:rFonts w:asciiTheme="minorHAnsi" w:eastAsiaTheme="minorEastAsia" w:hAnsiTheme="minorHAnsi" w:cstheme="minorBidi"/>
              <w:noProof/>
              <w:lang w:eastAsia="sv-SE"/>
            </w:rPr>
          </w:pPr>
          <w:hyperlink w:anchor="_Toc38298002" w:history="1">
            <w:r w:rsidRPr="009D338F">
              <w:rPr>
                <w:rStyle w:val="Hyperlnk"/>
                <w:noProof/>
                <w:lang w:val="en-AU"/>
              </w:rPr>
              <w:t>2.2</w:t>
            </w:r>
            <w:r>
              <w:rPr>
                <w:rFonts w:asciiTheme="minorHAnsi" w:eastAsiaTheme="minorEastAsia" w:hAnsiTheme="minorHAnsi" w:cstheme="minorBidi"/>
                <w:noProof/>
                <w:lang w:eastAsia="sv-SE"/>
              </w:rPr>
              <w:tab/>
            </w:r>
            <w:r w:rsidRPr="009D338F">
              <w:rPr>
                <w:rStyle w:val="Hyperlnk"/>
                <w:noProof/>
                <w:lang w:val="en-AU"/>
              </w:rPr>
              <w:t>Basis for</w:t>
            </w:r>
            <w:r w:rsidRPr="009D338F">
              <w:rPr>
                <w:rStyle w:val="Hyperlnk"/>
                <w:noProof/>
                <w:spacing w:val="2"/>
                <w:lang w:val="en-AU"/>
              </w:rPr>
              <w:t xml:space="preserve"> </w:t>
            </w:r>
            <w:r w:rsidRPr="009D338F">
              <w:rPr>
                <w:rStyle w:val="Hyperlnk"/>
                <w:noProof/>
                <w:lang w:val="en-AU"/>
              </w:rPr>
              <w:t>installation</w:t>
            </w:r>
            <w:r>
              <w:rPr>
                <w:noProof/>
                <w:webHidden/>
              </w:rPr>
              <w:tab/>
            </w:r>
            <w:r>
              <w:rPr>
                <w:noProof/>
                <w:webHidden/>
              </w:rPr>
            </w:r>
            <w:r>
              <w:rPr>
                <w:noProof/>
                <w:webHidden/>
              </w:rPr>
              <w:instrText xml:space="preserve"/>
            </w:r>
            <w:r>
              <w:rPr>
                <w:noProof/>
                <w:webHidden/>
              </w:rPr>
            </w:r>
            <w:r>
              <w:rPr>
                <w:noProof/>
                <w:webHidden/>
              </w:rPr>
            </w:r>
            <w:r>
              <w:rPr>
                <w:noProof/>
                <w:webHidden/>
              </w:rPr>
              <w:t>9</w:t>
            </w:r>
            <w:r>
              <w:rPr>
                <w:noProof/>
                <w:webHidden/>
              </w:rPr>
            </w:r>
          </w:hyperlink>
        </w:p>
        <w:p w14:paraId="5B4096B3"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03" w:history="1">
            <w:r w:rsidRPr="009D338F">
              <w:rPr>
                <w:rStyle w:val="Hyperlnk"/>
                <w:noProof/>
                <w:lang w:val="en-AU"/>
              </w:rPr>
              <w:t>2.2.1</w:t>
            </w:r>
            <w:r>
              <w:rPr>
                <w:rFonts w:asciiTheme="minorHAnsi" w:eastAsiaTheme="minorEastAsia" w:hAnsiTheme="minorHAnsi" w:cstheme="minorBidi"/>
                <w:noProof/>
                <w:lang w:eastAsia="sv-SE"/>
              </w:rPr>
              <w:tab/>
            </w:r>
            <w:r w:rsidRPr="009D338F">
              <w:rPr>
                <w:rStyle w:val="Hyperlnk"/>
                <w:noProof/>
                <w:w w:val="105"/>
                <w:lang w:val="en-AU"/>
              </w:rPr>
              <w:t>Transportation into switchgear</w:t>
            </w:r>
            <w:r w:rsidRPr="009D338F">
              <w:rPr>
                <w:rStyle w:val="Hyperlnk"/>
                <w:noProof/>
                <w:spacing w:val="-8"/>
                <w:w w:val="105"/>
                <w:lang w:val="en-AU"/>
              </w:rPr>
              <w:t xml:space="preserve"> </w:t>
            </w:r>
            <w:r w:rsidRPr="009D338F">
              <w:rPr>
                <w:rStyle w:val="Hyperlnk"/>
                <w:noProof/>
                <w:w w:val="105"/>
                <w:lang w:val="en-AU"/>
              </w:rPr>
              <w:t>rooms</w:t>
            </w:r>
            <w:r>
              <w:rPr>
                <w:noProof/>
                <w:webHidden/>
              </w:rPr>
              <w:tab/>
            </w:r>
            <w:r>
              <w:rPr>
                <w:noProof/>
                <w:webHidden/>
              </w:rPr>
            </w:r>
            <w:r>
              <w:rPr>
                <w:noProof/>
                <w:webHidden/>
              </w:rPr>
              <w:instrText xml:space="preserve"/>
            </w:r>
            <w:r>
              <w:rPr>
                <w:noProof/>
                <w:webHidden/>
              </w:rPr>
            </w:r>
            <w:r>
              <w:rPr>
                <w:noProof/>
                <w:webHidden/>
              </w:rPr>
            </w:r>
            <w:r>
              <w:rPr>
                <w:noProof/>
                <w:webHidden/>
              </w:rPr>
              <w:t>9</w:t>
            </w:r>
            <w:r>
              <w:rPr>
                <w:noProof/>
                <w:webHidden/>
              </w:rPr>
            </w:r>
          </w:hyperlink>
        </w:p>
        <w:p w14:paraId="57E22579"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04" w:history="1">
            <w:r w:rsidRPr="009D338F">
              <w:rPr>
                <w:rStyle w:val="Hyperlnk"/>
                <w:noProof/>
                <w:lang w:val="en-AU"/>
              </w:rPr>
              <w:t>2.2.2</w:t>
            </w:r>
            <w:r>
              <w:rPr>
                <w:rFonts w:asciiTheme="minorHAnsi" w:eastAsiaTheme="minorEastAsia" w:hAnsiTheme="minorHAnsi" w:cstheme="minorBidi"/>
                <w:noProof/>
                <w:lang w:eastAsia="sv-SE"/>
              </w:rPr>
              <w:tab/>
            </w:r>
            <w:r w:rsidRPr="009D338F">
              <w:rPr>
                <w:rStyle w:val="Hyperlnk"/>
                <w:noProof/>
                <w:w w:val="105"/>
                <w:lang w:val="en-AU"/>
              </w:rPr>
              <w:t>Skids for easy replacement</w:t>
            </w:r>
            <w:r>
              <w:rPr>
                <w:noProof/>
                <w:webHidden/>
              </w:rPr>
              <w:tab/>
            </w:r>
            <w:r>
              <w:rPr>
                <w:noProof/>
                <w:webHidden/>
              </w:rPr>
            </w:r>
            <w:r>
              <w:rPr>
                <w:noProof/>
                <w:webHidden/>
              </w:rPr>
              <w:instrText xml:space="preserve"/>
            </w:r>
            <w:r>
              <w:rPr>
                <w:noProof/>
                <w:webHidden/>
              </w:rPr>
            </w:r>
            <w:r>
              <w:rPr>
                <w:noProof/>
                <w:webHidden/>
              </w:rPr>
            </w:r>
            <w:r>
              <w:rPr>
                <w:noProof/>
                <w:webHidden/>
              </w:rPr>
              <w:t>9</w:t>
            </w:r>
            <w:r>
              <w:rPr>
                <w:noProof/>
                <w:webHidden/>
              </w:rPr>
            </w:r>
          </w:hyperlink>
        </w:p>
        <w:p w14:paraId="19C478A3"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05" w:history="1">
            <w:r w:rsidRPr="009D338F">
              <w:rPr>
                <w:rStyle w:val="Hyperlnk"/>
                <w:noProof/>
                <w:lang w:val="en-AU"/>
              </w:rPr>
              <w:t>2.2.3</w:t>
            </w:r>
            <w:r>
              <w:rPr>
                <w:rFonts w:asciiTheme="minorHAnsi" w:eastAsiaTheme="minorEastAsia" w:hAnsiTheme="minorHAnsi" w:cstheme="minorBidi"/>
                <w:noProof/>
                <w:lang w:eastAsia="sv-SE"/>
              </w:rPr>
              <w:tab/>
            </w:r>
            <w:r w:rsidRPr="009D338F">
              <w:rPr>
                <w:rStyle w:val="Hyperlnk"/>
                <w:noProof/>
                <w:w w:val="105"/>
                <w:lang w:val="en-AU"/>
              </w:rPr>
              <w:t>Installation</w:t>
            </w:r>
            <w:r w:rsidRPr="009D338F">
              <w:rPr>
                <w:rStyle w:val="Hyperlnk"/>
                <w:noProof/>
                <w:spacing w:val="-4"/>
                <w:w w:val="105"/>
                <w:lang w:val="en-AU"/>
              </w:rPr>
              <w:t xml:space="preserve"> </w:t>
            </w:r>
            <w:r w:rsidRPr="009D338F">
              <w:rPr>
                <w:rStyle w:val="Hyperlnk"/>
                <w:noProof/>
                <w:w w:val="105"/>
                <w:lang w:val="en-AU"/>
              </w:rPr>
              <w:t>conditions</w:t>
            </w:r>
            <w:r>
              <w:rPr>
                <w:noProof/>
                <w:webHidden/>
              </w:rPr>
              <w:tab/>
            </w:r>
            <w:r>
              <w:rPr>
                <w:noProof/>
                <w:webHidden/>
              </w:rPr>
            </w:r>
            <w:r>
              <w:rPr>
                <w:noProof/>
                <w:webHidden/>
              </w:rPr>
              <w:instrText xml:space="preserve"/>
            </w:r>
            <w:r>
              <w:rPr>
                <w:noProof/>
                <w:webHidden/>
              </w:rPr>
            </w:r>
            <w:r>
              <w:rPr>
                <w:noProof/>
                <w:webHidden/>
              </w:rPr>
            </w:r>
            <w:r>
              <w:rPr>
                <w:noProof/>
                <w:webHidden/>
              </w:rPr>
              <w:t>9</w:t>
            </w:r>
            <w:r>
              <w:rPr>
                <w:noProof/>
                <w:webHidden/>
              </w:rPr>
            </w:r>
          </w:hyperlink>
        </w:p>
        <w:p w14:paraId="2154CB5A"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06" w:history="1">
            <w:r w:rsidRPr="009D338F">
              <w:rPr>
                <w:rStyle w:val="Hyperlnk"/>
                <w:noProof/>
                <w:lang w:val="en-AU"/>
              </w:rPr>
              <w:t>2.2.4</w:t>
            </w:r>
            <w:r>
              <w:rPr>
                <w:rFonts w:asciiTheme="minorHAnsi" w:eastAsiaTheme="minorEastAsia" w:hAnsiTheme="minorHAnsi" w:cstheme="minorBidi"/>
                <w:noProof/>
                <w:lang w:eastAsia="sv-SE"/>
              </w:rPr>
              <w:tab/>
            </w:r>
            <w:r w:rsidRPr="009D338F">
              <w:rPr>
                <w:rStyle w:val="Hyperlnk"/>
                <w:noProof/>
                <w:w w:val="105"/>
                <w:lang w:val="en-AU"/>
              </w:rPr>
              <w:t>Service</w:t>
            </w:r>
            <w:r w:rsidRPr="009D338F">
              <w:rPr>
                <w:rStyle w:val="Hyperlnk"/>
                <w:noProof/>
                <w:spacing w:val="-2"/>
                <w:w w:val="105"/>
                <w:lang w:val="en-AU"/>
              </w:rPr>
              <w:t xml:space="preserve"> </w:t>
            </w:r>
            <w:r w:rsidRPr="009D338F">
              <w:rPr>
                <w:rStyle w:val="Hyperlnk"/>
                <w:noProof/>
                <w:w w:val="105"/>
                <w:lang w:val="en-AU"/>
              </w:rPr>
              <w:t>conditions</w:t>
            </w:r>
            <w:r>
              <w:rPr>
                <w:noProof/>
                <w:webHidden/>
              </w:rPr>
              <w:tab/>
            </w:r>
            <w:r>
              <w:rPr>
                <w:noProof/>
                <w:webHidden/>
              </w:rPr>
            </w:r>
            <w:r>
              <w:rPr>
                <w:noProof/>
                <w:webHidden/>
              </w:rPr>
              <w:instrText xml:space="preserve"/>
            </w:r>
            <w:r>
              <w:rPr>
                <w:noProof/>
                <w:webHidden/>
              </w:rPr>
            </w:r>
            <w:r>
              <w:rPr>
                <w:noProof/>
                <w:webHidden/>
              </w:rPr>
            </w:r>
            <w:r>
              <w:rPr>
                <w:noProof/>
                <w:webHidden/>
              </w:rPr>
              <w:t>10</w:t>
            </w:r>
            <w:r>
              <w:rPr>
                <w:noProof/>
                <w:webHidden/>
              </w:rPr>
            </w:r>
          </w:hyperlink>
        </w:p>
        <w:p w14:paraId="4D09EFC5"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07" w:history="1">
            <w:r w:rsidRPr="009D338F">
              <w:rPr>
                <w:rStyle w:val="Hyperlnk"/>
                <w:noProof/>
                <w:lang w:val="en-AU"/>
              </w:rPr>
              <w:t>2.2.5</w:t>
            </w:r>
            <w:r>
              <w:rPr>
                <w:rFonts w:asciiTheme="minorHAnsi" w:eastAsiaTheme="minorEastAsia" w:hAnsiTheme="minorHAnsi" w:cstheme="minorBidi"/>
                <w:noProof/>
                <w:lang w:eastAsia="sv-SE"/>
              </w:rPr>
              <w:tab/>
            </w:r>
            <w:r w:rsidRPr="009D338F">
              <w:rPr>
                <w:rStyle w:val="Hyperlnk"/>
                <w:noProof/>
                <w:w w:val="105"/>
                <w:lang w:val="en-AU"/>
              </w:rPr>
              <w:t>EMC</w:t>
            </w:r>
            <w:r>
              <w:rPr>
                <w:noProof/>
                <w:webHidden/>
              </w:rPr>
              <w:tab/>
            </w:r>
            <w:r>
              <w:rPr>
                <w:noProof/>
                <w:webHidden/>
              </w:rPr>
            </w:r>
            <w:r>
              <w:rPr>
                <w:noProof/>
                <w:webHidden/>
              </w:rPr>
              <w:instrText xml:space="preserve"/>
            </w:r>
            <w:r>
              <w:rPr>
                <w:noProof/>
                <w:webHidden/>
              </w:rPr>
            </w:r>
            <w:r>
              <w:rPr>
                <w:noProof/>
                <w:webHidden/>
              </w:rPr>
            </w:r>
            <w:r>
              <w:rPr>
                <w:noProof/>
                <w:webHidden/>
              </w:rPr>
              <w:t>11</w:t>
            </w:r>
            <w:r>
              <w:rPr>
                <w:noProof/>
                <w:webHidden/>
              </w:rPr>
            </w:r>
          </w:hyperlink>
        </w:p>
        <w:p w14:paraId="11403BA0"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08" w:history="1">
            <w:r w:rsidRPr="009D338F">
              <w:rPr>
                <w:rStyle w:val="Hyperlnk"/>
                <w:noProof/>
                <w:lang w:val="en-AU"/>
              </w:rPr>
              <w:t>2.2.6</w:t>
            </w:r>
            <w:r>
              <w:rPr>
                <w:rFonts w:asciiTheme="minorHAnsi" w:eastAsiaTheme="minorEastAsia" w:hAnsiTheme="minorHAnsi" w:cstheme="minorBidi"/>
                <w:noProof/>
                <w:lang w:eastAsia="sv-SE"/>
              </w:rPr>
              <w:tab/>
            </w:r>
            <w:r w:rsidRPr="009D338F">
              <w:rPr>
                <w:rStyle w:val="Hyperlnk"/>
                <w:noProof/>
                <w:w w:val="105"/>
                <w:lang w:val="en-AU"/>
              </w:rPr>
              <w:t>Shake, vibration and shock</w:t>
            </w:r>
            <w:r w:rsidRPr="009D338F">
              <w:rPr>
                <w:rStyle w:val="Hyperlnk"/>
                <w:noProof/>
                <w:spacing w:val="-2"/>
                <w:w w:val="105"/>
                <w:lang w:val="en-AU"/>
              </w:rPr>
              <w:t xml:space="preserve"> </w:t>
            </w:r>
            <w:r w:rsidRPr="009D338F">
              <w:rPr>
                <w:rStyle w:val="Hyperlnk"/>
                <w:noProof/>
                <w:w w:val="105"/>
                <w:lang w:val="en-AU"/>
              </w:rPr>
              <w:t>requirements</w:t>
            </w:r>
            <w:r>
              <w:rPr>
                <w:noProof/>
                <w:webHidden/>
              </w:rPr>
              <w:tab/>
            </w:r>
            <w:r>
              <w:rPr>
                <w:noProof/>
                <w:webHidden/>
              </w:rPr>
            </w:r>
            <w:r>
              <w:rPr>
                <w:noProof/>
                <w:webHidden/>
              </w:rPr>
              <w:instrText xml:space="preserve"/>
            </w:r>
            <w:r>
              <w:rPr>
                <w:noProof/>
                <w:webHidden/>
              </w:rPr>
            </w:r>
            <w:r>
              <w:rPr>
                <w:noProof/>
                <w:webHidden/>
              </w:rPr>
            </w:r>
            <w:r>
              <w:rPr>
                <w:noProof/>
                <w:webHidden/>
              </w:rPr>
              <w:t>11</w:t>
            </w:r>
            <w:r>
              <w:rPr>
                <w:noProof/>
                <w:webHidden/>
              </w:rPr>
            </w:r>
          </w:hyperlink>
        </w:p>
        <w:p w14:paraId="683C218B"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09" w:history="1">
            <w:r w:rsidRPr="009D338F">
              <w:rPr>
                <w:rStyle w:val="Hyperlnk"/>
                <w:noProof/>
                <w:lang w:val="en-AU"/>
              </w:rPr>
              <w:t>2.2.7</w:t>
            </w:r>
            <w:r>
              <w:rPr>
                <w:rFonts w:asciiTheme="minorHAnsi" w:eastAsiaTheme="minorEastAsia" w:hAnsiTheme="minorHAnsi" w:cstheme="minorBidi"/>
                <w:noProof/>
                <w:lang w:eastAsia="sv-SE"/>
              </w:rPr>
              <w:tab/>
            </w:r>
            <w:r w:rsidRPr="009D338F">
              <w:rPr>
                <w:rStyle w:val="Hyperlnk"/>
                <w:noProof/>
                <w:w w:val="105"/>
                <w:lang w:val="en-AU"/>
              </w:rPr>
              <w:t>Bolting</w:t>
            </w:r>
            <w:r>
              <w:rPr>
                <w:noProof/>
                <w:webHidden/>
              </w:rPr>
              <w:tab/>
            </w:r>
            <w:r>
              <w:rPr>
                <w:noProof/>
                <w:webHidden/>
              </w:rPr>
            </w:r>
            <w:r>
              <w:rPr>
                <w:noProof/>
                <w:webHidden/>
              </w:rPr>
              <w:instrText xml:space="preserve"/>
            </w:r>
            <w:r>
              <w:rPr>
                <w:noProof/>
                <w:webHidden/>
              </w:rPr>
            </w:r>
            <w:r>
              <w:rPr>
                <w:noProof/>
                <w:webHidden/>
              </w:rPr>
            </w:r>
            <w:r>
              <w:rPr>
                <w:noProof/>
                <w:webHidden/>
              </w:rPr>
              <w:t>11</w:t>
            </w:r>
            <w:r>
              <w:rPr>
                <w:noProof/>
                <w:webHidden/>
              </w:rPr>
            </w:r>
          </w:hyperlink>
        </w:p>
        <w:p w14:paraId="65DFC914" w14:textId="77777777" w:rsidR="008F5DD8" w:rsidRDefault="008F5DD8" w:rsidP="008F5DD8">
          <w:pPr>
            <w:pStyle w:val="Innehll2"/>
            <w:tabs>
              <w:tab w:val="left" w:pos="880"/>
              <w:tab w:val="right" w:leader="dot" w:pos="10230"/>
            </w:tabs>
            <w:rPr>
              <w:rFonts w:asciiTheme="minorHAnsi" w:eastAsiaTheme="minorEastAsia" w:hAnsiTheme="minorHAnsi" w:cstheme="minorBidi"/>
              <w:noProof/>
              <w:lang w:eastAsia="sv-SE"/>
            </w:rPr>
          </w:pPr>
          <w:hyperlink w:anchor="_Toc38298010" w:history="1">
            <w:r w:rsidRPr="009D338F">
              <w:rPr>
                <w:rStyle w:val="Hyperlnk"/>
                <w:noProof/>
                <w:lang w:val="en-AU"/>
              </w:rPr>
              <w:t>2.3</w:t>
            </w:r>
            <w:r>
              <w:rPr>
                <w:rFonts w:asciiTheme="minorHAnsi" w:eastAsiaTheme="minorEastAsia" w:hAnsiTheme="minorHAnsi" w:cstheme="minorBidi"/>
                <w:noProof/>
                <w:lang w:eastAsia="sv-SE"/>
              </w:rPr>
              <w:tab/>
            </w:r>
            <w:r w:rsidRPr="009D338F">
              <w:rPr>
                <w:rStyle w:val="Hyperlnk"/>
                <w:noProof/>
                <w:lang w:val="en-AU"/>
              </w:rPr>
              <w:t>Switchgear</w:t>
            </w:r>
            <w:r>
              <w:rPr>
                <w:noProof/>
                <w:webHidden/>
              </w:rPr>
              <w:tab/>
            </w:r>
            <w:r>
              <w:rPr>
                <w:noProof/>
                <w:webHidden/>
              </w:rPr>
            </w:r>
            <w:r>
              <w:rPr>
                <w:noProof/>
                <w:webHidden/>
              </w:rPr>
              <w:instrText xml:space="preserve"/>
            </w:r>
            <w:r>
              <w:rPr>
                <w:noProof/>
                <w:webHidden/>
              </w:rPr>
            </w:r>
            <w:r>
              <w:rPr>
                <w:noProof/>
                <w:webHidden/>
              </w:rPr>
            </w:r>
            <w:r>
              <w:rPr>
                <w:noProof/>
                <w:webHidden/>
              </w:rPr>
              <w:t>11</w:t>
            </w:r>
            <w:r>
              <w:rPr>
                <w:noProof/>
                <w:webHidden/>
              </w:rPr>
            </w:r>
          </w:hyperlink>
        </w:p>
        <w:p w14:paraId="55320092"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11" w:history="1">
            <w:r w:rsidRPr="009D338F">
              <w:rPr>
                <w:rStyle w:val="Hyperlnk"/>
                <w:noProof/>
                <w:lang w:val="en-AU"/>
              </w:rPr>
              <w:t>2.3.1</w:t>
            </w:r>
            <w:r>
              <w:rPr>
                <w:rFonts w:asciiTheme="minorHAnsi" w:eastAsiaTheme="minorEastAsia" w:hAnsiTheme="minorHAnsi" w:cstheme="minorBidi"/>
                <w:noProof/>
                <w:lang w:eastAsia="sv-SE"/>
              </w:rPr>
              <w:tab/>
            </w:r>
            <w:r w:rsidRPr="009D338F">
              <w:rPr>
                <w:rStyle w:val="Hyperlnk"/>
                <w:noProof/>
                <w:w w:val="105"/>
                <w:lang w:val="en-AU"/>
              </w:rPr>
              <w:t>Single line</w:t>
            </w:r>
            <w:r w:rsidRPr="009D338F">
              <w:rPr>
                <w:rStyle w:val="Hyperlnk"/>
                <w:noProof/>
                <w:spacing w:val="-6"/>
                <w:w w:val="105"/>
                <w:lang w:val="en-AU"/>
              </w:rPr>
              <w:t xml:space="preserve"> </w:t>
            </w:r>
            <w:r w:rsidRPr="009D338F">
              <w:rPr>
                <w:rStyle w:val="Hyperlnk"/>
                <w:noProof/>
                <w:w w:val="105"/>
                <w:lang w:val="en-AU"/>
              </w:rPr>
              <w:t>diagram</w:t>
            </w:r>
            <w:r>
              <w:rPr>
                <w:noProof/>
                <w:webHidden/>
              </w:rPr>
              <w:tab/>
            </w:r>
            <w:r>
              <w:rPr>
                <w:noProof/>
                <w:webHidden/>
              </w:rPr>
            </w:r>
            <w:r>
              <w:rPr>
                <w:noProof/>
                <w:webHidden/>
              </w:rPr>
              <w:instrText xml:space="preserve"/>
            </w:r>
            <w:r>
              <w:rPr>
                <w:noProof/>
                <w:webHidden/>
              </w:rPr>
            </w:r>
            <w:r>
              <w:rPr>
                <w:noProof/>
                <w:webHidden/>
              </w:rPr>
            </w:r>
            <w:r>
              <w:rPr>
                <w:noProof/>
                <w:webHidden/>
              </w:rPr>
              <w:t>11</w:t>
            </w:r>
            <w:r>
              <w:rPr>
                <w:noProof/>
                <w:webHidden/>
              </w:rPr>
            </w:r>
          </w:hyperlink>
        </w:p>
        <w:p w14:paraId="7A4CC7FD"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12" w:history="1">
            <w:r w:rsidRPr="009D338F">
              <w:rPr>
                <w:rStyle w:val="Hyperlnk"/>
                <w:noProof/>
                <w:lang w:val="en-AU"/>
              </w:rPr>
              <w:t>2.3.2</w:t>
            </w:r>
            <w:r>
              <w:rPr>
                <w:rFonts w:asciiTheme="minorHAnsi" w:eastAsiaTheme="minorEastAsia" w:hAnsiTheme="minorHAnsi" w:cstheme="minorBidi"/>
                <w:noProof/>
                <w:lang w:eastAsia="sv-SE"/>
              </w:rPr>
              <w:tab/>
            </w:r>
            <w:r w:rsidRPr="009D338F">
              <w:rPr>
                <w:rStyle w:val="Hyperlnk"/>
                <w:noProof/>
                <w:w w:val="105"/>
                <w:lang w:val="en-AU"/>
              </w:rPr>
              <w:t>General</w:t>
            </w:r>
            <w:r>
              <w:rPr>
                <w:noProof/>
                <w:webHidden/>
              </w:rPr>
              <w:tab/>
            </w:r>
            <w:r>
              <w:rPr>
                <w:noProof/>
                <w:webHidden/>
              </w:rPr>
            </w:r>
            <w:r>
              <w:rPr>
                <w:noProof/>
                <w:webHidden/>
              </w:rPr>
              <w:instrText xml:space="preserve"/>
            </w:r>
            <w:r>
              <w:rPr>
                <w:noProof/>
                <w:webHidden/>
              </w:rPr>
            </w:r>
            <w:r>
              <w:rPr>
                <w:noProof/>
                <w:webHidden/>
              </w:rPr>
            </w:r>
            <w:r>
              <w:rPr>
                <w:noProof/>
                <w:webHidden/>
              </w:rPr>
              <w:t>11</w:t>
            </w:r>
            <w:r>
              <w:rPr>
                <w:noProof/>
                <w:webHidden/>
              </w:rPr>
            </w:r>
          </w:hyperlink>
        </w:p>
        <w:p w14:paraId="6EA124C7"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13" w:history="1">
            <w:r w:rsidRPr="009D338F">
              <w:rPr>
                <w:rStyle w:val="Hyperlnk"/>
                <w:noProof/>
                <w:lang w:val="en-AU"/>
              </w:rPr>
              <w:t>2.3.3</w:t>
            </w:r>
            <w:r>
              <w:rPr>
                <w:rFonts w:asciiTheme="minorHAnsi" w:eastAsiaTheme="minorEastAsia" w:hAnsiTheme="minorHAnsi" w:cstheme="minorBidi"/>
                <w:noProof/>
                <w:lang w:eastAsia="sv-SE"/>
              </w:rPr>
              <w:tab/>
            </w:r>
            <w:r w:rsidRPr="009D338F">
              <w:rPr>
                <w:rStyle w:val="Hyperlnk"/>
                <w:noProof/>
                <w:w w:val="105"/>
                <w:lang w:val="en-AU"/>
              </w:rPr>
              <w:t>Equipment</w:t>
            </w:r>
            <w:r w:rsidRPr="009D338F">
              <w:rPr>
                <w:rStyle w:val="Hyperlnk"/>
                <w:noProof/>
                <w:spacing w:val="-2"/>
                <w:w w:val="105"/>
                <w:lang w:val="en-AU"/>
              </w:rPr>
              <w:t xml:space="preserve"> </w:t>
            </w:r>
            <w:r w:rsidRPr="009D338F">
              <w:rPr>
                <w:rStyle w:val="Hyperlnk"/>
                <w:noProof/>
                <w:w w:val="105"/>
                <w:lang w:val="en-AU"/>
              </w:rPr>
              <w:t>Ratings</w:t>
            </w:r>
            <w:r>
              <w:rPr>
                <w:noProof/>
                <w:webHidden/>
              </w:rPr>
              <w:tab/>
            </w:r>
            <w:r>
              <w:rPr>
                <w:noProof/>
                <w:webHidden/>
              </w:rPr>
            </w:r>
            <w:r>
              <w:rPr>
                <w:noProof/>
                <w:webHidden/>
              </w:rPr>
              <w:instrText xml:space="preserve"/>
            </w:r>
            <w:r>
              <w:rPr>
                <w:noProof/>
                <w:webHidden/>
              </w:rPr>
            </w:r>
            <w:r>
              <w:rPr>
                <w:noProof/>
                <w:webHidden/>
              </w:rPr>
            </w:r>
            <w:r>
              <w:rPr>
                <w:noProof/>
                <w:webHidden/>
              </w:rPr>
              <w:t>12</w:t>
            </w:r>
            <w:r>
              <w:rPr>
                <w:noProof/>
                <w:webHidden/>
              </w:rPr>
            </w:r>
          </w:hyperlink>
        </w:p>
        <w:p w14:paraId="370CC77A"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14" w:history="1">
            <w:r w:rsidRPr="009D338F">
              <w:rPr>
                <w:rStyle w:val="Hyperlnk"/>
                <w:noProof/>
                <w:lang w:val="en-AU"/>
              </w:rPr>
              <w:t>2.3.4</w:t>
            </w:r>
            <w:r>
              <w:rPr>
                <w:rFonts w:asciiTheme="minorHAnsi" w:eastAsiaTheme="minorEastAsia" w:hAnsiTheme="minorHAnsi" w:cstheme="minorBidi"/>
                <w:noProof/>
                <w:lang w:eastAsia="sv-SE"/>
              </w:rPr>
              <w:tab/>
            </w:r>
            <w:r w:rsidRPr="009D338F">
              <w:rPr>
                <w:rStyle w:val="Hyperlnk"/>
                <w:noProof/>
                <w:w w:val="105"/>
                <w:lang w:val="en-AU"/>
              </w:rPr>
              <w:t>Mechanical design</w:t>
            </w:r>
            <w:r>
              <w:rPr>
                <w:noProof/>
                <w:webHidden/>
              </w:rPr>
              <w:tab/>
            </w:r>
            <w:r>
              <w:rPr>
                <w:noProof/>
                <w:webHidden/>
              </w:rPr>
            </w:r>
            <w:r>
              <w:rPr>
                <w:noProof/>
                <w:webHidden/>
              </w:rPr>
              <w:instrText xml:space="preserve"/>
            </w:r>
            <w:r>
              <w:rPr>
                <w:noProof/>
                <w:webHidden/>
              </w:rPr>
            </w:r>
            <w:r>
              <w:rPr>
                <w:noProof/>
                <w:webHidden/>
              </w:rPr>
            </w:r>
            <w:r>
              <w:rPr>
                <w:noProof/>
                <w:webHidden/>
              </w:rPr>
              <w:t>12</w:t>
            </w:r>
            <w:r>
              <w:rPr>
                <w:noProof/>
                <w:webHidden/>
              </w:rPr>
            </w:r>
          </w:hyperlink>
        </w:p>
        <w:p w14:paraId="004D5D6E"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15" w:history="1">
            <w:r w:rsidRPr="009D338F">
              <w:rPr>
                <w:rStyle w:val="Hyperlnk"/>
                <w:noProof/>
                <w:lang w:val="en-AU"/>
              </w:rPr>
              <w:t>2.3.5</w:t>
            </w:r>
            <w:r>
              <w:rPr>
                <w:rFonts w:asciiTheme="minorHAnsi" w:eastAsiaTheme="minorEastAsia" w:hAnsiTheme="minorHAnsi" w:cstheme="minorBidi"/>
                <w:noProof/>
                <w:lang w:eastAsia="sv-SE"/>
              </w:rPr>
              <w:tab/>
            </w:r>
            <w:r w:rsidRPr="009D338F">
              <w:rPr>
                <w:rStyle w:val="Hyperlnk"/>
                <w:noProof/>
                <w:w w:val="105"/>
                <w:lang w:val="en-AU"/>
              </w:rPr>
              <w:t>Arc guard</w:t>
            </w:r>
            <w:r w:rsidRPr="009D338F">
              <w:rPr>
                <w:rStyle w:val="Hyperlnk"/>
                <w:noProof/>
                <w:spacing w:val="-1"/>
                <w:w w:val="105"/>
                <w:lang w:val="en-AU"/>
              </w:rPr>
              <w:t xml:space="preserve"> </w:t>
            </w:r>
            <w:r w:rsidRPr="009D338F">
              <w:rPr>
                <w:rStyle w:val="Hyperlnk"/>
                <w:noProof/>
                <w:w w:val="105"/>
                <w:lang w:val="en-AU"/>
              </w:rPr>
              <w:t>system</w:t>
            </w:r>
            <w:r>
              <w:rPr>
                <w:noProof/>
                <w:webHidden/>
              </w:rPr>
              <w:tab/>
            </w:r>
            <w:r>
              <w:rPr>
                <w:noProof/>
                <w:webHidden/>
              </w:rPr>
            </w:r>
            <w:r>
              <w:rPr>
                <w:noProof/>
                <w:webHidden/>
              </w:rPr>
              <w:instrText xml:space="preserve"/>
            </w:r>
            <w:r>
              <w:rPr>
                <w:noProof/>
                <w:webHidden/>
              </w:rPr>
            </w:r>
            <w:r>
              <w:rPr>
                <w:noProof/>
                <w:webHidden/>
              </w:rPr>
            </w:r>
            <w:r>
              <w:rPr>
                <w:noProof/>
                <w:webHidden/>
              </w:rPr>
              <w:t>14</w:t>
            </w:r>
            <w:r>
              <w:rPr>
                <w:noProof/>
                <w:webHidden/>
              </w:rPr>
            </w:r>
          </w:hyperlink>
        </w:p>
        <w:p w14:paraId="3305EABA"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16" w:history="1">
            <w:r w:rsidRPr="009D338F">
              <w:rPr>
                <w:rStyle w:val="Hyperlnk"/>
                <w:noProof/>
                <w:lang w:val="en-AU"/>
              </w:rPr>
              <w:t>2.3.6</w:t>
            </w:r>
            <w:r>
              <w:rPr>
                <w:rFonts w:asciiTheme="minorHAnsi" w:eastAsiaTheme="minorEastAsia" w:hAnsiTheme="minorHAnsi" w:cstheme="minorBidi"/>
                <w:noProof/>
                <w:lang w:eastAsia="sv-SE"/>
              </w:rPr>
              <w:tab/>
            </w:r>
            <w:r w:rsidRPr="009D338F">
              <w:rPr>
                <w:rStyle w:val="Hyperlnk"/>
                <w:noProof/>
                <w:w w:val="105"/>
                <w:lang w:val="en-AU"/>
              </w:rPr>
              <w:t>Classification and</w:t>
            </w:r>
            <w:r w:rsidRPr="009D338F">
              <w:rPr>
                <w:rStyle w:val="Hyperlnk"/>
                <w:noProof/>
                <w:spacing w:val="-3"/>
                <w:w w:val="105"/>
                <w:lang w:val="en-AU"/>
              </w:rPr>
              <w:t xml:space="preserve"> </w:t>
            </w:r>
            <w:r w:rsidRPr="009D338F">
              <w:rPr>
                <w:rStyle w:val="Hyperlnk"/>
                <w:noProof/>
                <w:w w:val="105"/>
                <w:lang w:val="en-AU"/>
              </w:rPr>
              <w:t>Separation</w:t>
            </w:r>
            <w:r>
              <w:rPr>
                <w:noProof/>
                <w:webHidden/>
              </w:rPr>
              <w:tab/>
            </w:r>
            <w:r>
              <w:rPr>
                <w:noProof/>
                <w:webHidden/>
              </w:rPr>
            </w:r>
            <w:r>
              <w:rPr>
                <w:noProof/>
                <w:webHidden/>
              </w:rPr>
              <w:instrText xml:space="preserve"/>
            </w:r>
            <w:r>
              <w:rPr>
                <w:noProof/>
                <w:webHidden/>
              </w:rPr>
            </w:r>
            <w:r>
              <w:rPr>
                <w:noProof/>
                <w:webHidden/>
              </w:rPr>
            </w:r>
            <w:r>
              <w:rPr>
                <w:noProof/>
                <w:webHidden/>
              </w:rPr>
              <w:t>15</w:t>
            </w:r>
            <w:r>
              <w:rPr>
                <w:noProof/>
                <w:webHidden/>
              </w:rPr>
            </w:r>
          </w:hyperlink>
        </w:p>
        <w:p w14:paraId="050AAA08"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17" w:history="1">
            <w:r w:rsidRPr="009D338F">
              <w:rPr>
                <w:rStyle w:val="Hyperlnk"/>
                <w:noProof/>
                <w:lang w:val="en-AU"/>
              </w:rPr>
              <w:t>2.3.7</w:t>
            </w:r>
            <w:r>
              <w:rPr>
                <w:rFonts w:asciiTheme="minorHAnsi" w:eastAsiaTheme="minorEastAsia" w:hAnsiTheme="minorHAnsi" w:cstheme="minorBidi"/>
                <w:noProof/>
                <w:lang w:eastAsia="sv-SE"/>
              </w:rPr>
              <w:tab/>
            </w:r>
            <w:r w:rsidRPr="009D338F">
              <w:rPr>
                <w:rStyle w:val="Hyperlnk"/>
                <w:noProof/>
                <w:w w:val="105"/>
                <w:lang w:val="en-AU"/>
              </w:rPr>
              <w:t>Interlocking</w:t>
            </w:r>
            <w:r>
              <w:rPr>
                <w:noProof/>
                <w:webHidden/>
              </w:rPr>
              <w:tab/>
            </w:r>
            <w:r>
              <w:rPr>
                <w:noProof/>
                <w:webHidden/>
              </w:rPr>
            </w:r>
            <w:r>
              <w:rPr>
                <w:noProof/>
                <w:webHidden/>
              </w:rPr>
              <w:instrText xml:space="preserve"/>
            </w:r>
            <w:r>
              <w:rPr>
                <w:noProof/>
                <w:webHidden/>
              </w:rPr>
            </w:r>
            <w:r>
              <w:rPr>
                <w:noProof/>
                <w:webHidden/>
              </w:rPr>
            </w:r>
            <w:r>
              <w:rPr>
                <w:noProof/>
                <w:webHidden/>
              </w:rPr>
              <w:t>15</w:t>
            </w:r>
            <w:r>
              <w:rPr>
                <w:noProof/>
                <w:webHidden/>
              </w:rPr>
            </w:r>
          </w:hyperlink>
        </w:p>
        <w:p w14:paraId="0529A936"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18" w:history="1">
            <w:r w:rsidRPr="009D338F">
              <w:rPr>
                <w:rStyle w:val="Hyperlnk"/>
                <w:noProof/>
                <w:lang w:val="en-AU"/>
              </w:rPr>
              <w:t>2.3.8</w:t>
            </w:r>
            <w:r>
              <w:rPr>
                <w:rFonts w:asciiTheme="minorHAnsi" w:eastAsiaTheme="minorEastAsia" w:hAnsiTheme="minorHAnsi" w:cstheme="minorBidi"/>
                <w:noProof/>
                <w:lang w:eastAsia="sv-SE"/>
              </w:rPr>
              <w:tab/>
            </w:r>
            <w:r w:rsidRPr="009D338F">
              <w:rPr>
                <w:rStyle w:val="Hyperlnk"/>
                <w:noProof/>
                <w:w w:val="105"/>
                <w:lang w:val="en-AU"/>
              </w:rPr>
              <w:t>Arresters</w:t>
            </w:r>
            <w:r>
              <w:rPr>
                <w:noProof/>
                <w:webHidden/>
              </w:rPr>
              <w:tab/>
            </w:r>
            <w:r>
              <w:rPr>
                <w:noProof/>
                <w:webHidden/>
              </w:rPr>
            </w:r>
            <w:r>
              <w:rPr>
                <w:noProof/>
                <w:webHidden/>
              </w:rPr>
              <w:instrText xml:space="preserve"/>
            </w:r>
            <w:r>
              <w:rPr>
                <w:noProof/>
                <w:webHidden/>
              </w:rPr>
            </w:r>
            <w:r>
              <w:rPr>
                <w:noProof/>
                <w:webHidden/>
              </w:rPr>
            </w:r>
            <w:r>
              <w:rPr>
                <w:noProof/>
                <w:webHidden/>
              </w:rPr>
              <w:t>15</w:t>
            </w:r>
            <w:r>
              <w:rPr>
                <w:noProof/>
                <w:webHidden/>
              </w:rPr>
            </w:r>
          </w:hyperlink>
        </w:p>
        <w:p w14:paraId="2A4D27DA"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19" w:history="1">
            <w:r w:rsidRPr="009D338F">
              <w:rPr>
                <w:rStyle w:val="Hyperlnk"/>
                <w:noProof/>
                <w:lang w:val="en-AU"/>
              </w:rPr>
              <w:t>2.3.9</w:t>
            </w:r>
            <w:r>
              <w:rPr>
                <w:rFonts w:asciiTheme="minorHAnsi" w:eastAsiaTheme="minorEastAsia" w:hAnsiTheme="minorHAnsi" w:cstheme="minorBidi"/>
                <w:noProof/>
                <w:lang w:eastAsia="sv-SE"/>
              </w:rPr>
              <w:tab/>
            </w:r>
            <w:r w:rsidRPr="009D338F">
              <w:rPr>
                <w:rStyle w:val="Hyperlnk"/>
                <w:noProof/>
                <w:w w:val="105"/>
                <w:lang w:val="en-AU"/>
              </w:rPr>
              <w:t>Earthing</w:t>
            </w:r>
            <w:r w:rsidRPr="009D338F">
              <w:rPr>
                <w:rStyle w:val="Hyperlnk"/>
                <w:noProof/>
                <w:spacing w:val="-2"/>
                <w:w w:val="105"/>
                <w:lang w:val="en-AU"/>
              </w:rPr>
              <w:t xml:space="preserve"> </w:t>
            </w:r>
            <w:r w:rsidRPr="009D338F">
              <w:rPr>
                <w:rStyle w:val="Hyperlnk"/>
                <w:noProof/>
                <w:w w:val="105"/>
                <w:lang w:val="en-AU"/>
              </w:rPr>
              <w:t>switches</w:t>
            </w:r>
            <w:r>
              <w:rPr>
                <w:noProof/>
                <w:webHidden/>
              </w:rPr>
              <w:tab/>
            </w:r>
            <w:r>
              <w:rPr>
                <w:noProof/>
                <w:webHidden/>
              </w:rPr>
            </w:r>
            <w:r>
              <w:rPr>
                <w:noProof/>
                <w:webHidden/>
              </w:rPr>
              <w:instrText xml:space="preserve"/>
            </w:r>
            <w:r>
              <w:rPr>
                <w:noProof/>
                <w:webHidden/>
              </w:rPr>
            </w:r>
            <w:r>
              <w:rPr>
                <w:noProof/>
                <w:webHidden/>
              </w:rPr>
            </w:r>
            <w:r>
              <w:rPr>
                <w:noProof/>
                <w:webHidden/>
              </w:rPr>
              <w:t>16</w:t>
            </w:r>
            <w:r>
              <w:rPr>
                <w:noProof/>
                <w:webHidden/>
              </w:rPr>
            </w:r>
          </w:hyperlink>
        </w:p>
        <w:p w14:paraId="6CFEA89D"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20" w:history="1">
            <w:r w:rsidRPr="009D338F">
              <w:rPr>
                <w:rStyle w:val="Hyperlnk"/>
                <w:noProof/>
                <w:lang w:val="en-AU"/>
              </w:rPr>
              <w:t>2.3.10</w:t>
            </w:r>
            <w:r>
              <w:rPr>
                <w:rFonts w:asciiTheme="minorHAnsi" w:eastAsiaTheme="minorEastAsia" w:hAnsiTheme="minorHAnsi" w:cstheme="minorBidi"/>
                <w:noProof/>
                <w:lang w:eastAsia="sv-SE"/>
              </w:rPr>
              <w:tab/>
            </w:r>
            <w:r w:rsidRPr="009D338F">
              <w:rPr>
                <w:rStyle w:val="Hyperlnk"/>
                <w:noProof/>
                <w:w w:val="105"/>
                <w:lang w:val="en-AU"/>
              </w:rPr>
              <w:t>Breakers and withdrawable</w:t>
            </w:r>
            <w:r w:rsidRPr="009D338F">
              <w:rPr>
                <w:rStyle w:val="Hyperlnk"/>
                <w:noProof/>
                <w:spacing w:val="-5"/>
                <w:w w:val="105"/>
                <w:lang w:val="en-AU"/>
              </w:rPr>
              <w:t xml:space="preserve"> </w:t>
            </w:r>
            <w:r w:rsidRPr="009D338F">
              <w:rPr>
                <w:rStyle w:val="Hyperlnk"/>
                <w:noProof/>
                <w:w w:val="105"/>
                <w:lang w:val="en-AU"/>
              </w:rPr>
              <w:t>units</w:t>
            </w:r>
            <w:r>
              <w:rPr>
                <w:noProof/>
                <w:webHidden/>
              </w:rPr>
              <w:tab/>
            </w:r>
            <w:r>
              <w:rPr>
                <w:noProof/>
                <w:webHidden/>
              </w:rPr>
            </w:r>
            <w:r>
              <w:rPr>
                <w:noProof/>
                <w:webHidden/>
              </w:rPr>
              <w:instrText xml:space="preserve"/>
            </w:r>
            <w:r>
              <w:rPr>
                <w:noProof/>
                <w:webHidden/>
              </w:rPr>
            </w:r>
            <w:r>
              <w:rPr>
                <w:noProof/>
                <w:webHidden/>
              </w:rPr>
            </w:r>
            <w:r>
              <w:rPr>
                <w:noProof/>
                <w:webHidden/>
              </w:rPr>
              <w:t>16</w:t>
            </w:r>
            <w:r>
              <w:rPr>
                <w:noProof/>
                <w:webHidden/>
              </w:rPr>
            </w:r>
          </w:hyperlink>
        </w:p>
        <w:p w14:paraId="009787C0"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21" w:history="1">
            <w:r w:rsidRPr="009D338F">
              <w:rPr>
                <w:rStyle w:val="Hyperlnk"/>
                <w:noProof/>
                <w:lang w:val="en-AU"/>
              </w:rPr>
              <w:t>2.3.11</w:t>
            </w:r>
            <w:r>
              <w:rPr>
                <w:rFonts w:asciiTheme="minorHAnsi" w:eastAsiaTheme="minorEastAsia" w:hAnsiTheme="minorHAnsi" w:cstheme="minorBidi"/>
                <w:noProof/>
                <w:lang w:eastAsia="sv-SE"/>
              </w:rPr>
              <w:tab/>
            </w:r>
            <w:r w:rsidRPr="009D338F">
              <w:rPr>
                <w:rStyle w:val="Hyperlnk"/>
                <w:noProof/>
                <w:w w:val="105"/>
                <w:lang w:val="en-AU"/>
              </w:rPr>
              <w:t>Cable connections</w:t>
            </w:r>
            <w:r>
              <w:rPr>
                <w:noProof/>
                <w:webHidden/>
              </w:rPr>
              <w:tab/>
            </w:r>
            <w:r>
              <w:rPr>
                <w:noProof/>
                <w:webHidden/>
              </w:rPr>
            </w:r>
            <w:r>
              <w:rPr>
                <w:noProof/>
                <w:webHidden/>
              </w:rPr>
              <w:instrText xml:space="preserve"/>
            </w:r>
            <w:r>
              <w:rPr>
                <w:noProof/>
                <w:webHidden/>
              </w:rPr>
            </w:r>
            <w:r>
              <w:rPr>
                <w:noProof/>
                <w:webHidden/>
              </w:rPr>
            </w:r>
            <w:r>
              <w:rPr>
                <w:noProof/>
                <w:webHidden/>
              </w:rPr>
              <w:t>18</w:t>
            </w:r>
            <w:r>
              <w:rPr>
                <w:noProof/>
                <w:webHidden/>
              </w:rPr>
            </w:r>
          </w:hyperlink>
        </w:p>
        <w:p w14:paraId="503F75D7"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22" w:history="1">
            <w:r w:rsidRPr="009D338F">
              <w:rPr>
                <w:rStyle w:val="Hyperlnk"/>
                <w:noProof/>
                <w:lang w:val="en-AU"/>
              </w:rPr>
              <w:t>2.3.12</w:t>
            </w:r>
            <w:r>
              <w:rPr>
                <w:rFonts w:asciiTheme="minorHAnsi" w:eastAsiaTheme="minorEastAsia" w:hAnsiTheme="minorHAnsi" w:cstheme="minorBidi"/>
                <w:noProof/>
                <w:lang w:eastAsia="sv-SE"/>
              </w:rPr>
              <w:tab/>
            </w:r>
            <w:r w:rsidRPr="009D338F">
              <w:rPr>
                <w:rStyle w:val="Hyperlnk"/>
                <w:noProof/>
                <w:w w:val="105"/>
                <w:lang w:val="en-AU"/>
              </w:rPr>
              <w:t>Protective current path</w:t>
            </w:r>
            <w:r>
              <w:rPr>
                <w:noProof/>
                <w:webHidden/>
              </w:rPr>
              <w:tab/>
            </w:r>
            <w:r>
              <w:rPr>
                <w:noProof/>
                <w:webHidden/>
              </w:rPr>
            </w:r>
            <w:r>
              <w:rPr>
                <w:noProof/>
                <w:webHidden/>
              </w:rPr>
              <w:instrText xml:space="preserve"/>
            </w:r>
            <w:r>
              <w:rPr>
                <w:noProof/>
                <w:webHidden/>
              </w:rPr>
            </w:r>
            <w:r>
              <w:rPr>
                <w:noProof/>
                <w:webHidden/>
              </w:rPr>
            </w:r>
            <w:r>
              <w:rPr>
                <w:noProof/>
                <w:webHidden/>
              </w:rPr>
              <w:t>18</w:t>
            </w:r>
            <w:r>
              <w:rPr>
                <w:noProof/>
                <w:webHidden/>
              </w:rPr>
            </w:r>
          </w:hyperlink>
        </w:p>
        <w:p w14:paraId="2D988F93"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23" w:history="1">
            <w:r w:rsidRPr="009D338F">
              <w:rPr>
                <w:rStyle w:val="Hyperlnk"/>
                <w:noProof/>
                <w:lang w:val="en-AU"/>
              </w:rPr>
              <w:t>2.3.13</w:t>
            </w:r>
            <w:r>
              <w:rPr>
                <w:rFonts w:asciiTheme="minorHAnsi" w:eastAsiaTheme="minorEastAsia" w:hAnsiTheme="minorHAnsi" w:cstheme="minorBidi"/>
                <w:noProof/>
                <w:lang w:eastAsia="sv-SE"/>
              </w:rPr>
              <w:tab/>
            </w:r>
            <w:r w:rsidRPr="009D338F">
              <w:rPr>
                <w:rStyle w:val="Hyperlnk"/>
                <w:noProof/>
                <w:w w:val="105"/>
                <w:lang w:val="en-AU"/>
              </w:rPr>
              <w:t>Marking/Labeling</w:t>
            </w:r>
            <w:r>
              <w:rPr>
                <w:noProof/>
                <w:webHidden/>
              </w:rPr>
              <w:tab/>
            </w:r>
            <w:r>
              <w:rPr>
                <w:noProof/>
                <w:webHidden/>
              </w:rPr>
            </w:r>
            <w:r>
              <w:rPr>
                <w:noProof/>
                <w:webHidden/>
              </w:rPr>
              <w:instrText xml:space="preserve"/>
            </w:r>
            <w:r>
              <w:rPr>
                <w:noProof/>
                <w:webHidden/>
              </w:rPr>
            </w:r>
            <w:r>
              <w:rPr>
                <w:noProof/>
                <w:webHidden/>
              </w:rPr>
            </w:r>
            <w:r>
              <w:rPr>
                <w:noProof/>
                <w:webHidden/>
              </w:rPr>
              <w:t>18</w:t>
            </w:r>
            <w:r>
              <w:rPr>
                <w:noProof/>
                <w:webHidden/>
              </w:rPr>
            </w:r>
          </w:hyperlink>
        </w:p>
        <w:p w14:paraId="50C8D0DE"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24" w:history="1">
            <w:r w:rsidRPr="009D338F">
              <w:rPr>
                <w:rStyle w:val="Hyperlnk"/>
                <w:noProof/>
                <w:lang w:val="en-AU"/>
              </w:rPr>
              <w:t>2.3.14</w:t>
            </w:r>
            <w:r>
              <w:rPr>
                <w:rFonts w:asciiTheme="minorHAnsi" w:eastAsiaTheme="minorEastAsia" w:hAnsiTheme="minorHAnsi" w:cstheme="minorBidi"/>
                <w:noProof/>
                <w:lang w:eastAsia="sv-SE"/>
              </w:rPr>
              <w:tab/>
            </w:r>
            <w:r w:rsidRPr="009D338F">
              <w:rPr>
                <w:rStyle w:val="Hyperlnk"/>
                <w:noProof/>
                <w:w w:val="105"/>
                <w:lang w:val="en-AU"/>
              </w:rPr>
              <w:t>Wiring and</w:t>
            </w:r>
            <w:r w:rsidRPr="009D338F">
              <w:rPr>
                <w:rStyle w:val="Hyperlnk"/>
                <w:noProof/>
                <w:spacing w:val="-3"/>
                <w:w w:val="105"/>
                <w:lang w:val="en-AU"/>
              </w:rPr>
              <w:t xml:space="preserve"> </w:t>
            </w:r>
            <w:r w:rsidRPr="009D338F">
              <w:rPr>
                <w:rStyle w:val="Hyperlnk"/>
                <w:noProof/>
              </w:rPr>
              <w:t>connections</w:t>
            </w:r>
            <w:r>
              <w:rPr>
                <w:noProof/>
                <w:webHidden/>
              </w:rPr>
              <w:tab/>
            </w:r>
            <w:r>
              <w:rPr>
                <w:noProof/>
                <w:webHidden/>
              </w:rPr>
            </w:r>
            <w:r>
              <w:rPr>
                <w:noProof/>
                <w:webHidden/>
              </w:rPr>
              <w:instrText xml:space="preserve"/>
            </w:r>
            <w:r>
              <w:rPr>
                <w:noProof/>
                <w:webHidden/>
              </w:rPr>
            </w:r>
            <w:r>
              <w:rPr>
                <w:noProof/>
                <w:webHidden/>
              </w:rPr>
            </w:r>
            <w:r>
              <w:rPr>
                <w:noProof/>
                <w:webHidden/>
              </w:rPr>
              <w:t>19</w:t>
            </w:r>
            <w:r>
              <w:rPr>
                <w:noProof/>
                <w:webHidden/>
              </w:rPr>
            </w:r>
          </w:hyperlink>
        </w:p>
        <w:p w14:paraId="4301C604"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25" w:history="1">
            <w:r w:rsidRPr="009D338F">
              <w:rPr>
                <w:rStyle w:val="Hyperlnk"/>
                <w:noProof/>
                <w:lang w:val="en-AU"/>
              </w:rPr>
              <w:t>2.3.15</w:t>
            </w:r>
            <w:r>
              <w:rPr>
                <w:rFonts w:asciiTheme="minorHAnsi" w:eastAsiaTheme="minorEastAsia" w:hAnsiTheme="minorHAnsi" w:cstheme="minorBidi"/>
                <w:noProof/>
                <w:lang w:eastAsia="sv-SE"/>
              </w:rPr>
              <w:tab/>
            </w:r>
            <w:r w:rsidRPr="009D338F">
              <w:rPr>
                <w:rStyle w:val="Hyperlnk"/>
                <w:noProof/>
                <w:w w:val="105"/>
                <w:lang w:val="en-AU"/>
              </w:rPr>
              <w:t>HSI/MIMIC</w:t>
            </w:r>
            <w:r>
              <w:rPr>
                <w:noProof/>
                <w:webHidden/>
              </w:rPr>
              <w:tab/>
            </w:r>
            <w:r>
              <w:rPr>
                <w:noProof/>
                <w:webHidden/>
              </w:rPr>
            </w:r>
            <w:r>
              <w:rPr>
                <w:noProof/>
                <w:webHidden/>
              </w:rPr>
              <w:instrText xml:space="preserve"/>
            </w:r>
            <w:r>
              <w:rPr>
                <w:noProof/>
                <w:webHidden/>
              </w:rPr>
            </w:r>
            <w:r>
              <w:rPr>
                <w:noProof/>
                <w:webHidden/>
              </w:rPr>
            </w:r>
            <w:r>
              <w:rPr>
                <w:noProof/>
                <w:webHidden/>
              </w:rPr>
              <w:t>20</w:t>
            </w:r>
            <w:r>
              <w:rPr>
                <w:noProof/>
                <w:webHidden/>
              </w:rPr>
            </w:r>
          </w:hyperlink>
        </w:p>
        <w:p w14:paraId="36165A79"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26" w:history="1">
            <w:r w:rsidRPr="009D338F">
              <w:rPr>
                <w:rStyle w:val="Hyperlnk"/>
                <w:noProof/>
                <w:lang w:val="en-AU"/>
              </w:rPr>
              <w:t>2.3.16</w:t>
            </w:r>
            <w:r>
              <w:rPr>
                <w:rFonts w:asciiTheme="minorHAnsi" w:eastAsiaTheme="minorEastAsia" w:hAnsiTheme="minorHAnsi" w:cstheme="minorBidi"/>
                <w:noProof/>
                <w:lang w:eastAsia="sv-SE"/>
              </w:rPr>
              <w:tab/>
            </w:r>
            <w:r w:rsidRPr="009D338F">
              <w:rPr>
                <w:rStyle w:val="Hyperlnk"/>
                <w:noProof/>
                <w:w w:val="105"/>
                <w:lang w:val="en-AU"/>
              </w:rPr>
              <w:t>Voltage</w:t>
            </w:r>
            <w:r w:rsidRPr="009D338F">
              <w:rPr>
                <w:rStyle w:val="Hyperlnk"/>
                <w:noProof/>
                <w:spacing w:val="-2"/>
                <w:w w:val="105"/>
                <w:lang w:val="en-AU"/>
              </w:rPr>
              <w:t xml:space="preserve"> </w:t>
            </w:r>
            <w:r w:rsidRPr="009D338F">
              <w:rPr>
                <w:rStyle w:val="Hyperlnk"/>
                <w:noProof/>
                <w:w w:val="105"/>
                <w:lang w:val="en-AU"/>
              </w:rPr>
              <w:t>transformers</w:t>
            </w:r>
            <w:r>
              <w:rPr>
                <w:noProof/>
                <w:webHidden/>
              </w:rPr>
              <w:tab/>
            </w:r>
            <w:r>
              <w:rPr>
                <w:noProof/>
                <w:webHidden/>
              </w:rPr>
            </w:r>
            <w:r>
              <w:rPr>
                <w:noProof/>
                <w:webHidden/>
              </w:rPr>
              <w:instrText xml:space="preserve"/>
            </w:r>
            <w:r>
              <w:rPr>
                <w:noProof/>
                <w:webHidden/>
              </w:rPr>
            </w:r>
            <w:r>
              <w:rPr>
                <w:noProof/>
                <w:webHidden/>
              </w:rPr>
            </w:r>
            <w:r>
              <w:rPr>
                <w:noProof/>
                <w:webHidden/>
              </w:rPr>
              <w:t>20</w:t>
            </w:r>
            <w:r>
              <w:rPr>
                <w:noProof/>
                <w:webHidden/>
              </w:rPr>
            </w:r>
          </w:hyperlink>
        </w:p>
        <w:p w14:paraId="1299B7B1"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27" w:history="1">
            <w:r w:rsidRPr="009D338F">
              <w:rPr>
                <w:rStyle w:val="Hyperlnk"/>
                <w:noProof/>
                <w:lang w:val="en-AU"/>
              </w:rPr>
              <w:t>2.3.17</w:t>
            </w:r>
            <w:r>
              <w:rPr>
                <w:rFonts w:asciiTheme="minorHAnsi" w:eastAsiaTheme="minorEastAsia" w:hAnsiTheme="minorHAnsi" w:cstheme="minorBidi"/>
                <w:noProof/>
                <w:lang w:eastAsia="sv-SE"/>
              </w:rPr>
              <w:tab/>
            </w:r>
            <w:r w:rsidRPr="009D338F">
              <w:rPr>
                <w:rStyle w:val="Hyperlnk"/>
                <w:noProof/>
                <w:w w:val="105"/>
                <w:lang w:val="en-AU"/>
              </w:rPr>
              <w:t>Cable</w:t>
            </w:r>
            <w:r w:rsidRPr="009D338F">
              <w:rPr>
                <w:rStyle w:val="Hyperlnk"/>
                <w:noProof/>
                <w:spacing w:val="-26"/>
                <w:w w:val="105"/>
                <w:lang w:val="en-AU"/>
              </w:rPr>
              <w:t xml:space="preserve"> </w:t>
            </w:r>
            <w:r w:rsidRPr="009D338F">
              <w:rPr>
                <w:rStyle w:val="Hyperlnk"/>
                <w:noProof/>
                <w:w w:val="105"/>
                <w:lang w:val="en-AU"/>
              </w:rPr>
              <w:t>current</w:t>
            </w:r>
            <w:r w:rsidRPr="009D338F">
              <w:rPr>
                <w:rStyle w:val="Hyperlnk"/>
                <w:noProof/>
                <w:spacing w:val="-26"/>
                <w:w w:val="105"/>
                <w:lang w:val="en-AU"/>
              </w:rPr>
              <w:t xml:space="preserve"> </w:t>
            </w:r>
            <w:r w:rsidRPr="009D338F">
              <w:rPr>
                <w:rStyle w:val="Hyperlnk"/>
                <w:noProof/>
                <w:w w:val="105"/>
                <w:lang w:val="en-AU"/>
              </w:rPr>
              <w:t>transformers</w:t>
            </w:r>
            <w:r>
              <w:rPr>
                <w:noProof/>
                <w:webHidden/>
              </w:rPr>
              <w:tab/>
            </w:r>
            <w:r>
              <w:rPr>
                <w:noProof/>
                <w:webHidden/>
              </w:rPr>
            </w:r>
            <w:r>
              <w:rPr>
                <w:noProof/>
                <w:webHidden/>
              </w:rPr>
              <w:instrText xml:space="preserve"/>
            </w:r>
            <w:r>
              <w:rPr>
                <w:noProof/>
                <w:webHidden/>
              </w:rPr>
            </w:r>
            <w:r>
              <w:rPr>
                <w:noProof/>
                <w:webHidden/>
              </w:rPr>
            </w:r>
            <w:r>
              <w:rPr>
                <w:noProof/>
                <w:webHidden/>
              </w:rPr>
              <w:t>21</w:t>
            </w:r>
            <w:r>
              <w:rPr>
                <w:noProof/>
                <w:webHidden/>
              </w:rPr>
            </w:r>
          </w:hyperlink>
        </w:p>
        <w:p w14:paraId="2E28ABB6"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28" w:history="1">
            <w:r w:rsidRPr="009D338F">
              <w:rPr>
                <w:rStyle w:val="Hyperlnk"/>
                <w:noProof/>
                <w:lang w:val="en-AU"/>
              </w:rPr>
              <w:t>2.3.18</w:t>
            </w:r>
            <w:r>
              <w:rPr>
                <w:rFonts w:asciiTheme="minorHAnsi" w:eastAsiaTheme="minorEastAsia" w:hAnsiTheme="minorHAnsi" w:cstheme="minorBidi"/>
                <w:noProof/>
                <w:lang w:eastAsia="sv-SE"/>
              </w:rPr>
              <w:tab/>
            </w:r>
            <w:r w:rsidRPr="009D338F">
              <w:rPr>
                <w:rStyle w:val="Hyperlnk"/>
                <w:noProof/>
                <w:lang w:val="en-AU"/>
              </w:rPr>
              <w:t xml:space="preserve">Current </w:t>
            </w:r>
            <w:r w:rsidRPr="009D338F">
              <w:rPr>
                <w:rStyle w:val="Hyperlnk"/>
                <w:noProof/>
                <w:spacing w:val="6"/>
                <w:lang w:val="en-AU"/>
              </w:rPr>
              <w:t xml:space="preserve"> </w:t>
            </w:r>
            <w:r w:rsidRPr="009D338F">
              <w:rPr>
                <w:rStyle w:val="Hyperlnk"/>
                <w:noProof/>
                <w:lang w:val="en-AU"/>
              </w:rPr>
              <w:t>transformers</w:t>
            </w:r>
            <w:r>
              <w:rPr>
                <w:noProof/>
                <w:webHidden/>
              </w:rPr>
              <w:tab/>
            </w:r>
            <w:r>
              <w:rPr>
                <w:noProof/>
                <w:webHidden/>
              </w:rPr>
            </w:r>
            <w:r>
              <w:rPr>
                <w:noProof/>
                <w:webHidden/>
              </w:rPr>
              <w:instrText xml:space="preserve"/>
            </w:r>
            <w:r>
              <w:rPr>
                <w:noProof/>
                <w:webHidden/>
              </w:rPr>
            </w:r>
            <w:r>
              <w:rPr>
                <w:noProof/>
                <w:webHidden/>
              </w:rPr>
            </w:r>
            <w:r>
              <w:rPr>
                <w:noProof/>
                <w:webHidden/>
              </w:rPr>
              <w:t>21</w:t>
            </w:r>
            <w:r>
              <w:rPr>
                <w:noProof/>
                <w:webHidden/>
              </w:rPr>
            </w:r>
          </w:hyperlink>
        </w:p>
        <w:p w14:paraId="6950379C" w14:textId="77777777" w:rsidR="008F5DD8" w:rsidRDefault="008F5DD8" w:rsidP="008F5DD8">
          <w:pPr>
            <w:pStyle w:val="Innehll2"/>
            <w:tabs>
              <w:tab w:val="left" w:pos="880"/>
              <w:tab w:val="right" w:leader="dot" w:pos="10230"/>
            </w:tabs>
            <w:rPr>
              <w:rFonts w:asciiTheme="minorHAnsi" w:eastAsiaTheme="minorEastAsia" w:hAnsiTheme="minorHAnsi" w:cstheme="minorBidi"/>
              <w:noProof/>
              <w:lang w:eastAsia="sv-SE"/>
            </w:rPr>
          </w:pPr>
          <w:hyperlink w:anchor="_Toc38298029" w:history="1">
            <w:r w:rsidRPr="009D338F">
              <w:rPr>
                <w:rStyle w:val="Hyperlnk"/>
                <w:noProof/>
                <w:lang w:val="en-AU"/>
              </w:rPr>
              <w:t>2.4</w:t>
            </w:r>
            <w:r>
              <w:rPr>
                <w:rFonts w:asciiTheme="minorHAnsi" w:eastAsiaTheme="minorEastAsia" w:hAnsiTheme="minorHAnsi" w:cstheme="minorBidi"/>
                <w:noProof/>
                <w:lang w:eastAsia="sv-SE"/>
              </w:rPr>
              <w:tab/>
            </w:r>
            <w:r w:rsidRPr="009D338F">
              <w:rPr>
                <w:rStyle w:val="Hyperlnk"/>
                <w:noProof/>
                <w:lang w:val="en-AU"/>
              </w:rPr>
              <w:t>Documentation and shop drawings</w:t>
            </w:r>
            <w:r>
              <w:rPr>
                <w:noProof/>
                <w:webHidden/>
              </w:rPr>
              <w:tab/>
            </w:r>
            <w:r>
              <w:rPr>
                <w:noProof/>
                <w:webHidden/>
              </w:rPr>
            </w:r>
            <w:r>
              <w:rPr>
                <w:noProof/>
                <w:webHidden/>
              </w:rPr>
              <w:instrText xml:space="preserve"/>
            </w:r>
            <w:r>
              <w:rPr>
                <w:noProof/>
                <w:webHidden/>
              </w:rPr>
            </w:r>
            <w:r>
              <w:rPr>
                <w:noProof/>
                <w:webHidden/>
              </w:rPr>
            </w:r>
            <w:r>
              <w:rPr>
                <w:noProof/>
                <w:webHidden/>
              </w:rPr>
              <w:t>21</w:t>
            </w:r>
            <w:r>
              <w:rPr>
                <w:noProof/>
                <w:webHidden/>
              </w:rPr>
            </w:r>
          </w:hyperlink>
        </w:p>
        <w:p w14:paraId="45725B5A" w14:textId="77777777" w:rsidR="008F5DD8" w:rsidRDefault="008F5DD8" w:rsidP="008F5DD8">
          <w:pPr>
            <w:pStyle w:val="Innehll2"/>
            <w:tabs>
              <w:tab w:val="left" w:pos="880"/>
              <w:tab w:val="right" w:leader="dot" w:pos="10230"/>
            </w:tabs>
            <w:rPr>
              <w:rFonts w:asciiTheme="minorHAnsi" w:eastAsiaTheme="minorEastAsia" w:hAnsiTheme="minorHAnsi" w:cstheme="minorBidi"/>
              <w:noProof/>
              <w:lang w:eastAsia="sv-SE"/>
            </w:rPr>
          </w:pPr>
          <w:hyperlink w:anchor="_Toc38298030" w:history="1">
            <w:r w:rsidRPr="009D338F">
              <w:rPr>
                <w:rStyle w:val="Hyperlnk"/>
                <w:noProof/>
                <w:lang w:val="en-AU"/>
              </w:rPr>
              <w:t>2.5</w:t>
            </w:r>
            <w:r>
              <w:rPr>
                <w:rFonts w:asciiTheme="minorHAnsi" w:eastAsiaTheme="minorEastAsia" w:hAnsiTheme="minorHAnsi" w:cstheme="minorBidi"/>
                <w:noProof/>
                <w:lang w:eastAsia="sv-SE"/>
              </w:rPr>
              <w:tab/>
            </w:r>
            <w:r w:rsidRPr="009D338F">
              <w:rPr>
                <w:rStyle w:val="Hyperlnk"/>
                <w:noProof/>
                <w:lang w:val="en-AU"/>
              </w:rPr>
              <w:t>Functions in switchgear</w:t>
            </w:r>
            <w:r w:rsidRPr="009D338F">
              <w:rPr>
                <w:rStyle w:val="Hyperlnk"/>
                <w:noProof/>
                <w:spacing w:val="6"/>
                <w:lang w:val="en-AU"/>
              </w:rPr>
              <w:t xml:space="preserve"> </w:t>
            </w:r>
            <w:r w:rsidRPr="009D338F">
              <w:rPr>
                <w:rStyle w:val="Hyperlnk"/>
                <w:noProof/>
                <w:lang w:val="en-AU"/>
              </w:rPr>
              <w:t>units</w:t>
            </w:r>
            <w:r>
              <w:rPr>
                <w:noProof/>
                <w:webHidden/>
              </w:rPr>
              <w:tab/>
            </w:r>
            <w:r>
              <w:rPr>
                <w:noProof/>
                <w:webHidden/>
              </w:rPr>
            </w:r>
            <w:r>
              <w:rPr>
                <w:noProof/>
                <w:webHidden/>
              </w:rPr>
              <w:instrText xml:space="preserve"/>
            </w:r>
            <w:r>
              <w:rPr>
                <w:noProof/>
                <w:webHidden/>
              </w:rPr>
            </w:r>
            <w:r>
              <w:rPr>
                <w:noProof/>
                <w:webHidden/>
              </w:rPr>
            </w:r>
            <w:r>
              <w:rPr>
                <w:noProof/>
                <w:webHidden/>
              </w:rPr>
              <w:t>22</w:t>
            </w:r>
            <w:r>
              <w:rPr>
                <w:noProof/>
                <w:webHidden/>
              </w:rPr>
            </w:r>
          </w:hyperlink>
        </w:p>
        <w:p w14:paraId="4F2752F4" w14:textId="77777777" w:rsidR="008F5DD8" w:rsidRDefault="008F5DD8" w:rsidP="008F5DD8">
          <w:pPr>
            <w:pStyle w:val="Innehll2"/>
            <w:tabs>
              <w:tab w:val="left" w:pos="880"/>
              <w:tab w:val="right" w:leader="dot" w:pos="10230"/>
            </w:tabs>
            <w:rPr>
              <w:rFonts w:asciiTheme="minorHAnsi" w:eastAsiaTheme="minorEastAsia" w:hAnsiTheme="minorHAnsi" w:cstheme="minorBidi"/>
              <w:noProof/>
              <w:lang w:eastAsia="sv-SE"/>
            </w:rPr>
          </w:pPr>
          <w:hyperlink w:anchor="_Toc38298031" w:history="1">
            <w:r w:rsidRPr="009D338F">
              <w:rPr>
                <w:rStyle w:val="Hyperlnk"/>
                <w:noProof/>
                <w:lang w:val="en-AU"/>
              </w:rPr>
              <w:t>2.6</w:t>
            </w:r>
            <w:r>
              <w:rPr>
                <w:rFonts w:asciiTheme="minorHAnsi" w:eastAsiaTheme="minorEastAsia" w:hAnsiTheme="minorHAnsi" w:cstheme="minorBidi"/>
                <w:noProof/>
                <w:lang w:eastAsia="sv-SE"/>
              </w:rPr>
              <w:tab/>
            </w:r>
            <w:r w:rsidRPr="009D338F">
              <w:rPr>
                <w:rStyle w:val="Hyperlnk"/>
                <w:noProof/>
                <w:lang w:val="en-AU"/>
              </w:rPr>
              <w:t>Operation and</w:t>
            </w:r>
            <w:r w:rsidRPr="009D338F">
              <w:rPr>
                <w:rStyle w:val="Hyperlnk"/>
                <w:noProof/>
                <w:spacing w:val="5"/>
                <w:lang w:val="en-AU"/>
              </w:rPr>
              <w:t xml:space="preserve"> </w:t>
            </w:r>
            <w:r w:rsidRPr="009D338F">
              <w:rPr>
                <w:rStyle w:val="Hyperlnk"/>
                <w:noProof/>
                <w:lang w:val="en-AU"/>
              </w:rPr>
              <w:t>maintenance</w:t>
            </w:r>
            <w:r>
              <w:rPr>
                <w:noProof/>
                <w:webHidden/>
              </w:rPr>
              <w:tab/>
            </w:r>
            <w:r>
              <w:rPr>
                <w:noProof/>
                <w:webHidden/>
              </w:rPr>
            </w:r>
            <w:r>
              <w:rPr>
                <w:noProof/>
                <w:webHidden/>
              </w:rPr>
              <w:instrText xml:space="preserve"/>
            </w:r>
            <w:r>
              <w:rPr>
                <w:noProof/>
                <w:webHidden/>
              </w:rPr>
            </w:r>
            <w:r>
              <w:rPr>
                <w:noProof/>
                <w:webHidden/>
              </w:rPr>
            </w:r>
            <w:r>
              <w:rPr>
                <w:noProof/>
                <w:webHidden/>
              </w:rPr>
              <w:t>22</w:t>
            </w:r>
            <w:r>
              <w:rPr>
                <w:noProof/>
                <w:webHidden/>
              </w:rPr>
            </w:r>
          </w:hyperlink>
        </w:p>
        <w:p w14:paraId="32A62A84"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32" w:history="1">
            <w:r w:rsidRPr="009D338F">
              <w:rPr>
                <w:rStyle w:val="Hyperlnk"/>
                <w:noProof/>
                <w:lang w:val="en-AU"/>
              </w:rPr>
              <w:t>2.6.1</w:t>
            </w:r>
            <w:r>
              <w:rPr>
                <w:rFonts w:asciiTheme="minorHAnsi" w:eastAsiaTheme="minorEastAsia" w:hAnsiTheme="minorHAnsi" w:cstheme="minorBidi"/>
                <w:noProof/>
                <w:lang w:eastAsia="sv-SE"/>
              </w:rPr>
              <w:tab/>
            </w:r>
            <w:r w:rsidRPr="009D338F">
              <w:rPr>
                <w:rStyle w:val="Hyperlnk"/>
                <w:noProof/>
                <w:w w:val="105"/>
                <w:lang w:val="en-AU"/>
              </w:rPr>
              <w:t>Service</w:t>
            </w:r>
            <w:r w:rsidRPr="009D338F">
              <w:rPr>
                <w:rStyle w:val="Hyperlnk"/>
                <w:noProof/>
                <w:spacing w:val="-1"/>
                <w:w w:val="105"/>
                <w:lang w:val="en-AU"/>
              </w:rPr>
              <w:t xml:space="preserve"> </w:t>
            </w:r>
            <w:r w:rsidRPr="009D338F">
              <w:rPr>
                <w:rStyle w:val="Hyperlnk"/>
                <w:noProof/>
                <w:w w:val="105"/>
                <w:lang w:val="en-AU"/>
              </w:rPr>
              <w:t>intervals</w:t>
            </w:r>
            <w:r>
              <w:rPr>
                <w:noProof/>
                <w:webHidden/>
              </w:rPr>
              <w:tab/>
            </w:r>
            <w:r>
              <w:rPr>
                <w:noProof/>
                <w:webHidden/>
              </w:rPr>
            </w:r>
            <w:r>
              <w:rPr>
                <w:noProof/>
                <w:webHidden/>
              </w:rPr>
              <w:instrText xml:space="preserve"/>
            </w:r>
            <w:r>
              <w:rPr>
                <w:noProof/>
                <w:webHidden/>
              </w:rPr>
            </w:r>
            <w:r>
              <w:rPr>
                <w:noProof/>
                <w:webHidden/>
              </w:rPr>
            </w:r>
            <w:r>
              <w:rPr>
                <w:noProof/>
                <w:webHidden/>
              </w:rPr>
              <w:t>22</w:t>
            </w:r>
            <w:r>
              <w:rPr>
                <w:noProof/>
                <w:webHidden/>
              </w:rPr>
            </w:r>
          </w:hyperlink>
        </w:p>
        <w:p w14:paraId="2BB9D58F"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33" w:history="1">
            <w:r w:rsidRPr="009D338F">
              <w:rPr>
                <w:rStyle w:val="Hyperlnk"/>
                <w:noProof/>
                <w:lang w:val="en-AU"/>
              </w:rPr>
              <w:t>2.6.2</w:t>
            </w:r>
            <w:r>
              <w:rPr>
                <w:rFonts w:asciiTheme="minorHAnsi" w:eastAsiaTheme="minorEastAsia" w:hAnsiTheme="minorHAnsi" w:cstheme="minorBidi"/>
                <w:noProof/>
                <w:lang w:eastAsia="sv-SE"/>
              </w:rPr>
              <w:tab/>
            </w:r>
            <w:r w:rsidRPr="009D338F">
              <w:rPr>
                <w:rStyle w:val="Hyperlnk"/>
                <w:noProof/>
                <w:w w:val="105"/>
                <w:lang w:val="en-AU"/>
              </w:rPr>
              <w:t>Tools and</w:t>
            </w:r>
            <w:r w:rsidRPr="009D338F">
              <w:rPr>
                <w:rStyle w:val="Hyperlnk"/>
                <w:noProof/>
                <w:spacing w:val="-5"/>
                <w:w w:val="105"/>
                <w:lang w:val="en-AU"/>
              </w:rPr>
              <w:t xml:space="preserve"> </w:t>
            </w:r>
            <w:r w:rsidRPr="009D338F">
              <w:rPr>
                <w:rStyle w:val="Hyperlnk"/>
                <w:noProof/>
                <w:w w:val="105"/>
                <w:lang w:val="en-AU"/>
              </w:rPr>
              <w:t>accessories</w:t>
            </w:r>
            <w:r>
              <w:rPr>
                <w:noProof/>
                <w:webHidden/>
              </w:rPr>
              <w:tab/>
            </w:r>
            <w:r>
              <w:rPr>
                <w:noProof/>
                <w:webHidden/>
              </w:rPr>
            </w:r>
            <w:r>
              <w:rPr>
                <w:noProof/>
                <w:webHidden/>
              </w:rPr>
              <w:instrText xml:space="preserve"/>
            </w:r>
            <w:r>
              <w:rPr>
                <w:noProof/>
                <w:webHidden/>
              </w:rPr>
            </w:r>
            <w:r>
              <w:rPr>
                <w:noProof/>
                <w:webHidden/>
              </w:rPr>
            </w:r>
            <w:r>
              <w:rPr>
                <w:noProof/>
                <w:webHidden/>
              </w:rPr>
              <w:t>22</w:t>
            </w:r>
            <w:r>
              <w:rPr>
                <w:noProof/>
                <w:webHidden/>
              </w:rPr>
            </w:r>
          </w:hyperlink>
        </w:p>
        <w:p w14:paraId="13428CFE"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34" w:history="1">
            <w:r w:rsidRPr="009D338F">
              <w:rPr>
                <w:rStyle w:val="Hyperlnk"/>
                <w:noProof/>
                <w:lang w:val="en-AU"/>
              </w:rPr>
              <w:t>2.6.3</w:t>
            </w:r>
            <w:r>
              <w:rPr>
                <w:rFonts w:asciiTheme="minorHAnsi" w:eastAsiaTheme="minorEastAsia" w:hAnsiTheme="minorHAnsi" w:cstheme="minorBidi"/>
                <w:noProof/>
                <w:lang w:eastAsia="sv-SE"/>
              </w:rPr>
              <w:tab/>
            </w:r>
            <w:r w:rsidRPr="009D338F">
              <w:rPr>
                <w:rStyle w:val="Hyperlnk"/>
                <w:noProof/>
                <w:w w:val="105"/>
                <w:lang w:val="en-AU"/>
              </w:rPr>
              <w:t>Service</w:t>
            </w:r>
            <w:r w:rsidRPr="009D338F">
              <w:rPr>
                <w:rStyle w:val="Hyperlnk"/>
                <w:noProof/>
                <w:spacing w:val="-2"/>
                <w:w w:val="105"/>
                <w:lang w:val="en-AU"/>
              </w:rPr>
              <w:t xml:space="preserve"> </w:t>
            </w:r>
            <w:r w:rsidRPr="009D338F">
              <w:rPr>
                <w:rStyle w:val="Hyperlnk"/>
                <w:noProof/>
                <w:w w:val="105"/>
                <w:lang w:val="en-AU"/>
              </w:rPr>
              <w:t>guidelines</w:t>
            </w:r>
            <w:r>
              <w:rPr>
                <w:noProof/>
                <w:webHidden/>
              </w:rPr>
              <w:tab/>
            </w:r>
            <w:r>
              <w:rPr>
                <w:noProof/>
                <w:webHidden/>
              </w:rPr>
            </w:r>
            <w:r>
              <w:rPr>
                <w:noProof/>
                <w:webHidden/>
              </w:rPr>
              <w:instrText xml:space="preserve"/>
            </w:r>
            <w:r>
              <w:rPr>
                <w:noProof/>
                <w:webHidden/>
              </w:rPr>
            </w:r>
            <w:r>
              <w:rPr>
                <w:noProof/>
                <w:webHidden/>
              </w:rPr>
            </w:r>
            <w:r>
              <w:rPr>
                <w:noProof/>
                <w:webHidden/>
              </w:rPr>
              <w:t>22</w:t>
            </w:r>
            <w:r>
              <w:rPr>
                <w:noProof/>
                <w:webHidden/>
              </w:rPr>
            </w:r>
          </w:hyperlink>
        </w:p>
        <w:p w14:paraId="7B27AF08" w14:textId="77777777" w:rsidR="008F5DD8" w:rsidRDefault="008F5DD8" w:rsidP="008F5DD8">
          <w:pPr>
            <w:pStyle w:val="Innehll2"/>
            <w:tabs>
              <w:tab w:val="left" w:pos="880"/>
              <w:tab w:val="right" w:leader="dot" w:pos="10230"/>
            </w:tabs>
            <w:rPr>
              <w:rFonts w:asciiTheme="minorHAnsi" w:eastAsiaTheme="minorEastAsia" w:hAnsiTheme="minorHAnsi" w:cstheme="minorBidi"/>
              <w:noProof/>
              <w:lang w:eastAsia="sv-SE"/>
            </w:rPr>
          </w:pPr>
          <w:hyperlink w:anchor="_Toc38298035" w:history="1">
            <w:r w:rsidRPr="009D338F">
              <w:rPr>
                <w:rStyle w:val="Hyperlnk"/>
                <w:noProof/>
                <w:lang w:val="en-AU"/>
              </w:rPr>
              <w:t>2.7</w:t>
            </w:r>
            <w:r>
              <w:rPr>
                <w:rFonts w:asciiTheme="minorHAnsi" w:eastAsiaTheme="minorEastAsia" w:hAnsiTheme="minorHAnsi" w:cstheme="minorBidi"/>
                <w:noProof/>
                <w:lang w:eastAsia="sv-SE"/>
              </w:rPr>
              <w:tab/>
            </w:r>
            <w:r w:rsidRPr="009D338F">
              <w:rPr>
                <w:rStyle w:val="Hyperlnk"/>
                <w:noProof/>
                <w:lang w:val="en-AU"/>
              </w:rPr>
              <w:t>Components</w:t>
            </w:r>
            <w:r>
              <w:rPr>
                <w:noProof/>
                <w:webHidden/>
              </w:rPr>
              <w:tab/>
            </w:r>
            <w:r>
              <w:rPr>
                <w:noProof/>
                <w:webHidden/>
              </w:rPr>
            </w:r>
            <w:r>
              <w:rPr>
                <w:noProof/>
                <w:webHidden/>
              </w:rPr>
              <w:instrText xml:space="preserve"/>
            </w:r>
            <w:r>
              <w:rPr>
                <w:noProof/>
                <w:webHidden/>
              </w:rPr>
            </w:r>
            <w:r>
              <w:rPr>
                <w:noProof/>
                <w:webHidden/>
              </w:rPr>
            </w:r>
            <w:r>
              <w:rPr>
                <w:noProof/>
                <w:webHidden/>
              </w:rPr>
              <w:t>23</w:t>
            </w:r>
            <w:r>
              <w:rPr>
                <w:noProof/>
                <w:webHidden/>
              </w:rPr>
            </w:r>
          </w:hyperlink>
        </w:p>
        <w:p w14:paraId="3C72C00A"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36" w:history="1">
            <w:r w:rsidRPr="009D338F">
              <w:rPr>
                <w:rStyle w:val="Hyperlnk"/>
                <w:noProof/>
                <w:lang w:val="en-AU"/>
              </w:rPr>
              <w:t>2.7.1</w:t>
            </w:r>
            <w:r>
              <w:rPr>
                <w:rFonts w:asciiTheme="minorHAnsi" w:eastAsiaTheme="minorEastAsia" w:hAnsiTheme="minorHAnsi" w:cstheme="minorBidi"/>
                <w:noProof/>
                <w:lang w:eastAsia="sv-SE"/>
              </w:rPr>
              <w:tab/>
            </w:r>
            <w:r w:rsidRPr="009D338F">
              <w:rPr>
                <w:rStyle w:val="Hyperlnk"/>
                <w:noProof/>
                <w:w w:val="105"/>
                <w:lang w:val="en-AU"/>
              </w:rPr>
              <w:t>Auxiliary</w:t>
            </w:r>
            <w:r w:rsidRPr="009D338F">
              <w:rPr>
                <w:rStyle w:val="Hyperlnk"/>
                <w:noProof/>
                <w:spacing w:val="-1"/>
                <w:w w:val="105"/>
                <w:lang w:val="en-AU"/>
              </w:rPr>
              <w:t xml:space="preserve"> </w:t>
            </w:r>
            <w:r w:rsidRPr="009D338F">
              <w:rPr>
                <w:rStyle w:val="Hyperlnk"/>
                <w:noProof/>
                <w:w w:val="105"/>
                <w:lang w:val="en-AU"/>
              </w:rPr>
              <w:t>relays</w:t>
            </w:r>
            <w:r>
              <w:rPr>
                <w:noProof/>
                <w:webHidden/>
              </w:rPr>
              <w:tab/>
            </w:r>
            <w:r>
              <w:rPr>
                <w:noProof/>
                <w:webHidden/>
              </w:rPr>
            </w:r>
            <w:r>
              <w:rPr>
                <w:noProof/>
                <w:webHidden/>
              </w:rPr>
              <w:instrText xml:space="preserve"/>
            </w:r>
            <w:r>
              <w:rPr>
                <w:noProof/>
                <w:webHidden/>
              </w:rPr>
            </w:r>
            <w:r>
              <w:rPr>
                <w:noProof/>
                <w:webHidden/>
              </w:rPr>
            </w:r>
            <w:r>
              <w:rPr>
                <w:noProof/>
                <w:webHidden/>
              </w:rPr>
              <w:t>23</w:t>
            </w:r>
            <w:r>
              <w:rPr>
                <w:noProof/>
                <w:webHidden/>
              </w:rPr>
            </w:r>
          </w:hyperlink>
        </w:p>
        <w:p w14:paraId="193E1C79"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37" w:history="1">
            <w:r w:rsidRPr="009D338F">
              <w:rPr>
                <w:rStyle w:val="Hyperlnk"/>
                <w:noProof/>
                <w:lang w:val="en-AU"/>
              </w:rPr>
              <w:t>2.7.2</w:t>
            </w:r>
            <w:r>
              <w:rPr>
                <w:rFonts w:asciiTheme="minorHAnsi" w:eastAsiaTheme="minorEastAsia" w:hAnsiTheme="minorHAnsi" w:cstheme="minorBidi"/>
                <w:noProof/>
                <w:lang w:eastAsia="sv-SE"/>
              </w:rPr>
              <w:tab/>
            </w:r>
            <w:r w:rsidRPr="009D338F">
              <w:rPr>
                <w:rStyle w:val="Hyperlnk"/>
                <w:noProof/>
                <w:w w:val="105"/>
                <w:lang w:val="en-AU"/>
              </w:rPr>
              <w:t>Display</w:t>
            </w:r>
            <w:r w:rsidRPr="009D338F">
              <w:rPr>
                <w:rStyle w:val="Hyperlnk"/>
                <w:noProof/>
                <w:spacing w:val="-5"/>
                <w:w w:val="105"/>
                <w:lang w:val="en-AU"/>
              </w:rPr>
              <w:t xml:space="preserve"> </w:t>
            </w:r>
            <w:r w:rsidRPr="009D338F">
              <w:rPr>
                <w:rStyle w:val="Hyperlnk"/>
                <w:noProof/>
                <w:w w:val="105"/>
                <w:lang w:val="en-AU"/>
              </w:rPr>
              <w:t>instruments</w:t>
            </w:r>
            <w:r>
              <w:rPr>
                <w:noProof/>
                <w:webHidden/>
              </w:rPr>
              <w:tab/>
            </w:r>
            <w:r>
              <w:rPr>
                <w:noProof/>
                <w:webHidden/>
              </w:rPr>
            </w:r>
            <w:r>
              <w:rPr>
                <w:noProof/>
                <w:webHidden/>
              </w:rPr>
              <w:instrText xml:space="preserve"/>
            </w:r>
            <w:r>
              <w:rPr>
                <w:noProof/>
                <w:webHidden/>
              </w:rPr>
            </w:r>
            <w:r>
              <w:rPr>
                <w:noProof/>
                <w:webHidden/>
              </w:rPr>
            </w:r>
            <w:r>
              <w:rPr>
                <w:noProof/>
                <w:webHidden/>
              </w:rPr>
              <w:t>23</w:t>
            </w:r>
            <w:r>
              <w:rPr>
                <w:noProof/>
                <w:webHidden/>
              </w:rPr>
            </w:r>
          </w:hyperlink>
        </w:p>
        <w:p w14:paraId="7ED70374"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38" w:history="1">
            <w:r w:rsidRPr="009D338F">
              <w:rPr>
                <w:rStyle w:val="Hyperlnk"/>
                <w:noProof/>
                <w:lang w:val="en-AU"/>
              </w:rPr>
              <w:t>2.7.3</w:t>
            </w:r>
            <w:r>
              <w:rPr>
                <w:rFonts w:asciiTheme="minorHAnsi" w:eastAsiaTheme="minorEastAsia" w:hAnsiTheme="minorHAnsi" w:cstheme="minorBidi"/>
                <w:noProof/>
                <w:lang w:eastAsia="sv-SE"/>
              </w:rPr>
              <w:tab/>
            </w:r>
            <w:r w:rsidRPr="009D338F">
              <w:rPr>
                <w:rStyle w:val="Hyperlnk"/>
                <w:noProof/>
                <w:w w:val="105"/>
                <w:lang w:val="en-AU"/>
              </w:rPr>
              <w:t>Terminal blocks</w:t>
            </w:r>
            <w:r>
              <w:rPr>
                <w:noProof/>
                <w:webHidden/>
              </w:rPr>
              <w:tab/>
            </w:r>
            <w:r>
              <w:rPr>
                <w:noProof/>
                <w:webHidden/>
              </w:rPr>
            </w:r>
            <w:r>
              <w:rPr>
                <w:noProof/>
                <w:webHidden/>
              </w:rPr>
              <w:instrText xml:space="preserve"/>
            </w:r>
            <w:r>
              <w:rPr>
                <w:noProof/>
                <w:webHidden/>
              </w:rPr>
            </w:r>
            <w:r>
              <w:rPr>
                <w:noProof/>
                <w:webHidden/>
              </w:rPr>
            </w:r>
            <w:r>
              <w:rPr>
                <w:noProof/>
                <w:webHidden/>
              </w:rPr>
              <w:t>23</w:t>
            </w:r>
            <w:r>
              <w:rPr>
                <w:noProof/>
                <w:webHidden/>
              </w:rPr>
            </w:r>
          </w:hyperlink>
        </w:p>
        <w:p w14:paraId="19AC6D82" w14:textId="77777777" w:rsidR="008F5DD8" w:rsidRDefault="008F5DD8" w:rsidP="008F5DD8">
          <w:pPr>
            <w:pStyle w:val="Innehll3"/>
            <w:tabs>
              <w:tab w:val="left" w:pos="1320"/>
              <w:tab w:val="right" w:leader="dot" w:pos="10230"/>
            </w:tabs>
            <w:rPr>
              <w:rFonts w:asciiTheme="minorHAnsi" w:eastAsiaTheme="minorEastAsia" w:hAnsiTheme="minorHAnsi" w:cstheme="minorBidi"/>
              <w:noProof/>
              <w:lang w:eastAsia="sv-SE"/>
            </w:rPr>
          </w:pPr>
          <w:hyperlink w:anchor="_Toc38298039" w:history="1">
            <w:r w:rsidRPr="009D338F">
              <w:rPr>
                <w:rStyle w:val="Hyperlnk"/>
                <w:noProof/>
                <w:lang w:val="en-AU"/>
              </w:rPr>
              <w:t>2.7.4</w:t>
            </w:r>
            <w:r>
              <w:rPr>
                <w:rFonts w:asciiTheme="minorHAnsi" w:eastAsiaTheme="minorEastAsia" w:hAnsiTheme="minorHAnsi" w:cstheme="minorBidi"/>
                <w:noProof/>
                <w:lang w:eastAsia="sv-SE"/>
              </w:rPr>
              <w:tab/>
            </w:r>
            <w:r w:rsidRPr="009D338F">
              <w:rPr>
                <w:rStyle w:val="Hyperlnk"/>
                <w:noProof/>
                <w:w w:val="105"/>
                <w:lang w:val="en-AU"/>
              </w:rPr>
              <w:t>Switchgears</w:t>
            </w:r>
            <w:r>
              <w:rPr>
                <w:noProof/>
                <w:webHidden/>
              </w:rPr>
              <w:tab/>
            </w:r>
            <w:r>
              <w:rPr>
                <w:noProof/>
                <w:webHidden/>
              </w:rPr>
            </w:r>
            <w:r>
              <w:rPr>
                <w:noProof/>
                <w:webHidden/>
              </w:rPr>
              <w:instrText xml:space="preserve"/>
            </w:r>
            <w:r>
              <w:rPr>
                <w:noProof/>
                <w:webHidden/>
              </w:rPr>
            </w:r>
            <w:r>
              <w:rPr>
                <w:noProof/>
                <w:webHidden/>
              </w:rPr>
            </w:r>
            <w:r>
              <w:rPr>
                <w:noProof/>
                <w:webHidden/>
              </w:rPr>
              <w:t>23</w:t>
            </w:r>
            <w:r>
              <w:rPr>
                <w:noProof/>
                <w:webHidden/>
              </w:rPr>
            </w:r>
          </w:hyperlink>
        </w:p>
        <w:p w14:paraId="06F1CB27" w14:textId="77777777" w:rsidR="008F5DD8" w:rsidRDefault="008F5DD8" w:rsidP="008F5DD8">
          <w:pPr>
            <w:pStyle w:val="Innehll2"/>
            <w:tabs>
              <w:tab w:val="left" w:pos="880"/>
              <w:tab w:val="right" w:leader="dot" w:pos="10230"/>
            </w:tabs>
            <w:rPr>
              <w:rFonts w:asciiTheme="minorHAnsi" w:eastAsiaTheme="minorEastAsia" w:hAnsiTheme="minorHAnsi" w:cstheme="minorBidi"/>
              <w:noProof/>
              <w:lang w:eastAsia="sv-SE"/>
            </w:rPr>
          </w:pPr>
          <w:hyperlink w:anchor="_Toc38298040" w:history="1">
            <w:r w:rsidRPr="009D338F">
              <w:rPr>
                <w:rStyle w:val="Hyperlnk"/>
                <w:noProof/>
                <w:lang w:val="en-AU"/>
              </w:rPr>
              <w:t>2.8</w:t>
            </w:r>
            <w:r>
              <w:rPr>
                <w:rFonts w:asciiTheme="minorHAnsi" w:eastAsiaTheme="minorEastAsia" w:hAnsiTheme="minorHAnsi" w:cstheme="minorBidi"/>
                <w:noProof/>
                <w:lang w:eastAsia="sv-SE"/>
              </w:rPr>
              <w:tab/>
            </w:r>
            <w:r w:rsidRPr="009D338F">
              <w:rPr>
                <w:rStyle w:val="Hyperlnk"/>
                <w:noProof/>
                <w:lang w:val="en-AU"/>
              </w:rPr>
              <w:t>ACCEPTANCE CHECKS AND TESTS</w:t>
            </w:r>
            <w:r>
              <w:rPr>
                <w:noProof/>
                <w:webHidden/>
              </w:rPr>
              <w:tab/>
            </w:r>
            <w:r>
              <w:rPr>
                <w:noProof/>
                <w:webHidden/>
              </w:rPr>
            </w:r>
            <w:r>
              <w:rPr>
                <w:noProof/>
                <w:webHidden/>
              </w:rPr>
              <w:instrText xml:space="preserve"/>
            </w:r>
            <w:r>
              <w:rPr>
                <w:noProof/>
                <w:webHidden/>
              </w:rPr>
            </w:r>
            <w:r>
              <w:rPr>
                <w:noProof/>
                <w:webHidden/>
              </w:rPr>
            </w:r>
            <w:r>
              <w:rPr>
                <w:noProof/>
                <w:webHidden/>
              </w:rPr>
              <w:t>23</w:t>
            </w:r>
            <w:r>
              <w:rPr>
                <w:noProof/>
                <w:webHidden/>
              </w:rPr>
            </w:r>
          </w:hyperlink>
        </w:p>
        <w:p w14:paraId="050B501E" w14:textId="77777777" w:rsidR="008F5DD8" w:rsidRPr="00C35A1C" w:rsidRDefault="008F5DD8" w:rsidP="008F5DD8">
          <w:pPr>
            <w:rPr>
              <w:lang w:val="en-AU"/>
            </w:rPr>
          </w:pPr>
          <w:r w:rsidRPr="00C35A1C">
            <w:rPr>
              <w:b/>
              <w:bCs/>
              <w:lang w:val="en-AU"/>
            </w:rPr>
          </w:r>
        </w:p>
      </w:sdtContent>
    </w:sdt>
    <w:p w14:paraId="1E0D442D" w14:textId="77777777" w:rsidR="008F5DD8" w:rsidRPr="00C35A1C" w:rsidRDefault="008F5DD8" w:rsidP="008F5DD8">
      <w:pPr>
        <w:rPr>
          <w:lang w:val="en-AU"/>
        </w:rPr>
        <w:sectPr w:rsidR="008F5DD8" w:rsidRPr="00C35A1C">
          <w:type w:val="continuous"/>
          <w:pgSz w:w="12240" w:h="15840"/>
          <w:pgMar w:top="1051" w:right="660" w:bottom="1271" w:left="1340" w:header="720" w:footer="720" w:gutter="0"/>
          <w:cols w:space="720"/>
        </w:sectPr>
      </w:pPr>
    </w:p>
    <w:p w14:paraId="7DFD2B71" w14:textId="77777777" w:rsidR="008F5DD8" w:rsidRPr="00C35A1C" w:rsidRDefault="008F5DD8" w:rsidP="008F5DD8">
      <w:pPr>
        <w:pStyle w:val="Brdtext"/>
        <w:spacing w:before="3"/>
        <w:rPr>
          <w:rFonts w:ascii="Arial"/>
          <w:sz w:val="23"/>
          <w:lang w:val="en-AU"/>
        </w:rPr>
      </w:pPr>
    </w:p>
    <w:p w14:paraId="7478779F" w14:textId="77777777" w:rsidR="008F5DD8" w:rsidRPr="00C35A1C" w:rsidRDefault="008F5DD8" w:rsidP="008F5DD8">
      <w:pPr>
        <w:rPr>
          <w:lang w:val="en-AU"/>
        </w:rPr>
        <w:sectPr w:rsidR="008F5DD8" w:rsidRPr="00C35A1C">
          <w:type w:val="continuous"/>
          <w:pgSz w:w="12240" w:h="15840"/>
          <w:pgMar w:top="1040" w:right="660" w:bottom="1140" w:left="1340" w:header="720" w:footer="720" w:gutter="0"/>
          <w:cols w:space="720"/>
        </w:sectPr>
      </w:pPr>
    </w:p>
    <w:p w14:paraId="4C920C6B" w14:textId="77777777" w:rsidR="008F5DD8" w:rsidRPr="00C35A1C" w:rsidRDefault="008F5DD8" w:rsidP="008F5DD8">
      <w:pPr>
        <w:pStyle w:val="Brdtext"/>
        <w:spacing w:before="6"/>
        <w:rPr>
          <w:b/>
          <w:sz w:val="17"/>
          <w:lang w:val="en-AU"/>
        </w:rPr>
      </w:pPr>
    </w:p>
    <w:p w14:paraId="19F32FE1" w14:textId="77777777" w:rsidR="008F5DD8" w:rsidRPr="00C35A1C" w:rsidRDefault="008F5DD8" w:rsidP="008F5DD8">
      <w:pPr>
        <w:pStyle w:val="Rubrik1"/>
        <w:keepNext w:val="0"/>
        <w:keepLines w:val="0"/>
        <w:widowControl w:val="0"/>
        <w:numPr>
          <w:ilvl w:val="0"/>
          <w:numId w:val="3"/>
        </w:numPr>
        <w:autoSpaceDE w:val="0"/>
        <w:autoSpaceDN w:val="0"/>
        <w:spacing w:before="0" w:line="240" w:lineRule="auto"/>
        <w:rPr>
          <w:lang w:val="en-AU"/>
        </w:rPr>
      </w:pPr>
      <w:bookmarkStart w:id="0" w:name="_Toc38297986"/>
      <w:r w:rsidRPr="00C35A1C">
        <w:rPr>
          <w:lang w:val="en-AU"/>
        </w:rPr>
        <w:t>Background</w:t>
      </w:r>
      <w:bookmarkEnd w:id="0"/>
    </w:p>
    <w:p w14:paraId="21807766" w14:textId="77777777" w:rsidR="008F5DD8" w:rsidRPr="00C35A1C" w:rsidRDefault="008F5DD8" w:rsidP="008F5DD8">
      <w:pPr>
        <w:pStyle w:val="Brdtext"/>
        <w:spacing w:before="41" w:line="244" w:lineRule="auto"/>
        <w:ind w:right="884"/>
        <w:rPr>
          <w:lang w:val="en-AU"/>
        </w:rPr>
      </w:pPr>
      <w:r w:rsidRPr="00C35A1C">
        <w:rPr>
          <w:lang w:val="en-AU"/>
        </w:rPr>
        <w:t>The ProTendering Space ship consists of two interconnected rockets, ProTendering A and B and the existing Medium Voltage switchgear and relay protection system is original since the ship was built 1995 and in need of replacement. The project XYZ will replace existing switchgear and relay protection system for the two units with modern equipment.</w:t>
      </w:r>
    </w:p>
    <w:p w14:paraId="5871416B" w14:textId="77777777" w:rsidR="008F5DD8" w:rsidRPr="00C35A1C" w:rsidRDefault="008F5DD8" w:rsidP="008F5DD8">
      <w:pPr>
        <w:pStyle w:val="Brdtext"/>
        <w:spacing w:before="2"/>
        <w:rPr>
          <w:sz w:val="20"/>
          <w:lang w:val="en-AU"/>
        </w:rPr>
      </w:pPr>
    </w:p>
    <w:p w14:paraId="0BE79D03" w14:textId="77777777" w:rsidR="008F5DD8" w:rsidRPr="00C35A1C" w:rsidRDefault="008F5DD8" w:rsidP="008F5DD8">
      <w:pPr>
        <w:pStyle w:val="Brdtext"/>
        <w:spacing w:before="1" w:line="244" w:lineRule="auto"/>
        <w:ind w:right="794"/>
        <w:rPr>
          <w:lang w:val="en-AU"/>
        </w:rPr>
      </w:pPr>
      <w:r w:rsidRPr="00C35A1C">
        <w:rPr>
          <w:lang w:val="en-AU"/>
        </w:rPr>
        <w:t>The present specification shall apply to ProTendering unit A and B, abbreviated as ProA and ProB in this document.</w:t>
      </w:r>
    </w:p>
    <w:p w14:paraId="4F7F2839" w14:textId="77777777" w:rsidR="008F5DD8" w:rsidRPr="00C35A1C" w:rsidRDefault="008F5DD8" w:rsidP="008F5DD8">
      <w:pPr>
        <w:pStyle w:val="Rubrik2"/>
        <w:rPr>
          <w:lang w:val="en-AU"/>
        </w:rPr>
      </w:pPr>
      <w:bookmarkStart w:id="1" w:name="_Toc38297987"/>
      <w:r w:rsidRPr="00C35A1C">
        <w:rPr>
          <w:lang w:val="en-AU"/>
        </w:rPr>
        <w:t>Description of the system</w:t>
      </w:r>
      <w:bookmarkEnd w:id="1"/>
    </w:p>
    <w:p w14:paraId="5C36EC05" w14:textId="77777777" w:rsidR="008F5DD8" w:rsidRPr="00C35A1C" w:rsidRDefault="008F5DD8" w:rsidP="008F5DD8">
      <w:pPr>
        <w:pStyle w:val="Brdtext"/>
        <w:spacing w:before="39" w:line="244" w:lineRule="auto"/>
        <w:ind w:right="794"/>
        <w:rPr>
          <w:lang w:val="en-AU"/>
        </w:rPr>
      </w:pPr>
      <w:r w:rsidRPr="00C35A1C">
        <w:rPr>
          <w:lang w:val="en-AU"/>
        </w:rPr>
        <w:t>The Medium Voltage system at each unit consists of 8 switchgears, in total 16 switchgear for the two units</w:t>
      </w:r>
      <w:r w:rsidRPr="00C35A1C">
        <w:rPr>
          <w:spacing w:val="16"/>
          <w:lang w:val="en-AU"/>
        </w:rPr>
        <w:t xml:space="preserve"> </w:t>
      </w:r>
      <w:r w:rsidRPr="00C35A1C">
        <w:rPr>
          <w:lang w:val="en-AU"/>
        </w:rPr>
        <w:t>combined.</w:t>
      </w:r>
    </w:p>
    <w:p w14:paraId="42096970" w14:textId="77777777" w:rsidR="008F5DD8" w:rsidRPr="00C35A1C" w:rsidRDefault="008F5DD8" w:rsidP="008F5DD8">
      <w:pPr>
        <w:pStyle w:val="Brdtext"/>
        <w:spacing w:before="9"/>
        <w:rPr>
          <w:sz w:val="19"/>
          <w:lang w:val="en-AU"/>
        </w:rPr>
      </w:pPr>
    </w:p>
    <w:p w14:paraId="7E1EBD8F" w14:textId="77777777" w:rsidR="008F5DD8" w:rsidRPr="00C35A1C" w:rsidRDefault="008F5DD8" w:rsidP="008F5DD8">
      <w:pPr>
        <w:pStyle w:val="Brdtext"/>
        <w:spacing w:line="244" w:lineRule="auto"/>
        <w:ind w:right="884"/>
        <w:rPr>
          <w:lang w:val="en-AU"/>
        </w:rPr>
      </w:pPr>
      <w:r w:rsidRPr="00C35A1C">
        <w:rPr>
          <w:lang w:val="en-AU"/>
        </w:rPr>
        <w:t>The ship diagram for PROA, provides an overview of the present design of the electrical system. The same diagram can be used for PROB. 6 of these switchgear have a safety function and the rest are non-safety. Non safety switchgear are:</w:t>
      </w:r>
    </w:p>
    <w:p w14:paraId="7C5B08E9" w14:textId="77777777" w:rsidR="008F5DD8" w:rsidRPr="00C35A1C" w:rsidRDefault="008F5DD8" w:rsidP="008F5DD8">
      <w:pPr>
        <w:spacing w:after="120" w:line="251" w:lineRule="exact"/>
        <w:ind w:left="567"/>
        <w:rPr>
          <w:i/>
          <w:lang w:val="en-AU"/>
        </w:rPr>
      </w:pPr>
      <w:r w:rsidRPr="00C35A1C">
        <w:rPr>
          <w:i/>
          <w:u w:val="single"/>
          <w:lang w:val="en-AU"/>
        </w:rPr>
        <w:t>Start-up Switchgear:</w:t>
      </w:r>
    </w:p>
    <w:p w14:paraId="4B71DD7C" w14:textId="77777777" w:rsidR="008F5DD8" w:rsidRPr="00C35A1C" w:rsidRDefault="008F5DD8" w:rsidP="008F5DD8">
      <w:pPr>
        <w:pStyle w:val="Liststycke"/>
        <w:widowControl w:val="0"/>
        <w:numPr>
          <w:ilvl w:val="2"/>
          <w:numId w:val="2"/>
        </w:numPr>
        <w:tabs>
          <w:tab w:val="left" w:pos="2898"/>
          <w:tab w:val="left" w:pos="2899"/>
        </w:tabs>
        <w:autoSpaceDE w:val="0"/>
        <w:autoSpaceDN w:val="0"/>
        <w:spacing w:before="6" w:after="0" w:line="240" w:lineRule="auto"/>
        <w:ind w:left="993" w:hanging="340"/>
        <w:contextualSpacing w:val="0"/>
        <w:rPr>
          <w:lang w:val="en-AU"/>
        </w:rPr>
      </w:pPr>
      <w:r w:rsidRPr="00C35A1C">
        <w:rPr>
          <w:lang w:val="en-AU"/>
        </w:rPr>
        <w:t>XX1,</w:t>
      </w:r>
      <w:r w:rsidRPr="00C35A1C">
        <w:rPr>
          <w:spacing w:val="37"/>
          <w:lang w:val="en-AU"/>
        </w:rPr>
        <w:t xml:space="preserve"> </w:t>
      </w:r>
      <w:r w:rsidRPr="00C35A1C">
        <w:rPr>
          <w:lang w:val="en-AU"/>
        </w:rPr>
        <w:t>XX2</w:t>
      </w:r>
    </w:p>
    <w:p w14:paraId="6A4ACE36" w14:textId="77777777" w:rsidR="008F5DD8" w:rsidRPr="00C35A1C" w:rsidRDefault="008F5DD8" w:rsidP="008F5DD8">
      <w:pPr>
        <w:pStyle w:val="Liststycke"/>
        <w:widowControl w:val="0"/>
        <w:numPr>
          <w:ilvl w:val="2"/>
          <w:numId w:val="2"/>
        </w:numPr>
        <w:tabs>
          <w:tab w:val="left" w:pos="2898"/>
          <w:tab w:val="left" w:pos="2899"/>
        </w:tabs>
        <w:autoSpaceDE w:val="0"/>
        <w:autoSpaceDN w:val="0"/>
        <w:spacing w:before="6" w:after="0" w:line="240" w:lineRule="auto"/>
        <w:ind w:left="993" w:hanging="340"/>
        <w:contextualSpacing w:val="0"/>
        <w:rPr>
          <w:lang w:val="en-AU"/>
        </w:rPr>
      </w:pPr>
      <w:r w:rsidRPr="00C35A1C">
        <w:rPr>
          <w:lang w:val="en-AU"/>
        </w:rPr>
        <w:t>XX3,</w:t>
      </w:r>
      <w:r w:rsidRPr="00C35A1C">
        <w:rPr>
          <w:spacing w:val="35"/>
          <w:lang w:val="en-AU"/>
        </w:rPr>
        <w:t xml:space="preserve"> </w:t>
      </w:r>
      <w:r w:rsidRPr="00C35A1C">
        <w:rPr>
          <w:lang w:val="en-AU"/>
        </w:rPr>
        <w:t>XX4</w:t>
      </w:r>
    </w:p>
    <w:p w14:paraId="52D5EA99" w14:textId="77777777" w:rsidR="008F5DD8" w:rsidRPr="00C35A1C" w:rsidRDefault="008F5DD8" w:rsidP="008F5DD8">
      <w:pPr>
        <w:pStyle w:val="Liststycke"/>
        <w:widowControl w:val="0"/>
        <w:tabs>
          <w:tab w:val="left" w:pos="2898"/>
          <w:tab w:val="left" w:pos="2899"/>
        </w:tabs>
        <w:autoSpaceDE w:val="0"/>
        <w:autoSpaceDN w:val="0"/>
        <w:spacing w:before="6" w:after="0" w:line="240" w:lineRule="auto"/>
        <w:ind w:left="993"/>
        <w:contextualSpacing w:val="0"/>
        <w:rPr>
          <w:lang w:val="en-AU"/>
        </w:rPr>
      </w:pPr>
    </w:p>
    <w:p w14:paraId="7395C885" w14:textId="77777777" w:rsidR="008F5DD8" w:rsidRPr="00C35A1C" w:rsidRDefault="008F5DD8" w:rsidP="008F5DD8">
      <w:pPr>
        <w:spacing w:after="120" w:line="251" w:lineRule="exact"/>
        <w:ind w:left="567"/>
        <w:rPr>
          <w:i/>
          <w:u w:val="single"/>
          <w:lang w:val="en-AU"/>
        </w:rPr>
      </w:pPr>
      <w:r w:rsidRPr="00C35A1C">
        <w:rPr>
          <w:i/>
          <w:u w:val="single"/>
          <w:lang w:val="en-AU"/>
        </w:rPr>
        <w:t>Ordinary operation switchgear</w:t>
      </w:r>
    </w:p>
    <w:p w14:paraId="543A8775" w14:textId="77777777" w:rsidR="008F5DD8" w:rsidRPr="00C35A1C" w:rsidRDefault="008F5DD8" w:rsidP="008F5DD8">
      <w:pPr>
        <w:pStyle w:val="Liststycke"/>
        <w:widowControl w:val="0"/>
        <w:numPr>
          <w:ilvl w:val="2"/>
          <w:numId w:val="2"/>
        </w:numPr>
        <w:tabs>
          <w:tab w:val="left" w:pos="2898"/>
          <w:tab w:val="left" w:pos="2899"/>
        </w:tabs>
        <w:autoSpaceDE w:val="0"/>
        <w:autoSpaceDN w:val="0"/>
        <w:spacing w:before="6" w:after="0" w:line="240" w:lineRule="auto"/>
        <w:ind w:left="993" w:hanging="340"/>
        <w:contextualSpacing w:val="0"/>
        <w:rPr>
          <w:lang w:val="en-AU"/>
        </w:rPr>
      </w:pPr>
      <w:r w:rsidRPr="00C35A1C">
        <w:rPr>
          <w:lang w:val="en-AU"/>
        </w:rPr>
        <w:t>XX5, XX6</w:t>
      </w:r>
    </w:p>
    <w:p w14:paraId="646B7821" w14:textId="77777777" w:rsidR="008F5DD8" w:rsidRPr="00C35A1C" w:rsidRDefault="008F5DD8" w:rsidP="008F5DD8">
      <w:pPr>
        <w:pStyle w:val="Liststycke"/>
        <w:widowControl w:val="0"/>
        <w:numPr>
          <w:ilvl w:val="2"/>
          <w:numId w:val="2"/>
        </w:numPr>
        <w:tabs>
          <w:tab w:val="left" w:pos="2898"/>
          <w:tab w:val="left" w:pos="2899"/>
        </w:tabs>
        <w:autoSpaceDE w:val="0"/>
        <w:autoSpaceDN w:val="0"/>
        <w:spacing w:before="6" w:after="0" w:line="240" w:lineRule="auto"/>
        <w:ind w:left="993" w:hanging="340"/>
        <w:contextualSpacing w:val="0"/>
        <w:rPr>
          <w:lang w:val="en-AU"/>
        </w:rPr>
      </w:pPr>
      <w:r w:rsidRPr="00C35A1C">
        <w:rPr>
          <w:lang w:val="en-AU"/>
        </w:rPr>
        <w:t>XX7, XX8</w:t>
      </w:r>
    </w:p>
    <w:p w14:paraId="09EC8805" w14:textId="77777777" w:rsidR="008F5DD8" w:rsidRPr="00C35A1C" w:rsidRDefault="008F5DD8" w:rsidP="008F5DD8">
      <w:pPr>
        <w:pStyle w:val="Liststycke"/>
        <w:widowControl w:val="0"/>
        <w:numPr>
          <w:ilvl w:val="2"/>
          <w:numId w:val="2"/>
        </w:numPr>
        <w:tabs>
          <w:tab w:val="left" w:pos="2898"/>
          <w:tab w:val="left" w:pos="2899"/>
        </w:tabs>
        <w:autoSpaceDE w:val="0"/>
        <w:autoSpaceDN w:val="0"/>
        <w:spacing w:before="6" w:after="0" w:line="240" w:lineRule="auto"/>
        <w:ind w:left="993" w:hanging="340"/>
        <w:contextualSpacing w:val="0"/>
        <w:rPr>
          <w:lang w:val="en-AU"/>
        </w:rPr>
      </w:pPr>
      <w:r w:rsidRPr="00C35A1C">
        <w:rPr>
          <w:lang w:val="en-AU"/>
        </w:rPr>
        <w:t>XX9, XX10</w:t>
      </w:r>
    </w:p>
    <w:p w14:paraId="522AEF39" w14:textId="77777777" w:rsidR="008F5DD8" w:rsidRPr="00C35A1C" w:rsidRDefault="008F5DD8" w:rsidP="008F5DD8">
      <w:pPr>
        <w:pStyle w:val="Brdtext"/>
        <w:spacing w:before="6"/>
        <w:ind w:left="567"/>
        <w:rPr>
          <w:lang w:val="en-AU"/>
        </w:rPr>
      </w:pPr>
    </w:p>
    <w:p w14:paraId="54283B84" w14:textId="77777777" w:rsidR="008F5DD8" w:rsidRPr="00C35A1C" w:rsidRDefault="008F5DD8" w:rsidP="008F5DD8">
      <w:pPr>
        <w:pStyle w:val="Brdtext"/>
        <w:spacing w:before="6"/>
        <w:rPr>
          <w:lang w:val="en-AU"/>
        </w:rPr>
      </w:pPr>
      <w:r w:rsidRPr="00C35A1C">
        <w:rPr>
          <w:lang w:val="en-AU"/>
        </w:rPr>
        <w:t>The following switchgear are safety switchgear:</w:t>
      </w:r>
    </w:p>
    <w:p w14:paraId="268020AE" w14:textId="77777777" w:rsidR="008F5DD8" w:rsidRPr="00C35A1C" w:rsidRDefault="008F5DD8" w:rsidP="008F5DD8">
      <w:pPr>
        <w:spacing w:after="120" w:line="251" w:lineRule="exact"/>
        <w:ind w:left="567"/>
        <w:rPr>
          <w:i/>
          <w:u w:val="single"/>
          <w:lang w:val="en-AU"/>
        </w:rPr>
      </w:pPr>
      <w:r w:rsidRPr="00C35A1C">
        <w:rPr>
          <w:i/>
          <w:u w:val="single"/>
          <w:lang w:val="en-AU"/>
        </w:rPr>
        <w:t>Diesel-secured Switchgear</w:t>
      </w:r>
    </w:p>
    <w:p w14:paraId="1C727201" w14:textId="77777777" w:rsidR="008F5DD8" w:rsidRPr="00C35A1C" w:rsidRDefault="008F5DD8" w:rsidP="008F5DD8">
      <w:pPr>
        <w:pStyle w:val="Liststycke"/>
        <w:widowControl w:val="0"/>
        <w:numPr>
          <w:ilvl w:val="2"/>
          <w:numId w:val="2"/>
        </w:numPr>
        <w:tabs>
          <w:tab w:val="left" w:pos="2898"/>
          <w:tab w:val="left" w:pos="2899"/>
        </w:tabs>
        <w:autoSpaceDE w:val="0"/>
        <w:autoSpaceDN w:val="0"/>
        <w:spacing w:before="6" w:after="0" w:line="240" w:lineRule="auto"/>
        <w:ind w:left="993" w:hanging="340"/>
        <w:contextualSpacing w:val="0"/>
        <w:rPr>
          <w:lang w:val="en-AU"/>
        </w:rPr>
      </w:pPr>
      <w:r w:rsidRPr="00C35A1C">
        <w:rPr>
          <w:lang w:val="en-AU"/>
        </w:rPr>
        <w:t>XX11, XX12</w:t>
      </w:r>
    </w:p>
    <w:p w14:paraId="6D8C4C14" w14:textId="77777777" w:rsidR="008F5DD8" w:rsidRPr="00C35A1C" w:rsidRDefault="008F5DD8" w:rsidP="008F5DD8">
      <w:pPr>
        <w:pStyle w:val="Liststycke"/>
        <w:widowControl w:val="0"/>
        <w:numPr>
          <w:ilvl w:val="2"/>
          <w:numId w:val="2"/>
        </w:numPr>
        <w:tabs>
          <w:tab w:val="left" w:pos="2898"/>
          <w:tab w:val="left" w:pos="2899"/>
        </w:tabs>
        <w:autoSpaceDE w:val="0"/>
        <w:autoSpaceDN w:val="0"/>
        <w:spacing w:before="6" w:after="0" w:line="240" w:lineRule="auto"/>
        <w:ind w:left="993" w:hanging="340"/>
        <w:contextualSpacing w:val="0"/>
        <w:rPr>
          <w:lang w:val="en-AU"/>
        </w:rPr>
      </w:pPr>
      <w:r w:rsidRPr="00C35A1C">
        <w:rPr>
          <w:lang w:val="en-AU"/>
        </w:rPr>
        <w:t>XX13, XX14</w:t>
      </w:r>
    </w:p>
    <w:p w14:paraId="3A4F928D" w14:textId="77777777" w:rsidR="008F5DD8" w:rsidRPr="00C35A1C" w:rsidRDefault="008F5DD8" w:rsidP="008F5DD8">
      <w:pPr>
        <w:pStyle w:val="Liststycke"/>
        <w:widowControl w:val="0"/>
        <w:numPr>
          <w:ilvl w:val="2"/>
          <w:numId w:val="2"/>
        </w:numPr>
        <w:tabs>
          <w:tab w:val="left" w:pos="2898"/>
          <w:tab w:val="left" w:pos="2899"/>
        </w:tabs>
        <w:autoSpaceDE w:val="0"/>
        <w:autoSpaceDN w:val="0"/>
        <w:spacing w:before="6" w:after="0" w:line="240" w:lineRule="auto"/>
        <w:ind w:left="993" w:hanging="340"/>
        <w:contextualSpacing w:val="0"/>
        <w:rPr>
          <w:lang w:val="en-AU"/>
        </w:rPr>
      </w:pPr>
      <w:r w:rsidRPr="00C35A1C">
        <w:rPr>
          <w:lang w:val="en-AU"/>
        </w:rPr>
        <w:t>XX15, XX16</w:t>
      </w:r>
    </w:p>
    <w:p w14:paraId="19B60BA8" w14:textId="77777777" w:rsidR="008F5DD8" w:rsidRPr="00C35A1C" w:rsidRDefault="008F5DD8" w:rsidP="008F5DD8">
      <w:pPr>
        <w:pStyle w:val="Brdtext"/>
        <w:spacing w:before="6" w:line="244" w:lineRule="auto"/>
        <w:ind w:right="794"/>
        <w:rPr>
          <w:lang w:val="en-AU"/>
        </w:rPr>
      </w:pPr>
      <w:r w:rsidRPr="00C35A1C">
        <w:rPr>
          <w:lang w:val="en-AU"/>
        </w:rPr>
        <w:t>The number of panels and type of each panel that is part of the scope and delivery is described in section 2.6.4.</w:t>
      </w:r>
    </w:p>
    <w:p w14:paraId="77E9FD1A" w14:textId="77777777" w:rsidR="008F5DD8" w:rsidRPr="00C35A1C" w:rsidRDefault="008F5DD8" w:rsidP="008F5DD8">
      <w:pPr>
        <w:pStyle w:val="Brdtext"/>
        <w:spacing w:before="9"/>
        <w:rPr>
          <w:sz w:val="19"/>
          <w:lang w:val="en-AU"/>
        </w:rPr>
      </w:pPr>
    </w:p>
    <w:p w14:paraId="669FBCD0" w14:textId="77777777" w:rsidR="008F5DD8" w:rsidRPr="00C35A1C" w:rsidRDefault="008F5DD8" w:rsidP="008F5DD8">
      <w:pPr>
        <w:pStyle w:val="Brdtext"/>
        <w:spacing w:line="244" w:lineRule="auto"/>
        <w:ind w:right="794"/>
        <w:rPr>
          <w:lang w:val="en-AU"/>
        </w:rPr>
      </w:pPr>
      <w:r w:rsidRPr="00C35A1C">
        <w:rPr>
          <w:lang w:val="en-AU"/>
        </w:rPr>
        <w:t>The relay protection system for the Medium Voltage system is located in separate relay rooms. The relay protection system will be kept in the relay rooms for the modernization and they are handled in a separate Technical Specification.</w:t>
      </w:r>
    </w:p>
    <w:p w14:paraId="191B66D5" w14:textId="77777777" w:rsidR="008F5DD8" w:rsidRPr="00C35A1C" w:rsidRDefault="008F5DD8" w:rsidP="008F5DD8">
      <w:pPr>
        <w:pStyle w:val="Brdtext"/>
        <w:spacing w:before="6"/>
        <w:rPr>
          <w:sz w:val="18"/>
          <w:lang w:val="en-AU"/>
        </w:rPr>
      </w:pPr>
    </w:p>
    <w:p w14:paraId="4B44C91A" w14:textId="77777777" w:rsidR="008F5DD8" w:rsidRPr="00C35A1C" w:rsidRDefault="008F5DD8" w:rsidP="008F5DD8">
      <w:pPr>
        <w:pStyle w:val="Brdtext"/>
        <w:spacing w:before="83"/>
        <w:rPr>
          <w:lang w:val="en-AU"/>
        </w:rPr>
      </w:pPr>
      <w:r w:rsidRPr="00C35A1C">
        <w:rPr>
          <w:lang w:val="en-AU"/>
        </w:rPr>
        <w:t>Particulars of the system is described in the teable below.</w:t>
      </w:r>
    </w:p>
    <w:p w14:paraId="28E3CE7A" w14:textId="77777777" w:rsidR="008F5DD8" w:rsidRPr="00C35A1C" w:rsidRDefault="008F5DD8" w:rsidP="008F5DD8">
      <w:pPr>
        <w:rPr>
          <w:b/>
          <w:sz w:val="17"/>
          <w:lang w:val="en-AU"/>
        </w:rPr>
      </w:pPr>
    </w:p>
    <w:tbl>
      <w:tblPr>
        <w:tblStyle w:val="TableNormal"/>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8"/>
        <w:gridCol w:w="5954"/>
      </w:tblGrid>
      <w:tr w:rsidR="008F5DD8" w:rsidRPr="00C21723" w14:paraId="0D72D053" w14:textId="77777777" w:rsidTr="00173FFA">
        <w:trPr>
          <w:trHeight w:val="501"/>
        </w:trPr>
        <w:tc>
          <w:tcPr>
            <w:tcW w:w="8221" w:type="dxa"/>
            <w:gridSpan w:val="2"/>
          </w:tcPr>
          <w:p w14:paraId="4674E49A" w14:textId="77777777" w:rsidR="008F5DD8" w:rsidRPr="00C35A1C" w:rsidRDefault="008F5DD8" w:rsidP="00173FFA">
            <w:pPr>
              <w:pStyle w:val="TableParagraph"/>
              <w:spacing w:before="8"/>
              <w:ind w:left="567"/>
              <w:rPr>
                <w:b/>
                <w:lang w:val="en-AU"/>
              </w:rPr>
            </w:pPr>
            <w:r w:rsidRPr="00C35A1C">
              <w:rPr>
                <w:b/>
                <w:lang w:val="en-AU"/>
              </w:rPr>
              <w:t>Particulars of the system (not equipment rating)</w:t>
            </w:r>
          </w:p>
        </w:tc>
      </w:tr>
      <w:tr w:rsidR="008F5DD8" w:rsidRPr="00C35A1C" w14:paraId="654FD3DC" w14:textId="77777777" w:rsidTr="00173FFA">
        <w:trPr>
          <w:trHeight w:val="411"/>
        </w:trPr>
        <w:tc>
          <w:tcPr>
            <w:tcW w:w="2268" w:type="dxa"/>
          </w:tcPr>
          <w:p w14:paraId="08AEB49B" w14:textId="77777777" w:rsidR="008F5DD8" w:rsidRPr="00C35A1C" w:rsidRDefault="008F5DD8" w:rsidP="00173FFA">
            <w:pPr>
              <w:pStyle w:val="TableParagraph"/>
              <w:ind w:left="567"/>
              <w:rPr>
                <w:lang w:val="en-AU"/>
              </w:rPr>
            </w:pPr>
            <w:r w:rsidRPr="00C35A1C">
              <w:rPr>
                <w:lang w:val="en-AU"/>
              </w:rPr>
              <w:t>Frequency</w:t>
            </w:r>
          </w:p>
        </w:tc>
        <w:tc>
          <w:tcPr>
            <w:tcW w:w="5954" w:type="dxa"/>
          </w:tcPr>
          <w:p w14:paraId="3153577B" w14:textId="77777777" w:rsidR="008F5DD8" w:rsidRPr="00C35A1C" w:rsidRDefault="008F5DD8" w:rsidP="00173FFA">
            <w:pPr>
              <w:pStyle w:val="TableParagraph"/>
              <w:ind w:left="567"/>
              <w:rPr>
                <w:lang w:val="en-AU"/>
              </w:rPr>
            </w:pPr>
            <w:r w:rsidRPr="00C35A1C">
              <w:rPr>
                <w:lang w:val="en-AU"/>
              </w:rPr>
              <w:t>60 Hz</w:t>
            </w:r>
          </w:p>
        </w:tc>
      </w:tr>
      <w:tr w:rsidR="008F5DD8" w:rsidRPr="00C35A1C" w14:paraId="58A1E2D7" w14:textId="77777777" w:rsidTr="00173FFA">
        <w:trPr>
          <w:trHeight w:val="411"/>
        </w:trPr>
        <w:tc>
          <w:tcPr>
            <w:tcW w:w="2268" w:type="dxa"/>
          </w:tcPr>
          <w:p w14:paraId="427F9861" w14:textId="77777777" w:rsidR="008F5DD8" w:rsidRPr="00C35A1C" w:rsidRDefault="008F5DD8" w:rsidP="00173FFA">
            <w:pPr>
              <w:pStyle w:val="TableParagraph"/>
              <w:ind w:left="567"/>
              <w:rPr>
                <w:lang w:val="en-AU"/>
              </w:rPr>
            </w:pPr>
            <w:r w:rsidRPr="00C35A1C">
              <w:rPr>
                <w:lang w:val="en-AU"/>
              </w:rPr>
              <w:t>Nominal Voltage</w:t>
            </w:r>
          </w:p>
        </w:tc>
        <w:tc>
          <w:tcPr>
            <w:tcW w:w="5954" w:type="dxa"/>
          </w:tcPr>
          <w:p w14:paraId="3405ABF0" w14:textId="77777777" w:rsidR="008F5DD8" w:rsidRPr="00C35A1C" w:rsidRDefault="008F5DD8" w:rsidP="00173FFA">
            <w:pPr>
              <w:pStyle w:val="TableParagraph"/>
              <w:ind w:left="567"/>
              <w:rPr>
                <w:lang w:val="en-AU"/>
              </w:rPr>
            </w:pPr>
            <w:r w:rsidRPr="00C35A1C">
              <w:rPr>
                <w:lang w:val="en-AU"/>
              </w:rPr>
              <w:t>8,2 kV</w:t>
            </w:r>
          </w:p>
        </w:tc>
      </w:tr>
      <w:tr w:rsidR="008F5DD8" w:rsidRPr="008F5DD8" w14:paraId="7A2A400C" w14:textId="77777777" w:rsidTr="00173FFA">
        <w:trPr>
          <w:trHeight w:val="616"/>
        </w:trPr>
        <w:tc>
          <w:tcPr>
            <w:tcW w:w="2268" w:type="dxa"/>
          </w:tcPr>
          <w:p w14:paraId="558824FA" w14:textId="77777777" w:rsidR="008F5DD8" w:rsidRPr="00C35A1C" w:rsidRDefault="008F5DD8" w:rsidP="00173FFA">
            <w:pPr>
              <w:pStyle w:val="TableParagraph"/>
              <w:ind w:left="567"/>
              <w:rPr>
                <w:lang w:val="en-AU"/>
              </w:rPr>
            </w:pPr>
            <w:r w:rsidRPr="00C35A1C">
              <w:rPr>
                <w:lang w:val="en-AU"/>
              </w:rPr>
              <w:t>Neutral earthing system</w:t>
            </w:r>
          </w:p>
        </w:tc>
        <w:tc>
          <w:tcPr>
            <w:tcW w:w="5954" w:type="dxa"/>
          </w:tcPr>
          <w:p w14:paraId="62FF609D" w14:textId="77777777" w:rsidR="008F5DD8" w:rsidRPr="00C35A1C" w:rsidRDefault="008F5DD8" w:rsidP="00173FFA">
            <w:pPr>
              <w:pStyle w:val="TableParagraph"/>
              <w:spacing w:line="247" w:lineRule="auto"/>
              <w:ind w:left="567" w:right="173"/>
              <w:rPr>
                <w:lang w:val="en-AU"/>
              </w:rPr>
            </w:pPr>
            <w:r w:rsidRPr="00C35A1C">
              <w:rPr>
                <w:lang w:val="en-AU"/>
              </w:rPr>
              <w:t>Resistance earthed (up to 18 A earth fault current) for 10 seconds after an earth-fault, then isolated.</w:t>
            </w:r>
          </w:p>
        </w:tc>
      </w:tr>
    </w:tbl>
    <w:p w14:paraId="41E80478" w14:textId="77777777" w:rsidR="008F5DD8" w:rsidRPr="00C35A1C" w:rsidRDefault="008F5DD8" w:rsidP="008F5DD8">
      <w:pPr>
        <w:pStyle w:val="Brdtext"/>
        <w:ind w:left="567"/>
        <w:rPr>
          <w:b/>
          <w:sz w:val="16"/>
          <w:lang w:val="en-AU"/>
        </w:rPr>
      </w:pPr>
    </w:p>
    <w:p w14:paraId="7D005006" w14:textId="77777777" w:rsidR="008F5DD8" w:rsidRPr="00C35A1C" w:rsidRDefault="008F5DD8" w:rsidP="008F5DD8">
      <w:pPr>
        <w:pStyle w:val="Brdtext"/>
        <w:ind w:left="567"/>
        <w:rPr>
          <w:b/>
          <w:sz w:val="16"/>
          <w:lang w:val="en-AU"/>
        </w:rPr>
      </w:pPr>
    </w:p>
    <w:p w14:paraId="100AED9E" w14:textId="77777777" w:rsidR="008F5DD8" w:rsidRPr="00C35A1C" w:rsidRDefault="008F5DD8" w:rsidP="008F5DD8">
      <w:pPr>
        <w:pStyle w:val="Rubrik2"/>
        <w:rPr>
          <w:lang w:val="en-AU"/>
        </w:rPr>
      </w:pPr>
      <w:bookmarkStart w:id="2" w:name="_Toc38297988"/>
      <w:r w:rsidRPr="00C35A1C">
        <w:rPr>
          <w:lang w:val="en-AU"/>
        </w:rPr>
        <w:lastRenderedPageBreak/>
        <w:t>Abbreviations</w:t>
      </w:r>
      <w:bookmarkEnd w:id="2"/>
    </w:p>
    <w:p w14:paraId="0E4A8E8F" w14:textId="77777777" w:rsidR="008F5DD8" w:rsidRPr="00C35A1C" w:rsidRDefault="008F5DD8" w:rsidP="008F5DD8">
      <w:pPr>
        <w:pStyle w:val="Brdtext"/>
        <w:spacing w:before="39" w:line="244" w:lineRule="auto"/>
        <w:ind w:right="794"/>
        <w:rPr>
          <w:lang w:val="en-AU"/>
        </w:rPr>
      </w:pPr>
      <w:r w:rsidRPr="00C35A1C">
        <w:rPr>
          <w:lang w:val="en-AU"/>
        </w:rPr>
        <w:t xml:space="preserve">The following abbreviations are used in this specification of delivery </w:t>
      </w:r>
    </w:p>
    <w:p w14:paraId="5D4BB45A" w14:textId="77777777" w:rsidR="008F5DD8" w:rsidRPr="00C35A1C" w:rsidRDefault="008F5DD8" w:rsidP="008F5DD8">
      <w:pPr>
        <w:pStyle w:val="Brdtext"/>
        <w:numPr>
          <w:ilvl w:val="0"/>
          <w:numId w:val="8"/>
        </w:numPr>
        <w:spacing w:before="39" w:line="244" w:lineRule="auto"/>
        <w:ind w:right="794"/>
        <w:rPr>
          <w:lang w:val="en-AU"/>
        </w:rPr>
      </w:pPr>
      <w:r w:rsidRPr="00C35A1C">
        <w:rPr>
          <w:lang w:val="en-AU"/>
        </w:rPr>
        <w:t>MTBF – Mean Time Between Failure</w:t>
      </w:r>
    </w:p>
    <w:p w14:paraId="3C52C793" w14:textId="77777777" w:rsidR="008F5DD8" w:rsidRPr="00C35A1C" w:rsidRDefault="008F5DD8" w:rsidP="008F5DD8">
      <w:pPr>
        <w:pStyle w:val="Brdtext"/>
        <w:numPr>
          <w:ilvl w:val="0"/>
          <w:numId w:val="8"/>
        </w:numPr>
        <w:spacing w:before="39" w:line="244" w:lineRule="auto"/>
        <w:ind w:right="794"/>
        <w:rPr>
          <w:lang w:val="en-AU"/>
        </w:rPr>
      </w:pPr>
      <w:r w:rsidRPr="00C35A1C">
        <w:rPr>
          <w:lang w:val="en-AU"/>
        </w:rPr>
        <w:t>MTTR – Mean Time To Repair</w:t>
      </w:r>
    </w:p>
    <w:p w14:paraId="4EBF14F0" w14:textId="77777777" w:rsidR="008F5DD8" w:rsidRPr="00C35A1C" w:rsidRDefault="008F5DD8" w:rsidP="008F5DD8">
      <w:pPr>
        <w:pStyle w:val="Rubrik1"/>
        <w:rPr>
          <w:lang w:val="en-AU"/>
        </w:rPr>
      </w:pPr>
      <w:bookmarkStart w:id="3" w:name="_Toc38297989"/>
      <w:bookmarkStart w:id="4" w:name="_Hlk37269617"/>
      <w:r w:rsidRPr="00C35A1C">
        <w:rPr>
          <w:sz w:val="30"/>
          <w:lang w:val="en-AU"/>
        </w:rPr>
        <w:t>T</w:t>
      </w:r>
      <w:r w:rsidRPr="00C35A1C">
        <w:rPr>
          <w:lang w:val="en-AU"/>
        </w:rPr>
        <w:t>ECHNICAL REQUIREMENTS</w:t>
      </w:r>
      <w:bookmarkEnd w:id="3"/>
    </w:p>
    <w:p w14:paraId="1393206B" w14:textId="77777777" w:rsidR="008F5DD8" w:rsidRPr="00C35A1C" w:rsidRDefault="008F5DD8" w:rsidP="008F5DD8">
      <w:pPr>
        <w:pStyle w:val="Brdtext"/>
        <w:spacing w:before="120" w:after="120" w:line="245" w:lineRule="auto"/>
        <w:ind w:right="794"/>
        <w:rPr>
          <w:lang w:val="en-AU"/>
        </w:rPr>
      </w:pPr>
      <w:r w:rsidRPr="00C35A1C">
        <w:rPr>
          <w:lang w:val="en-AU"/>
        </w:rPr>
        <w:t xml:space="preserve">The equipment shall comply with the requirements in this document and referenced standards. In the event of conflicting requirements in different documents or within the technical specification, the Supplier </w:t>
      </w:r>
      <w:r w:rsidRPr="00C35A1C">
        <w:rPr>
          <w:i/>
          <w:lang w:val="en-AU"/>
        </w:rPr>
        <w:t xml:space="preserve">shall </w:t>
      </w:r>
      <w:r w:rsidRPr="00C35A1C">
        <w:rPr>
          <w:lang w:val="en-AU"/>
        </w:rPr>
        <w:t>inform the Purchaser for review and clarification of the requirements.</w:t>
      </w:r>
    </w:p>
    <w:p w14:paraId="0E4F6B90" w14:textId="77777777" w:rsidR="008F5DD8" w:rsidRPr="00C35A1C" w:rsidRDefault="008F5DD8" w:rsidP="008F5DD8">
      <w:pPr>
        <w:pStyle w:val="Brdtext"/>
        <w:spacing w:before="120" w:after="120" w:line="245" w:lineRule="auto"/>
        <w:ind w:right="794"/>
        <w:rPr>
          <w:lang w:val="en-AU"/>
        </w:rPr>
      </w:pPr>
      <w:r w:rsidRPr="00C35A1C">
        <w:rPr>
          <w:lang w:val="en-AU"/>
        </w:rPr>
        <w:t>If any obvious errors are found within the technical specification (for   example errors in a Type circuit), the Supplier shall inform the Purchaser for review and clarification.</w:t>
      </w:r>
    </w:p>
    <w:p w14:paraId="17DE19C1" w14:textId="77777777" w:rsidR="008F5DD8" w:rsidRPr="00C35A1C" w:rsidRDefault="008F5DD8" w:rsidP="008F5DD8">
      <w:pPr>
        <w:pStyle w:val="Rubrik2"/>
        <w:rPr>
          <w:lang w:val="en-AU"/>
        </w:rPr>
      </w:pPr>
      <w:bookmarkStart w:id="5" w:name="_Toc38297990"/>
      <w:r w:rsidRPr="00C35A1C">
        <w:rPr>
          <w:lang w:val="en-AU"/>
        </w:rPr>
        <w:t>General</w:t>
      </w:r>
      <w:r w:rsidRPr="00C35A1C">
        <w:rPr>
          <w:spacing w:val="6"/>
          <w:lang w:val="en-AU"/>
        </w:rPr>
        <w:t xml:space="preserve"> </w:t>
      </w:r>
      <w:r w:rsidRPr="00C35A1C">
        <w:rPr>
          <w:lang w:val="en-AU"/>
        </w:rPr>
        <w:t>requirements</w:t>
      </w:r>
      <w:bookmarkEnd w:id="5"/>
    </w:p>
    <w:p w14:paraId="3E8EBB8F" w14:textId="77777777" w:rsidR="008F5DD8" w:rsidRPr="00C35A1C" w:rsidRDefault="008F5DD8" w:rsidP="008F5DD8">
      <w:pPr>
        <w:pStyle w:val="Rubrik3"/>
        <w:rPr>
          <w:lang w:val="en-AU"/>
        </w:rPr>
      </w:pPr>
      <w:bookmarkStart w:id="6" w:name="_Toc38297991"/>
      <w:r w:rsidRPr="00C35A1C">
        <w:rPr>
          <w:lang w:val="en-AU"/>
        </w:rPr>
        <w:t>Applicable standards for design of equipment</w:t>
      </w:r>
      <w:bookmarkEnd w:id="6"/>
    </w:p>
    <w:p w14:paraId="04BE2A81" w14:textId="77777777" w:rsidR="008F5DD8" w:rsidRPr="00C35A1C" w:rsidRDefault="008F5DD8" w:rsidP="008F5DD8">
      <w:pPr>
        <w:pStyle w:val="Brdtext"/>
        <w:spacing w:before="120" w:after="120" w:line="245" w:lineRule="auto"/>
        <w:ind w:right="794"/>
        <w:rPr>
          <w:lang w:val="en-AU"/>
        </w:rPr>
      </w:pPr>
      <w:r w:rsidRPr="00C35A1C">
        <w:rPr>
          <w:lang w:val="en-AU"/>
        </w:rPr>
        <w:t>All equipment shall be designed and manufactured to the latest revision of   the standards and specifications except where specifically defined otherwise.</w:t>
      </w:r>
    </w:p>
    <w:p w14:paraId="0E714A44" w14:textId="77777777" w:rsidR="008F5DD8" w:rsidRPr="00C35A1C" w:rsidRDefault="008F5DD8" w:rsidP="008F5DD8">
      <w:pPr>
        <w:pStyle w:val="Brdtext"/>
        <w:spacing w:before="120" w:after="120" w:line="245" w:lineRule="auto"/>
        <w:ind w:right="794"/>
        <w:rPr>
          <w:lang w:val="en-AU"/>
        </w:rPr>
      </w:pPr>
      <w:r w:rsidRPr="00C35A1C">
        <w:rPr>
          <w:lang w:val="en-AU"/>
        </w:rPr>
        <w:t xml:space="preserve">The Supplier shall specify standards to which the product/delivery conforms. </w:t>
      </w:r>
    </w:p>
    <w:p w14:paraId="2B3ADD69" w14:textId="77777777" w:rsidR="008F5DD8" w:rsidRPr="00C35A1C" w:rsidRDefault="008F5DD8" w:rsidP="008F5DD8">
      <w:pPr>
        <w:pStyle w:val="Rubrik4"/>
        <w:rPr>
          <w:lang w:val="en-AU"/>
        </w:rPr>
      </w:pPr>
      <w:r w:rsidRPr="00C35A1C">
        <w:rPr>
          <w:lang w:val="en-AU"/>
        </w:rPr>
        <w:t xml:space="preserve">American National Standards Institute (ANSI): </w:t>
      </w:r>
    </w:p>
    <w:p w14:paraId="0C4CBC4C" w14:textId="77777777" w:rsidR="008F5DD8" w:rsidRPr="00C35A1C" w:rsidRDefault="008F5DD8" w:rsidP="008F5DD8">
      <w:pPr>
        <w:spacing w:line="239" w:lineRule="exact"/>
        <w:ind w:left="3686" w:hanging="2693"/>
        <w:rPr>
          <w:lang w:val="en-AU"/>
        </w:rPr>
      </w:pPr>
      <w:r w:rsidRPr="00C35A1C">
        <w:rPr>
          <w:lang w:val="en-AU"/>
        </w:rPr>
        <w:t>C37.20.3.................................IEEE Standard for Metal-enclosed Interrupter Switchgear</w:t>
      </w:r>
    </w:p>
    <w:p w14:paraId="76E05718" w14:textId="77777777" w:rsidR="008F5DD8" w:rsidRPr="00C35A1C" w:rsidRDefault="008F5DD8" w:rsidP="008F5DD8">
      <w:pPr>
        <w:spacing w:line="239" w:lineRule="exact"/>
        <w:ind w:left="3686" w:hanging="2693"/>
        <w:rPr>
          <w:lang w:val="en-AU"/>
        </w:rPr>
      </w:pPr>
      <w:r w:rsidRPr="00C35A1C">
        <w:rPr>
          <w:lang w:val="en-AU"/>
        </w:rPr>
        <w:t xml:space="preserve">C37.20.4.................................IEEE Standard for Indoor AC Switches (1kV-38kV) for Use in Metal-enclosed Switchgear </w:t>
      </w:r>
    </w:p>
    <w:p w14:paraId="177A295C" w14:textId="77777777" w:rsidR="008F5DD8" w:rsidRPr="00C35A1C" w:rsidRDefault="008F5DD8" w:rsidP="008F5DD8">
      <w:pPr>
        <w:spacing w:line="239" w:lineRule="exact"/>
        <w:ind w:left="3686" w:hanging="2693"/>
        <w:rPr>
          <w:lang w:val="en-AU"/>
        </w:rPr>
      </w:pPr>
      <w:r w:rsidRPr="00C35A1C">
        <w:rPr>
          <w:lang w:val="en-AU"/>
        </w:rPr>
        <w:t>C37.22....................................American National Standard Preferred Ratings and Related Required Capabilities for Indoor AC Medium-Voltage Switches Used in Metal-Enclosed Switchgear</w:t>
      </w:r>
    </w:p>
    <w:p w14:paraId="449168CB" w14:textId="77777777" w:rsidR="008F5DD8" w:rsidRPr="00C35A1C" w:rsidRDefault="008F5DD8" w:rsidP="008F5DD8">
      <w:pPr>
        <w:spacing w:line="239" w:lineRule="exact"/>
        <w:ind w:left="3686" w:hanging="2693"/>
        <w:rPr>
          <w:lang w:val="en-AU"/>
        </w:rPr>
      </w:pPr>
      <w:r w:rsidRPr="00C35A1C">
        <w:rPr>
          <w:lang w:val="en-AU"/>
        </w:rPr>
        <w:t>C37.47....................................Medium voltage Current-Limiting Type Distribution Class Fuses and Fuse Disconnecting Switches</w:t>
      </w:r>
    </w:p>
    <w:p w14:paraId="196DFA55" w14:textId="77777777" w:rsidR="008F5DD8" w:rsidRPr="00C35A1C" w:rsidRDefault="008F5DD8" w:rsidP="008F5DD8">
      <w:pPr>
        <w:spacing w:line="239" w:lineRule="exact"/>
        <w:ind w:left="3686" w:hanging="2693"/>
        <w:rPr>
          <w:lang w:val="en-AU"/>
        </w:rPr>
      </w:pPr>
      <w:r w:rsidRPr="00C35A1C">
        <w:rPr>
          <w:lang w:val="en-AU"/>
        </w:rPr>
        <w:t xml:space="preserve">C37.55....................................Switchgear-Metal-Clad Switchgear AssembliesConformance Test Procedures </w:t>
      </w:r>
    </w:p>
    <w:p w14:paraId="2B294667" w14:textId="77777777" w:rsidR="008F5DD8" w:rsidRPr="00C35A1C" w:rsidRDefault="008F5DD8" w:rsidP="008F5DD8">
      <w:pPr>
        <w:spacing w:line="239" w:lineRule="exact"/>
        <w:ind w:left="3686" w:hanging="2693"/>
        <w:rPr>
          <w:lang w:val="en-AU"/>
        </w:rPr>
      </w:pPr>
      <w:r w:rsidRPr="00C35A1C">
        <w:rPr>
          <w:lang w:val="en-AU"/>
        </w:rPr>
        <w:t xml:space="preserve">C37.57....................................Switchgear-Metal-Enclosed Interrupter Switchgear Assemblies Conformance Testing </w:t>
      </w:r>
    </w:p>
    <w:p w14:paraId="697EA7BF" w14:textId="77777777" w:rsidR="008F5DD8" w:rsidRPr="00C35A1C" w:rsidRDefault="008F5DD8" w:rsidP="008F5DD8">
      <w:pPr>
        <w:spacing w:line="239" w:lineRule="exact"/>
        <w:ind w:left="3686" w:hanging="2693"/>
        <w:rPr>
          <w:lang w:val="en-AU"/>
        </w:rPr>
      </w:pPr>
      <w:r w:rsidRPr="00C35A1C">
        <w:rPr>
          <w:lang w:val="en-AU"/>
        </w:rPr>
        <w:t xml:space="preserve">C37.85....................................Switchgear-Alternating-Current High-Voltage Power Vacuum Interrupters-Safety Requirements for X-Radiation Limits </w:t>
      </w:r>
    </w:p>
    <w:p w14:paraId="3AF62B6B" w14:textId="77777777" w:rsidR="008F5DD8" w:rsidRPr="00C35A1C" w:rsidRDefault="008F5DD8" w:rsidP="008F5DD8">
      <w:pPr>
        <w:spacing w:line="239" w:lineRule="exact"/>
        <w:ind w:left="3686" w:hanging="2693"/>
        <w:rPr>
          <w:lang w:val="en-AU"/>
        </w:rPr>
      </w:pPr>
      <w:r w:rsidRPr="00C35A1C">
        <w:rPr>
          <w:lang w:val="en-AU"/>
        </w:rPr>
        <w:t>C39.1......................................Electrical Analog Indicating Instruments, Requirements for</w:t>
      </w:r>
    </w:p>
    <w:p w14:paraId="10EC8A54" w14:textId="77777777" w:rsidR="008F5DD8" w:rsidRPr="00C35A1C" w:rsidRDefault="008F5DD8" w:rsidP="008F5DD8">
      <w:pPr>
        <w:pStyle w:val="Rubrik4"/>
        <w:rPr>
          <w:lang w:val="en-AU"/>
        </w:rPr>
      </w:pPr>
      <w:r w:rsidRPr="00C35A1C">
        <w:rPr>
          <w:lang w:val="en-AU"/>
        </w:rPr>
        <w:t xml:space="preserve">Institute of Electrical and Electronics Engineers (IEEE): </w:t>
      </w:r>
    </w:p>
    <w:p w14:paraId="5D8385EA" w14:textId="77777777" w:rsidR="008F5DD8" w:rsidRPr="00C35A1C" w:rsidRDefault="008F5DD8" w:rsidP="008F5DD8">
      <w:pPr>
        <w:spacing w:line="239" w:lineRule="exact"/>
        <w:ind w:left="3686" w:hanging="2693"/>
        <w:rPr>
          <w:lang w:val="en-AU"/>
        </w:rPr>
      </w:pPr>
      <w:r w:rsidRPr="00C35A1C">
        <w:rPr>
          <w:lang w:val="en-AU"/>
        </w:rPr>
        <w:t xml:space="preserve">C37.04....................................Standard Rating Structure for AC High-Voltage Circuit Breakers </w:t>
      </w:r>
    </w:p>
    <w:p w14:paraId="19B55434" w14:textId="77777777" w:rsidR="008F5DD8" w:rsidRPr="00C35A1C" w:rsidRDefault="008F5DD8" w:rsidP="008F5DD8">
      <w:pPr>
        <w:spacing w:line="239" w:lineRule="exact"/>
        <w:ind w:left="3686" w:hanging="2693"/>
        <w:rPr>
          <w:lang w:val="en-AU"/>
        </w:rPr>
      </w:pPr>
      <w:r w:rsidRPr="00C35A1C">
        <w:rPr>
          <w:lang w:val="en-AU"/>
        </w:rPr>
        <w:t xml:space="preserve">C37.09....................................Standard Test Procedure for AC High-Voltage Power Circuit Breakers Rated on a Symmetrical Current Basis </w:t>
      </w:r>
    </w:p>
    <w:p w14:paraId="5C6BFB79" w14:textId="77777777" w:rsidR="008F5DD8" w:rsidRPr="00C35A1C" w:rsidRDefault="008F5DD8" w:rsidP="008F5DD8">
      <w:pPr>
        <w:spacing w:line="239" w:lineRule="exact"/>
        <w:ind w:left="3686" w:hanging="2693"/>
        <w:rPr>
          <w:lang w:val="en-AU"/>
        </w:rPr>
      </w:pPr>
      <w:r w:rsidRPr="00C35A1C">
        <w:rPr>
          <w:lang w:val="en-AU"/>
        </w:rPr>
        <w:lastRenderedPageBreak/>
        <w:t xml:space="preserve">C37.20.2.................................Standard for Metal-Clad Switchgear </w:t>
      </w:r>
    </w:p>
    <w:p w14:paraId="359B2DB8" w14:textId="77777777" w:rsidR="008F5DD8" w:rsidRPr="00C35A1C" w:rsidRDefault="008F5DD8" w:rsidP="008F5DD8">
      <w:pPr>
        <w:spacing w:line="239" w:lineRule="exact"/>
        <w:ind w:left="3686" w:hanging="2693"/>
        <w:rPr>
          <w:lang w:val="en-AU"/>
        </w:rPr>
      </w:pPr>
      <w:r w:rsidRPr="00C35A1C">
        <w:rPr>
          <w:lang w:val="en-AU"/>
        </w:rPr>
        <w:t xml:space="preserve">C37.48....................................Guide for Application, Operation and Maintenance of Medium voltage Fuses, Distribution Enclosed Single Pole Air Switches, Fuse Disconnection Switches and Accessories </w:t>
      </w:r>
    </w:p>
    <w:p w14:paraId="1D35C0BD" w14:textId="77777777" w:rsidR="008F5DD8" w:rsidRPr="00C35A1C" w:rsidRDefault="008F5DD8" w:rsidP="008F5DD8">
      <w:pPr>
        <w:spacing w:line="239" w:lineRule="exact"/>
        <w:ind w:left="3686" w:hanging="2693"/>
        <w:rPr>
          <w:lang w:val="en-AU"/>
        </w:rPr>
      </w:pPr>
      <w:r w:rsidRPr="00C35A1C">
        <w:rPr>
          <w:lang w:val="en-AU"/>
        </w:rPr>
        <w:t xml:space="preserve">C37.90....................................Standard for Relays and Relay Systems Associated with Electric Power Apparatus </w:t>
      </w:r>
    </w:p>
    <w:p w14:paraId="322FE4C8" w14:textId="77777777" w:rsidR="008F5DD8" w:rsidRPr="00C35A1C" w:rsidRDefault="008F5DD8" w:rsidP="008F5DD8">
      <w:pPr>
        <w:spacing w:line="239" w:lineRule="exact"/>
        <w:ind w:left="3686" w:hanging="2693"/>
        <w:rPr>
          <w:lang w:val="en-AU"/>
        </w:rPr>
      </w:pPr>
      <w:r w:rsidRPr="00C35A1C">
        <w:rPr>
          <w:lang w:val="en-AU"/>
        </w:rPr>
        <w:t>C57.13-93…………………………… Standard Requirements for Instrument Transformers</w:t>
      </w:r>
    </w:p>
    <w:p w14:paraId="7268A97D" w14:textId="77777777" w:rsidR="008F5DD8" w:rsidRPr="00C35A1C" w:rsidRDefault="008F5DD8" w:rsidP="008F5DD8">
      <w:pPr>
        <w:pStyle w:val="Rubrik3"/>
        <w:rPr>
          <w:lang w:val="en-AU"/>
        </w:rPr>
      </w:pPr>
      <w:bookmarkStart w:id="7" w:name="_Toc38297992"/>
      <w:r w:rsidRPr="00C35A1C">
        <w:rPr>
          <w:w w:val="105"/>
          <w:lang w:val="en-AU"/>
        </w:rPr>
        <w:t>Company rules &amp;</w:t>
      </w:r>
      <w:r w:rsidRPr="00C35A1C">
        <w:rPr>
          <w:spacing w:val="-3"/>
          <w:w w:val="105"/>
          <w:lang w:val="en-AU"/>
        </w:rPr>
        <w:t xml:space="preserve"> </w:t>
      </w:r>
      <w:r w:rsidRPr="00C35A1C">
        <w:rPr>
          <w:w w:val="105"/>
          <w:lang w:val="en-AU"/>
        </w:rPr>
        <w:t>standards</w:t>
      </w:r>
      <w:bookmarkEnd w:id="7"/>
    </w:p>
    <w:p w14:paraId="343B22A3" w14:textId="77777777" w:rsidR="008F5DD8" w:rsidRPr="00C35A1C" w:rsidRDefault="008F5DD8" w:rsidP="008F5DD8">
      <w:pPr>
        <w:pStyle w:val="Brdtext"/>
        <w:spacing w:before="120" w:after="120" w:line="245" w:lineRule="auto"/>
        <w:ind w:right="794"/>
        <w:rPr>
          <w:lang w:val="en-AU"/>
        </w:rPr>
      </w:pPr>
      <w:r w:rsidRPr="00C35A1C">
        <w:rPr>
          <w:lang w:val="en-AU"/>
        </w:rPr>
        <w:t>Listed below are relevant and significant documents applicable for the delivery of the equipment covered by this technical specification. ProT requirements are valid for electrical equipment and instruments and shall be applied, although some of the more important aspects are listed in this technical specification.</w:t>
      </w:r>
    </w:p>
    <w:p w14:paraId="5BAC955D" w14:textId="77777777" w:rsidR="008F5DD8" w:rsidRPr="00C35A1C" w:rsidRDefault="008F5DD8" w:rsidP="008F5DD8">
      <w:pPr>
        <w:pStyle w:val="Brdtext"/>
        <w:spacing w:before="120" w:after="120" w:line="245" w:lineRule="auto"/>
        <w:ind w:right="794"/>
        <w:rPr>
          <w:lang w:val="en-AU"/>
        </w:rPr>
      </w:pPr>
      <w:r w:rsidRPr="00C35A1C">
        <w:rPr>
          <w:lang w:val="en-AU"/>
        </w:rPr>
        <w:t>It is the requirements in the technical specification that will be graded and reviewed for assessment.</w:t>
      </w:r>
    </w:p>
    <w:p w14:paraId="06EAFBF0" w14:textId="77777777" w:rsidR="008F5DD8" w:rsidRPr="00C35A1C" w:rsidRDefault="008F5DD8" w:rsidP="008F5DD8">
      <w:pPr>
        <w:pStyle w:val="Brdtext"/>
        <w:spacing w:before="120" w:after="120" w:line="245" w:lineRule="auto"/>
        <w:ind w:right="794"/>
        <w:rPr>
          <w:lang w:val="en-AU"/>
        </w:rPr>
      </w:pPr>
      <w:r w:rsidRPr="00C35A1C">
        <w:rPr>
          <w:lang w:val="en-AU"/>
        </w:rPr>
        <w:t>Requirements specified in the technical specification (this document) shall supersede requirements in ProT-xxx when they are in disagreement, unless there is an obvious error in the technical specification.</w:t>
      </w:r>
      <w:bookmarkEnd w:id="4"/>
    </w:p>
    <w:p w14:paraId="7FCFCFEB" w14:textId="77777777" w:rsidR="008F5DD8" w:rsidRPr="00C35A1C" w:rsidRDefault="008F5DD8" w:rsidP="008F5DD8">
      <w:pPr>
        <w:spacing w:after="2"/>
        <w:ind w:left="2588"/>
        <w:jc w:val="both"/>
        <w:rPr>
          <w:b/>
          <w:sz w:val="17"/>
          <w:lang w:val="en-AU"/>
        </w:rPr>
      </w:pPr>
    </w:p>
    <w:tbl>
      <w:tblPr>
        <w:tblStyle w:val="TableNormal"/>
        <w:tblW w:w="822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4"/>
        <w:gridCol w:w="5628"/>
      </w:tblGrid>
      <w:tr w:rsidR="008F5DD8" w:rsidRPr="008F5DD8" w14:paraId="69A6918F" w14:textId="77777777" w:rsidTr="00173FFA">
        <w:trPr>
          <w:trHeight w:val="551"/>
        </w:trPr>
        <w:tc>
          <w:tcPr>
            <w:tcW w:w="2594" w:type="dxa"/>
          </w:tcPr>
          <w:p w14:paraId="6268713E" w14:textId="77777777" w:rsidR="008F5DD8" w:rsidRPr="00C35A1C" w:rsidRDefault="008F5DD8" w:rsidP="00173FFA">
            <w:pPr>
              <w:pStyle w:val="TableParagraph"/>
              <w:spacing w:before="8"/>
              <w:rPr>
                <w:lang w:val="en-AU"/>
              </w:rPr>
            </w:pPr>
            <w:r w:rsidRPr="00C35A1C">
              <w:rPr>
                <w:lang w:val="en-AU"/>
              </w:rPr>
              <w:t>ProT-2100</w:t>
            </w:r>
          </w:p>
        </w:tc>
        <w:tc>
          <w:tcPr>
            <w:tcW w:w="5628" w:type="dxa"/>
          </w:tcPr>
          <w:p w14:paraId="5BCD2F90" w14:textId="77777777" w:rsidR="008F5DD8" w:rsidRPr="00C35A1C" w:rsidRDefault="008F5DD8" w:rsidP="00173FFA">
            <w:pPr>
              <w:pStyle w:val="TableParagraph"/>
              <w:spacing w:before="7" w:line="270" w:lineRule="atLeast"/>
              <w:ind w:right="262" w:hanging="1"/>
              <w:rPr>
                <w:lang w:val="en-AU"/>
              </w:rPr>
            </w:pPr>
            <w:r w:rsidRPr="00C35A1C">
              <w:rPr>
                <w:lang w:val="en-AU"/>
              </w:rPr>
              <w:t>General technical requirements and explanations</w:t>
            </w:r>
          </w:p>
        </w:tc>
      </w:tr>
      <w:tr w:rsidR="008F5DD8" w:rsidRPr="008F5DD8" w14:paraId="6B32AE58" w14:textId="77777777" w:rsidTr="00173FFA">
        <w:trPr>
          <w:trHeight w:val="549"/>
        </w:trPr>
        <w:tc>
          <w:tcPr>
            <w:tcW w:w="2594" w:type="dxa"/>
          </w:tcPr>
          <w:p w14:paraId="362B0A85" w14:textId="77777777" w:rsidR="008F5DD8" w:rsidRPr="00C35A1C" w:rsidRDefault="008F5DD8" w:rsidP="00173FFA">
            <w:pPr>
              <w:pStyle w:val="TableParagraph"/>
              <w:rPr>
                <w:lang w:val="en-AU"/>
              </w:rPr>
            </w:pPr>
            <w:r w:rsidRPr="00C35A1C">
              <w:rPr>
                <w:lang w:val="en-AU"/>
              </w:rPr>
              <w:t>ProT-400</w:t>
            </w:r>
          </w:p>
        </w:tc>
        <w:tc>
          <w:tcPr>
            <w:tcW w:w="5628" w:type="dxa"/>
          </w:tcPr>
          <w:p w14:paraId="2C3F558D" w14:textId="77777777" w:rsidR="008F5DD8" w:rsidRPr="00C35A1C" w:rsidRDefault="008F5DD8" w:rsidP="00173FFA">
            <w:pPr>
              <w:pStyle w:val="TableParagraph"/>
              <w:rPr>
                <w:lang w:val="en-AU"/>
              </w:rPr>
            </w:pPr>
            <w:r w:rsidRPr="00C35A1C">
              <w:rPr>
                <w:lang w:val="en-AU"/>
              </w:rPr>
              <w:t>Environmental specification for normal</w:t>
            </w:r>
          </w:p>
          <w:p w14:paraId="14C1D5C5" w14:textId="77777777" w:rsidR="008F5DD8" w:rsidRPr="00C35A1C" w:rsidRDefault="008F5DD8" w:rsidP="00173FFA">
            <w:pPr>
              <w:pStyle w:val="TableParagraph"/>
              <w:spacing w:before="7" w:line="247" w:lineRule="exact"/>
              <w:rPr>
                <w:lang w:val="en-AU"/>
              </w:rPr>
            </w:pPr>
            <w:r w:rsidRPr="00C35A1C">
              <w:rPr>
                <w:lang w:val="en-AU"/>
              </w:rPr>
              <w:t>operation</w:t>
            </w:r>
          </w:p>
        </w:tc>
      </w:tr>
      <w:tr w:rsidR="008F5DD8" w:rsidRPr="008F5DD8" w14:paraId="6F5F9CA2" w14:textId="77777777" w:rsidTr="00173FFA">
        <w:trPr>
          <w:trHeight w:val="551"/>
        </w:trPr>
        <w:tc>
          <w:tcPr>
            <w:tcW w:w="2594" w:type="dxa"/>
          </w:tcPr>
          <w:p w14:paraId="125766A0" w14:textId="77777777" w:rsidR="008F5DD8" w:rsidRPr="00C35A1C" w:rsidRDefault="008F5DD8" w:rsidP="00173FFA">
            <w:pPr>
              <w:pStyle w:val="TableParagraph"/>
              <w:spacing w:before="7"/>
              <w:rPr>
                <w:lang w:val="en-AU"/>
              </w:rPr>
            </w:pPr>
            <w:r w:rsidRPr="00C35A1C">
              <w:rPr>
                <w:lang w:val="en-AU"/>
              </w:rPr>
              <w:t>ProT-3000</w:t>
            </w:r>
          </w:p>
        </w:tc>
        <w:tc>
          <w:tcPr>
            <w:tcW w:w="5628" w:type="dxa"/>
          </w:tcPr>
          <w:p w14:paraId="3E08B6F5" w14:textId="77777777" w:rsidR="008F5DD8" w:rsidRPr="00C35A1C" w:rsidRDefault="008F5DD8" w:rsidP="00173FFA">
            <w:pPr>
              <w:pStyle w:val="TableParagraph"/>
              <w:spacing w:line="270" w:lineRule="atLeast"/>
              <w:ind w:right="262"/>
              <w:rPr>
                <w:lang w:val="en-AU"/>
              </w:rPr>
            </w:pPr>
            <w:r w:rsidRPr="00C35A1C">
              <w:rPr>
                <w:lang w:val="en-AU"/>
              </w:rPr>
              <w:t>Rack and Panel Mounted Process Instrumentation</w:t>
            </w:r>
          </w:p>
        </w:tc>
      </w:tr>
      <w:tr w:rsidR="008F5DD8" w:rsidRPr="008F5DD8" w14:paraId="5E3F246A" w14:textId="77777777" w:rsidTr="00173FFA">
        <w:trPr>
          <w:trHeight w:val="549"/>
        </w:trPr>
        <w:tc>
          <w:tcPr>
            <w:tcW w:w="2594" w:type="dxa"/>
          </w:tcPr>
          <w:p w14:paraId="4208E591" w14:textId="77777777" w:rsidR="008F5DD8" w:rsidRPr="00C35A1C" w:rsidRDefault="008F5DD8" w:rsidP="00173FFA">
            <w:pPr>
              <w:pStyle w:val="TableParagraph"/>
              <w:spacing w:before="7"/>
              <w:rPr>
                <w:lang w:val="en-AU"/>
              </w:rPr>
            </w:pPr>
            <w:r w:rsidRPr="00C35A1C">
              <w:rPr>
                <w:lang w:val="en-AU"/>
              </w:rPr>
              <w:t>ProT-4100</w:t>
            </w:r>
          </w:p>
        </w:tc>
        <w:tc>
          <w:tcPr>
            <w:tcW w:w="5628" w:type="dxa"/>
          </w:tcPr>
          <w:p w14:paraId="6A5BC91C" w14:textId="77777777" w:rsidR="008F5DD8" w:rsidRPr="00C35A1C" w:rsidRDefault="008F5DD8" w:rsidP="00173FFA">
            <w:pPr>
              <w:pStyle w:val="TableParagraph"/>
              <w:spacing w:line="270" w:lineRule="atLeast"/>
              <w:ind w:right="262" w:hanging="1"/>
              <w:rPr>
                <w:lang w:val="en-AU"/>
              </w:rPr>
            </w:pPr>
            <w:r w:rsidRPr="00C35A1C">
              <w:rPr>
                <w:lang w:val="en-AU"/>
              </w:rPr>
              <w:t>Technical Requirements for Printed Boards and Printed Board Assemblies</w:t>
            </w:r>
          </w:p>
        </w:tc>
      </w:tr>
      <w:tr w:rsidR="008F5DD8" w:rsidRPr="008F5DD8" w14:paraId="72610D2C" w14:textId="77777777" w:rsidTr="00173FFA">
        <w:trPr>
          <w:trHeight w:val="550"/>
        </w:trPr>
        <w:tc>
          <w:tcPr>
            <w:tcW w:w="2594" w:type="dxa"/>
          </w:tcPr>
          <w:p w14:paraId="3764F044" w14:textId="77777777" w:rsidR="008F5DD8" w:rsidRPr="00C35A1C" w:rsidRDefault="008F5DD8" w:rsidP="00173FFA">
            <w:pPr>
              <w:pStyle w:val="TableParagraph"/>
              <w:spacing w:before="7"/>
              <w:rPr>
                <w:lang w:val="en-AU"/>
              </w:rPr>
            </w:pPr>
            <w:r w:rsidRPr="00C35A1C">
              <w:rPr>
                <w:lang w:val="en-AU"/>
              </w:rPr>
              <w:t>ProT-666</w:t>
            </w:r>
          </w:p>
        </w:tc>
        <w:tc>
          <w:tcPr>
            <w:tcW w:w="5628" w:type="dxa"/>
          </w:tcPr>
          <w:p w14:paraId="366240E9" w14:textId="77777777" w:rsidR="008F5DD8" w:rsidRPr="00C35A1C" w:rsidRDefault="008F5DD8" w:rsidP="00173FFA">
            <w:pPr>
              <w:pStyle w:val="TableParagraph"/>
              <w:spacing w:line="270" w:lineRule="atLeast"/>
              <w:ind w:right="262"/>
              <w:rPr>
                <w:lang w:val="en-AU"/>
              </w:rPr>
            </w:pPr>
            <w:r w:rsidRPr="00C35A1C">
              <w:rPr>
                <w:lang w:val="en-AU"/>
              </w:rPr>
              <w:t>Programmable electronics with a complex fixed application</w:t>
            </w:r>
          </w:p>
        </w:tc>
      </w:tr>
      <w:tr w:rsidR="008F5DD8" w:rsidRPr="00C35A1C" w14:paraId="5E614948" w14:textId="77777777" w:rsidTr="00173FFA">
        <w:trPr>
          <w:trHeight w:val="273"/>
        </w:trPr>
        <w:tc>
          <w:tcPr>
            <w:tcW w:w="2594" w:type="dxa"/>
          </w:tcPr>
          <w:p w14:paraId="10434BB8" w14:textId="77777777" w:rsidR="008F5DD8" w:rsidRPr="00C35A1C" w:rsidRDefault="008F5DD8" w:rsidP="00173FFA">
            <w:pPr>
              <w:pStyle w:val="TableParagraph"/>
              <w:spacing w:line="247" w:lineRule="exact"/>
              <w:rPr>
                <w:lang w:val="en-AU"/>
              </w:rPr>
            </w:pPr>
            <w:r w:rsidRPr="00C35A1C">
              <w:rPr>
                <w:lang w:val="en-AU"/>
              </w:rPr>
              <w:t>ProT-444</w:t>
            </w:r>
          </w:p>
        </w:tc>
        <w:tc>
          <w:tcPr>
            <w:tcW w:w="5628" w:type="dxa"/>
          </w:tcPr>
          <w:p w14:paraId="00BC99B4" w14:textId="77777777" w:rsidR="008F5DD8" w:rsidRPr="00C35A1C" w:rsidRDefault="008F5DD8" w:rsidP="00173FFA">
            <w:pPr>
              <w:pStyle w:val="TableParagraph"/>
              <w:spacing w:line="247" w:lineRule="exact"/>
              <w:rPr>
                <w:lang w:val="en-AU"/>
              </w:rPr>
            </w:pPr>
            <w:r w:rsidRPr="00C35A1C">
              <w:rPr>
                <w:lang w:val="en-AU"/>
              </w:rPr>
              <w:t>Technical Requirements for cables</w:t>
            </w:r>
          </w:p>
        </w:tc>
      </w:tr>
      <w:tr w:rsidR="008F5DD8" w:rsidRPr="008F5DD8" w14:paraId="23BDC53A" w14:textId="77777777" w:rsidTr="00173FFA">
        <w:trPr>
          <w:trHeight w:val="551"/>
        </w:trPr>
        <w:tc>
          <w:tcPr>
            <w:tcW w:w="2594" w:type="dxa"/>
          </w:tcPr>
          <w:p w14:paraId="55454684" w14:textId="77777777" w:rsidR="008F5DD8" w:rsidRPr="00C35A1C" w:rsidRDefault="008F5DD8" w:rsidP="00173FFA">
            <w:pPr>
              <w:pStyle w:val="TableParagraph"/>
              <w:spacing w:before="8"/>
              <w:rPr>
                <w:lang w:val="en-AU"/>
              </w:rPr>
            </w:pPr>
            <w:r w:rsidRPr="00C35A1C">
              <w:rPr>
                <w:lang w:val="en-AU"/>
              </w:rPr>
              <w:t>ProT-111</w:t>
            </w:r>
          </w:p>
        </w:tc>
        <w:tc>
          <w:tcPr>
            <w:tcW w:w="5628" w:type="dxa"/>
          </w:tcPr>
          <w:p w14:paraId="5DAF28D1" w14:textId="77777777" w:rsidR="008F5DD8" w:rsidRPr="00C35A1C" w:rsidRDefault="008F5DD8" w:rsidP="00173FFA">
            <w:pPr>
              <w:pStyle w:val="TableParagraph"/>
              <w:spacing w:before="7" w:line="270" w:lineRule="atLeast"/>
              <w:ind w:hanging="1"/>
              <w:rPr>
                <w:lang w:val="en-AU"/>
              </w:rPr>
            </w:pPr>
            <w:r w:rsidRPr="00C35A1C">
              <w:rPr>
                <w:lang w:val="en-AU"/>
              </w:rPr>
              <w:t>Technical Requirements for low and medium voltage switchgears and control gears</w:t>
            </w:r>
          </w:p>
        </w:tc>
      </w:tr>
    </w:tbl>
    <w:p w14:paraId="4243F9BE" w14:textId="77777777" w:rsidR="008F5DD8" w:rsidRPr="00C35A1C" w:rsidRDefault="008F5DD8" w:rsidP="008F5DD8">
      <w:pPr>
        <w:pStyle w:val="Brdtext"/>
        <w:rPr>
          <w:b/>
          <w:sz w:val="16"/>
          <w:lang w:val="en-AU"/>
        </w:rPr>
      </w:pPr>
    </w:p>
    <w:p w14:paraId="44D0C64A" w14:textId="77777777" w:rsidR="008F5DD8" w:rsidRPr="00C35A1C" w:rsidRDefault="008F5DD8" w:rsidP="008F5DD8">
      <w:pPr>
        <w:pStyle w:val="Brdtext"/>
        <w:rPr>
          <w:b/>
          <w:sz w:val="16"/>
          <w:lang w:val="en-AU"/>
        </w:rPr>
      </w:pPr>
    </w:p>
    <w:p w14:paraId="1853DDAD" w14:textId="77777777" w:rsidR="008F5DD8" w:rsidRPr="00C35A1C" w:rsidRDefault="008F5DD8" w:rsidP="008F5DD8">
      <w:pPr>
        <w:pStyle w:val="Rubrik3"/>
        <w:rPr>
          <w:lang w:val="en-AU"/>
        </w:rPr>
      </w:pPr>
      <w:bookmarkStart w:id="8" w:name="_Toc38297993"/>
      <w:r w:rsidRPr="00C35A1C">
        <w:rPr>
          <w:w w:val="105"/>
          <w:lang w:val="en-AU"/>
        </w:rPr>
        <w:t>Materials</w:t>
      </w:r>
      <w:bookmarkEnd w:id="8"/>
    </w:p>
    <w:p w14:paraId="646BF2B0" w14:textId="77777777" w:rsidR="008F5DD8" w:rsidRPr="00C35A1C" w:rsidRDefault="008F5DD8" w:rsidP="008F5DD8">
      <w:pPr>
        <w:pStyle w:val="Brdtext"/>
        <w:spacing w:before="120" w:after="120" w:line="245" w:lineRule="auto"/>
        <w:ind w:right="794"/>
        <w:rPr>
          <w:lang w:val="en-AU"/>
        </w:rPr>
      </w:pPr>
      <w:r w:rsidRPr="00C35A1C">
        <w:rPr>
          <w:lang w:val="en-AU"/>
        </w:rPr>
        <w:t>Halogen based materials such as fluorine rubber, neoprene, chloropolyethane, sulfon-rubber, teflon and PVC shall not be used without explicit approval of the Purchaser.</w:t>
      </w:r>
    </w:p>
    <w:p w14:paraId="1C4A36A9" w14:textId="77777777" w:rsidR="008F5DD8" w:rsidRPr="00C35A1C" w:rsidRDefault="008F5DD8" w:rsidP="008F5DD8">
      <w:pPr>
        <w:pStyle w:val="Brdtext"/>
        <w:spacing w:before="120" w:after="120" w:line="245" w:lineRule="auto"/>
        <w:ind w:right="794"/>
        <w:rPr>
          <w:lang w:val="en-AU"/>
        </w:rPr>
      </w:pPr>
      <w:r w:rsidRPr="00C35A1C">
        <w:rPr>
          <w:lang w:val="en-AU"/>
        </w:rPr>
        <w:t>Components shall not emit corrosive gases when used in normal or extreme operation.</w:t>
      </w:r>
    </w:p>
    <w:p w14:paraId="661FBA5F" w14:textId="77777777" w:rsidR="008F5DD8" w:rsidRPr="00C35A1C" w:rsidRDefault="008F5DD8" w:rsidP="008F5DD8">
      <w:pPr>
        <w:pStyle w:val="Brdtext"/>
        <w:spacing w:before="120" w:after="120" w:line="245" w:lineRule="auto"/>
        <w:ind w:right="794"/>
        <w:rPr>
          <w:lang w:val="en-AU"/>
        </w:rPr>
      </w:pPr>
      <w:r w:rsidRPr="00C35A1C">
        <w:rPr>
          <w:lang w:val="en-AU"/>
        </w:rPr>
        <w:t>The amount of corrosive gases emitted in case of fire and documentation on fire-load should (important) be reported by the Supplier in the tender.</w:t>
      </w:r>
    </w:p>
    <w:p w14:paraId="6A3DCB91" w14:textId="77777777" w:rsidR="008F5DD8" w:rsidRPr="00C35A1C" w:rsidRDefault="008F5DD8" w:rsidP="008F5DD8">
      <w:pPr>
        <w:pStyle w:val="Brdtext"/>
        <w:spacing w:before="120" w:after="120" w:line="245" w:lineRule="auto"/>
        <w:ind w:right="794"/>
        <w:rPr>
          <w:lang w:val="en-AU"/>
        </w:rPr>
      </w:pPr>
      <w:r w:rsidRPr="00C35A1C">
        <w:rPr>
          <w:lang w:val="en-AU"/>
        </w:rPr>
        <w:t>Materials in contact elements, connectors and components shall be chosen so that corrosion or oxidation does not occur. Silver used as a contact material, silver-plated surfaces on components or silver as a barrier layer under gold- plating may not be used without explicit approval of the Purchaser.</w:t>
      </w:r>
    </w:p>
    <w:p w14:paraId="5FB75995" w14:textId="77777777" w:rsidR="008F5DD8" w:rsidRPr="00C35A1C" w:rsidRDefault="008F5DD8" w:rsidP="008F5DD8">
      <w:pPr>
        <w:pStyle w:val="Rubrik3"/>
        <w:rPr>
          <w:lang w:val="en-AU"/>
        </w:rPr>
      </w:pPr>
      <w:bookmarkStart w:id="9" w:name="_Toc38297994"/>
      <w:r w:rsidRPr="00C35A1C">
        <w:rPr>
          <w:w w:val="105"/>
          <w:lang w:val="en-AU"/>
        </w:rPr>
        <w:lastRenderedPageBreak/>
        <w:t>Standardization &amp;</w:t>
      </w:r>
      <w:r w:rsidRPr="00C35A1C">
        <w:rPr>
          <w:spacing w:val="-4"/>
          <w:w w:val="105"/>
          <w:lang w:val="en-AU"/>
        </w:rPr>
        <w:t xml:space="preserve"> </w:t>
      </w:r>
      <w:r w:rsidRPr="00C35A1C">
        <w:rPr>
          <w:w w:val="105"/>
          <w:lang w:val="en-AU"/>
        </w:rPr>
        <w:t>Reliability</w:t>
      </w:r>
      <w:bookmarkEnd w:id="9"/>
    </w:p>
    <w:p w14:paraId="17F49627" w14:textId="77777777" w:rsidR="008F5DD8" w:rsidRPr="00C35A1C" w:rsidRDefault="008F5DD8" w:rsidP="008F5DD8">
      <w:pPr>
        <w:pStyle w:val="Brdtext"/>
        <w:spacing w:before="120" w:after="120" w:line="245" w:lineRule="auto"/>
        <w:ind w:right="794"/>
        <w:rPr>
          <w:lang w:val="en-AU"/>
        </w:rPr>
      </w:pPr>
      <w:r w:rsidRPr="00C35A1C">
        <w:rPr>
          <w:lang w:val="en-AU"/>
        </w:rPr>
        <w:t>The switchgear shall be of “proven design”, e.g. all equipment offered shall be manufactured at a factory with certification that it complies with ISO 9001 and ISO 14001.</w:t>
      </w:r>
    </w:p>
    <w:p w14:paraId="1D3114A9" w14:textId="77777777" w:rsidR="008F5DD8" w:rsidRPr="00C35A1C" w:rsidRDefault="008F5DD8" w:rsidP="008F5DD8">
      <w:pPr>
        <w:pStyle w:val="Brdtext"/>
        <w:spacing w:before="120" w:after="120" w:line="245" w:lineRule="auto"/>
        <w:ind w:right="794"/>
        <w:rPr>
          <w:lang w:val="en-AU"/>
        </w:rPr>
      </w:pPr>
      <w:r w:rsidRPr="00C35A1C">
        <w:rPr>
          <w:lang w:val="en-AU"/>
        </w:rPr>
        <w:t>The Supplier should (very) provide MTBF figures for the main components of the switchgear.</w:t>
      </w:r>
    </w:p>
    <w:p w14:paraId="7EF25D99" w14:textId="77777777" w:rsidR="008F5DD8" w:rsidRPr="00C35A1C" w:rsidRDefault="008F5DD8" w:rsidP="008F5DD8">
      <w:pPr>
        <w:pStyle w:val="Brdtext"/>
        <w:spacing w:before="120" w:after="120" w:line="245" w:lineRule="auto"/>
        <w:ind w:right="794"/>
        <w:rPr>
          <w:lang w:val="en-AU"/>
        </w:rPr>
      </w:pPr>
      <w:r w:rsidRPr="00C35A1C">
        <w:rPr>
          <w:lang w:val="en-AU"/>
        </w:rPr>
        <w:t>The Supplier should (less) provide MTTR figures for the main components of the switchgear.</w:t>
      </w:r>
    </w:p>
    <w:p w14:paraId="32FDBE5A" w14:textId="77777777" w:rsidR="008F5DD8" w:rsidRPr="00C35A1C" w:rsidRDefault="008F5DD8" w:rsidP="008F5DD8">
      <w:pPr>
        <w:pStyle w:val="Rubrik3"/>
        <w:rPr>
          <w:lang w:val="en-AU"/>
        </w:rPr>
      </w:pPr>
      <w:bookmarkStart w:id="10" w:name="_Toc38297995"/>
      <w:r w:rsidRPr="00C35A1C">
        <w:rPr>
          <w:w w:val="105"/>
          <w:lang w:val="en-AU"/>
        </w:rPr>
        <w:t>Voltage and frequency</w:t>
      </w:r>
      <w:r w:rsidRPr="00C35A1C">
        <w:rPr>
          <w:spacing w:val="-3"/>
          <w:w w:val="105"/>
          <w:lang w:val="en-AU"/>
        </w:rPr>
        <w:t xml:space="preserve"> </w:t>
      </w:r>
      <w:r w:rsidRPr="00C35A1C">
        <w:rPr>
          <w:w w:val="105"/>
          <w:lang w:val="en-AU"/>
        </w:rPr>
        <w:t>deviations</w:t>
      </w:r>
      <w:bookmarkEnd w:id="10"/>
    </w:p>
    <w:p w14:paraId="4B7C61A1" w14:textId="77777777" w:rsidR="008F5DD8" w:rsidRPr="00C35A1C" w:rsidRDefault="008F5DD8" w:rsidP="008F5DD8">
      <w:pPr>
        <w:pStyle w:val="Brdtext"/>
        <w:spacing w:before="120" w:after="120" w:line="245" w:lineRule="auto"/>
        <w:ind w:right="794"/>
        <w:rPr>
          <w:lang w:val="en-AU"/>
        </w:rPr>
      </w:pPr>
      <w:r w:rsidRPr="00C35A1C">
        <w:rPr>
          <w:lang w:val="en-AU"/>
        </w:rPr>
        <w:t>For DC-operated devices the product shall conform  to specified  requirements on function and accuracy within variations in voltage between 85-110% continuously. See also PROT-101 for further requirements regarding voltage and frequency.</w:t>
      </w:r>
    </w:p>
    <w:p w14:paraId="7DBA3CA5" w14:textId="77777777" w:rsidR="008F5DD8" w:rsidRPr="00C35A1C" w:rsidRDefault="008F5DD8" w:rsidP="008F5DD8">
      <w:pPr>
        <w:pStyle w:val="Rubrik3"/>
        <w:rPr>
          <w:lang w:val="en-AU"/>
        </w:rPr>
      </w:pPr>
      <w:bookmarkStart w:id="11" w:name="_Toc38297996"/>
      <w:r w:rsidRPr="00C35A1C">
        <w:rPr>
          <w:w w:val="105"/>
          <w:lang w:val="en-AU"/>
        </w:rPr>
        <w:t>Galvanic</w:t>
      </w:r>
      <w:r w:rsidRPr="00C35A1C">
        <w:rPr>
          <w:spacing w:val="-15"/>
          <w:w w:val="105"/>
          <w:lang w:val="en-AU"/>
        </w:rPr>
        <w:t xml:space="preserve"> </w:t>
      </w:r>
      <w:r w:rsidRPr="00C35A1C">
        <w:rPr>
          <w:w w:val="105"/>
          <w:lang w:val="en-AU"/>
        </w:rPr>
        <w:t>isolation</w:t>
      </w:r>
      <w:r w:rsidRPr="00C35A1C">
        <w:rPr>
          <w:spacing w:val="-14"/>
          <w:w w:val="105"/>
          <w:lang w:val="en-AU"/>
        </w:rPr>
        <w:t xml:space="preserve"> </w:t>
      </w:r>
      <w:r w:rsidRPr="00C35A1C">
        <w:rPr>
          <w:w w:val="105"/>
          <w:lang w:val="en-AU"/>
        </w:rPr>
        <w:t>of</w:t>
      </w:r>
      <w:r w:rsidRPr="00C35A1C">
        <w:rPr>
          <w:spacing w:val="-14"/>
          <w:w w:val="105"/>
          <w:lang w:val="en-AU"/>
        </w:rPr>
        <w:t xml:space="preserve"> </w:t>
      </w:r>
      <w:r w:rsidRPr="00C35A1C">
        <w:rPr>
          <w:w w:val="105"/>
          <w:lang w:val="en-AU"/>
        </w:rPr>
        <w:t>electrical</w:t>
      </w:r>
      <w:r w:rsidRPr="00C35A1C">
        <w:rPr>
          <w:spacing w:val="-13"/>
          <w:w w:val="105"/>
          <w:lang w:val="en-AU"/>
        </w:rPr>
        <w:t xml:space="preserve"> </w:t>
      </w:r>
      <w:r w:rsidRPr="00C35A1C">
        <w:rPr>
          <w:w w:val="105"/>
          <w:lang w:val="en-AU"/>
        </w:rPr>
        <w:t>circuits</w:t>
      </w:r>
      <w:r w:rsidRPr="00C35A1C">
        <w:rPr>
          <w:spacing w:val="-17"/>
          <w:w w:val="105"/>
          <w:lang w:val="en-AU"/>
        </w:rPr>
        <w:t xml:space="preserve"> </w:t>
      </w:r>
      <w:r w:rsidRPr="00C35A1C">
        <w:rPr>
          <w:w w:val="105"/>
          <w:lang w:val="en-AU"/>
        </w:rPr>
        <w:t>and</w:t>
      </w:r>
      <w:r w:rsidRPr="00C35A1C">
        <w:rPr>
          <w:spacing w:val="-14"/>
          <w:w w:val="105"/>
          <w:lang w:val="en-AU"/>
        </w:rPr>
        <w:t xml:space="preserve"> </w:t>
      </w:r>
      <w:r w:rsidRPr="00C35A1C">
        <w:rPr>
          <w:w w:val="105"/>
          <w:lang w:val="en-AU"/>
        </w:rPr>
        <w:t>signal</w:t>
      </w:r>
      <w:r w:rsidRPr="00C35A1C">
        <w:rPr>
          <w:spacing w:val="-14"/>
          <w:w w:val="105"/>
          <w:lang w:val="en-AU"/>
        </w:rPr>
        <w:t xml:space="preserve"> </w:t>
      </w:r>
      <w:r w:rsidRPr="00C35A1C">
        <w:rPr>
          <w:w w:val="105"/>
          <w:lang w:val="en-AU"/>
        </w:rPr>
        <w:t>interchange</w:t>
      </w:r>
      <w:r w:rsidRPr="00C35A1C">
        <w:rPr>
          <w:spacing w:val="-15"/>
          <w:w w:val="105"/>
          <w:lang w:val="en-AU"/>
        </w:rPr>
        <w:t xml:space="preserve"> </w:t>
      </w:r>
      <w:r w:rsidRPr="00C35A1C">
        <w:rPr>
          <w:w w:val="105"/>
          <w:lang w:val="en-AU"/>
        </w:rPr>
        <w:t>(Low voltage)</w:t>
      </w:r>
      <w:bookmarkEnd w:id="11"/>
    </w:p>
    <w:p w14:paraId="6CB57A01" w14:textId="77777777" w:rsidR="008F5DD8" w:rsidRPr="00C35A1C" w:rsidRDefault="008F5DD8" w:rsidP="008F5DD8">
      <w:pPr>
        <w:pStyle w:val="Brdtext"/>
        <w:spacing w:before="120" w:after="120" w:line="245" w:lineRule="auto"/>
        <w:ind w:right="794"/>
        <w:rPr>
          <w:lang w:val="en-AU"/>
        </w:rPr>
      </w:pPr>
      <w:r w:rsidRPr="00C35A1C">
        <w:rPr>
          <w:lang w:val="en-AU"/>
        </w:rPr>
        <w:t>Electric circuit that have galvanic isolation from other circuits or earth shall have a dielectric strength of at least 2 kV for components and 2.5 kV for cables.</w:t>
      </w:r>
    </w:p>
    <w:p w14:paraId="09166025" w14:textId="77777777" w:rsidR="008F5DD8" w:rsidRPr="00C35A1C" w:rsidRDefault="008F5DD8" w:rsidP="008F5DD8">
      <w:pPr>
        <w:pStyle w:val="Brdtext"/>
        <w:spacing w:before="120" w:after="120" w:line="245" w:lineRule="auto"/>
        <w:ind w:right="794"/>
        <w:rPr>
          <w:lang w:val="en-AU"/>
        </w:rPr>
      </w:pPr>
      <w:r w:rsidRPr="00C35A1C">
        <w:rPr>
          <w:lang w:val="en-AU"/>
        </w:rPr>
        <w:t>The insulation resistance shall be minimum 100 Mohm. See also section 2.3.6</w:t>
      </w:r>
    </w:p>
    <w:p w14:paraId="3A730E95" w14:textId="77777777" w:rsidR="008F5DD8" w:rsidRPr="00C35A1C" w:rsidRDefault="008F5DD8" w:rsidP="008F5DD8">
      <w:pPr>
        <w:pStyle w:val="Rubrik3"/>
        <w:rPr>
          <w:lang w:val="en-AU"/>
        </w:rPr>
      </w:pPr>
      <w:bookmarkStart w:id="12" w:name="_Toc38297997"/>
      <w:r w:rsidRPr="00C35A1C">
        <w:rPr>
          <w:w w:val="105"/>
          <w:lang w:val="en-AU"/>
        </w:rPr>
        <w:t>Control and</w:t>
      </w:r>
      <w:r w:rsidRPr="00C35A1C">
        <w:rPr>
          <w:spacing w:val="-1"/>
          <w:w w:val="105"/>
          <w:lang w:val="en-AU"/>
        </w:rPr>
        <w:t xml:space="preserve"> </w:t>
      </w:r>
      <w:r w:rsidRPr="00C35A1C">
        <w:rPr>
          <w:w w:val="105"/>
          <w:lang w:val="en-AU"/>
        </w:rPr>
        <w:t>monitoring</w:t>
      </w:r>
      <w:bookmarkEnd w:id="12"/>
    </w:p>
    <w:p w14:paraId="6B034B3C" w14:textId="77777777" w:rsidR="008F5DD8" w:rsidRPr="00C35A1C" w:rsidRDefault="008F5DD8" w:rsidP="008F5DD8">
      <w:pPr>
        <w:pStyle w:val="Brdtext"/>
        <w:spacing w:before="120" w:after="120" w:line="245" w:lineRule="auto"/>
        <w:ind w:right="794"/>
        <w:rPr>
          <w:lang w:val="en-AU"/>
        </w:rPr>
      </w:pPr>
      <w:r w:rsidRPr="00C35A1C">
        <w:rPr>
          <w:lang w:val="en-AU"/>
        </w:rPr>
        <w:t>The control and monitoring interface shall be 110 VDC.</w:t>
      </w:r>
    </w:p>
    <w:p w14:paraId="786A2638" w14:textId="77777777" w:rsidR="008F5DD8" w:rsidRPr="00C35A1C" w:rsidRDefault="008F5DD8" w:rsidP="008F5DD8">
      <w:pPr>
        <w:pStyle w:val="Rubrik3"/>
        <w:rPr>
          <w:lang w:val="en-AU"/>
        </w:rPr>
      </w:pPr>
      <w:bookmarkStart w:id="13" w:name="_Toc38297998"/>
      <w:r w:rsidRPr="00C35A1C">
        <w:rPr>
          <w:w w:val="105"/>
          <w:lang w:val="en-AU"/>
        </w:rPr>
        <w:t>Auxiliary DC</w:t>
      </w:r>
      <w:r w:rsidRPr="00C35A1C">
        <w:rPr>
          <w:spacing w:val="-2"/>
          <w:w w:val="105"/>
          <w:lang w:val="en-AU"/>
        </w:rPr>
        <w:t xml:space="preserve"> </w:t>
      </w:r>
      <w:r w:rsidRPr="00C35A1C">
        <w:rPr>
          <w:w w:val="105"/>
          <w:lang w:val="en-AU"/>
        </w:rPr>
        <w:t>Power</w:t>
      </w:r>
      <w:bookmarkEnd w:id="13"/>
    </w:p>
    <w:p w14:paraId="1B492210" w14:textId="77777777" w:rsidR="008F5DD8" w:rsidRPr="00C35A1C" w:rsidRDefault="008F5DD8" w:rsidP="008F5DD8">
      <w:pPr>
        <w:pStyle w:val="Brdtext"/>
        <w:spacing w:before="120" w:after="120" w:line="245" w:lineRule="auto"/>
        <w:ind w:right="794"/>
        <w:rPr>
          <w:lang w:val="en-AU"/>
        </w:rPr>
      </w:pPr>
      <w:r w:rsidRPr="00C35A1C">
        <w:rPr>
          <w:lang w:val="en-AU"/>
        </w:rPr>
        <w:t>Motor-operated devices shall use 110 V DC auxiliary power.</w:t>
      </w:r>
    </w:p>
    <w:p w14:paraId="5FAC930E" w14:textId="77777777" w:rsidR="008F5DD8" w:rsidRPr="00C35A1C" w:rsidRDefault="008F5DD8" w:rsidP="008F5DD8">
      <w:pPr>
        <w:pStyle w:val="Rubrik3"/>
        <w:rPr>
          <w:lang w:val="en-AU"/>
        </w:rPr>
      </w:pPr>
      <w:bookmarkStart w:id="14" w:name="_Toc38297999"/>
      <w:r w:rsidRPr="00C35A1C">
        <w:rPr>
          <w:w w:val="105"/>
          <w:lang w:val="en-AU"/>
        </w:rPr>
        <w:t>Design</w:t>
      </w:r>
      <w:r w:rsidRPr="00C35A1C">
        <w:rPr>
          <w:spacing w:val="-1"/>
          <w:w w:val="105"/>
          <w:lang w:val="en-AU"/>
        </w:rPr>
        <w:t xml:space="preserve"> </w:t>
      </w:r>
      <w:r w:rsidRPr="00C35A1C">
        <w:rPr>
          <w:w w:val="105"/>
          <w:lang w:val="en-AU"/>
        </w:rPr>
        <w:t>life</w:t>
      </w:r>
      <w:bookmarkEnd w:id="14"/>
    </w:p>
    <w:p w14:paraId="7A9278B8" w14:textId="77777777" w:rsidR="008F5DD8" w:rsidRPr="00C35A1C" w:rsidRDefault="008F5DD8" w:rsidP="008F5DD8">
      <w:pPr>
        <w:pStyle w:val="Brdtext"/>
        <w:spacing w:before="120" w:after="120" w:line="245" w:lineRule="auto"/>
        <w:ind w:right="794"/>
        <w:rPr>
          <w:lang w:val="en-AU"/>
        </w:rPr>
      </w:pPr>
      <w:r w:rsidRPr="00C35A1C">
        <w:rPr>
          <w:lang w:val="en-AU"/>
        </w:rPr>
        <w:t>The design life of the products shall be at least 25 years.</w:t>
      </w:r>
    </w:p>
    <w:p w14:paraId="602E159D" w14:textId="77777777" w:rsidR="008F5DD8" w:rsidRPr="00C35A1C" w:rsidRDefault="008F5DD8" w:rsidP="008F5DD8">
      <w:pPr>
        <w:pStyle w:val="Brdtext"/>
        <w:spacing w:before="120" w:after="120" w:line="245" w:lineRule="auto"/>
        <w:ind w:right="794"/>
        <w:rPr>
          <w:lang w:val="en-AU"/>
        </w:rPr>
      </w:pPr>
      <w:r w:rsidRPr="00C35A1C">
        <w:rPr>
          <w:lang w:val="en-AU"/>
        </w:rPr>
        <w:t>The Supplier should (very) present an analysis of product life based on the long-term characteristics of any polymeric materials that are essential for its function and environmental protection. The analysis should (very) include material specifications and the thermal long-term properties of the material.</w:t>
      </w:r>
    </w:p>
    <w:p w14:paraId="63002217" w14:textId="77777777" w:rsidR="008F5DD8" w:rsidRPr="00C35A1C" w:rsidRDefault="008F5DD8" w:rsidP="008F5DD8">
      <w:pPr>
        <w:pStyle w:val="Brdtext"/>
        <w:spacing w:before="120" w:after="120" w:line="245" w:lineRule="auto"/>
        <w:ind w:right="794"/>
        <w:rPr>
          <w:lang w:val="en-AU"/>
        </w:rPr>
      </w:pPr>
      <w:r w:rsidRPr="00C35A1C">
        <w:rPr>
          <w:lang w:val="en-AU"/>
        </w:rPr>
        <w:t>If periodic maintenance and replacement of parts is required to maintain the design life this shall be specified in the Tender and included in the documentation for the delivery. Design life for replaceable parts shall not be less than 5 years and shall be available for delivery for 25 years.</w:t>
      </w:r>
    </w:p>
    <w:p w14:paraId="1728C871" w14:textId="77777777" w:rsidR="008F5DD8" w:rsidRPr="00C35A1C" w:rsidRDefault="008F5DD8" w:rsidP="008F5DD8">
      <w:pPr>
        <w:pStyle w:val="Rubrik3"/>
        <w:rPr>
          <w:lang w:val="en-AU"/>
        </w:rPr>
      </w:pPr>
      <w:bookmarkStart w:id="15" w:name="_Toc38298000"/>
      <w:r w:rsidRPr="00C35A1C">
        <w:rPr>
          <w:lang w:val="en-AU"/>
        </w:rPr>
        <w:t>General design criteria</w:t>
      </w:r>
      <w:bookmarkEnd w:id="15"/>
    </w:p>
    <w:p w14:paraId="129E42BD" w14:textId="77777777" w:rsidR="008F5DD8" w:rsidRPr="00C35A1C" w:rsidRDefault="008F5DD8" w:rsidP="008F5DD8">
      <w:pPr>
        <w:pStyle w:val="Brdtext"/>
        <w:numPr>
          <w:ilvl w:val="0"/>
          <w:numId w:val="5"/>
        </w:numPr>
        <w:spacing w:line="244" w:lineRule="auto"/>
        <w:ind w:left="993" w:right="794"/>
        <w:rPr>
          <w:lang w:val="en-AU"/>
        </w:rPr>
      </w:pPr>
      <w:r w:rsidRPr="00C35A1C">
        <w:rPr>
          <w:lang w:val="en-AU"/>
        </w:rPr>
        <w:t xml:space="preserve">The switchgear shall be in accordance with NEMA SG-4, IEEE C37.20.2, applicable UL and CSA standards and listings and the National Electrical Code as minimum requirements, and shall be as shown on the drawings and as specified. </w:t>
      </w:r>
    </w:p>
    <w:p w14:paraId="5C72FC2A" w14:textId="77777777" w:rsidR="008F5DD8" w:rsidRPr="00C35A1C" w:rsidRDefault="008F5DD8" w:rsidP="008F5DD8">
      <w:pPr>
        <w:pStyle w:val="Brdtext"/>
        <w:numPr>
          <w:ilvl w:val="0"/>
          <w:numId w:val="5"/>
        </w:numPr>
        <w:spacing w:line="244" w:lineRule="auto"/>
        <w:ind w:left="993" w:right="794"/>
        <w:rPr>
          <w:lang w:val="en-AU"/>
        </w:rPr>
      </w:pPr>
      <w:r w:rsidRPr="00C35A1C">
        <w:rPr>
          <w:lang w:val="en-AU"/>
        </w:rPr>
        <w:t xml:space="preserve">Indicating instruments shall be in accordance with ANSI C39.1 </w:t>
      </w:r>
    </w:p>
    <w:p w14:paraId="4240B73E" w14:textId="77777777" w:rsidR="008F5DD8" w:rsidRPr="00C35A1C" w:rsidRDefault="008F5DD8" w:rsidP="008F5DD8">
      <w:pPr>
        <w:pStyle w:val="Brdtext"/>
        <w:numPr>
          <w:ilvl w:val="0"/>
          <w:numId w:val="5"/>
        </w:numPr>
        <w:spacing w:line="244" w:lineRule="auto"/>
        <w:ind w:left="993" w:right="794"/>
        <w:rPr>
          <w:lang w:val="en-AU"/>
        </w:rPr>
      </w:pPr>
      <w:r w:rsidRPr="00C35A1C">
        <w:rPr>
          <w:lang w:val="en-AU"/>
        </w:rPr>
        <w:t xml:space="preserve">Relays and relay systems shall be in accordance with IEEE C37.90. </w:t>
      </w:r>
    </w:p>
    <w:p w14:paraId="47C29326" w14:textId="77777777" w:rsidR="008F5DD8" w:rsidRPr="00C35A1C" w:rsidRDefault="008F5DD8" w:rsidP="008F5DD8">
      <w:pPr>
        <w:pStyle w:val="Brdtext"/>
        <w:numPr>
          <w:ilvl w:val="0"/>
          <w:numId w:val="5"/>
        </w:numPr>
        <w:spacing w:line="244" w:lineRule="auto"/>
        <w:ind w:left="993" w:right="794"/>
        <w:rPr>
          <w:lang w:val="en-AU"/>
        </w:rPr>
      </w:pPr>
      <w:r w:rsidRPr="00C35A1C">
        <w:rPr>
          <w:lang w:val="en-AU"/>
        </w:rPr>
        <w:t xml:space="preserve">Instrument transformers shall be in accordance with IEEE C57.13. </w:t>
      </w:r>
    </w:p>
    <w:p w14:paraId="0E93F98A" w14:textId="77777777" w:rsidR="008F5DD8" w:rsidRPr="00C35A1C" w:rsidRDefault="008F5DD8" w:rsidP="008F5DD8">
      <w:pPr>
        <w:pStyle w:val="Brdtext"/>
        <w:numPr>
          <w:ilvl w:val="0"/>
          <w:numId w:val="5"/>
        </w:numPr>
        <w:spacing w:line="244" w:lineRule="auto"/>
        <w:ind w:left="993" w:right="794"/>
        <w:rPr>
          <w:lang w:val="en-AU"/>
        </w:rPr>
      </w:pPr>
      <w:r w:rsidRPr="00C35A1C">
        <w:rPr>
          <w:lang w:val="en-AU"/>
        </w:rPr>
        <w:t xml:space="preserve">The switchgear line-up shall be a complete, grounded, continuous-duty, metal clad, dead-front, dead-rear, self-supporting, front connected switchgear assembly. Incorporate devices shown on the drawings and everything required to fulfill the operational and other requirements shown on the drawings. </w:t>
      </w:r>
    </w:p>
    <w:p w14:paraId="5DD8E9B7" w14:textId="77777777" w:rsidR="008F5DD8" w:rsidRPr="00C35A1C" w:rsidRDefault="008F5DD8" w:rsidP="008F5DD8">
      <w:pPr>
        <w:pStyle w:val="Brdtext"/>
        <w:numPr>
          <w:ilvl w:val="0"/>
          <w:numId w:val="5"/>
        </w:numPr>
        <w:spacing w:line="244" w:lineRule="auto"/>
        <w:ind w:left="993" w:right="794"/>
        <w:rPr>
          <w:lang w:val="en-AU"/>
        </w:rPr>
      </w:pPr>
      <w:r w:rsidRPr="00C35A1C">
        <w:rPr>
          <w:lang w:val="en-AU"/>
        </w:rPr>
        <w:lastRenderedPageBreak/>
        <w:t xml:space="preserve">Switchgear shall conform to the arrangements and details of the drawings and space designed for installation. </w:t>
      </w:r>
    </w:p>
    <w:p w14:paraId="658AEF5D" w14:textId="77777777" w:rsidR="008F5DD8" w:rsidRPr="00C35A1C" w:rsidRDefault="008F5DD8" w:rsidP="008F5DD8">
      <w:pPr>
        <w:pStyle w:val="Brdtext"/>
        <w:numPr>
          <w:ilvl w:val="0"/>
          <w:numId w:val="5"/>
        </w:numPr>
        <w:spacing w:line="244" w:lineRule="auto"/>
        <w:ind w:left="993" w:right="794"/>
        <w:rPr>
          <w:lang w:val="en-AU"/>
        </w:rPr>
      </w:pPr>
      <w:r w:rsidRPr="00C35A1C">
        <w:rPr>
          <w:lang w:val="en-AU"/>
        </w:rPr>
        <w:t>Interlocking shall be provided as shown on the drawings and as required for the safety of personnel and safe operation of the equipment.</w:t>
      </w:r>
    </w:p>
    <w:p w14:paraId="1E0DB37B" w14:textId="77777777" w:rsidR="008F5DD8" w:rsidRPr="00C35A1C" w:rsidRDefault="008F5DD8" w:rsidP="008F5DD8">
      <w:pPr>
        <w:pStyle w:val="Rubrik3"/>
        <w:rPr>
          <w:lang w:val="en-AU"/>
        </w:rPr>
      </w:pPr>
      <w:bookmarkStart w:id="16" w:name="_Toc38298001"/>
      <w:r w:rsidRPr="00C35A1C">
        <w:rPr>
          <w:lang w:val="en-AU"/>
        </w:rPr>
        <w:t>FACTORY TESTS</w:t>
      </w:r>
      <w:bookmarkEnd w:id="16"/>
      <w:r w:rsidRPr="00C35A1C">
        <w:rPr>
          <w:lang w:val="en-AU"/>
        </w:rPr>
        <w:t xml:space="preserve"> </w:t>
      </w:r>
    </w:p>
    <w:p w14:paraId="0EAB305B" w14:textId="77777777" w:rsidR="008F5DD8" w:rsidRPr="00C35A1C" w:rsidRDefault="008F5DD8" w:rsidP="008F5DD8">
      <w:pPr>
        <w:pStyle w:val="Rubrik4"/>
        <w:rPr>
          <w:lang w:val="en-AU"/>
        </w:rPr>
      </w:pPr>
      <w:r w:rsidRPr="00C35A1C">
        <w:rPr>
          <w:lang w:val="en-AU"/>
        </w:rPr>
        <w:t>Test of electrical and mechanical defects</w:t>
      </w:r>
    </w:p>
    <w:p w14:paraId="586ACF26" w14:textId="77777777" w:rsidR="008F5DD8" w:rsidRPr="00C35A1C" w:rsidRDefault="008F5DD8" w:rsidP="008F5DD8">
      <w:pPr>
        <w:pStyle w:val="Brdtext"/>
        <w:spacing w:before="120" w:after="120" w:line="245" w:lineRule="auto"/>
        <w:ind w:right="794"/>
        <w:rPr>
          <w:lang w:val="en-AU"/>
        </w:rPr>
      </w:pPr>
      <w:r w:rsidRPr="00C35A1C">
        <w:rPr>
          <w:lang w:val="en-AU"/>
        </w:rPr>
        <w:t xml:space="preserve">Medium voltage switchgear shall be thoroughly tested at the factory to assure that there are no electrical or mechanical defects. Tests shall be conducted as per UL, ANSI and CSA Standards. </w:t>
      </w:r>
    </w:p>
    <w:p w14:paraId="1499D892" w14:textId="77777777" w:rsidR="008F5DD8" w:rsidRPr="00C35A1C" w:rsidRDefault="008F5DD8" w:rsidP="008F5DD8">
      <w:pPr>
        <w:pStyle w:val="Rubrik4"/>
        <w:rPr>
          <w:lang w:val="en-AU"/>
        </w:rPr>
      </w:pPr>
      <w:r w:rsidRPr="00C35A1C">
        <w:rPr>
          <w:lang w:val="en-AU"/>
        </w:rPr>
        <w:t>Tests of circuit breakers</w:t>
      </w:r>
    </w:p>
    <w:p w14:paraId="6D1624DD" w14:textId="77777777" w:rsidR="008F5DD8" w:rsidRPr="00C35A1C" w:rsidRDefault="008F5DD8" w:rsidP="008F5DD8">
      <w:pPr>
        <w:pStyle w:val="Brdtext"/>
        <w:spacing w:before="120" w:after="120" w:line="245" w:lineRule="auto"/>
        <w:ind w:right="794"/>
        <w:rPr>
          <w:lang w:val="en-AU"/>
        </w:rPr>
      </w:pPr>
      <w:r w:rsidRPr="00C35A1C">
        <w:rPr>
          <w:lang w:val="en-AU"/>
        </w:rPr>
        <w:t xml:space="preserve">Thoroughly test the switchgear at the factory with the circuit breakers in the connected position in their cubicles. The factory tests shall be in accordance with IEEE C37.09. The factory tests hall include the following tests: </w:t>
      </w:r>
    </w:p>
    <w:p w14:paraId="05912B99" w14:textId="77777777" w:rsidR="008F5DD8" w:rsidRPr="00C35A1C" w:rsidRDefault="008F5DD8" w:rsidP="008F5DD8">
      <w:pPr>
        <w:pStyle w:val="Brdtext"/>
        <w:numPr>
          <w:ilvl w:val="0"/>
          <w:numId w:val="9"/>
        </w:numPr>
        <w:spacing w:before="120" w:after="120" w:line="245" w:lineRule="auto"/>
        <w:ind w:right="794"/>
        <w:rPr>
          <w:lang w:val="en-AU"/>
        </w:rPr>
      </w:pPr>
      <w:r w:rsidRPr="00C35A1C">
        <w:rPr>
          <w:lang w:val="en-AU"/>
        </w:rPr>
        <w:t>Design Tests</w:t>
      </w:r>
    </w:p>
    <w:p w14:paraId="2D42430E" w14:textId="77777777" w:rsidR="008F5DD8" w:rsidRPr="00C35A1C" w:rsidRDefault="008F5DD8" w:rsidP="008F5DD8">
      <w:pPr>
        <w:pStyle w:val="Brdtext"/>
        <w:numPr>
          <w:ilvl w:val="0"/>
          <w:numId w:val="9"/>
        </w:numPr>
        <w:spacing w:before="120" w:after="120" w:line="245" w:lineRule="auto"/>
        <w:ind w:right="794"/>
        <w:rPr>
          <w:lang w:val="en-AU"/>
        </w:rPr>
      </w:pPr>
      <w:r w:rsidRPr="00C35A1C">
        <w:rPr>
          <w:lang w:val="en-AU"/>
        </w:rPr>
        <w:t>Production tests</w:t>
      </w:r>
    </w:p>
    <w:p w14:paraId="62134BF2" w14:textId="77777777" w:rsidR="008F5DD8" w:rsidRPr="00C35A1C" w:rsidRDefault="008F5DD8" w:rsidP="008F5DD8">
      <w:pPr>
        <w:pStyle w:val="Rubrik2"/>
        <w:rPr>
          <w:lang w:val="en-AU"/>
        </w:rPr>
      </w:pPr>
      <w:bookmarkStart w:id="17" w:name="_Toc38298002"/>
      <w:r w:rsidRPr="00C35A1C">
        <w:rPr>
          <w:lang w:val="en-AU"/>
        </w:rPr>
        <w:t>Basis for</w:t>
      </w:r>
      <w:r w:rsidRPr="00C35A1C">
        <w:rPr>
          <w:spacing w:val="2"/>
          <w:lang w:val="en-AU"/>
        </w:rPr>
        <w:t xml:space="preserve"> </w:t>
      </w:r>
      <w:r w:rsidRPr="00C35A1C">
        <w:rPr>
          <w:lang w:val="en-AU"/>
        </w:rPr>
        <w:t>installation</w:t>
      </w:r>
      <w:bookmarkEnd w:id="17"/>
    </w:p>
    <w:p w14:paraId="19557748" w14:textId="77777777" w:rsidR="008F5DD8" w:rsidRPr="00C35A1C" w:rsidRDefault="008F5DD8" w:rsidP="008F5DD8">
      <w:pPr>
        <w:pStyle w:val="Brdtext"/>
        <w:spacing w:before="120" w:after="120" w:line="245" w:lineRule="auto"/>
        <w:ind w:right="794"/>
        <w:rPr>
          <w:lang w:val="en-AU"/>
        </w:rPr>
      </w:pPr>
      <w:r w:rsidRPr="00C35A1C">
        <w:rPr>
          <w:lang w:val="en-AU"/>
        </w:rPr>
        <w:t>The panels are intended to be transported into the electrical rooms individually and bolted together on-ship. The electrical rooms are located on the 2</w:t>
      </w:r>
      <w:r w:rsidRPr="00C35A1C">
        <w:rPr>
          <w:vertAlign w:val="superscript"/>
          <w:lang w:val="en-AU"/>
        </w:rPr>
        <w:t>nd</w:t>
      </w:r>
      <w:r w:rsidRPr="00C35A1C">
        <w:rPr>
          <w:lang w:val="en-AU"/>
        </w:rPr>
        <w:t xml:space="preserve"> and 4</w:t>
      </w:r>
      <w:r w:rsidRPr="00C35A1C">
        <w:rPr>
          <w:vertAlign w:val="superscript"/>
          <w:lang w:val="en-AU"/>
        </w:rPr>
        <w:t>th</w:t>
      </w:r>
      <w:r w:rsidRPr="00C35A1C">
        <w:rPr>
          <w:lang w:val="en-AU"/>
        </w:rPr>
        <w:t xml:space="preserve"> floor.</w:t>
      </w:r>
    </w:p>
    <w:p w14:paraId="7ECDBC00" w14:textId="77777777" w:rsidR="008F5DD8" w:rsidRPr="00C35A1C" w:rsidRDefault="008F5DD8" w:rsidP="008F5DD8">
      <w:pPr>
        <w:pStyle w:val="Rubrik3"/>
        <w:rPr>
          <w:lang w:val="en-AU"/>
        </w:rPr>
      </w:pPr>
      <w:bookmarkStart w:id="18" w:name="_Toc38298003"/>
      <w:r w:rsidRPr="00C35A1C">
        <w:rPr>
          <w:w w:val="105"/>
          <w:lang w:val="en-AU"/>
        </w:rPr>
        <w:t>Transportation into switchgear</w:t>
      </w:r>
      <w:r w:rsidRPr="00C35A1C">
        <w:rPr>
          <w:spacing w:val="-8"/>
          <w:w w:val="105"/>
          <w:lang w:val="en-AU"/>
        </w:rPr>
        <w:t xml:space="preserve"> </w:t>
      </w:r>
      <w:r w:rsidRPr="00C35A1C">
        <w:rPr>
          <w:w w:val="105"/>
          <w:lang w:val="en-AU"/>
        </w:rPr>
        <w:t>rooms</w:t>
      </w:r>
      <w:bookmarkEnd w:id="18"/>
    </w:p>
    <w:p w14:paraId="35B24AB4" w14:textId="77777777" w:rsidR="008F5DD8" w:rsidRPr="00C35A1C" w:rsidRDefault="008F5DD8" w:rsidP="008F5DD8">
      <w:pPr>
        <w:pStyle w:val="Brdtext"/>
        <w:spacing w:before="120" w:after="120" w:line="245" w:lineRule="auto"/>
        <w:ind w:right="794"/>
        <w:rPr>
          <w:lang w:val="en-AU"/>
        </w:rPr>
      </w:pPr>
      <w:r w:rsidRPr="00C35A1C">
        <w:rPr>
          <w:lang w:val="en-AU"/>
        </w:rPr>
        <w:t>The Switchgear shall be possible to transport into the electrical rooms. The Supplier shall state the minimum required dimensions of doors etc. for transporting the panels into the electrical rooms, both upright and lying down.</w:t>
      </w:r>
    </w:p>
    <w:p w14:paraId="13E8BB3A" w14:textId="77777777" w:rsidR="008F5DD8" w:rsidRPr="00C35A1C" w:rsidRDefault="008F5DD8" w:rsidP="008F5DD8">
      <w:pPr>
        <w:pStyle w:val="Brdtext"/>
        <w:spacing w:before="120" w:after="120" w:line="245" w:lineRule="auto"/>
        <w:ind w:right="794"/>
        <w:rPr>
          <w:lang w:val="en-AU"/>
        </w:rPr>
      </w:pPr>
      <w:r w:rsidRPr="00C35A1C">
        <w:rPr>
          <w:lang w:val="en-AU"/>
        </w:rPr>
        <w:t>It should (considerably) be possible to transport the panels lying down. It is acceptable if the switching device is transported separately as the time for transporting the panels into the electrical rooms is not critical.</w:t>
      </w:r>
    </w:p>
    <w:p w14:paraId="62635FC2" w14:textId="77777777" w:rsidR="008F5DD8" w:rsidRPr="00C35A1C" w:rsidRDefault="008F5DD8" w:rsidP="008F5DD8">
      <w:pPr>
        <w:pStyle w:val="Rubrik3"/>
        <w:rPr>
          <w:lang w:val="en-AU"/>
        </w:rPr>
      </w:pPr>
      <w:bookmarkStart w:id="19" w:name="_Toc38298004"/>
      <w:r w:rsidRPr="00C35A1C">
        <w:rPr>
          <w:w w:val="105"/>
          <w:lang w:val="en-AU"/>
        </w:rPr>
        <w:t>Skids for easy replacement</w:t>
      </w:r>
      <w:bookmarkEnd w:id="19"/>
    </w:p>
    <w:p w14:paraId="195D7E74" w14:textId="77777777" w:rsidR="008F5DD8" w:rsidRPr="00C35A1C" w:rsidRDefault="008F5DD8" w:rsidP="008F5DD8">
      <w:pPr>
        <w:pStyle w:val="Brdtext"/>
        <w:spacing w:before="36" w:line="244" w:lineRule="auto"/>
        <w:ind w:right="794"/>
        <w:rPr>
          <w:lang w:val="en-AU"/>
        </w:rPr>
      </w:pPr>
      <w:r w:rsidRPr="00C35A1C">
        <w:rPr>
          <w:lang w:val="en-AU"/>
        </w:rPr>
        <w:t>The Switchgear shall be mounted on skids, for easy installation and replacement. The Supplier shall state the minimum required weight that lifting equipment need to be designed for.</w:t>
      </w:r>
    </w:p>
    <w:p w14:paraId="32C8EDFA" w14:textId="77777777" w:rsidR="008F5DD8" w:rsidRPr="00C35A1C" w:rsidRDefault="008F5DD8" w:rsidP="008F5DD8">
      <w:pPr>
        <w:pStyle w:val="Rubrik4"/>
        <w:rPr>
          <w:lang w:val="en-AU"/>
        </w:rPr>
      </w:pPr>
      <w:r w:rsidRPr="00C35A1C">
        <w:rPr>
          <w:w w:val="105"/>
          <w:lang w:val="en-AU"/>
        </w:rPr>
        <w:t>Lifting</w:t>
      </w:r>
      <w:r w:rsidRPr="00C35A1C">
        <w:rPr>
          <w:spacing w:val="-1"/>
          <w:w w:val="105"/>
          <w:lang w:val="en-AU"/>
        </w:rPr>
        <w:t xml:space="preserve"> </w:t>
      </w:r>
      <w:r w:rsidRPr="00C35A1C">
        <w:rPr>
          <w:w w:val="105"/>
          <w:lang w:val="en-AU"/>
        </w:rPr>
        <w:t>eyes</w:t>
      </w:r>
    </w:p>
    <w:p w14:paraId="615E4E62" w14:textId="77777777" w:rsidR="008F5DD8" w:rsidRPr="00993807" w:rsidRDefault="008F5DD8" w:rsidP="008F5DD8">
      <w:pPr>
        <w:pStyle w:val="Brdtext"/>
        <w:spacing w:before="120" w:after="120" w:line="245" w:lineRule="auto"/>
        <w:ind w:right="794"/>
        <w:rPr>
          <w:lang w:val="en-AU"/>
        </w:rPr>
      </w:pPr>
      <w:r w:rsidRPr="00C35A1C">
        <w:rPr>
          <w:lang w:val="en-AU"/>
        </w:rPr>
        <w:t>To facilitate transport and handling the cubicles should (very) be provided with a sufficient number of lifting eyes or lifting eye fasteners.</w:t>
      </w:r>
    </w:p>
    <w:p w14:paraId="79F1F923" w14:textId="77777777" w:rsidR="008F5DD8" w:rsidRPr="00C35A1C" w:rsidRDefault="008F5DD8" w:rsidP="008F5DD8">
      <w:pPr>
        <w:pStyle w:val="Rubrik3"/>
        <w:rPr>
          <w:lang w:val="en-AU"/>
        </w:rPr>
      </w:pPr>
      <w:bookmarkStart w:id="20" w:name="_Toc38298005"/>
      <w:r w:rsidRPr="00C35A1C">
        <w:rPr>
          <w:w w:val="105"/>
          <w:lang w:val="en-AU"/>
        </w:rPr>
        <w:t>Installation</w:t>
      </w:r>
      <w:r w:rsidRPr="00C35A1C">
        <w:rPr>
          <w:spacing w:val="-4"/>
          <w:w w:val="105"/>
          <w:lang w:val="en-AU"/>
        </w:rPr>
        <w:t xml:space="preserve"> </w:t>
      </w:r>
      <w:r w:rsidRPr="00C35A1C">
        <w:rPr>
          <w:w w:val="105"/>
          <w:lang w:val="en-AU"/>
        </w:rPr>
        <w:t>conditions</w:t>
      </w:r>
      <w:bookmarkEnd w:id="20"/>
    </w:p>
    <w:p w14:paraId="52EFB75D" w14:textId="77777777" w:rsidR="008F5DD8" w:rsidRPr="00C35A1C" w:rsidRDefault="008F5DD8" w:rsidP="008F5DD8">
      <w:pPr>
        <w:pStyle w:val="Brdtext"/>
        <w:spacing w:before="120" w:after="120" w:line="245" w:lineRule="auto"/>
        <w:ind w:right="794"/>
        <w:rPr>
          <w:lang w:val="en-AU"/>
        </w:rPr>
      </w:pPr>
      <w:r w:rsidRPr="00C35A1C">
        <w:rPr>
          <w:lang w:val="en-AU"/>
        </w:rPr>
        <w:t>The Supplier shall describe the minimum requirements regarding positioning from walls etc.</w:t>
      </w:r>
    </w:p>
    <w:p w14:paraId="515A4A2B" w14:textId="77777777" w:rsidR="008F5DD8" w:rsidRPr="00C35A1C" w:rsidRDefault="008F5DD8" w:rsidP="008F5DD8">
      <w:pPr>
        <w:pStyle w:val="Brdtext"/>
        <w:spacing w:before="120" w:after="120" w:line="245" w:lineRule="auto"/>
        <w:ind w:right="794"/>
        <w:rPr>
          <w:lang w:val="en-AU"/>
        </w:rPr>
      </w:pPr>
      <w:r w:rsidRPr="00C35A1C">
        <w:rPr>
          <w:lang w:val="en-AU"/>
        </w:rPr>
        <w:t xml:space="preserve">There are also restrictions with regards to height. The inner roof of the room used for pressure relief of existing switchgears is 2.70 m high above the floor where the existing switchgears are placed. There is however ample room height wise in other parts of the room to mount </w:t>
      </w:r>
      <w:r w:rsidRPr="00C35A1C">
        <w:rPr>
          <w:lang w:val="en-AU"/>
        </w:rPr>
        <w:lastRenderedPageBreak/>
        <w:t>pressure relief hatches etc.</w:t>
      </w:r>
    </w:p>
    <w:p w14:paraId="0FDC363B" w14:textId="77777777" w:rsidR="008F5DD8" w:rsidRPr="00C35A1C" w:rsidRDefault="008F5DD8" w:rsidP="008F5DD8">
      <w:pPr>
        <w:pStyle w:val="Brdtext"/>
        <w:spacing w:before="120" w:after="120" w:line="245" w:lineRule="auto"/>
        <w:ind w:right="794"/>
        <w:rPr>
          <w:lang w:val="en-AU"/>
        </w:rPr>
      </w:pPr>
      <w:r w:rsidRPr="00C35A1C">
        <w:rPr>
          <w:lang w:val="en-AU"/>
        </w:rPr>
        <w:t>It should (considerably) therefore be possible to slide into position and bolt together the panels (including pressure relief system) with a room height of</w:t>
      </w:r>
    </w:p>
    <w:p w14:paraId="0E192A69" w14:textId="77777777" w:rsidR="008F5DD8" w:rsidRPr="00C35A1C" w:rsidRDefault="008F5DD8" w:rsidP="008F5DD8">
      <w:pPr>
        <w:pStyle w:val="Brdtext"/>
        <w:spacing w:before="120" w:after="120" w:line="245" w:lineRule="auto"/>
        <w:ind w:right="794"/>
        <w:rPr>
          <w:lang w:val="en-AU"/>
        </w:rPr>
      </w:pPr>
      <w:r w:rsidRPr="00C35A1C">
        <w:rPr>
          <w:lang w:val="en-AU"/>
        </w:rPr>
        <w:t>2.70 m.</w:t>
      </w:r>
    </w:p>
    <w:p w14:paraId="767CC1BA" w14:textId="77777777" w:rsidR="008F5DD8" w:rsidRPr="00C35A1C" w:rsidRDefault="008F5DD8" w:rsidP="008F5DD8">
      <w:pPr>
        <w:pStyle w:val="Brdtext"/>
        <w:spacing w:before="120" w:after="120" w:line="245" w:lineRule="auto"/>
        <w:ind w:right="794"/>
        <w:rPr>
          <w:lang w:val="en-AU"/>
        </w:rPr>
      </w:pPr>
      <w:r w:rsidRPr="00C35A1C">
        <w:rPr>
          <w:lang w:val="en-AU"/>
        </w:rPr>
        <w:t>It shall be possible to slide into position and bolt together the panels (including pressure relief system) with a room height of 2.85 m (maximum permissible height if the inner roof is removed).</w:t>
      </w:r>
    </w:p>
    <w:p w14:paraId="2B20F6A1" w14:textId="77777777" w:rsidR="008F5DD8" w:rsidRPr="00C35A1C" w:rsidRDefault="008F5DD8" w:rsidP="008F5DD8">
      <w:pPr>
        <w:pStyle w:val="Brdtext"/>
        <w:spacing w:before="120" w:after="120" w:line="245" w:lineRule="auto"/>
        <w:ind w:right="794"/>
        <w:rPr>
          <w:lang w:val="en-AU"/>
        </w:rPr>
      </w:pPr>
      <w:r w:rsidRPr="00C35A1C">
        <w:rPr>
          <w:lang w:val="en-AU"/>
        </w:rPr>
        <w:t>The electrical rooms have concrete floors. The Supplier shall describe the requirements of the switchgear floors in terms of tolerances etc. so that the Purchaser can prepare the floor accordingly before installation.</w:t>
      </w:r>
    </w:p>
    <w:p w14:paraId="2AA25448" w14:textId="77777777" w:rsidR="008F5DD8" w:rsidRPr="00C35A1C" w:rsidRDefault="008F5DD8" w:rsidP="008F5DD8">
      <w:pPr>
        <w:pStyle w:val="Rubrik4"/>
        <w:rPr>
          <w:lang w:val="en-AU"/>
        </w:rPr>
      </w:pPr>
      <w:r w:rsidRPr="00C35A1C">
        <w:rPr>
          <w:w w:val="105"/>
          <w:lang w:val="en-AU"/>
        </w:rPr>
        <w:t>Cable</w:t>
      </w:r>
      <w:r w:rsidRPr="00C35A1C">
        <w:rPr>
          <w:spacing w:val="-29"/>
          <w:w w:val="105"/>
          <w:lang w:val="en-AU"/>
        </w:rPr>
        <w:t xml:space="preserve"> </w:t>
      </w:r>
      <w:r w:rsidRPr="00C35A1C">
        <w:rPr>
          <w:w w:val="105"/>
          <w:lang w:val="en-AU"/>
        </w:rPr>
        <w:t>penetrations</w:t>
      </w:r>
    </w:p>
    <w:p w14:paraId="3088272C" w14:textId="77777777" w:rsidR="008F5DD8" w:rsidRPr="00C35A1C" w:rsidRDefault="008F5DD8" w:rsidP="008F5DD8">
      <w:pPr>
        <w:pStyle w:val="Brdtext"/>
        <w:spacing w:before="120" w:after="120" w:line="245" w:lineRule="auto"/>
        <w:ind w:right="794"/>
        <w:rPr>
          <w:lang w:val="en-AU"/>
        </w:rPr>
      </w:pPr>
      <w:r w:rsidRPr="00C35A1C">
        <w:rPr>
          <w:lang w:val="en-AU"/>
        </w:rPr>
        <w:t>The Medium Voltage and earthing cables enter the existing switchgear through penetrations in the floor. Existing switchgear are 900 mm wide(cable cubicle) and 600 mm wide (breaker cubicle), i.e. the penetrations generally come 600 mm apart. Due to the structural integrity of the building and seismic requirements it is desirable to minimize the number of new floor penetrations. New floor penetrations will be required for four of the switchgears as these will not be installed in their existing location, otherwise the intention is to re-use the existing penetrations as far as possible.</w:t>
      </w:r>
    </w:p>
    <w:p w14:paraId="725394BA" w14:textId="77777777" w:rsidR="008F5DD8" w:rsidRPr="00C35A1C" w:rsidRDefault="008F5DD8" w:rsidP="008F5DD8">
      <w:pPr>
        <w:pStyle w:val="Brdtext"/>
        <w:spacing w:before="120" w:after="120" w:line="245" w:lineRule="auto"/>
        <w:ind w:right="794"/>
        <w:rPr>
          <w:lang w:val="en-AU"/>
        </w:rPr>
      </w:pPr>
      <w:r w:rsidRPr="00C35A1C">
        <w:rPr>
          <w:lang w:val="en-AU"/>
        </w:rPr>
        <w:t>The Supplier shall specify the recommended dimensions and placement for penetrations required for easy installation.</w:t>
      </w:r>
    </w:p>
    <w:p w14:paraId="0B7DAA4C" w14:textId="77777777" w:rsidR="008F5DD8" w:rsidRPr="00C35A1C" w:rsidRDefault="008F5DD8" w:rsidP="008F5DD8">
      <w:pPr>
        <w:pStyle w:val="Brdtext"/>
        <w:spacing w:before="120" w:after="120" w:line="245" w:lineRule="auto"/>
        <w:ind w:right="794"/>
        <w:rPr>
          <w:lang w:val="en-AU"/>
        </w:rPr>
      </w:pPr>
      <w:r w:rsidRPr="00C35A1C">
        <w:rPr>
          <w:lang w:val="en-AU"/>
        </w:rPr>
        <w:t>The Supplier should (important) also specify if spacers (and width of spacers) and/or if empty cubicles can be used for a better fit.</w:t>
      </w:r>
    </w:p>
    <w:p w14:paraId="6EFAC97F" w14:textId="77777777" w:rsidR="008F5DD8" w:rsidRPr="00C35A1C" w:rsidRDefault="008F5DD8" w:rsidP="008F5DD8">
      <w:pPr>
        <w:pStyle w:val="Rubrik4"/>
        <w:rPr>
          <w:lang w:val="en-AU"/>
        </w:rPr>
      </w:pPr>
      <w:r w:rsidRPr="00C35A1C">
        <w:rPr>
          <w:w w:val="105"/>
          <w:lang w:val="en-AU"/>
        </w:rPr>
        <w:t>Pressure</w:t>
      </w:r>
      <w:r w:rsidRPr="00C35A1C">
        <w:rPr>
          <w:spacing w:val="-1"/>
          <w:w w:val="105"/>
          <w:lang w:val="en-AU"/>
        </w:rPr>
        <w:t xml:space="preserve"> </w:t>
      </w:r>
      <w:r w:rsidRPr="00C35A1C">
        <w:rPr>
          <w:w w:val="105"/>
          <w:lang w:val="en-AU"/>
        </w:rPr>
        <w:t>relief</w:t>
      </w:r>
    </w:p>
    <w:p w14:paraId="26110D91" w14:textId="77777777" w:rsidR="008F5DD8" w:rsidRPr="00C35A1C" w:rsidRDefault="008F5DD8" w:rsidP="008F5DD8">
      <w:pPr>
        <w:pStyle w:val="Brdtext"/>
        <w:spacing w:before="120" w:after="120" w:line="245" w:lineRule="auto"/>
        <w:ind w:right="794"/>
        <w:rPr>
          <w:lang w:val="en-AU"/>
        </w:rPr>
      </w:pPr>
      <w:r w:rsidRPr="00C35A1C">
        <w:rPr>
          <w:lang w:val="en-AU"/>
        </w:rPr>
        <w:t>The Supplier shall propose a suitable solution for pressure relief.</w:t>
      </w:r>
    </w:p>
    <w:p w14:paraId="77423409" w14:textId="77777777" w:rsidR="008F5DD8" w:rsidRPr="00C35A1C" w:rsidRDefault="008F5DD8" w:rsidP="008F5DD8">
      <w:pPr>
        <w:pStyle w:val="Brdtext"/>
        <w:spacing w:before="120" w:after="120" w:line="245" w:lineRule="auto"/>
        <w:ind w:right="794"/>
        <w:rPr>
          <w:lang w:val="en-AU"/>
        </w:rPr>
      </w:pPr>
      <w:r w:rsidRPr="00C35A1C">
        <w:rPr>
          <w:lang w:val="en-AU"/>
        </w:rPr>
        <w:t>The Purchaser can take up new wall penetrations to the outside and there are existing wall penetrations that may be used to some extent.</w:t>
      </w:r>
    </w:p>
    <w:p w14:paraId="41D33E99" w14:textId="77777777" w:rsidR="008F5DD8" w:rsidRPr="00C35A1C" w:rsidRDefault="008F5DD8" w:rsidP="008F5DD8">
      <w:pPr>
        <w:pStyle w:val="Brdtext"/>
        <w:spacing w:before="120" w:after="120" w:line="245" w:lineRule="auto"/>
        <w:ind w:right="794"/>
        <w:rPr>
          <w:lang w:val="en-AU"/>
        </w:rPr>
      </w:pPr>
      <w:r w:rsidRPr="00C35A1C">
        <w:rPr>
          <w:lang w:val="en-AU"/>
        </w:rPr>
        <w:t>The Supplier shall specify in co-operation with the Purchaser how many new wall penetrations are required and their placement.</w:t>
      </w:r>
    </w:p>
    <w:p w14:paraId="60153AD6" w14:textId="77777777" w:rsidR="008F5DD8" w:rsidRPr="00C35A1C" w:rsidRDefault="008F5DD8" w:rsidP="008F5DD8">
      <w:pPr>
        <w:pStyle w:val="Brdtext"/>
        <w:spacing w:before="120" w:after="120" w:line="245" w:lineRule="auto"/>
        <w:ind w:right="794"/>
        <w:rPr>
          <w:lang w:val="en-AU"/>
        </w:rPr>
      </w:pPr>
      <w:r w:rsidRPr="00C35A1C">
        <w:rPr>
          <w:lang w:val="en-AU"/>
        </w:rPr>
        <w:t>There are limitations due to the structural integrity of the building during earthquake that limits the amount of new wall penetrations. Therefore the final solution shall be decided in co-operation between the Supplier and Purchaser.</w:t>
      </w:r>
    </w:p>
    <w:p w14:paraId="297F19FB" w14:textId="77777777" w:rsidR="008F5DD8" w:rsidRPr="00C35A1C" w:rsidRDefault="008F5DD8" w:rsidP="008F5DD8">
      <w:pPr>
        <w:pStyle w:val="Brdtext"/>
        <w:spacing w:before="120" w:after="120" w:line="245" w:lineRule="auto"/>
        <w:ind w:right="794"/>
        <w:rPr>
          <w:lang w:val="en-AU"/>
        </w:rPr>
      </w:pPr>
      <w:r w:rsidRPr="00C35A1C">
        <w:rPr>
          <w:lang w:val="en-AU"/>
        </w:rPr>
        <w:t>Four switchgears will be placed in rooms without access to outer walls (one switchgear in each room). In this room there is however a pressure relief duct situated above existing switchgears leading up to the roof of the building that can be utilized.</w:t>
      </w:r>
    </w:p>
    <w:p w14:paraId="0C147DCA" w14:textId="77777777" w:rsidR="008F5DD8" w:rsidRPr="00C35A1C" w:rsidRDefault="008F5DD8" w:rsidP="008F5DD8">
      <w:pPr>
        <w:pStyle w:val="Brdtext"/>
        <w:spacing w:before="120" w:after="120" w:line="245" w:lineRule="auto"/>
        <w:ind w:right="794"/>
        <w:rPr>
          <w:lang w:val="en-AU"/>
        </w:rPr>
      </w:pPr>
      <w:r w:rsidRPr="00C35A1C">
        <w:rPr>
          <w:lang w:val="en-AU"/>
        </w:rPr>
        <w:t>If drawings are required for the tender they can be delivered upon request.</w:t>
      </w:r>
    </w:p>
    <w:p w14:paraId="092A6C6D" w14:textId="77777777" w:rsidR="008F5DD8" w:rsidRPr="00993807" w:rsidRDefault="008F5DD8" w:rsidP="008F5DD8">
      <w:pPr>
        <w:pStyle w:val="Brdtext"/>
        <w:spacing w:before="36" w:line="244" w:lineRule="auto"/>
        <w:ind w:right="794"/>
        <w:rPr>
          <w:lang w:val="en-AU"/>
        </w:rPr>
      </w:pPr>
      <w:r w:rsidRPr="00C35A1C">
        <w:rPr>
          <w:lang w:val="en-AU"/>
        </w:rPr>
        <w:t>Pressure relief hatches shall be included and they shall be designed for fire protection IE60 according to BBR (Boverkets Byggregler). The dimensions of existing penetrations (not the duct) are about 1000X500 mm.</w:t>
      </w:r>
    </w:p>
    <w:p w14:paraId="3B8E545C" w14:textId="77777777" w:rsidR="008F5DD8" w:rsidRPr="00C35A1C" w:rsidRDefault="008F5DD8" w:rsidP="008F5DD8">
      <w:pPr>
        <w:pStyle w:val="Rubrik3"/>
        <w:rPr>
          <w:lang w:val="en-AU"/>
        </w:rPr>
      </w:pPr>
      <w:bookmarkStart w:id="21" w:name="_Toc38298006"/>
      <w:r w:rsidRPr="00C35A1C">
        <w:rPr>
          <w:w w:val="105"/>
          <w:lang w:val="en-AU"/>
        </w:rPr>
        <w:t>Service</w:t>
      </w:r>
      <w:r w:rsidRPr="00C35A1C">
        <w:rPr>
          <w:spacing w:val="-2"/>
          <w:w w:val="105"/>
          <w:lang w:val="en-AU"/>
        </w:rPr>
        <w:t xml:space="preserve"> </w:t>
      </w:r>
      <w:r w:rsidRPr="00C35A1C">
        <w:rPr>
          <w:w w:val="105"/>
          <w:lang w:val="en-AU"/>
        </w:rPr>
        <w:t>conditions</w:t>
      </w:r>
      <w:bookmarkEnd w:id="21"/>
    </w:p>
    <w:p w14:paraId="5E472131" w14:textId="77777777" w:rsidR="008F5DD8" w:rsidRPr="00C35A1C" w:rsidRDefault="008F5DD8" w:rsidP="008F5DD8">
      <w:pPr>
        <w:pStyle w:val="Brdtext"/>
        <w:spacing w:before="120" w:after="120" w:line="245" w:lineRule="auto"/>
        <w:ind w:right="794"/>
        <w:rPr>
          <w:lang w:val="en-AU"/>
        </w:rPr>
      </w:pPr>
      <w:r w:rsidRPr="00C35A1C">
        <w:rPr>
          <w:lang w:val="en-AU"/>
        </w:rPr>
        <w:t>All Switchgears will be installed in normal electrical rooms and shall therefore fulfill the requirements for severity level I as specified in ProT-111.</w:t>
      </w:r>
    </w:p>
    <w:p w14:paraId="69D1317C" w14:textId="77777777" w:rsidR="008F5DD8" w:rsidRPr="00C35A1C" w:rsidRDefault="008F5DD8" w:rsidP="008F5DD8">
      <w:pPr>
        <w:pStyle w:val="Brdtext"/>
        <w:spacing w:before="120" w:after="120" w:line="245" w:lineRule="auto"/>
        <w:ind w:right="794"/>
        <w:rPr>
          <w:lang w:val="en-AU"/>
        </w:rPr>
      </w:pPr>
      <w:r w:rsidRPr="00C35A1C">
        <w:rPr>
          <w:lang w:val="en-AU"/>
        </w:rPr>
        <w:t>The Supplier should (important) in addition also state the effect of affected temperature (derating of nominal current etc.) for room temperatures up to 55 degrees Celsius.</w:t>
      </w:r>
    </w:p>
    <w:p w14:paraId="19645657" w14:textId="77777777" w:rsidR="008F5DD8" w:rsidRPr="00C35A1C" w:rsidRDefault="008F5DD8" w:rsidP="008F5DD8">
      <w:pPr>
        <w:pStyle w:val="Rubrik3"/>
        <w:rPr>
          <w:lang w:val="en-AU"/>
        </w:rPr>
      </w:pPr>
      <w:bookmarkStart w:id="22" w:name="_Toc38298007"/>
      <w:r w:rsidRPr="00C35A1C">
        <w:rPr>
          <w:w w:val="105"/>
          <w:lang w:val="en-AU"/>
        </w:rPr>
        <w:lastRenderedPageBreak/>
        <w:t>EMC</w:t>
      </w:r>
      <w:bookmarkEnd w:id="22"/>
    </w:p>
    <w:p w14:paraId="3950F77C" w14:textId="77777777" w:rsidR="008F5DD8" w:rsidRPr="00C35A1C" w:rsidRDefault="008F5DD8" w:rsidP="008F5DD8">
      <w:pPr>
        <w:pStyle w:val="Brdtext"/>
        <w:spacing w:before="120" w:after="120" w:line="245" w:lineRule="auto"/>
        <w:ind w:right="794"/>
        <w:rPr>
          <w:lang w:val="en-AU"/>
        </w:rPr>
      </w:pPr>
      <w:r w:rsidRPr="00C35A1C">
        <w:rPr>
          <w:lang w:val="en-AU"/>
        </w:rPr>
        <w:t>Induced voltage in cables or input signals from nearby systems shall not interfere with the switchgear and related equipment, nor shall the switchgear and related equipment itself create interference that may disturb nearby systems.</w:t>
      </w:r>
    </w:p>
    <w:p w14:paraId="72332C81" w14:textId="77777777" w:rsidR="008F5DD8" w:rsidRPr="00C35A1C" w:rsidRDefault="008F5DD8" w:rsidP="008F5DD8">
      <w:pPr>
        <w:pStyle w:val="Brdtext"/>
        <w:spacing w:before="120" w:after="120" w:line="245" w:lineRule="auto"/>
        <w:ind w:right="794"/>
        <w:rPr>
          <w:lang w:val="en-AU"/>
        </w:rPr>
      </w:pPr>
      <w:r w:rsidRPr="00C35A1C">
        <w:rPr>
          <w:lang w:val="en-AU"/>
        </w:rPr>
        <w:t>The equipment shall fulfill the design requirements of ProT-666.</w:t>
      </w:r>
    </w:p>
    <w:p w14:paraId="303F569D" w14:textId="77777777" w:rsidR="008F5DD8" w:rsidRPr="00C35A1C" w:rsidRDefault="008F5DD8" w:rsidP="008F5DD8">
      <w:pPr>
        <w:pStyle w:val="Rubrik3"/>
        <w:rPr>
          <w:lang w:val="en-AU"/>
        </w:rPr>
      </w:pPr>
      <w:bookmarkStart w:id="23" w:name="_Toc38298008"/>
      <w:r w:rsidRPr="00C35A1C">
        <w:rPr>
          <w:w w:val="105"/>
          <w:lang w:val="en-AU"/>
        </w:rPr>
        <w:t>Shake</w:t>
      </w:r>
      <w:r>
        <w:rPr>
          <w:w w:val="105"/>
          <w:lang w:val="en-AU"/>
        </w:rPr>
        <w:t>, vibration</w:t>
      </w:r>
      <w:r w:rsidRPr="00C35A1C">
        <w:rPr>
          <w:w w:val="105"/>
          <w:lang w:val="en-AU"/>
        </w:rPr>
        <w:t xml:space="preserve"> and </w:t>
      </w:r>
      <w:r>
        <w:rPr>
          <w:w w:val="105"/>
          <w:lang w:val="en-AU"/>
        </w:rPr>
        <w:t>shock</w:t>
      </w:r>
      <w:r w:rsidRPr="00C35A1C">
        <w:rPr>
          <w:spacing w:val="-2"/>
          <w:w w:val="105"/>
          <w:lang w:val="en-AU"/>
        </w:rPr>
        <w:t xml:space="preserve"> </w:t>
      </w:r>
      <w:r w:rsidRPr="00C35A1C">
        <w:rPr>
          <w:w w:val="105"/>
          <w:lang w:val="en-AU"/>
        </w:rPr>
        <w:t>requirements</w:t>
      </w:r>
      <w:bookmarkEnd w:id="23"/>
    </w:p>
    <w:p w14:paraId="08EA815B" w14:textId="77777777" w:rsidR="008F5DD8" w:rsidRPr="00C35A1C" w:rsidRDefault="008F5DD8" w:rsidP="008F5DD8">
      <w:pPr>
        <w:pStyle w:val="Brdtext"/>
        <w:spacing w:before="120" w:after="120" w:line="245" w:lineRule="auto"/>
        <w:ind w:right="794"/>
        <w:rPr>
          <w:lang w:val="en-AU"/>
        </w:rPr>
      </w:pPr>
      <w:r w:rsidRPr="00C35A1C">
        <w:rPr>
          <w:lang w:val="en-AU"/>
        </w:rPr>
        <w:t>The safety related Medium Voltage Switchgear shall be designed to withstand vibration</w:t>
      </w:r>
      <w:r>
        <w:rPr>
          <w:lang w:val="en-AU"/>
        </w:rPr>
        <w:t>, shake</w:t>
      </w:r>
      <w:r w:rsidRPr="00C35A1C">
        <w:rPr>
          <w:lang w:val="en-AU"/>
        </w:rPr>
        <w:t xml:space="preserve"> and shock at dockings and landings, with full operation up to vibration and shock corresponding with a spectrum up to 5 on the Richter scale.</w:t>
      </w:r>
    </w:p>
    <w:p w14:paraId="27713C01" w14:textId="77777777" w:rsidR="008F5DD8" w:rsidRPr="00C35A1C" w:rsidRDefault="008F5DD8" w:rsidP="008F5DD8">
      <w:pPr>
        <w:pStyle w:val="Brdtext"/>
        <w:spacing w:before="120" w:after="120" w:line="245" w:lineRule="auto"/>
        <w:ind w:right="794"/>
        <w:rPr>
          <w:lang w:val="en-AU"/>
        </w:rPr>
      </w:pPr>
      <w:r w:rsidRPr="00C35A1C">
        <w:rPr>
          <w:lang w:val="en-AU"/>
        </w:rPr>
        <w:t xml:space="preserve">Safety related Medium Voltage Switchgear shall be designed for Safe Shutdown, for shock and vibration above the design criteria </w:t>
      </w:r>
      <w:r>
        <w:rPr>
          <w:lang w:val="en-AU"/>
        </w:rPr>
        <w:t>of</w:t>
      </w:r>
      <w:r w:rsidRPr="00C35A1C">
        <w:rPr>
          <w:lang w:val="en-AU"/>
        </w:rPr>
        <w:t xml:space="preserve"> 5 on the Richter scale.</w:t>
      </w:r>
    </w:p>
    <w:p w14:paraId="3E17B1D4" w14:textId="77777777" w:rsidR="008F5DD8" w:rsidRPr="00C35A1C" w:rsidRDefault="008F5DD8" w:rsidP="008F5DD8">
      <w:pPr>
        <w:pStyle w:val="Brdtext"/>
        <w:spacing w:before="120" w:after="120" w:line="245" w:lineRule="auto"/>
        <w:ind w:right="794"/>
        <w:rPr>
          <w:lang w:val="en-AU"/>
        </w:rPr>
      </w:pPr>
      <w:r w:rsidRPr="00C35A1C">
        <w:rPr>
          <w:lang w:val="en-AU"/>
        </w:rPr>
        <w:t xml:space="preserve">The Medium Voltage Switchgear shall be designed for </w:t>
      </w:r>
      <w:r>
        <w:rPr>
          <w:lang w:val="en-AU"/>
        </w:rPr>
        <w:t xml:space="preserve">restart and </w:t>
      </w:r>
      <w:r w:rsidRPr="00C35A1C">
        <w:rPr>
          <w:lang w:val="en-AU"/>
        </w:rPr>
        <w:t>full operability after vibration and shock criteria corresponding to 6,5 on the Richter scale, without any loss of function.</w:t>
      </w:r>
    </w:p>
    <w:p w14:paraId="2E0DE616" w14:textId="77777777" w:rsidR="008F5DD8" w:rsidRPr="00C35A1C" w:rsidRDefault="008F5DD8" w:rsidP="008F5DD8">
      <w:pPr>
        <w:pStyle w:val="Brdtext"/>
        <w:spacing w:before="120" w:after="120" w:line="245" w:lineRule="auto"/>
        <w:ind w:right="794"/>
        <w:rPr>
          <w:lang w:val="en-AU"/>
        </w:rPr>
      </w:pPr>
      <w:r w:rsidRPr="00C35A1C">
        <w:rPr>
          <w:lang w:val="en-AU"/>
        </w:rPr>
        <w:t xml:space="preserve">The safety related switchgear shall be tested for full operation with the spectrum </w:t>
      </w:r>
      <w:r>
        <w:rPr>
          <w:lang w:val="en-AU"/>
        </w:rPr>
        <w:t xml:space="preserve">up to </w:t>
      </w:r>
      <w:r w:rsidRPr="00C35A1C">
        <w:rPr>
          <w:lang w:val="en-AU"/>
        </w:rPr>
        <w:t>5 on the Richter scale both vertically and horizontally. The safety related switchgear shall be tested for successful shut down above restart with the spectrum 5-6,5 on the Richter scale both vertically and horizontally. The panels used for test can be part of the delivery but only for training of personnel on-ship.</w:t>
      </w:r>
    </w:p>
    <w:p w14:paraId="6640AC30" w14:textId="77777777" w:rsidR="008F5DD8" w:rsidRPr="00C35A1C" w:rsidRDefault="008F5DD8" w:rsidP="008F5DD8">
      <w:pPr>
        <w:pStyle w:val="Rubrik3"/>
        <w:rPr>
          <w:lang w:val="en-AU"/>
        </w:rPr>
      </w:pPr>
      <w:bookmarkStart w:id="24" w:name="_Toc38298009"/>
      <w:r w:rsidRPr="00C35A1C">
        <w:rPr>
          <w:w w:val="105"/>
          <w:lang w:val="en-AU"/>
        </w:rPr>
        <w:t>Bolting</w:t>
      </w:r>
      <w:bookmarkEnd w:id="24"/>
    </w:p>
    <w:p w14:paraId="5A1A913E" w14:textId="77777777" w:rsidR="008F5DD8" w:rsidRPr="00C35A1C" w:rsidRDefault="008F5DD8" w:rsidP="008F5DD8">
      <w:pPr>
        <w:pStyle w:val="Brdtext"/>
        <w:spacing w:before="120" w:after="120" w:line="245" w:lineRule="auto"/>
        <w:ind w:right="794"/>
        <w:rPr>
          <w:lang w:val="en-AU"/>
        </w:rPr>
      </w:pPr>
      <w:r w:rsidRPr="00C35A1C">
        <w:rPr>
          <w:lang w:val="en-AU"/>
        </w:rPr>
        <w:t>The floors in the electrical rooms are made of concrete and it is possible to use either expander bolts or bolts that fully penetrate the floor. If expander bolts are used there are limitations how close they can be positioned depending on the expander bolts used.</w:t>
      </w:r>
    </w:p>
    <w:p w14:paraId="4842CF44" w14:textId="77777777" w:rsidR="008F5DD8" w:rsidRPr="00C35A1C" w:rsidRDefault="008F5DD8" w:rsidP="008F5DD8">
      <w:pPr>
        <w:pStyle w:val="Brdtext"/>
        <w:spacing w:before="120" w:after="120" w:line="245" w:lineRule="auto"/>
        <w:ind w:right="794"/>
        <w:rPr>
          <w:lang w:val="en-AU"/>
        </w:rPr>
      </w:pPr>
      <w:r w:rsidRPr="00C35A1C">
        <w:rPr>
          <w:lang w:val="en-AU"/>
        </w:rPr>
        <w:t>The Supplier shall submit a complete report of the Suppliers verification and seismic qualification including all calculations, analyses, and background data before delivery of the Switchgears.</w:t>
      </w:r>
    </w:p>
    <w:p w14:paraId="46163214" w14:textId="77777777" w:rsidR="008F5DD8" w:rsidRPr="00C35A1C" w:rsidRDefault="008F5DD8" w:rsidP="008F5DD8">
      <w:pPr>
        <w:pStyle w:val="Brdtext"/>
        <w:spacing w:before="120" w:after="120" w:line="245" w:lineRule="auto"/>
        <w:ind w:right="794"/>
        <w:rPr>
          <w:lang w:val="en-AU"/>
        </w:rPr>
      </w:pPr>
      <w:r w:rsidRPr="00C35A1C">
        <w:rPr>
          <w:lang w:val="en-AU"/>
        </w:rPr>
        <w:t>A solution to anchor these switchgears shall be decided in co-operation with the Supplier and the Purchaser. The Supplier shall submit the drawings and dimensions, showing the placement, number, and dimensions of possible anchoring bolts for review.</w:t>
      </w:r>
    </w:p>
    <w:p w14:paraId="5C8C02F4" w14:textId="77777777" w:rsidR="008F5DD8" w:rsidRPr="00C35A1C" w:rsidRDefault="008F5DD8" w:rsidP="008F5DD8">
      <w:pPr>
        <w:pStyle w:val="Rubrik2"/>
        <w:spacing w:before="200"/>
        <w:rPr>
          <w:lang w:val="en-AU"/>
        </w:rPr>
      </w:pPr>
      <w:bookmarkStart w:id="25" w:name="_Toc38298010"/>
      <w:r w:rsidRPr="00C35A1C">
        <w:rPr>
          <w:lang w:val="en-AU"/>
        </w:rPr>
        <w:t>Switchgear</w:t>
      </w:r>
      <w:bookmarkEnd w:id="25"/>
    </w:p>
    <w:p w14:paraId="025A34BE" w14:textId="77777777" w:rsidR="008F5DD8" w:rsidRPr="00C35A1C" w:rsidRDefault="008F5DD8" w:rsidP="008F5DD8">
      <w:pPr>
        <w:pStyle w:val="Rubrik3"/>
        <w:rPr>
          <w:lang w:val="en-AU"/>
        </w:rPr>
      </w:pPr>
      <w:bookmarkStart w:id="26" w:name="_Toc38298011"/>
      <w:r w:rsidRPr="00C35A1C">
        <w:rPr>
          <w:w w:val="105"/>
          <w:lang w:val="en-AU"/>
        </w:rPr>
        <w:t>Single line</w:t>
      </w:r>
      <w:r w:rsidRPr="00C35A1C">
        <w:rPr>
          <w:spacing w:val="-6"/>
          <w:w w:val="105"/>
          <w:lang w:val="en-AU"/>
        </w:rPr>
        <w:t xml:space="preserve"> </w:t>
      </w:r>
      <w:r w:rsidRPr="00C35A1C">
        <w:rPr>
          <w:w w:val="105"/>
          <w:lang w:val="en-AU"/>
        </w:rPr>
        <w:t>diagram</w:t>
      </w:r>
      <w:bookmarkEnd w:id="26"/>
    </w:p>
    <w:p w14:paraId="59A6184A" w14:textId="77777777" w:rsidR="008F5DD8" w:rsidRPr="00C35A1C" w:rsidRDefault="008F5DD8" w:rsidP="008F5DD8">
      <w:pPr>
        <w:pStyle w:val="Brdtext"/>
        <w:spacing w:before="120" w:after="120" w:line="245" w:lineRule="auto"/>
        <w:ind w:right="794"/>
        <w:rPr>
          <w:lang w:val="en-AU"/>
        </w:rPr>
      </w:pPr>
      <w:r w:rsidRPr="00C35A1C">
        <w:rPr>
          <w:lang w:val="en-AU"/>
        </w:rPr>
        <w:t>A single line diagram showing the properties of each switchgear is enclosed in attachment B.</w:t>
      </w:r>
    </w:p>
    <w:p w14:paraId="53FEC2B9" w14:textId="77777777" w:rsidR="008F5DD8" w:rsidRPr="00C35A1C" w:rsidRDefault="008F5DD8" w:rsidP="008F5DD8">
      <w:pPr>
        <w:pStyle w:val="Brdtext"/>
        <w:spacing w:before="120" w:after="120" w:line="245" w:lineRule="auto"/>
        <w:ind w:right="794"/>
        <w:rPr>
          <w:lang w:val="en-AU"/>
        </w:rPr>
      </w:pPr>
      <w:r w:rsidRPr="00C35A1C">
        <w:rPr>
          <w:lang w:val="en-AU"/>
        </w:rPr>
        <w:t>Tables showing the main components in each panel and associated Type circuit, proposed breaker size etc. is listed in section 2.6.4.</w:t>
      </w:r>
    </w:p>
    <w:p w14:paraId="6F811D01" w14:textId="77777777" w:rsidR="008F5DD8" w:rsidRPr="00C35A1C" w:rsidRDefault="008F5DD8" w:rsidP="008F5DD8">
      <w:pPr>
        <w:pStyle w:val="Rubrik3"/>
        <w:rPr>
          <w:lang w:val="en-AU"/>
        </w:rPr>
      </w:pPr>
      <w:bookmarkStart w:id="27" w:name="_Toc38298012"/>
      <w:r w:rsidRPr="00C35A1C">
        <w:rPr>
          <w:w w:val="105"/>
          <w:lang w:val="en-AU"/>
        </w:rPr>
        <w:t>General</w:t>
      </w:r>
      <w:bookmarkEnd w:id="27"/>
    </w:p>
    <w:p w14:paraId="47429B7C" w14:textId="77777777" w:rsidR="008F5DD8" w:rsidRPr="00C35A1C" w:rsidRDefault="008F5DD8" w:rsidP="008F5DD8">
      <w:pPr>
        <w:pStyle w:val="Brdtext"/>
        <w:spacing w:before="120" w:after="120" w:line="245" w:lineRule="auto"/>
        <w:ind w:right="794"/>
        <w:rPr>
          <w:lang w:val="en-AU"/>
        </w:rPr>
      </w:pPr>
      <w:r w:rsidRPr="00C35A1C">
        <w:rPr>
          <w:lang w:val="en-AU"/>
        </w:rPr>
        <w:t>Switchgear shall be designed according to IEC 62271-200 so that there is no personal danger to people who are in contact with the switchgear in the event of short-circuiting, including arcing, in the switchgear.</w:t>
      </w:r>
    </w:p>
    <w:p w14:paraId="6153C215" w14:textId="77777777" w:rsidR="008F5DD8" w:rsidRPr="00C35A1C" w:rsidRDefault="008F5DD8" w:rsidP="008F5DD8">
      <w:pPr>
        <w:pStyle w:val="Brdtext"/>
        <w:spacing w:before="120" w:after="120" w:line="245" w:lineRule="auto"/>
        <w:ind w:right="794"/>
        <w:rPr>
          <w:lang w:val="en-AU"/>
        </w:rPr>
      </w:pPr>
      <w:r w:rsidRPr="00C35A1C">
        <w:rPr>
          <w:lang w:val="en-AU"/>
        </w:rPr>
        <w:t>An arc in a cable-, breaker- or bus bar cell shall not be permitted to propagate to other cells or compartments in the switchgear row.</w:t>
      </w:r>
    </w:p>
    <w:p w14:paraId="654977E4" w14:textId="77777777" w:rsidR="008F5DD8" w:rsidRPr="00C35A1C" w:rsidRDefault="008F5DD8" w:rsidP="008F5DD8">
      <w:pPr>
        <w:pStyle w:val="Brdtext"/>
        <w:spacing w:before="120" w:after="120" w:line="245" w:lineRule="auto"/>
        <w:ind w:right="794"/>
        <w:rPr>
          <w:lang w:val="en-AU"/>
        </w:rPr>
      </w:pPr>
      <w:r w:rsidRPr="00C35A1C">
        <w:rPr>
          <w:lang w:val="en-AU"/>
        </w:rPr>
        <w:lastRenderedPageBreak/>
        <w:t>Verification of arc safety shall be addressed in the proposal and shall fulfill IAC AFLR 50 kA 1 s. It shall be supported by test results complying to IEC 62271-200.</w:t>
      </w:r>
    </w:p>
    <w:p w14:paraId="4E8964FB" w14:textId="77777777" w:rsidR="008F5DD8" w:rsidRPr="00C35A1C" w:rsidRDefault="008F5DD8" w:rsidP="008F5DD8">
      <w:pPr>
        <w:pStyle w:val="Brdtext"/>
        <w:spacing w:before="120" w:after="120" w:line="245" w:lineRule="auto"/>
        <w:ind w:right="794"/>
        <w:rPr>
          <w:lang w:val="en-AU"/>
        </w:rPr>
      </w:pPr>
      <w:r w:rsidRPr="00C35A1C">
        <w:rPr>
          <w:lang w:val="en-AU"/>
        </w:rPr>
        <w:t>The switchgear shall be prefabricated, full metal-clad cellular Switchgear for Medium Voltage with withdrawable circuit breakers of truck or cassette type. Cubicle cases, doors, tops, back-plates and other mechanical parts shall be made of shaped sheet steel in a manner to achieve satisfactory mechanical strength.</w:t>
      </w:r>
    </w:p>
    <w:p w14:paraId="07F3D464" w14:textId="77777777" w:rsidR="008F5DD8" w:rsidRPr="00C35A1C" w:rsidRDefault="008F5DD8" w:rsidP="008F5DD8">
      <w:pPr>
        <w:pStyle w:val="Rubrik3"/>
        <w:rPr>
          <w:lang w:val="en-AU"/>
        </w:rPr>
      </w:pPr>
      <w:bookmarkStart w:id="28" w:name="_Toc38298013"/>
      <w:r w:rsidRPr="00C35A1C">
        <w:rPr>
          <w:w w:val="105"/>
          <w:lang w:val="en-AU"/>
        </w:rPr>
        <w:t>Equipment</w:t>
      </w:r>
      <w:r w:rsidRPr="00C35A1C">
        <w:rPr>
          <w:spacing w:val="-2"/>
          <w:w w:val="105"/>
          <w:lang w:val="en-AU"/>
        </w:rPr>
        <w:t xml:space="preserve"> </w:t>
      </w:r>
      <w:r w:rsidRPr="00C35A1C">
        <w:rPr>
          <w:w w:val="105"/>
          <w:lang w:val="en-AU"/>
        </w:rPr>
        <w:t>Ratings</w:t>
      </w:r>
      <w:bookmarkEnd w:id="28"/>
    </w:p>
    <w:p w14:paraId="3027C6B0" w14:textId="77777777" w:rsidR="008F5DD8" w:rsidRPr="00C35A1C" w:rsidRDefault="008F5DD8" w:rsidP="008F5DD8">
      <w:pPr>
        <w:pStyle w:val="Brdtext"/>
        <w:spacing w:before="120" w:after="120" w:line="245" w:lineRule="auto"/>
        <w:ind w:right="794"/>
        <w:rPr>
          <w:lang w:val="en-AU"/>
        </w:rPr>
      </w:pPr>
      <w:r w:rsidRPr="00C35A1C">
        <w:rPr>
          <w:lang w:val="en-AU"/>
        </w:rPr>
        <w:t>The rated voltage shall be 12 kV. Number of phases shall be three.</w:t>
      </w:r>
    </w:p>
    <w:p w14:paraId="00FE16EC" w14:textId="77777777" w:rsidR="008F5DD8" w:rsidRPr="00C35A1C" w:rsidRDefault="008F5DD8" w:rsidP="008F5DD8">
      <w:pPr>
        <w:pStyle w:val="Brdtext"/>
        <w:spacing w:before="120" w:after="120" w:line="245" w:lineRule="auto"/>
        <w:ind w:right="794"/>
        <w:rPr>
          <w:lang w:val="en-AU"/>
        </w:rPr>
      </w:pPr>
      <w:r w:rsidRPr="00C35A1C">
        <w:rPr>
          <w:lang w:val="en-AU"/>
        </w:rPr>
        <w:t xml:space="preserve">Power frequency withstand voltage 60 Hz - 1 min (rms kV) shall be 28 kV. </w:t>
      </w:r>
    </w:p>
    <w:p w14:paraId="2EC20C11" w14:textId="77777777" w:rsidR="008F5DD8" w:rsidRPr="00C35A1C" w:rsidRDefault="008F5DD8" w:rsidP="008F5DD8">
      <w:pPr>
        <w:pStyle w:val="Brdtext"/>
        <w:spacing w:before="120" w:after="120" w:line="245" w:lineRule="auto"/>
        <w:ind w:right="794"/>
        <w:rPr>
          <w:lang w:val="en-AU"/>
        </w:rPr>
      </w:pPr>
      <w:r w:rsidRPr="00C35A1C">
        <w:rPr>
          <w:lang w:val="en-AU"/>
        </w:rPr>
        <w:t>Lightning impulse withstand voltage 1.2/50 µs (kV peak) shall be 75 kV.</w:t>
      </w:r>
    </w:p>
    <w:p w14:paraId="6555A1B8" w14:textId="77777777" w:rsidR="008F5DD8" w:rsidRPr="00C35A1C" w:rsidRDefault="008F5DD8" w:rsidP="008F5DD8">
      <w:pPr>
        <w:pStyle w:val="Brdtext"/>
        <w:spacing w:before="120" w:after="120" w:line="245" w:lineRule="auto"/>
        <w:ind w:right="794"/>
        <w:rPr>
          <w:lang w:val="en-AU"/>
        </w:rPr>
      </w:pPr>
      <w:r w:rsidRPr="00C35A1C">
        <w:rPr>
          <w:lang w:val="en-AU"/>
        </w:rPr>
        <w:t>Rated short-time withstand current shall be 40 kA for both Main circuit and Earthing circuit.</w:t>
      </w:r>
    </w:p>
    <w:p w14:paraId="212A085E" w14:textId="77777777" w:rsidR="008F5DD8" w:rsidRPr="00C35A1C" w:rsidRDefault="008F5DD8" w:rsidP="008F5DD8">
      <w:pPr>
        <w:pStyle w:val="Brdtext"/>
        <w:spacing w:before="120" w:after="120" w:line="245" w:lineRule="auto"/>
        <w:ind w:right="794"/>
        <w:rPr>
          <w:lang w:val="en-AU"/>
        </w:rPr>
      </w:pPr>
      <w:r w:rsidRPr="00C35A1C">
        <w:rPr>
          <w:lang w:val="en-AU"/>
        </w:rPr>
        <w:t>Rated peak withstand current shall be 100 kA for both Main circuit and Earthing circuit.</w:t>
      </w:r>
    </w:p>
    <w:p w14:paraId="648FCB53" w14:textId="77777777" w:rsidR="008F5DD8" w:rsidRPr="00C35A1C" w:rsidRDefault="008F5DD8" w:rsidP="008F5DD8">
      <w:pPr>
        <w:pStyle w:val="Brdtext"/>
        <w:spacing w:before="120" w:after="120" w:line="245" w:lineRule="auto"/>
        <w:ind w:right="794"/>
        <w:rPr>
          <w:lang w:val="en-AU"/>
        </w:rPr>
      </w:pPr>
      <w:r w:rsidRPr="00C35A1C">
        <w:rPr>
          <w:lang w:val="en-AU"/>
        </w:rPr>
        <w:t>Rated duration of short circuit shall be 2 s for both Main and Earthing circuit.</w:t>
      </w:r>
    </w:p>
    <w:p w14:paraId="7B780C6F" w14:textId="77777777" w:rsidR="008F5DD8" w:rsidRPr="00C35A1C" w:rsidRDefault="008F5DD8" w:rsidP="008F5DD8">
      <w:pPr>
        <w:pStyle w:val="Brdtext"/>
        <w:spacing w:before="120" w:after="120" w:line="245" w:lineRule="auto"/>
        <w:ind w:right="794"/>
        <w:rPr>
          <w:lang w:val="en-AU"/>
        </w:rPr>
      </w:pPr>
      <w:r w:rsidRPr="00C35A1C">
        <w:rPr>
          <w:lang w:val="en-AU"/>
        </w:rPr>
        <w:t>Rated normal current for Incomer and busbar to XX1, XX2, XX3, XX4, XX5, XX6, XX7, XX8, XX9, XX10 shall be at least 2000 A.</w:t>
      </w:r>
    </w:p>
    <w:p w14:paraId="478203FF" w14:textId="77777777" w:rsidR="008F5DD8" w:rsidRPr="00C35A1C" w:rsidRDefault="008F5DD8" w:rsidP="008F5DD8">
      <w:pPr>
        <w:pStyle w:val="Brdtext"/>
        <w:spacing w:before="120" w:after="120" w:line="245" w:lineRule="auto"/>
        <w:ind w:right="794"/>
        <w:rPr>
          <w:lang w:val="en-AU"/>
        </w:rPr>
      </w:pPr>
      <w:r w:rsidRPr="00C35A1C">
        <w:rPr>
          <w:lang w:val="en-AU"/>
        </w:rPr>
        <w:t>Rated normal current for Incomer and busbar to XX11, XX12, XX13, XX14, XX15, XX16 shall be at least 1000 A.</w:t>
      </w:r>
    </w:p>
    <w:p w14:paraId="61E02946" w14:textId="77777777" w:rsidR="008F5DD8" w:rsidRPr="00C35A1C" w:rsidRDefault="008F5DD8" w:rsidP="008F5DD8">
      <w:pPr>
        <w:pStyle w:val="Brdtext"/>
        <w:spacing w:before="120" w:after="120" w:line="245" w:lineRule="auto"/>
        <w:ind w:right="794"/>
        <w:rPr>
          <w:lang w:val="en-AU"/>
        </w:rPr>
      </w:pPr>
      <w:r w:rsidRPr="00C35A1C">
        <w:rPr>
          <w:lang w:val="en-AU"/>
        </w:rPr>
        <w:t>Rated normal current for other breakers shall be based on the details given in attachment D.</w:t>
      </w:r>
    </w:p>
    <w:p w14:paraId="6F9C41E3" w14:textId="77777777" w:rsidR="008F5DD8" w:rsidRPr="00C35A1C" w:rsidRDefault="008F5DD8" w:rsidP="008F5DD8">
      <w:pPr>
        <w:pStyle w:val="Brdtext"/>
        <w:spacing w:before="120" w:after="120" w:line="245" w:lineRule="auto"/>
        <w:ind w:right="794"/>
        <w:rPr>
          <w:lang w:val="en-AU"/>
        </w:rPr>
      </w:pPr>
      <w:r w:rsidRPr="00C35A1C">
        <w:rPr>
          <w:lang w:val="en-AU"/>
        </w:rPr>
        <w:t>Internal Arc Classification shall be 40 kA 1 s AFLR.</w:t>
      </w:r>
    </w:p>
    <w:p w14:paraId="58988B0A" w14:textId="77777777" w:rsidR="008F5DD8" w:rsidRPr="00C35A1C" w:rsidRDefault="008F5DD8" w:rsidP="008F5DD8">
      <w:pPr>
        <w:pStyle w:val="Brdtext"/>
        <w:spacing w:before="120" w:after="120" w:line="245" w:lineRule="auto"/>
        <w:ind w:right="794"/>
        <w:rPr>
          <w:lang w:val="en-AU"/>
        </w:rPr>
      </w:pPr>
      <w:r w:rsidRPr="00C35A1C">
        <w:rPr>
          <w:lang w:val="en-AU"/>
        </w:rPr>
        <w:t>Internal Arc Classification specified shall be supported by tests results complying with IEC 62271-200.</w:t>
      </w:r>
    </w:p>
    <w:p w14:paraId="6F1AD5EC" w14:textId="77777777" w:rsidR="008F5DD8" w:rsidRPr="00C35A1C" w:rsidRDefault="008F5DD8" w:rsidP="008F5DD8">
      <w:pPr>
        <w:pStyle w:val="Rubrik3"/>
        <w:rPr>
          <w:lang w:val="en-AU"/>
        </w:rPr>
      </w:pPr>
      <w:bookmarkStart w:id="29" w:name="_Toc38298014"/>
      <w:r w:rsidRPr="00C35A1C">
        <w:rPr>
          <w:w w:val="105"/>
          <w:lang w:val="en-AU"/>
        </w:rPr>
        <w:t>Mechanical design</w:t>
      </w:r>
      <w:bookmarkEnd w:id="29"/>
    </w:p>
    <w:p w14:paraId="738DB006" w14:textId="77777777" w:rsidR="008F5DD8" w:rsidRPr="00C35A1C" w:rsidRDefault="008F5DD8" w:rsidP="008F5DD8">
      <w:pPr>
        <w:pStyle w:val="Rubrik4"/>
        <w:rPr>
          <w:lang w:val="en-AU"/>
        </w:rPr>
      </w:pPr>
      <w:r w:rsidRPr="00C35A1C">
        <w:rPr>
          <w:w w:val="105"/>
          <w:lang w:val="en-AU"/>
        </w:rPr>
        <w:t>Physical design of</w:t>
      </w:r>
      <w:r w:rsidRPr="00C35A1C">
        <w:rPr>
          <w:spacing w:val="-3"/>
          <w:w w:val="105"/>
          <w:lang w:val="en-AU"/>
        </w:rPr>
        <w:t xml:space="preserve"> </w:t>
      </w:r>
      <w:r w:rsidRPr="00C35A1C">
        <w:rPr>
          <w:w w:val="105"/>
          <w:lang w:val="en-AU"/>
        </w:rPr>
        <w:t>switchgear</w:t>
      </w:r>
    </w:p>
    <w:p w14:paraId="1DA6C899" w14:textId="77777777" w:rsidR="008F5DD8" w:rsidRPr="00C35A1C" w:rsidRDefault="008F5DD8" w:rsidP="008F5DD8">
      <w:pPr>
        <w:pStyle w:val="Brdtext"/>
        <w:spacing w:before="9"/>
        <w:rPr>
          <w:sz w:val="19"/>
          <w:lang w:val="en-AU"/>
        </w:rPr>
      </w:pPr>
    </w:p>
    <w:p w14:paraId="226A5725" w14:textId="77777777" w:rsidR="008F5DD8" w:rsidRPr="00C35A1C" w:rsidRDefault="008F5DD8" w:rsidP="008F5DD8">
      <w:pPr>
        <w:pStyle w:val="Brdtext"/>
        <w:spacing w:before="120" w:after="120" w:line="245" w:lineRule="auto"/>
        <w:ind w:right="794"/>
        <w:rPr>
          <w:lang w:val="en-AU"/>
        </w:rPr>
      </w:pPr>
      <w:r w:rsidRPr="00C35A1C">
        <w:rPr>
          <w:lang w:val="en-AU"/>
        </w:rPr>
        <w:t>The bus and bus compartment shall be designed and tested so that the acceptable NEMA, ANSI, UL and CSA standard temperature rises are not exceeded.</w:t>
      </w:r>
    </w:p>
    <w:p w14:paraId="649DFDCE" w14:textId="77777777" w:rsidR="008F5DD8" w:rsidRPr="00C35A1C" w:rsidRDefault="008F5DD8" w:rsidP="008F5DD8">
      <w:pPr>
        <w:pStyle w:val="Brdtext"/>
        <w:spacing w:before="120" w:after="120" w:line="245" w:lineRule="auto"/>
        <w:ind w:right="794"/>
        <w:rPr>
          <w:lang w:val="en-AU"/>
        </w:rPr>
      </w:pPr>
      <w:r w:rsidRPr="00C35A1C">
        <w:rPr>
          <w:lang w:val="en-AU"/>
        </w:rPr>
        <w:t>The switchgear shall be prefabricated, full metal-clad cellular Switchgear for Medium Voltage with withdrawable circuit breakers of cassette or truck type.</w:t>
      </w:r>
    </w:p>
    <w:p w14:paraId="1C1EC019" w14:textId="77777777" w:rsidR="008F5DD8" w:rsidRPr="00C35A1C" w:rsidRDefault="008F5DD8" w:rsidP="008F5DD8">
      <w:pPr>
        <w:pStyle w:val="Brdtext"/>
        <w:spacing w:before="120" w:after="120" w:line="245" w:lineRule="auto"/>
        <w:ind w:right="794"/>
        <w:rPr>
          <w:lang w:val="en-AU"/>
        </w:rPr>
      </w:pPr>
      <w:r w:rsidRPr="00C35A1C">
        <w:rPr>
          <w:lang w:val="en-AU"/>
        </w:rPr>
        <w:t xml:space="preserve">Bus bars should be provided with silver plated copper buses, fully rated and tested for the amperage shown on the drawings. </w:t>
      </w:r>
    </w:p>
    <w:p w14:paraId="62BC4703" w14:textId="77777777" w:rsidR="008F5DD8" w:rsidRPr="00C35A1C" w:rsidRDefault="008F5DD8" w:rsidP="008F5DD8">
      <w:pPr>
        <w:pStyle w:val="Brdtext"/>
        <w:spacing w:before="120" w:after="120" w:line="245" w:lineRule="auto"/>
        <w:ind w:right="794"/>
        <w:rPr>
          <w:lang w:val="en-AU"/>
        </w:rPr>
      </w:pPr>
      <w:r w:rsidRPr="00C35A1C">
        <w:rPr>
          <w:lang w:val="en-AU"/>
        </w:rPr>
        <w:t xml:space="preserve">Bus bars should fully insulate and totally enclose the buses within the bus compartment of the switchgear. </w:t>
      </w:r>
    </w:p>
    <w:p w14:paraId="6BFD2650" w14:textId="77777777" w:rsidR="008F5DD8" w:rsidRPr="00C35A1C" w:rsidRDefault="008F5DD8" w:rsidP="008F5DD8">
      <w:pPr>
        <w:pStyle w:val="Brdtext"/>
        <w:spacing w:before="120" w:after="120" w:line="245" w:lineRule="auto"/>
        <w:ind w:right="794"/>
        <w:rPr>
          <w:lang w:val="en-AU"/>
        </w:rPr>
      </w:pPr>
      <w:r w:rsidRPr="00C35A1C">
        <w:rPr>
          <w:lang w:val="en-AU"/>
        </w:rPr>
        <w:t xml:space="preserve">Interconnections should be mounted the buses on appropriately spaced insulators and brace to withstand the available short circuit currents. </w:t>
      </w:r>
    </w:p>
    <w:p w14:paraId="69B3BE4D" w14:textId="77777777" w:rsidR="008F5DD8" w:rsidRPr="00C35A1C" w:rsidRDefault="008F5DD8" w:rsidP="008F5DD8">
      <w:pPr>
        <w:pStyle w:val="Brdtext"/>
        <w:spacing w:before="120" w:after="120" w:line="245" w:lineRule="auto"/>
        <w:ind w:right="794"/>
        <w:rPr>
          <w:lang w:val="en-AU"/>
        </w:rPr>
      </w:pPr>
      <w:r w:rsidRPr="00C35A1C">
        <w:rPr>
          <w:lang w:val="en-AU"/>
        </w:rPr>
        <w:t xml:space="preserve">A ground bus should be installed in the full length of the switchgear assembly. </w:t>
      </w:r>
    </w:p>
    <w:p w14:paraId="2F9877E6" w14:textId="77777777" w:rsidR="008F5DD8" w:rsidRPr="00C35A1C" w:rsidRDefault="008F5DD8" w:rsidP="008F5DD8">
      <w:pPr>
        <w:pStyle w:val="Brdtext"/>
        <w:spacing w:before="120" w:after="120" w:line="245" w:lineRule="auto"/>
        <w:ind w:right="794"/>
        <w:rPr>
          <w:lang w:val="en-AU"/>
        </w:rPr>
      </w:pPr>
      <w:r w:rsidRPr="00C35A1C">
        <w:rPr>
          <w:lang w:val="en-AU"/>
        </w:rPr>
        <w:t xml:space="preserve">The insulation shall be a 15 kV rated, high flame-retardant, self-extinguishing, high track resistant epoxy material that complies with the NEMA Standard 65 degree C temperature rise. The insultation should further comply with NEMA Standard 90 degree C temperature rice. </w:t>
      </w:r>
    </w:p>
    <w:p w14:paraId="073C89ED" w14:textId="77777777" w:rsidR="008F5DD8" w:rsidRPr="00C35A1C" w:rsidRDefault="008F5DD8" w:rsidP="008F5DD8">
      <w:pPr>
        <w:pStyle w:val="Brdtext"/>
        <w:spacing w:before="120" w:after="120" w:line="245" w:lineRule="auto"/>
        <w:ind w:right="794"/>
        <w:rPr>
          <w:lang w:val="en-AU"/>
        </w:rPr>
      </w:pPr>
      <w:r w:rsidRPr="00C35A1C">
        <w:rPr>
          <w:lang w:val="en-AU"/>
        </w:rPr>
        <w:t>The switchgear shall as a minimum conform to PXA2.</w:t>
      </w:r>
    </w:p>
    <w:p w14:paraId="3883F4A2" w14:textId="77777777" w:rsidR="008F5DD8" w:rsidRPr="00C35A1C" w:rsidRDefault="008F5DD8" w:rsidP="008F5DD8">
      <w:pPr>
        <w:pStyle w:val="Brdtext"/>
        <w:spacing w:before="120" w:after="120" w:line="245" w:lineRule="auto"/>
        <w:ind w:right="794"/>
        <w:rPr>
          <w:lang w:val="en-AU"/>
        </w:rPr>
      </w:pPr>
      <w:r w:rsidRPr="00C35A1C">
        <w:rPr>
          <w:lang w:val="en-AU"/>
        </w:rPr>
        <w:lastRenderedPageBreak/>
        <w:t>The switchgear should (very) conform to PXA3, i.e with separate cable compartment, busbar compartment, withdrawable part compartment and low voltage compartment.</w:t>
      </w:r>
    </w:p>
    <w:p w14:paraId="394CB2C9" w14:textId="77777777" w:rsidR="008F5DD8" w:rsidRPr="00C35A1C" w:rsidRDefault="008F5DD8" w:rsidP="008F5DD8">
      <w:pPr>
        <w:pStyle w:val="Brdtext"/>
        <w:spacing w:before="120" w:after="120" w:line="245" w:lineRule="auto"/>
        <w:ind w:right="794"/>
        <w:rPr>
          <w:lang w:val="en-AU"/>
        </w:rPr>
      </w:pPr>
      <w:r w:rsidRPr="00C35A1C">
        <w:rPr>
          <w:lang w:val="en-AU"/>
        </w:rPr>
        <w:t>Accessibility for the Cable compartment should (important) be interlock based.</w:t>
      </w:r>
    </w:p>
    <w:p w14:paraId="4E738AE2" w14:textId="77777777" w:rsidR="008F5DD8" w:rsidRPr="00C35A1C" w:rsidRDefault="008F5DD8" w:rsidP="008F5DD8">
      <w:pPr>
        <w:pStyle w:val="Brdtext"/>
        <w:spacing w:before="120" w:after="120" w:line="245" w:lineRule="auto"/>
        <w:ind w:right="794"/>
        <w:rPr>
          <w:lang w:val="en-AU"/>
        </w:rPr>
      </w:pPr>
      <w:r w:rsidRPr="00C35A1C">
        <w:rPr>
          <w:lang w:val="en-AU"/>
        </w:rPr>
        <w:t>Accessibility for the Circuit breaker compartment should (important) be interlock based.</w:t>
      </w:r>
    </w:p>
    <w:p w14:paraId="41A3CCFA" w14:textId="77777777" w:rsidR="008F5DD8" w:rsidRPr="00C35A1C" w:rsidRDefault="008F5DD8" w:rsidP="008F5DD8">
      <w:pPr>
        <w:pStyle w:val="Brdtext"/>
        <w:spacing w:before="120" w:after="120" w:line="245" w:lineRule="auto"/>
        <w:ind w:right="794"/>
        <w:rPr>
          <w:lang w:val="en-AU"/>
        </w:rPr>
      </w:pPr>
      <w:r w:rsidRPr="00C35A1C">
        <w:rPr>
          <w:lang w:val="en-AU"/>
        </w:rPr>
        <w:t>Accessibility for the Busbar compartment should (important) be interlock or tool based.</w:t>
      </w:r>
    </w:p>
    <w:p w14:paraId="43FB7A99" w14:textId="77777777" w:rsidR="008F5DD8" w:rsidRPr="00C35A1C" w:rsidRDefault="008F5DD8" w:rsidP="008F5DD8">
      <w:pPr>
        <w:pStyle w:val="Brdtext"/>
        <w:spacing w:before="120" w:after="120" w:line="245" w:lineRule="auto"/>
        <w:ind w:right="794"/>
        <w:rPr>
          <w:lang w:val="en-AU"/>
        </w:rPr>
      </w:pPr>
      <w:r w:rsidRPr="00C35A1C">
        <w:rPr>
          <w:lang w:val="en-AU"/>
        </w:rPr>
        <w:t>All interlock-based compartments shall be possible to bypass using tools or by other means. If special tools are required these shall be part of the delivery. The Supplier should (less) state how this task is performed.</w:t>
      </w:r>
    </w:p>
    <w:p w14:paraId="219B0904" w14:textId="77777777" w:rsidR="008F5DD8" w:rsidRPr="00C35A1C" w:rsidRDefault="008F5DD8" w:rsidP="008F5DD8">
      <w:pPr>
        <w:pStyle w:val="Brdtext"/>
        <w:spacing w:before="120" w:after="120" w:line="245" w:lineRule="auto"/>
        <w:ind w:right="794"/>
        <w:rPr>
          <w:lang w:val="en-AU"/>
        </w:rPr>
      </w:pPr>
      <w:r w:rsidRPr="00C35A1C">
        <w:rPr>
          <w:lang w:val="en-AU"/>
        </w:rPr>
        <w:t>Cubicle cases, doors, tops, back-plates and other mechanical parts should (important) be made of shaped sheet steel in a manner to achieve satisfactory mechanical strength.</w:t>
      </w:r>
    </w:p>
    <w:p w14:paraId="53B5923A" w14:textId="77777777" w:rsidR="008F5DD8" w:rsidRPr="00C35A1C" w:rsidRDefault="008F5DD8" w:rsidP="008F5DD8">
      <w:pPr>
        <w:pStyle w:val="Brdtext"/>
        <w:spacing w:before="120" w:after="120" w:line="245" w:lineRule="auto"/>
        <w:ind w:right="794"/>
        <w:rPr>
          <w:lang w:val="en-AU"/>
        </w:rPr>
      </w:pPr>
      <w:r w:rsidRPr="00C35A1C">
        <w:rPr>
          <w:lang w:val="en-AU"/>
        </w:rPr>
        <w:t>The switchgear shall be partition class PM.</w:t>
      </w:r>
    </w:p>
    <w:p w14:paraId="77B7A89D" w14:textId="77777777" w:rsidR="008F5DD8" w:rsidRPr="00C35A1C" w:rsidRDefault="008F5DD8" w:rsidP="008F5DD8">
      <w:pPr>
        <w:pStyle w:val="Brdtext"/>
        <w:spacing w:before="120" w:after="120" w:line="245" w:lineRule="auto"/>
        <w:ind w:right="794"/>
        <w:rPr>
          <w:lang w:val="en-AU"/>
        </w:rPr>
      </w:pPr>
      <w:r w:rsidRPr="00C35A1C">
        <w:rPr>
          <w:lang w:val="en-AU"/>
        </w:rPr>
        <w:t>The switchgear shall be modular and extendable.</w:t>
      </w:r>
    </w:p>
    <w:p w14:paraId="5BCC7E4D" w14:textId="77777777" w:rsidR="008F5DD8" w:rsidRPr="00C35A1C" w:rsidRDefault="008F5DD8" w:rsidP="008F5DD8">
      <w:pPr>
        <w:pStyle w:val="Brdtext"/>
        <w:spacing w:before="120" w:after="120" w:line="245" w:lineRule="auto"/>
        <w:ind w:right="794"/>
        <w:rPr>
          <w:lang w:val="en-AU"/>
        </w:rPr>
      </w:pPr>
      <w:r w:rsidRPr="00C35A1C">
        <w:rPr>
          <w:lang w:val="en-AU"/>
        </w:rPr>
        <w:t>The switchgear should (very) have natural ventilation.</w:t>
      </w:r>
    </w:p>
    <w:p w14:paraId="4F164622" w14:textId="77777777" w:rsidR="008F5DD8" w:rsidRPr="00C35A1C" w:rsidRDefault="008F5DD8" w:rsidP="008F5DD8">
      <w:pPr>
        <w:pStyle w:val="Brdtext"/>
        <w:spacing w:before="120" w:after="120" w:line="245" w:lineRule="auto"/>
        <w:ind w:right="794"/>
        <w:rPr>
          <w:lang w:val="en-AU"/>
        </w:rPr>
      </w:pPr>
      <w:r w:rsidRPr="00C35A1C">
        <w:rPr>
          <w:lang w:val="en-AU"/>
        </w:rPr>
        <w:t>Cables should (considerably) be accessible from the front of the panel.</w:t>
      </w:r>
    </w:p>
    <w:p w14:paraId="248D715A" w14:textId="77777777" w:rsidR="008F5DD8" w:rsidRPr="00C35A1C" w:rsidRDefault="008F5DD8" w:rsidP="008F5DD8">
      <w:pPr>
        <w:pStyle w:val="Brdtext"/>
        <w:spacing w:before="120" w:after="120" w:line="245" w:lineRule="auto"/>
        <w:ind w:right="794"/>
        <w:rPr>
          <w:lang w:val="en-AU"/>
        </w:rPr>
      </w:pPr>
      <w:r w:rsidRPr="00C35A1C">
        <w:rPr>
          <w:lang w:val="en-AU"/>
        </w:rPr>
        <w:t>The Supplier shall present the design, contents and technical data for each type of cell, and also all the fittings and fixtures required to produce a complete switchgear system. The information shall also show dimensions, weights and power losses.</w:t>
      </w:r>
    </w:p>
    <w:p w14:paraId="61424BDB" w14:textId="77777777" w:rsidR="008F5DD8" w:rsidRPr="00C35A1C" w:rsidRDefault="008F5DD8" w:rsidP="008F5DD8">
      <w:pPr>
        <w:pStyle w:val="Rubrik4"/>
        <w:rPr>
          <w:lang w:val="en-AU"/>
        </w:rPr>
      </w:pPr>
      <w:r w:rsidRPr="00C35A1C">
        <w:rPr>
          <w:w w:val="105"/>
          <w:lang w:val="en-AU"/>
        </w:rPr>
        <w:t>Surface</w:t>
      </w:r>
      <w:r w:rsidRPr="00C35A1C">
        <w:rPr>
          <w:spacing w:val="-2"/>
          <w:w w:val="105"/>
          <w:lang w:val="en-AU"/>
        </w:rPr>
        <w:t xml:space="preserve"> </w:t>
      </w:r>
      <w:r w:rsidRPr="00C35A1C">
        <w:rPr>
          <w:w w:val="105"/>
          <w:lang w:val="en-AU"/>
        </w:rPr>
        <w:t>treatment</w:t>
      </w:r>
    </w:p>
    <w:p w14:paraId="4764F94F" w14:textId="77777777" w:rsidR="008F5DD8" w:rsidRPr="00C35A1C" w:rsidRDefault="008F5DD8" w:rsidP="008F5DD8">
      <w:pPr>
        <w:pStyle w:val="Brdtext"/>
        <w:spacing w:before="120" w:after="120" w:line="245" w:lineRule="auto"/>
        <w:ind w:right="794"/>
        <w:rPr>
          <w:lang w:val="en-AU"/>
        </w:rPr>
      </w:pPr>
      <w:r w:rsidRPr="00C35A1C">
        <w:rPr>
          <w:lang w:val="en-AU"/>
        </w:rPr>
        <w:t xml:space="preserve">The switchgear parts shall be surface-treated according to the Suppliers standard. </w:t>
      </w:r>
    </w:p>
    <w:p w14:paraId="07BD22FF" w14:textId="77777777" w:rsidR="008F5DD8" w:rsidRPr="00C35A1C" w:rsidRDefault="008F5DD8" w:rsidP="008F5DD8">
      <w:pPr>
        <w:pStyle w:val="Brdtext"/>
        <w:spacing w:before="120" w:after="120" w:line="245" w:lineRule="auto"/>
        <w:ind w:right="794"/>
        <w:rPr>
          <w:lang w:val="en-AU"/>
        </w:rPr>
      </w:pPr>
      <w:r w:rsidRPr="00C35A1C">
        <w:rPr>
          <w:lang w:val="en-AU"/>
        </w:rPr>
        <w:t xml:space="preserve">All metal surfaces shall be thoroughly cleaned, phosphatized and finished using a power coat system tested to at least 3000 hours for salt spray resistance. </w:t>
      </w:r>
    </w:p>
    <w:p w14:paraId="7DF43533" w14:textId="77777777" w:rsidR="008F5DD8" w:rsidRPr="00C35A1C" w:rsidRDefault="008F5DD8" w:rsidP="008F5DD8">
      <w:pPr>
        <w:pStyle w:val="Brdtext"/>
        <w:spacing w:before="120" w:after="120" w:line="245" w:lineRule="auto"/>
        <w:ind w:right="794"/>
        <w:rPr>
          <w:lang w:val="en-AU"/>
        </w:rPr>
      </w:pPr>
      <w:r w:rsidRPr="00C35A1C">
        <w:rPr>
          <w:lang w:val="en-AU"/>
        </w:rPr>
        <w:t xml:space="preserve">All metal surfaces should be provided in a light gray or other suitable standard factory finish for the switchgear. </w:t>
      </w:r>
    </w:p>
    <w:p w14:paraId="1CA9D7F2" w14:textId="77777777" w:rsidR="008F5DD8" w:rsidRPr="00C35A1C" w:rsidRDefault="008F5DD8" w:rsidP="008F5DD8">
      <w:pPr>
        <w:pStyle w:val="Brdtext"/>
        <w:spacing w:before="120" w:after="120" w:line="245" w:lineRule="auto"/>
        <w:ind w:right="794"/>
        <w:rPr>
          <w:lang w:val="en-AU"/>
        </w:rPr>
      </w:pPr>
      <w:r w:rsidRPr="00C35A1C">
        <w:rPr>
          <w:lang w:val="en-AU"/>
        </w:rPr>
        <w:t>The cutouts in the low voltage compartment should be fully painted after punching the low voltage compartment door, or by other solution securing that no surface damage occure during installation.</w:t>
      </w:r>
    </w:p>
    <w:p w14:paraId="3ACE207A" w14:textId="77777777" w:rsidR="008F5DD8" w:rsidRPr="00C35A1C" w:rsidRDefault="008F5DD8" w:rsidP="008F5DD8">
      <w:pPr>
        <w:pStyle w:val="Brdtext"/>
        <w:spacing w:before="120" w:after="120" w:line="245" w:lineRule="auto"/>
        <w:ind w:right="794"/>
        <w:rPr>
          <w:lang w:val="en-AU"/>
        </w:rPr>
      </w:pPr>
      <w:r w:rsidRPr="00C35A1C">
        <w:rPr>
          <w:lang w:val="en-AU"/>
        </w:rPr>
        <w:t>The Contractor should (less) specify its surface-treatment process and which corrosion class it fulfills.</w:t>
      </w:r>
    </w:p>
    <w:p w14:paraId="10C0BFB1" w14:textId="77777777" w:rsidR="008F5DD8" w:rsidRPr="00C35A1C" w:rsidRDefault="008F5DD8" w:rsidP="008F5DD8">
      <w:pPr>
        <w:pStyle w:val="Brdtext"/>
        <w:spacing w:before="120" w:after="120" w:line="245" w:lineRule="auto"/>
        <w:ind w:right="794"/>
        <w:rPr>
          <w:lang w:val="en-AU"/>
        </w:rPr>
      </w:pPr>
      <w:r w:rsidRPr="00C35A1C">
        <w:rPr>
          <w:lang w:val="en-AU"/>
        </w:rPr>
        <w:t>Any touch up painting of cell front panels shall be permitted if it can be done so that the result is satisfactory to Purchaser approval. Otherwise, the entire damaged front section shall be repainted.</w:t>
      </w:r>
    </w:p>
    <w:p w14:paraId="4D8694D5" w14:textId="77777777" w:rsidR="008F5DD8" w:rsidRPr="00C35A1C" w:rsidRDefault="008F5DD8" w:rsidP="008F5DD8">
      <w:pPr>
        <w:pStyle w:val="Brdtext"/>
        <w:spacing w:before="120" w:after="120" w:line="245" w:lineRule="auto"/>
        <w:ind w:right="794"/>
        <w:rPr>
          <w:lang w:val="en-AU"/>
        </w:rPr>
      </w:pPr>
      <w:r w:rsidRPr="00C35A1C">
        <w:rPr>
          <w:lang w:val="en-AU"/>
        </w:rPr>
        <w:t>The color should (less) be light-grey (RAL 7035) or similar.</w:t>
      </w:r>
    </w:p>
    <w:p w14:paraId="3F089DAC" w14:textId="77777777" w:rsidR="008F5DD8" w:rsidRPr="00C35A1C" w:rsidRDefault="008F5DD8" w:rsidP="008F5DD8">
      <w:pPr>
        <w:pStyle w:val="Brdtext"/>
        <w:spacing w:before="120" w:after="120" w:line="245" w:lineRule="auto"/>
        <w:ind w:right="794"/>
        <w:rPr>
          <w:lang w:val="en-AU"/>
        </w:rPr>
      </w:pPr>
      <w:r w:rsidRPr="00C35A1C">
        <w:rPr>
          <w:lang w:val="en-AU"/>
        </w:rPr>
        <w:t>Mickey Mouse shall be printed on inside of each rack.</w:t>
      </w:r>
    </w:p>
    <w:p w14:paraId="4895B7B6" w14:textId="77777777" w:rsidR="008F5DD8" w:rsidRPr="00C35A1C" w:rsidRDefault="008F5DD8" w:rsidP="008F5DD8">
      <w:pPr>
        <w:pStyle w:val="Brdtext"/>
        <w:spacing w:before="120" w:after="120" w:line="245" w:lineRule="auto"/>
        <w:ind w:right="794"/>
        <w:rPr>
          <w:lang w:val="en-AU"/>
        </w:rPr>
      </w:pPr>
      <w:r w:rsidRPr="00C35A1C">
        <w:rPr>
          <w:lang w:val="en-AU"/>
        </w:rPr>
        <w:t>Donald Duck should be printed on outside of each rack.</w:t>
      </w:r>
    </w:p>
    <w:p w14:paraId="32B58DFF" w14:textId="77777777" w:rsidR="008F5DD8" w:rsidRPr="00C35A1C" w:rsidRDefault="008F5DD8" w:rsidP="008F5DD8">
      <w:pPr>
        <w:pStyle w:val="Rubrik4"/>
        <w:rPr>
          <w:lang w:val="en-AU"/>
        </w:rPr>
      </w:pPr>
      <w:r w:rsidRPr="00C35A1C">
        <w:rPr>
          <w:w w:val="105"/>
          <w:lang w:val="en-AU"/>
        </w:rPr>
        <w:t>Protection/Enclosure</w:t>
      </w:r>
      <w:r w:rsidRPr="00C35A1C">
        <w:rPr>
          <w:spacing w:val="-5"/>
          <w:w w:val="105"/>
          <w:lang w:val="en-AU"/>
        </w:rPr>
        <w:t xml:space="preserve"> </w:t>
      </w:r>
      <w:r w:rsidRPr="00C35A1C">
        <w:rPr>
          <w:w w:val="105"/>
          <w:lang w:val="en-AU"/>
        </w:rPr>
        <w:t>class</w:t>
      </w:r>
    </w:p>
    <w:p w14:paraId="7A15310C" w14:textId="77777777" w:rsidR="008F5DD8" w:rsidRPr="00C35A1C" w:rsidRDefault="008F5DD8" w:rsidP="008F5DD8">
      <w:pPr>
        <w:pStyle w:val="Brdtext"/>
        <w:spacing w:before="120" w:after="120" w:line="245" w:lineRule="auto"/>
        <w:ind w:right="794"/>
        <w:rPr>
          <w:lang w:val="en-AU"/>
        </w:rPr>
      </w:pPr>
      <w:r w:rsidRPr="00C35A1C">
        <w:rPr>
          <w:lang w:val="en-AU"/>
        </w:rPr>
        <w:t>The cellular design shall provide good personal safety during maintenance work.</w:t>
      </w:r>
    </w:p>
    <w:p w14:paraId="1A078928" w14:textId="77777777" w:rsidR="008F5DD8" w:rsidRPr="00C35A1C" w:rsidRDefault="008F5DD8" w:rsidP="008F5DD8">
      <w:pPr>
        <w:pStyle w:val="Brdtext"/>
        <w:spacing w:before="120" w:after="120" w:line="245" w:lineRule="auto"/>
        <w:ind w:right="794"/>
        <w:rPr>
          <w:lang w:val="en-AU"/>
        </w:rPr>
      </w:pPr>
      <w:r w:rsidRPr="00C35A1C">
        <w:rPr>
          <w:lang w:val="en-AU"/>
        </w:rPr>
        <w:t>The IP 2x requirements for protection from contact should (important) also apply for apparatus that can or must be reset or operated with a low-voltage section open.</w:t>
      </w:r>
    </w:p>
    <w:p w14:paraId="2E25774F" w14:textId="77777777" w:rsidR="008F5DD8" w:rsidRPr="00C35A1C" w:rsidRDefault="008F5DD8" w:rsidP="008F5DD8">
      <w:pPr>
        <w:pStyle w:val="Brdtext"/>
        <w:spacing w:before="120" w:after="120" w:line="245" w:lineRule="auto"/>
        <w:ind w:right="794"/>
        <w:rPr>
          <w:lang w:val="en-AU"/>
        </w:rPr>
      </w:pPr>
      <w:r w:rsidRPr="00C35A1C">
        <w:rPr>
          <w:lang w:val="en-AU"/>
        </w:rPr>
        <w:t>Preferably IP31 as defined by IEC 60259 should (less) apply for switchgear front panels.</w:t>
      </w:r>
    </w:p>
    <w:p w14:paraId="6E5ED8E1" w14:textId="77777777" w:rsidR="008F5DD8" w:rsidRPr="00C35A1C" w:rsidRDefault="008F5DD8" w:rsidP="008F5DD8">
      <w:pPr>
        <w:pStyle w:val="Brdtext"/>
        <w:spacing w:before="120" w:after="120" w:line="245" w:lineRule="auto"/>
        <w:ind w:right="794"/>
        <w:rPr>
          <w:lang w:val="en-AU"/>
        </w:rPr>
      </w:pPr>
      <w:r w:rsidRPr="00C35A1C">
        <w:rPr>
          <w:lang w:val="en-AU"/>
        </w:rPr>
        <w:t>Protection class IP 2x as defined by IEC 60259 shall be met in association with removed breaker as well as open door to a cable cell.</w:t>
      </w:r>
    </w:p>
    <w:p w14:paraId="47B31F02" w14:textId="77777777" w:rsidR="008F5DD8" w:rsidRPr="00C35A1C" w:rsidRDefault="008F5DD8" w:rsidP="008F5DD8">
      <w:pPr>
        <w:pStyle w:val="Brdtext"/>
        <w:spacing w:before="120" w:after="120" w:line="245" w:lineRule="auto"/>
        <w:ind w:right="794"/>
        <w:rPr>
          <w:lang w:val="en-AU"/>
        </w:rPr>
      </w:pPr>
      <w:r w:rsidRPr="00C35A1C">
        <w:rPr>
          <w:lang w:val="en-AU"/>
        </w:rPr>
        <w:lastRenderedPageBreak/>
        <w:t>The Supplier should (less) state all relevant IP classification for their standard solution that they propose.</w:t>
      </w:r>
    </w:p>
    <w:p w14:paraId="3DB95F87" w14:textId="77777777" w:rsidR="008F5DD8" w:rsidRPr="00C35A1C" w:rsidRDefault="008F5DD8" w:rsidP="008F5DD8">
      <w:pPr>
        <w:pStyle w:val="Brdtext"/>
        <w:spacing w:before="120" w:after="120" w:line="245" w:lineRule="auto"/>
        <w:ind w:right="794"/>
        <w:rPr>
          <w:lang w:val="en-AU"/>
        </w:rPr>
      </w:pPr>
      <w:r w:rsidRPr="00C35A1C">
        <w:rPr>
          <w:lang w:val="en-AU"/>
        </w:rPr>
        <w:t>A minimum of IP 21 as defined by IEC 60259 shall apply for switchgear panels (closed door).</w:t>
      </w:r>
    </w:p>
    <w:p w14:paraId="0B9282AE" w14:textId="77777777" w:rsidR="008F5DD8" w:rsidRPr="00C35A1C" w:rsidRDefault="008F5DD8" w:rsidP="008F5DD8">
      <w:pPr>
        <w:pStyle w:val="Brdtext"/>
        <w:spacing w:before="120" w:after="120" w:line="245" w:lineRule="auto"/>
        <w:ind w:right="794"/>
        <w:rPr>
          <w:lang w:val="en-AU"/>
        </w:rPr>
      </w:pPr>
      <w:r w:rsidRPr="00C35A1C">
        <w:rPr>
          <w:lang w:val="en-AU"/>
        </w:rPr>
        <w:t>For other servicing, e.g. retightening, protective covers should (important) be easily removable.</w:t>
      </w:r>
    </w:p>
    <w:p w14:paraId="0EAC0F60" w14:textId="77777777" w:rsidR="008F5DD8" w:rsidRPr="00C35A1C" w:rsidRDefault="008F5DD8" w:rsidP="008F5DD8">
      <w:pPr>
        <w:pStyle w:val="Brdtext"/>
        <w:spacing w:before="120" w:after="120" w:line="245" w:lineRule="auto"/>
        <w:ind w:right="794"/>
        <w:rPr>
          <w:lang w:val="en-AU"/>
        </w:rPr>
      </w:pPr>
      <w:r w:rsidRPr="00C35A1C">
        <w:rPr>
          <w:lang w:val="en-AU"/>
        </w:rPr>
        <w:t>All shielding should (important) be arranged so as not to unnecessarily make maintenance and servicing more difficult.</w:t>
      </w:r>
    </w:p>
    <w:p w14:paraId="79D69842" w14:textId="77777777" w:rsidR="008F5DD8" w:rsidRPr="00C35A1C" w:rsidRDefault="008F5DD8" w:rsidP="008F5DD8">
      <w:pPr>
        <w:pStyle w:val="Brdtext"/>
        <w:spacing w:before="120" w:after="120" w:line="245" w:lineRule="auto"/>
        <w:ind w:right="794"/>
        <w:rPr>
          <w:lang w:val="en-AU"/>
        </w:rPr>
      </w:pPr>
      <w:r w:rsidRPr="00C35A1C">
        <w:rPr>
          <w:lang w:val="en-AU"/>
        </w:rPr>
        <w:t>Fasteners for shields should (very) be reliable, so that they cannot loosen, become bent or become displaced during normal operation and normal installation.</w:t>
      </w:r>
    </w:p>
    <w:p w14:paraId="389C19A2" w14:textId="77777777" w:rsidR="008F5DD8" w:rsidRPr="00C35A1C" w:rsidRDefault="008F5DD8" w:rsidP="008F5DD8">
      <w:pPr>
        <w:pStyle w:val="Brdtext"/>
        <w:spacing w:before="120" w:after="120" w:line="245" w:lineRule="auto"/>
        <w:ind w:right="794"/>
        <w:rPr>
          <w:lang w:val="en-AU"/>
        </w:rPr>
      </w:pPr>
      <w:r w:rsidRPr="00C35A1C">
        <w:rPr>
          <w:lang w:val="en-AU"/>
        </w:rPr>
        <w:t>Components for measuring and monitoring, etc. should (very) be located so that replacement/servicing can take place without cutting off the voltage for the busbar.</w:t>
      </w:r>
    </w:p>
    <w:p w14:paraId="579026DB" w14:textId="77777777" w:rsidR="008F5DD8" w:rsidRPr="00C35A1C" w:rsidRDefault="008F5DD8" w:rsidP="008F5DD8">
      <w:pPr>
        <w:pStyle w:val="Brdtext"/>
        <w:spacing w:before="120" w:after="120" w:line="245" w:lineRule="auto"/>
        <w:ind w:right="794"/>
        <w:rPr>
          <w:lang w:val="en-AU"/>
        </w:rPr>
      </w:pPr>
      <w:r w:rsidRPr="00C35A1C">
        <w:rPr>
          <w:lang w:val="en-AU"/>
        </w:rPr>
        <w:t>The Supplier should (less) state all relevant IP classification for their standard solution that they propose.</w:t>
      </w:r>
    </w:p>
    <w:p w14:paraId="502F7294" w14:textId="77777777" w:rsidR="008F5DD8" w:rsidRPr="00C35A1C" w:rsidRDefault="008F5DD8" w:rsidP="008F5DD8">
      <w:pPr>
        <w:pStyle w:val="Rubrik4"/>
        <w:rPr>
          <w:lang w:val="en-AU"/>
        </w:rPr>
      </w:pPr>
      <w:r w:rsidRPr="00C35A1C">
        <w:rPr>
          <w:w w:val="105"/>
          <w:lang w:val="en-AU"/>
        </w:rPr>
        <w:t>Busbar</w:t>
      </w:r>
    </w:p>
    <w:p w14:paraId="474B7B7F" w14:textId="77777777" w:rsidR="008F5DD8" w:rsidRPr="00C35A1C" w:rsidRDefault="008F5DD8" w:rsidP="008F5DD8">
      <w:pPr>
        <w:pStyle w:val="Brdtext"/>
        <w:spacing w:before="120" w:after="120" w:line="245" w:lineRule="auto"/>
        <w:ind w:right="794"/>
        <w:rPr>
          <w:lang w:val="en-AU"/>
        </w:rPr>
      </w:pPr>
      <w:r w:rsidRPr="00C35A1C">
        <w:rPr>
          <w:lang w:val="en-AU"/>
        </w:rPr>
        <w:t>The busbar shall be made of  copper.</w:t>
      </w:r>
    </w:p>
    <w:p w14:paraId="35CD87E9" w14:textId="77777777" w:rsidR="008F5DD8" w:rsidRPr="00C35A1C" w:rsidRDefault="008F5DD8" w:rsidP="008F5DD8">
      <w:pPr>
        <w:pStyle w:val="Brdtext"/>
        <w:spacing w:before="120" w:after="120" w:line="245" w:lineRule="auto"/>
        <w:ind w:right="794"/>
        <w:rPr>
          <w:lang w:val="en-AU"/>
        </w:rPr>
      </w:pPr>
      <w:r w:rsidRPr="00C35A1C">
        <w:rPr>
          <w:lang w:val="en-AU"/>
        </w:rPr>
        <w:t>The busbar should (less) be flat and identical between each cubicle. Insulators should (very) not be made of ceramic materials.</w:t>
      </w:r>
    </w:p>
    <w:p w14:paraId="28E3C824" w14:textId="77777777" w:rsidR="008F5DD8" w:rsidRPr="00C35A1C" w:rsidRDefault="008F5DD8" w:rsidP="008F5DD8">
      <w:pPr>
        <w:pStyle w:val="Brdtext"/>
        <w:spacing w:before="120" w:after="120" w:line="245" w:lineRule="auto"/>
        <w:ind w:right="794"/>
        <w:rPr>
          <w:lang w:val="en-AU"/>
        </w:rPr>
      </w:pPr>
      <w:r w:rsidRPr="00C35A1C">
        <w:rPr>
          <w:lang w:val="en-AU"/>
        </w:rPr>
        <w:t>Retightening and inspection of bolted joints in bus trains should (important) be possible.</w:t>
      </w:r>
    </w:p>
    <w:p w14:paraId="4581E665" w14:textId="77777777" w:rsidR="008F5DD8" w:rsidRPr="00C35A1C" w:rsidRDefault="008F5DD8" w:rsidP="008F5DD8">
      <w:pPr>
        <w:pStyle w:val="Rubrik3"/>
        <w:rPr>
          <w:lang w:val="en-AU"/>
        </w:rPr>
      </w:pPr>
      <w:bookmarkStart w:id="30" w:name="_Toc38298015"/>
      <w:r w:rsidRPr="00C35A1C">
        <w:rPr>
          <w:w w:val="105"/>
          <w:lang w:val="en-AU"/>
        </w:rPr>
        <w:t>Arc guard</w:t>
      </w:r>
      <w:r w:rsidRPr="00C35A1C">
        <w:rPr>
          <w:spacing w:val="-1"/>
          <w:w w:val="105"/>
          <w:lang w:val="en-AU"/>
        </w:rPr>
        <w:t xml:space="preserve"> </w:t>
      </w:r>
      <w:r w:rsidRPr="00C35A1C">
        <w:rPr>
          <w:w w:val="105"/>
          <w:lang w:val="en-AU"/>
        </w:rPr>
        <w:t>system</w:t>
      </w:r>
      <w:bookmarkEnd w:id="30"/>
    </w:p>
    <w:p w14:paraId="237077F3" w14:textId="77777777" w:rsidR="008F5DD8" w:rsidRPr="00C35A1C" w:rsidRDefault="008F5DD8" w:rsidP="008F5DD8">
      <w:pPr>
        <w:pStyle w:val="Brdtext"/>
        <w:spacing w:before="120" w:after="120" w:line="245" w:lineRule="auto"/>
        <w:ind w:right="794"/>
        <w:rPr>
          <w:lang w:val="en-AU"/>
        </w:rPr>
      </w:pPr>
      <w:r w:rsidRPr="00C35A1C">
        <w:rPr>
          <w:lang w:val="en-AU"/>
        </w:rPr>
        <w:t>The Switchgear shall be equipped with a reliable and efficient arc-guard system that monitors each compartment where arcing may occur.</w:t>
      </w:r>
    </w:p>
    <w:p w14:paraId="2CB67527" w14:textId="77777777" w:rsidR="008F5DD8" w:rsidRPr="00C35A1C" w:rsidRDefault="008F5DD8" w:rsidP="008F5DD8">
      <w:pPr>
        <w:pStyle w:val="Brdtext"/>
        <w:spacing w:before="120" w:after="120" w:line="245" w:lineRule="auto"/>
        <w:ind w:right="794"/>
        <w:rPr>
          <w:lang w:val="en-AU"/>
        </w:rPr>
      </w:pPr>
      <w:r w:rsidRPr="00C35A1C">
        <w:rPr>
          <w:lang w:val="en-AU"/>
        </w:rPr>
        <w:t>The arc-guard system should (very) be able to react, break and extinguish the arc in less than 100 ms.</w:t>
      </w:r>
    </w:p>
    <w:p w14:paraId="6EB924C5" w14:textId="77777777" w:rsidR="008F5DD8" w:rsidRPr="00C35A1C" w:rsidRDefault="008F5DD8" w:rsidP="008F5DD8">
      <w:pPr>
        <w:pStyle w:val="Brdtext"/>
        <w:spacing w:before="120" w:after="120" w:line="245" w:lineRule="auto"/>
        <w:ind w:right="794"/>
        <w:rPr>
          <w:lang w:val="en-AU"/>
        </w:rPr>
      </w:pPr>
      <w:r w:rsidRPr="00C35A1C">
        <w:rPr>
          <w:lang w:val="en-AU"/>
        </w:rPr>
        <w:t>The arc guard system shall be designed with special consideration to prevent spurious triggering. It may not trigger due to EMC, vibration (including earthquake when mounted in a panel, when the panel is subjected to the SL2 spectra vertically or horizontally as defined in EXZ2) or for accidental touch etc. The SL6 spectra shall be used for qualification when not mounted in a panel.</w:t>
      </w:r>
    </w:p>
    <w:p w14:paraId="4FC47DF8" w14:textId="77777777" w:rsidR="008F5DD8" w:rsidRPr="00C35A1C" w:rsidRDefault="008F5DD8" w:rsidP="008F5DD8">
      <w:pPr>
        <w:pStyle w:val="Brdtext"/>
        <w:spacing w:before="120" w:after="120" w:line="245" w:lineRule="auto"/>
        <w:ind w:right="794"/>
        <w:rPr>
          <w:lang w:val="en-AU"/>
        </w:rPr>
      </w:pPr>
      <w:r w:rsidRPr="00C35A1C">
        <w:rPr>
          <w:lang w:val="en-AU"/>
        </w:rPr>
        <w:t>The Supplier should (very) state if there are any risks or previous cases with spurious triggering associated with the proposed arc-guard system and/or the means the Supplier has taken to prevent spurious triggering.</w:t>
      </w:r>
    </w:p>
    <w:p w14:paraId="40217C38" w14:textId="77777777" w:rsidR="008F5DD8" w:rsidRPr="00C35A1C" w:rsidRDefault="008F5DD8" w:rsidP="008F5DD8">
      <w:pPr>
        <w:pStyle w:val="Brdtext"/>
        <w:spacing w:before="120" w:after="120" w:line="245" w:lineRule="auto"/>
        <w:ind w:right="794"/>
        <w:rPr>
          <w:lang w:val="en-AU"/>
        </w:rPr>
      </w:pPr>
      <w:r w:rsidRPr="00C35A1C">
        <w:rPr>
          <w:lang w:val="en-AU"/>
        </w:rPr>
        <w:t>Especially if light is used as the primary means of detection (but also for other methods) it should (very) be possible to combine it with a current threshold to mitigate the risk of spurious triggering. The current threshold should (important) be possible to set individually for the different incomers to the Switchgear.</w:t>
      </w:r>
    </w:p>
    <w:p w14:paraId="5FA7441D" w14:textId="77777777" w:rsidR="008F5DD8" w:rsidRPr="00C35A1C" w:rsidRDefault="008F5DD8" w:rsidP="008F5DD8">
      <w:pPr>
        <w:pStyle w:val="Brdtext"/>
        <w:spacing w:before="120" w:after="120" w:line="245" w:lineRule="auto"/>
        <w:ind w:right="794"/>
        <w:rPr>
          <w:lang w:val="en-AU"/>
        </w:rPr>
      </w:pPr>
      <w:r w:rsidRPr="00C35A1C">
        <w:rPr>
          <w:lang w:val="en-AU"/>
        </w:rPr>
        <w:t>If light is proposed as means of detection, the light intensity should (less) be at least 3000 lumen to trigger the system.</w:t>
      </w:r>
    </w:p>
    <w:p w14:paraId="2EECE939" w14:textId="77777777" w:rsidR="008F5DD8" w:rsidRPr="00C35A1C" w:rsidRDefault="008F5DD8" w:rsidP="008F5DD8">
      <w:pPr>
        <w:pStyle w:val="Brdtext"/>
        <w:spacing w:before="120" w:after="120" w:line="245" w:lineRule="auto"/>
        <w:ind w:right="794"/>
        <w:rPr>
          <w:lang w:val="en-AU"/>
        </w:rPr>
      </w:pPr>
      <w:r w:rsidRPr="00C35A1C">
        <w:rPr>
          <w:lang w:val="en-AU"/>
        </w:rPr>
        <w:t xml:space="preserve">Furthermore, it shall be possible to prevent tripping of the whole busbar with an external signal(s). </w:t>
      </w:r>
    </w:p>
    <w:p w14:paraId="51BBFDA2" w14:textId="77777777" w:rsidR="008F5DD8" w:rsidRPr="00C35A1C" w:rsidRDefault="008F5DD8" w:rsidP="008F5DD8">
      <w:pPr>
        <w:pStyle w:val="Brdtext"/>
        <w:spacing w:before="120" w:after="120" w:line="245" w:lineRule="auto"/>
        <w:ind w:right="794"/>
        <w:rPr>
          <w:lang w:val="en-AU"/>
        </w:rPr>
      </w:pPr>
      <w:r w:rsidRPr="00C35A1C">
        <w:rPr>
          <w:lang w:val="en-AU"/>
        </w:rPr>
        <w:t>The arc-guard system, including sensors, should (important) be testable. No calibration of the system should (less) be required after installation.</w:t>
      </w:r>
    </w:p>
    <w:p w14:paraId="33FE0618" w14:textId="77777777" w:rsidR="008F5DD8" w:rsidRPr="00C35A1C" w:rsidRDefault="008F5DD8" w:rsidP="008F5DD8">
      <w:pPr>
        <w:pStyle w:val="Brdtext"/>
        <w:spacing w:before="120" w:after="120" w:line="245" w:lineRule="auto"/>
        <w:ind w:right="794"/>
        <w:rPr>
          <w:lang w:val="en-AU"/>
        </w:rPr>
      </w:pPr>
      <w:r w:rsidRPr="00C35A1C">
        <w:rPr>
          <w:lang w:val="en-AU"/>
        </w:rPr>
        <w:t>It should (important) be possible to identify which cell/panel triggered the arc-guard system.</w:t>
      </w:r>
    </w:p>
    <w:p w14:paraId="333CA32E" w14:textId="77777777" w:rsidR="008F5DD8" w:rsidRPr="00C35A1C" w:rsidRDefault="008F5DD8" w:rsidP="008F5DD8">
      <w:pPr>
        <w:pStyle w:val="Brdtext"/>
        <w:spacing w:before="120" w:after="120" w:line="245" w:lineRule="auto"/>
        <w:ind w:right="794"/>
        <w:rPr>
          <w:lang w:val="en-AU"/>
        </w:rPr>
      </w:pPr>
      <w:r w:rsidRPr="00C35A1C">
        <w:rPr>
          <w:lang w:val="en-AU"/>
        </w:rPr>
        <w:lastRenderedPageBreak/>
        <w:t>It should (less) be possible to receive a timestamp on when the arc occurred. Ultra-Fast-Earthing-Switches shall not be used on safety related Switchgear.</w:t>
      </w:r>
    </w:p>
    <w:p w14:paraId="384CFB18" w14:textId="77777777" w:rsidR="008F5DD8" w:rsidRPr="00C35A1C" w:rsidRDefault="008F5DD8" w:rsidP="008F5DD8">
      <w:pPr>
        <w:pStyle w:val="Rubrik3"/>
        <w:rPr>
          <w:lang w:val="en-AU"/>
        </w:rPr>
      </w:pPr>
      <w:bookmarkStart w:id="31" w:name="_Toc38298016"/>
      <w:r w:rsidRPr="00C35A1C">
        <w:rPr>
          <w:w w:val="105"/>
          <w:lang w:val="en-AU"/>
        </w:rPr>
        <w:t>Classification and</w:t>
      </w:r>
      <w:r w:rsidRPr="00C35A1C">
        <w:rPr>
          <w:spacing w:val="-3"/>
          <w:w w:val="105"/>
          <w:lang w:val="en-AU"/>
        </w:rPr>
        <w:t xml:space="preserve"> </w:t>
      </w:r>
      <w:r w:rsidRPr="00C35A1C">
        <w:rPr>
          <w:w w:val="105"/>
          <w:lang w:val="en-AU"/>
        </w:rPr>
        <w:t>Separation</w:t>
      </w:r>
      <w:bookmarkEnd w:id="31"/>
    </w:p>
    <w:p w14:paraId="7C49AA52" w14:textId="77777777" w:rsidR="008F5DD8" w:rsidRPr="00C35A1C" w:rsidRDefault="008F5DD8" w:rsidP="008F5DD8">
      <w:pPr>
        <w:pStyle w:val="Brdtext"/>
        <w:spacing w:before="120" w:after="120" w:line="245" w:lineRule="auto"/>
        <w:ind w:right="794"/>
        <w:rPr>
          <w:lang w:val="en-AU"/>
        </w:rPr>
      </w:pPr>
      <w:r w:rsidRPr="00C35A1C">
        <w:rPr>
          <w:lang w:val="en-AU"/>
        </w:rPr>
        <w:t>The switchgears XX11, XX12, XX13, XX14, XX15, XX16 are designated as safety related and all components have electrical function class 1E and shall be qualified as such.</w:t>
      </w:r>
    </w:p>
    <w:p w14:paraId="31180D7E" w14:textId="77777777" w:rsidR="008F5DD8" w:rsidRPr="00C35A1C" w:rsidRDefault="008F5DD8" w:rsidP="008F5DD8">
      <w:pPr>
        <w:pStyle w:val="Brdtext"/>
        <w:spacing w:before="120" w:after="120" w:line="245" w:lineRule="auto"/>
        <w:ind w:right="794"/>
        <w:rPr>
          <w:lang w:val="en-AU"/>
        </w:rPr>
      </w:pPr>
      <w:r w:rsidRPr="00C35A1C">
        <w:rPr>
          <w:lang w:val="en-AU"/>
        </w:rPr>
        <w:t>The Switchgears XX1, XX10are designated as non-safety. However, the breaker position indication for breakers feeding WYWX3 shall be designated as 1E as they provide signals to the reactor protection system.</w:t>
      </w:r>
    </w:p>
    <w:p w14:paraId="02CA5E70" w14:textId="77777777" w:rsidR="008F5DD8" w:rsidRPr="00C35A1C" w:rsidRDefault="008F5DD8" w:rsidP="008F5DD8">
      <w:pPr>
        <w:pStyle w:val="Brdtext"/>
        <w:spacing w:before="120" w:after="120" w:line="245" w:lineRule="auto"/>
        <w:ind w:right="794"/>
        <w:rPr>
          <w:lang w:val="en-AU"/>
        </w:rPr>
      </w:pPr>
      <w:r w:rsidRPr="00C35A1C">
        <w:rPr>
          <w:lang w:val="en-AU"/>
        </w:rPr>
        <w:t>Furthermore the measurements from the X-L voltage transformers to the reactor protection shall be 1E. The two X-L voltage transformers shall also  be separated as they feed redundant parts of the reactor protection belonging to different electrical subs.</w:t>
      </w:r>
    </w:p>
    <w:p w14:paraId="2895A2FD" w14:textId="77777777" w:rsidR="008F5DD8" w:rsidRPr="00C35A1C" w:rsidRDefault="008F5DD8" w:rsidP="008F5DD8">
      <w:pPr>
        <w:pStyle w:val="Brdtext"/>
        <w:spacing w:before="120" w:after="120" w:line="245" w:lineRule="auto"/>
        <w:ind w:right="794"/>
        <w:rPr>
          <w:lang w:val="en-AU"/>
        </w:rPr>
      </w:pPr>
      <w:r w:rsidRPr="00C35A1C">
        <w:rPr>
          <w:lang w:val="en-AU"/>
        </w:rPr>
        <w:t>Vertically mounted terminal blocks for external cables shall be separated with a minimum distance of 15.2 cm between terminal blocks for 1E and 2E signals. This separation shall also be kept for signals from different electrical subs. The distance may be reduced to 5 cm if the cables are fixed with steel clips (or similar) with a spacing no more than 20 cm  between clips.</w:t>
      </w:r>
    </w:p>
    <w:p w14:paraId="0F9A9583" w14:textId="77777777" w:rsidR="008F5DD8" w:rsidRPr="00C35A1C" w:rsidRDefault="008F5DD8" w:rsidP="008F5DD8">
      <w:pPr>
        <w:pStyle w:val="Brdtext"/>
        <w:spacing w:before="120" w:after="120" w:line="245" w:lineRule="auto"/>
        <w:ind w:right="794"/>
        <w:rPr>
          <w:lang w:val="en-AU"/>
        </w:rPr>
      </w:pPr>
      <w:r w:rsidRPr="00C35A1C">
        <w:rPr>
          <w:lang w:val="en-AU"/>
        </w:rPr>
        <w:t>The standard IEEE 384: Standard Criteria for Independence of Class 1E Equipment and Circuits shall be applied for separation of 1E (safety) and 2E (non-safety) circuits.</w:t>
      </w:r>
    </w:p>
    <w:p w14:paraId="386685A7" w14:textId="77777777" w:rsidR="008F5DD8" w:rsidRPr="00944621" w:rsidRDefault="008F5DD8" w:rsidP="008F5DD8">
      <w:pPr>
        <w:pStyle w:val="Brdtext"/>
        <w:spacing w:before="120" w:after="120" w:line="245" w:lineRule="auto"/>
        <w:ind w:right="794"/>
        <w:rPr>
          <w:lang w:val="en-AU"/>
        </w:rPr>
      </w:pPr>
      <w:r w:rsidRPr="00C35A1C">
        <w:rPr>
          <w:lang w:val="en-AU"/>
        </w:rPr>
        <w:t>Mounting of terminal blocks for external cables/signals shall be done with a physical separation between terminal blocks for 1E and 2E signals. Horizontally mounted terminal blocks shall be separated with a minimum of 2.5 cm between 1E and 2E terminal blocks. This separation shall also be kept for signals from different electrical subs.</w:t>
      </w:r>
    </w:p>
    <w:p w14:paraId="502220F2" w14:textId="77777777" w:rsidR="008F5DD8" w:rsidRPr="00C35A1C" w:rsidRDefault="008F5DD8" w:rsidP="008F5DD8">
      <w:pPr>
        <w:pStyle w:val="Rubrik3"/>
        <w:rPr>
          <w:lang w:val="en-AU"/>
        </w:rPr>
      </w:pPr>
      <w:bookmarkStart w:id="32" w:name="_Toc38298017"/>
      <w:r w:rsidRPr="00C35A1C">
        <w:rPr>
          <w:w w:val="105"/>
          <w:lang w:val="en-AU"/>
        </w:rPr>
        <w:t>Interlocking</w:t>
      </w:r>
      <w:bookmarkEnd w:id="32"/>
    </w:p>
    <w:p w14:paraId="4856D67B" w14:textId="77777777" w:rsidR="008F5DD8" w:rsidRPr="00C35A1C" w:rsidRDefault="008F5DD8" w:rsidP="008F5DD8">
      <w:pPr>
        <w:pStyle w:val="Brdtext"/>
        <w:spacing w:before="120" w:after="120" w:line="245" w:lineRule="auto"/>
        <w:ind w:right="794"/>
        <w:rPr>
          <w:lang w:val="en-AU"/>
        </w:rPr>
      </w:pPr>
      <w:r w:rsidRPr="00C35A1C">
        <w:rPr>
          <w:lang w:val="en-AU"/>
        </w:rPr>
        <w:t>Withdrawable unit positions and earthing-switches positions should (considerably) be lockable and should be able to be provided with the requisite labelling even when the Switchgear apparatus/holder has been removed.</w:t>
      </w:r>
    </w:p>
    <w:p w14:paraId="466EFC1C" w14:textId="77777777" w:rsidR="008F5DD8" w:rsidRPr="00C35A1C" w:rsidRDefault="008F5DD8" w:rsidP="008F5DD8">
      <w:pPr>
        <w:pStyle w:val="Brdtext"/>
        <w:spacing w:before="120" w:after="120" w:line="245" w:lineRule="auto"/>
        <w:ind w:right="794"/>
        <w:rPr>
          <w:lang w:val="en-AU"/>
        </w:rPr>
      </w:pPr>
      <w:r w:rsidRPr="00C35A1C">
        <w:rPr>
          <w:lang w:val="en-AU"/>
        </w:rPr>
        <w:t>Equipment feeded from the Switchgear should (very) have a visible disconnection point or voltage detection system to verify safe isolation of the busbar or feeder.</w:t>
      </w:r>
    </w:p>
    <w:p w14:paraId="2ACA8654" w14:textId="77777777" w:rsidR="008F5DD8" w:rsidRPr="00C35A1C" w:rsidRDefault="008F5DD8" w:rsidP="008F5DD8">
      <w:pPr>
        <w:pStyle w:val="Brdtext"/>
        <w:spacing w:before="120" w:after="120" w:line="245" w:lineRule="auto"/>
        <w:ind w:right="794"/>
        <w:rPr>
          <w:lang w:val="en-AU"/>
        </w:rPr>
      </w:pPr>
      <w:r w:rsidRPr="00C35A1C">
        <w:rPr>
          <w:lang w:val="en-AU"/>
        </w:rPr>
        <w:t>Withdrawable units shall have a reliable interlocking device preventing that the unit can be CONNECTED or DISCONNECTED with the switching device on.</w:t>
      </w:r>
    </w:p>
    <w:p w14:paraId="36901B49" w14:textId="77777777" w:rsidR="008F5DD8" w:rsidRPr="00C35A1C" w:rsidRDefault="008F5DD8" w:rsidP="008F5DD8">
      <w:pPr>
        <w:pStyle w:val="Brdtext"/>
        <w:spacing w:before="120" w:after="120" w:line="245" w:lineRule="auto"/>
        <w:ind w:right="794"/>
        <w:rPr>
          <w:lang w:val="en-AU"/>
        </w:rPr>
      </w:pPr>
      <w:r w:rsidRPr="00C35A1C">
        <w:rPr>
          <w:lang w:val="en-AU"/>
        </w:rPr>
        <w:t>All incoming and outgoing units should (very) be possible to DISCONNECT and lock in DISCONNECTED position.</w:t>
      </w:r>
    </w:p>
    <w:p w14:paraId="51738008" w14:textId="77777777" w:rsidR="008F5DD8" w:rsidRPr="00C35A1C" w:rsidRDefault="008F5DD8" w:rsidP="008F5DD8">
      <w:pPr>
        <w:pStyle w:val="Brdtext"/>
        <w:spacing w:before="120" w:after="120" w:line="245" w:lineRule="auto"/>
        <w:ind w:right="794"/>
        <w:rPr>
          <w:lang w:val="en-AU"/>
        </w:rPr>
      </w:pPr>
      <w:r w:rsidRPr="00C35A1C">
        <w:rPr>
          <w:lang w:val="en-AU"/>
        </w:rPr>
        <w:t>Reliable position indication of withdrawable units shall comply with regulations in ELSÄK-FS 2008:1.</w:t>
      </w:r>
    </w:p>
    <w:p w14:paraId="57039BCE" w14:textId="77777777" w:rsidR="008F5DD8" w:rsidRPr="00C35A1C" w:rsidRDefault="008F5DD8" w:rsidP="008F5DD8">
      <w:pPr>
        <w:pStyle w:val="Brdtext"/>
        <w:spacing w:before="120" w:after="120" w:line="245" w:lineRule="auto"/>
        <w:ind w:right="794"/>
        <w:rPr>
          <w:lang w:val="en-AU"/>
        </w:rPr>
      </w:pPr>
      <w:r w:rsidRPr="00C35A1C">
        <w:rPr>
          <w:lang w:val="en-AU"/>
        </w:rPr>
        <w:t>Feeder earthing switches shall only be possible to operate with switching device in DISCONNECTED position. Similarly it shall not be possible to CONNECT the switching device when the earthing switch is CLOSED.</w:t>
      </w:r>
    </w:p>
    <w:p w14:paraId="407D1310" w14:textId="77777777" w:rsidR="008F5DD8" w:rsidRPr="00C35A1C" w:rsidRDefault="008F5DD8" w:rsidP="008F5DD8">
      <w:pPr>
        <w:pStyle w:val="Brdtext"/>
        <w:spacing w:before="120" w:after="120" w:line="245" w:lineRule="auto"/>
        <w:ind w:right="794"/>
        <w:rPr>
          <w:lang w:val="en-AU"/>
        </w:rPr>
      </w:pPr>
      <w:r w:rsidRPr="00C35A1C">
        <w:rPr>
          <w:lang w:val="en-AU"/>
        </w:rPr>
        <w:t>Electrical interlocks between switchgears shall be possible so that a   switching device feeding another switchgear cannot be CONNECTED when the busbar it feeds is earthed.</w:t>
      </w:r>
    </w:p>
    <w:p w14:paraId="195135DD" w14:textId="77777777" w:rsidR="008F5DD8" w:rsidRPr="00C35A1C" w:rsidRDefault="008F5DD8" w:rsidP="008F5DD8">
      <w:pPr>
        <w:pStyle w:val="Rubrik3"/>
        <w:rPr>
          <w:lang w:val="en-AU"/>
        </w:rPr>
      </w:pPr>
      <w:bookmarkStart w:id="33" w:name="_Toc38298018"/>
      <w:r w:rsidRPr="00C35A1C">
        <w:rPr>
          <w:w w:val="105"/>
          <w:lang w:val="en-AU"/>
        </w:rPr>
        <w:t>Arresters</w:t>
      </w:r>
      <w:bookmarkEnd w:id="33"/>
    </w:p>
    <w:p w14:paraId="5B8C2C16" w14:textId="77777777" w:rsidR="008F5DD8" w:rsidRPr="00C35A1C" w:rsidRDefault="008F5DD8" w:rsidP="008F5DD8">
      <w:pPr>
        <w:pStyle w:val="Brdtext"/>
        <w:spacing w:before="120" w:after="120" w:line="245" w:lineRule="auto"/>
        <w:ind w:right="794"/>
        <w:rPr>
          <w:lang w:val="en-AU"/>
        </w:rPr>
      </w:pPr>
      <w:r w:rsidRPr="00C35A1C">
        <w:rPr>
          <w:lang w:val="en-AU"/>
        </w:rPr>
        <w:t>Each switchgear shall be equipped with suitable arresters, preferably placed in the metering cubicles, both between phases and between phase to earth.</w:t>
      </w:r>
    </w:p>
    <w:p w14:paraId="2B8428CD" w14:textId="77777777" w:rsidR="008F5DD8" w:rsidRPr="00C35A1C" w:rsidRDefault="008F5DD8" w:rsidP="008F5DD8">
      <w:pPr>
        <w:pStyle w:val="Brdtext"/>
        <w:spacing w:before="120" w:after="120" w:line="245" w:lineRule="auto"/>
        <w:ind w:right="794"/>
        <w:rPr>
          <w:lang w:val="en-AU"/>
        </w:rPr>
      </w:pPr>
      <w:r w:rsidRPr="00C35A1C">
        <w:rPr>
          <w:lang w:val="en-AU"/>
        </w:rPr>
        <w:lastRenderedPageBreak/>
        <w:t>The arresters shall handle temporary overvoltage to earth for one phase earth faults.</w:t>
      </w:r>
    </w:p>
    <w:p w14:paraId="081E0E07" w14:textId="77777777" w:rsidR="008F5DD8" w:rsidRPr="00C35A1C" w:rsidRDefault="008F5DD8" w:rsidP="008F5DD8">
      <w:pPr>
        <w:pStyle w:val="Brdtext"/>
        <w:spacing w:before="120" w:after="120" w:line="245" w:lineRule="auto"/>
        <w:ind w:right="794"/>
        <w:rPr>
          <w:lang w:val="en-AU"/>
        </w:rPr>
      </w:pPr>
      <w:r w:rsidRPr="00C35A1C">
        <w:rPr>
          <w:lang w:val="en-AU"/>
        </w:rPr>
        <w:t>The arresters should (important) have counters that count each time the arrester is activated.</w:t>
      </w:r>
    </w:p>
    <w:p w14:paraId="040CD5F3" w14:textId="77777777" w:rsidR="008F5DD8" w:rsidRPr="00C35A1C" w:rsidRDefault="008F5DD8" w:rsidP="008F5DD8">
      <w:pPr>
        <w:pStyle w:val="Brdtext"/>
        <w:spacing w:before="120" w:after="120" w:line="245" w:lineRule="auto"/>
        <w:ind w:right="794"/>
        <w:rPr>
          <w:lang w:val="en-AU"/>
        </w:rPr>
      </w:pPr>
      <w:r w:rsidRPr="00C35A1C">
        <w:rPr>
          <w:lang w:val="en-AU"/>
        </w:rPr>
        <w:t>If possible arresters should (very) also be installed in the incoming cubicles on the cable side.</w:t>
      </w:r>
    </w:p>
    <w:p w14:paraId="7B786F9D" w14:textId="77777777" w:rsidR="008F5DD8" w:rsidRPr="00C35A1C" w:rsidRDefault="008F5DD8" w:rsidP="008F5DD8">
      <w:pPr>
        <w:pStyle w:val="Rubrik3"/>
        <w:rPr>
          <w:lang w:val="en-AU"/>
        </w:rPr>
      </w:pPr>
      <w:bookmarkStart w:id="34" w:name="_Toc38298019"/>
      <w:r w:rsidRPr="00C35A1C">
        <w:rPr>
          <w:w w:val="105"/>
          <w:lang w:val="en-AU"/>
        </w:rPr>
        <w:t>Earthing</w:t>
      </w:r>
      <w:r w:rsidRPr="00C35A1C">
        <w:rPr>
          <w:spacing w:val="-2"/>
          <w:w w:val="105"/>
          <w:lang w:val="en-AU"/>
        </w:rPr>
        <w:t xml:space="preserve"> </w:t>
      </w:r>
      <w:r w:rsidRPr="00C35A1C">
        <w:rPr>
          <w:w w:val="105"/>
          <w:lang w:val="en-AU"/>
        </w:rPr>
        <w:t>switches</w:t>
      </w:r>
      <w:bookmarkEnd w:id="34"/>
    </w:p>
    <w:p w14:paraId="565EDDE8" w14:textId="77777777" w:rsidR="008F5DD8" w:rsidRPr="00C35A1C" w:rsidRDefault="008F5DD8" w:rsidP="008F5DD8">
      <w:pPr>
        <w:pStyle w:val="Brdtext"/>
        <w:spacing w:before="120" w:after="120" w:line="245" w:lineRule="auto"/>
        <w:ind w:right="794"/>
        <w:rPr>
          <w:lang w:val="en-AU"/>
        </w:rPr>
      </w:pPr>
      <w:r w:rsidRPr="00C35A1C">
        <w:rPr>
          <w:lang w:val="en-AU"/>
        </w:rPr>
        <w:t>All necessary equipment for earthing shall be permanently installed, operable from the front of the panel with closed door and able to withstand the full short-circuit current.</w:t>
      </w:r>
    </w:p>
    <w:p w14:paraId="10740180" w14:textId="77777777" w:rsidR="008F5DD8" w:rsidRPr="00C35A1C" w:rsidRDefault="008F5DD8" w:rsidP="008F5DD8">
      <w:pPr>
        <w:pStyle w:val="Brdtext"/>
        <w:spacing w:before="120" w:after="120" w:line="245" w:lineRule="auto"/>
        <w:ind w:right="794"/>
        <w:rPr>
          <w:lang w:val="en-AU"/>
        </w:rPr>
      </w:pPr>
      <w:r w:rsidRPr="00C35A1C">
        <w:rPr>
          <w:lang w:val="en-AU"/>
        </w:rPr>
        <w:t>Permanently installed earth-switches shall be installed for all breaker cubicles on the cable side.</w:t>
      </w:r>
    </w:p>
    <w:p w14:paraId="4D6A3469" w14:textId="77777777" w:rsidR="008F5DD8" w:rsidRPr="00C35A1C" w:rsidRDefault="008F5DD8" w:rsidP="008F5DD8">
      <w:pPr>
        <w:pStyle w:val="Brdtext"/>
        <w:spacing w:before="120" w:after="120" w:line="245" w:lineRule="auto"/>
        <w:ind w:right="794"/>
        <w:rPr>
          <w:lang w:val="en-AU"/>
        </w:rPr>
      </w:pPr>
      <w:r w:rsidRPr="00C35A1C">
        <w:rPr>
          <w:lang w:val="en-AU"/>
        </w:rPr>
        <w:t>Permanently installed earth-switches for the busbar should (important) be installed in the measurement cubicle.</w:t>
      </w:r>
    </w:p>
    <w:p w14:paraId="7E6980B9" w14:textId="77777777" w:rsidR="008F5DD8" w:rsidRPr="00C35A1C" w:rsidRDefault="008F5DD8" w:rsidP="008F5DD8">
      <w:pPr>
        <w:pStyle w:val="Brdtext"/>
        <w:spacing w:before="120" w:after="120" w:line="245" w:lineRule="auto"/>
        <w:ind w:right="794"/>
        <w:rPr>
          <w:lang w:val="en-AU"/>
        </w:rPr>
      </w:pPr>
      <w:r w:rsidRPr="00C35A1C">
        <w:rPr>
          <w:lang w:val="en-AU"/>
        </w:rPr>
        <w:t>The earth-switches ability to withstand the highest ground current/short- circuit current should (very) be verified with a type test.</w:t>
      </w:r>
    </w:p>
    <w:p w14:paraId="307C3E95" w14:textId="77777777" w:rsidR="008F5DD8" w:rsidRPr="00C35A1C" w:rsidRDefault="008F5DD8" w:rsidP="008F5DD8">
      <w:pPr>
        <w:pStyle w:val="Brdtext"/>
        <w:spacing w:before="120" w:after="120" w:line="245" w:lineRule="auto"/>
        <w:ind w:right="794"/>
        <w:rPr>
          <w:lang w:val="en-AU"/>
        </w:rPr>
      </w:pPr>
      <w:r w:rsidRPr="00C35A1C">
        <w:rPr>
          <w:lang w:val="en-AU"/>
        </w:rPr>
        <w:t>The earth-switch for a busbar shall be interlocked so that earthing is not possible if any input switching device is CONNECTED.</w:t>
      </w:r>
    </w:p>
    <w:p w14:paraId="297999E5" w14:textId="77777777" w:rsidR="008F5DD8" w:rsidRPr="00C35A1C" w:rsidRDefault="008F5DD8" w:rsidP="008F5DD8">
      <w:pPr>
        <w:pStyle w:val="Brdtext"/>
        <w:spacing w:before="120" w:after="120" w:line="245" w:lineRule="auto"/>
        <w:ind w:right="794"/>
        <w:rPr>
          <w:lang w:val="en-AU"/>
        </w:rPr>
      </w:pPr>
      <w:r w:rsidRPr="00C35A1C">
        <w:rPr>
          <w:lang w:val="en-AU"/>
        </w:rPr>
        <w:t>The earth-switch for a busbar shall also be possible to interlock so that no input switching device can be CONNECTED if the earthing switch is CLOSED.</w:t>
      </w:r>
    </w:p>
    <w:p w14:paraId="3911AFC6" w14:textId="77777777" w:rsidR="008F5DD8" w:rsidRPr="00C35A1C" w:rsidRDefault="008F5DD8" w:rsidP="008F5DD8">
      <w:pPr>
        <w:pStyle w:val="Rubrik3"/>
        <w:rPr>
          <w:lang w:val="en-AU"/>
        </w:rPr>
      </w:pPr>
      <w:bookmarkStart w:id="35" w:name="_Toc38298020"/>
      <w:r w:rsidRPr="00C35A1C">
        <w:rPr>
          <w:w w:val="105"/>
          <w:lang w:val="en-AU"/>
        </w:rPr>
        <w:t>Breakers and withdrawable</w:t>
      </w:r>
      <w:r w:rsidRPr="00C35A1C">
        <w:rPr>
          <w:spacing w:val="-5"/>
          <w:w w:val="105"/>
          <w:lang w:val="en-AU"/>
        </w:rPr>
        <w:t xml:space="preserve"> </w:t>
      </w:r>
      <w:r w:rsidRPr="00C35A1C">
        <w:rPr>
          <w:w w:val="105"/>
          <w:lang w:val="en-AU"/>
        </w:rPr>
        <w:t>units</w:t>
      </w:r>
      <w:bookmarkEnd w:id="35"/>
    </w:p>
    <w:p w14:paraId="769100A4" w14:textId="77777777" w:rsidR="008F5DD8" w:rsidRPr="00C35A1C" w:rsidRDefault="008F5DD8" w:rsidP="008F5DD8">
      <w:pPr>
        <w:pStyle w:val="Brdtext"/>
        <w:spacing w:before="120" w:after="120" w:line="245" w:lineRule="auto"/>
        <w:ind w:right="794"/>
        <w:rPr>
          <w:lang w:val="en-AU"/>
        </w:rPr>
      </w:pPr>
      <w:r w:rsidRPr="00C35A1C">
        <w:rPr>
          <w:lang w:val="en-AU"/>
        </w:rPr>
        <w:t>Circuit breakers shall be of a withdrawable design and necessary trolleys (one per switchgear) or similar to move breakers outside the panel shall be included in the tender.</w:t>
      </w:r>
    </w:p>
    <w:p w14:paraId="33D278E2" w14:textId="77777777" w:rsidR="008F5DD8" w:rsidRPr="00C35A1C" w:rsidRDefault="008F5DD8" w:rsidP="008F5DD8">
      <w:pPr>
        <w:pStyle w:val="Brdtext"/>
        <w:spacing w:before="120" w:after="120" w:line="245" w:lineRule="auto"/>
        <w:ind w:right="794"/>
        <w:rPr>
          <w:lang w:val="en-AU"/>
        </w:rPr>
      </w:pPr>
      <w:r w:rsidRPr="00C35A1C">
        <w:rPr>
          <w:lang w:val="en-AU"/>
        </w:rPr>
        <w:t>If the Supplier has special service tables for breakers these shall be offered as an option.</w:t>
      </w:r>
    </w:p>
    <w:p w14:paraId="2C743FC2" w14:textId="77777777" w:rsidR="008F5DD8" w:rsidRPr="00C35A1C" w:rsidRDefault="008F5DD8" w:rsidP="008F5DD8">
      <w:pPr>
        <w:pStyle w:val="Brdtext"/>
        <w:spacing w:before="120" w:after="120" w:line="245" w:lineRule="auto"/>
        <w:ind w:right="794"/>
        <w:rPr>
          <w:lang w:val="en-AU"/>
        </w:rPr>
      </w:pPr>
      <w:r w:rsidRPr="00C35A1C">
        <w:rPr>
          <w:lang w:val="en-AU"/>
        </w:rPr>
        <w:t>Circuit breakers shall have a making capacity of 110 kA and a breaking capacity of 30 kA.</w:t>
      </w:r>
    </w:p>
    <w:p w14:paraId="02BEBE29" w14:textId="77777777" w:rsidR="008F5DD8" w:rsidRPr="00C35A1C" w:rsidRDefault="008F5DD8" w:rsidP="008F5DD8">
      <w:pPr>
        <w:pStyle w:val="Brdtext"/>
        <w:spacing w:before="120" w:after="120" w:line="245" w:lineRule="auto"/>
        <w:ind w:right="794"/>
        <w:rPr>
          <w:lang w:val="en-AU"/>
        </w:rPr>
      </w:pPr>
      <w:r w:rsidRPr="00C35A1C">
        <w:rPr>
          <w:lang w:val="en-AU"/>
        </w:rPr>
        <w:t>The maximum expected Breaking time should (very) be less than or equal to 70 ms.</w:t>
      </w:r>
    </w:p>
    <w:p w14:paraId="6A91E5B6" w14:textId="77777777" w:rsidR="008F5DD8" w:rsidRPr="00C35A1C" w:rsidRDefault="008F5DD8" w:rsidP="008F5DD8">
      <w:pPr>
        <w:pStyle w:val="Brdtext"/>
        <w:spacing w:before="120" w:after="120" w:line="245" w:lineRule="auto"/>
        <w:ind w:right="794"/>
        <w:rPr>
          <w:lang w:val="en-AU"/>
        </w:rPr>
      </w:pPr>
      <w:r w:rsidRPr="00C35A1C">
        <w:rPr>
          <w:lang w:val="en-AU"/>
        </w:rPr>
        <w:t>The maximum expected Breaking time shall be less than 90 ms.</w:t>
      </w:r>
    </w:p>
    <w:p w14:paraId="7A266782" w14:textId="77777777" w:rsidR="008F5DD8" w:rsidRPr="00C35A1C" w:rsidRDefault="008F5DD8" w:rsidP="008F5DD8">
      <w:pPr>
        <w:pStyle w:val="Brdtext"/>
        <w:spacing w:before="120" w:after="120" w:line="245" w:lineRule="auto"/>
        <w:ind w:right="794"/>
        <w:rPr>
          <w:lang w:val="en-AU"/>
        </w:rPr>
      </w:pPr>
      <w:r w:rsidRPr="00C35A1C">
        <w:rPr>
          <w:lang w:val="en-AU"/>
        </w:rPr>
        <w:t>In general the maximum expected Closing time should (very) be less than or equal to 150 ms.</w:t>
      </w:r>
    </w:p>
    <w:p w14:paraId="2E5DE8C1" w14:textId="77777777" w:rsidR="008F5DD8" w:rsidRPr="00C35A1C" w:rsidRDefault="008F5DD8" w:rsidP="008F5DD8">
      <w:pPr>
        <w:pStyle w:val="Brdtext"/>
        <w:spacing w:before="120" w:after="120" w:line="245" w:lineRule="auto"/>
        <w:ind w:right="794"/>
        <w:rPr>
          <w:lang w:val="en-AU"/>
        </w:rPr>
      </w:pPr>
      <w:r w:rsidRPr="00C35A1C">
        <w:rPr>
          <w:lang w:val="en-AU"/>
        </w:rPr>
        <w:t>In general the maximum expected Closing time shall be less than 170 ms.</w:t>
      </w:r>
    </w:p>
    <w:p w14:paraId="63B6F7C6" w14:textId="77777777" w:rsidR="008F5DD8" w:rsidRPr="00C35A1C" w:rsidRDefault="008F5DD8" w:rsidP="008F5DD8">
      <w:pPr>
        <w:pStyle w:val="Brdtext"/>
        <w:spacing w:before="120" w:after="120" w:line="245" w:lineRule="auto"/>
        <w:ind w:right="794"/>
        <w:rPr>
          <w:lang w:val="en-AU"/>
        </w:rPr>
      </w:pPr>
      <w:r w:rsidRPr="00C35A1C">
        <w:rPr>
          <w:lang w:val="en-AU"/>
        </w:rPr>
        <w:t>Incoming breakers to WES shall have an expected Closing time less or equal to 110 ms.</w:t>
      </w:r>
    </w:p>
    <w:p w14:paraId="7D4C4197" w14:textId="77777777" w:rsidR="008F5DD8" w:rsidRPr="00C35A1C" w:rsidRDefault="008F5DD8" w:rsidP="008F5DD8">
      <w:pPr>
        <w:pStyle w:val="Brdtext"/>
        <w:spacing w:before="120" w:after="120" w:line="245" w:lineRule="auto"/>
        <w:ind w:right="794"/>
        <w:rPr>
          <w:lang w:val="en-AU"/>
        </w:rPr>
      </w:pPr>
      <w:r w:rsidRPr="00C35A1C">
        <w:rPr>
          <w:lang w:val="en-AU"/>
        </w:rPr>
        <w:t>Incoming breakers to SEW should have an expected Closing time less or equal to 95 ms.</w:t>
      </w:r>
    </w:p>
    <w:p w14:paraId="717D35D0" w14:textId="77777777" w:rsidR="008F5DD8" w:rsidRPr="00C35A1C" w:rsidRDefault="008F5DD8" w:rsidP="008F5DD8">
      <w:pPr>
        <w:pStyle w:val="Brdtext"/>
        <w:spacing w:before="120" w:after="120" w:line="245" w:lineRule="auto"/>
        <w:ind w:right="794"/>
        <w:rPr>
          <w:lang w:val="en-AU"/>
        </w:rPr>
      </w:pPr>
      <w:r w:rsidRPr="00C35A1C">
        <w:rPr>
          <w:lang w:val="en-AU"/>
        </w:rPr>
        <w:t>The circuit breaker should (important) be designed with at least class M1 as defined by IEC 62771-100 and have an endurance of 2,000 cycles up to and including rated normal current and 100 operations at rated short-circuit breaking current.</w:t>
      </w:r>
    </w:p>
    <w:p w14:paraId="6B86656B" w14:textId="77777777" w:rsidR="008F5DD8" w:rsidRPr="00C35A1C" w:rsidRDefault="008F5DD8" w:rsidP="008F5DD8">
      <w:pPr>
        <w:pStyle w:val="Brdtext"/>
        <w:spacing w:before="120" w:after="120" w:line="245" w:lineRule="auto"/>
        <w:ind w:right="794"/>
        <w:rPr>
          <w:lang w:val="en-AU"/>
        </w:rPr>
      </w:pPr>
      <w:r w:rsidRPr="00C35A1C">
        <w:rPr>
          <w:lang w:val="en-AU"/>
        </w:rPr>
        <w:t>The circuit breaker should (important) be designed with class E2 as defined by IEC 62771-100.</w:t>
      </w:r>
    </w:p>
    <w:p w14:paraId="1DEDB9A0" w14:textId="77777777" w:rsidR="008F5DD8" w:rsidRPr="00C35A1C" w:rsidRDefault="008F5DD8" w:rsidP="008F5DD8">
      <w:pPr>
        <w:pStyle w:val="Brdtext"/>
        <w:spacing w:before="120" w:after="120" w:line="245" w:lineRule="auto"/>
        <w:ind w:right="794"/>
        <w:rPr>
          <w:lang w:val="en-AU"/>
        </w:rPr>
      </w:pPr>
      <w:r w:rsidRPr="00C35A1C">
        <w:rPr>
          <w:lang w:val="en-AU"/>
        </w:rPr>
        <w:t>The circuit breaker should (important) be designed with class C2 as defined by IEC 62771-100.</w:t>
      </w:r>
    </w:p>
    <w:p w14:paraId="43F6FD6D" w14:textId="77777777" w:rsidR="008F5DD8" w:rsidRPr="00C35A1C" w:rsidRDefault="008F5DD8" w:rsidP="008F5DD8">
      <w:pPr>
        <w:pStyle w:val="Brdtext"/>
        <w:spacing w:before="120" w:after="120" w:line="245" w:lineRule="auto"/>
        <w:ind w:right="794"/>
        <w:rPr>
          <w:lang w:val="en-AU"/>
        </w:rPr>
      </w:pPr>
      <w:r w:rsidRPr="00C35A1C">
        <w:rPr>
          <w:lang w:val="en-AU"/>
        </w:rPr>
        <w:t>There should (considerably) be provisions that prevents installing or CONNECTING the wrong breaker size (rating) during replacement or reinstallation.</w:t>
      </w:r>
    </w:p>
    <w:p w14:paraId="75651151" w14:textId="77777777" w:rsidR="008F5DD8" w:rsidRPr="00C35A1C" w:rsidRDefault="008F5DD8" w:rsidP="008F5DD8">
      <w:pPr>
        <w:pStyle w:val="Brdtext"/>
        <w:spacing w:before="120" w:after="120" w:line="245" w:lineRule="auto"/>
        <w:ind w:right="794"/>
        <w:rPr>
          <w:lang w:val="en-AU"/>
        </w:rPr>
      </w:pPr>
      <w:r w:rsidRPr="00C35A1C">
        <w:rPr>
          <w:lang w:val="en-AU"/>
        </w:rPr>
        <w:t xml:space="preserve">When proposing a breaker solution, the Supplier shall take into account that the main part of the breakers are feeding motors or transformers. Some with aged insulation. The Supplier shall therefore propose, if necessary, a suitable solution to mitigate the effects of switching overvoltage’s by means of surge limiter, R/C filters or similar if vacuum or other types of </w:t>
      </w:r>
      <w:r w:rsidRPr="00C35A1C">
        <w:rPr>
          <w:lang w:val="en-AU"/>
        </w:rPr>
        <w:lastRenderedPageBreak/>
        <w:t>breakers are offered.  The Purchaser can provide general motor data for all motors but does not have access to the full equivalent circuit data for all motors.</w:t>
      </w:r>
    </w:p>
    <w:p w14:paraId="41563EA5" w14:textId="77777777" w:rsidR="008F5DD8" w:rsidRPr="00C35A1C" w:rsidRDefault="008F5DD8" w:rsidP="008F5DD8">
      <w:pPr>
        <w:pStyle w:val="Brdtext"/>
        <w:spacing w:before="120" w:after="120" w:line="245" w:lineRule="auto"/>
        <w:ind w:right="794"/>
        <w:rPr>
          <w:lang w:val="en-AU"/>
        </w:rPr>
      </w:pPr>
      <w:r w:rsidRPr="00C35A1C">
        <w:rPr>
          <w:lang w:val="en-AU"/>
        </w:rPr>
        <w:t>If SF6 is proposed as breaking medium the breakers shall be “sealed-for- life”. The Supplier shall also state if there have been any incidents with leakage of SF6 in the past for the proposed breaker. If there have been leaks the Supplier shall state what has been done to remedy the leakages.</w:t>
      </w:r>
    </w:p>
    <w:p w14:paraId="24AE2146" w14:textId="77777777" w:rsidR="008F5DD8" w:rsidRPr="00C35A1C" w:rsidRDefault="008F5DD8" w:rsidP="008F5DD8">
      <w:pPr>
        <w:pStyle w:val="Brdtext"/>
        <w:spacing w:before="120" w:after="120" w:line="245" w:lineRule="auto"/>
        <w:ind w:right="794"/>
        <w:rPr>
          <w:lang w:val="en-AU"/>
        </w:rPr>
      </w:pPr>
      <w:r w:rsidRPr="00C35A1C">
        <w:rPr>
          <w:lang w:val="en-AU"/>
        </w:rPr>
        <w:t>The DISCONNECTED position shall have a reliable position indication, a locking capability and labelling that meets the requirements of ELSÄK-FS 2008:1 (Swedish National Electrical Safety Board).</w:t>
      </w:r>
    </w:p>
    <w:p w14:paraId="473F5265" w14:textId="77777777" w:rsidR="008F5DD8" w:rsidRPr="00C35A1C" w:rsidRDefault="008F5DD8" w:rsidP="008F5DD8">
      <w:pPr>
        <w:pStyle w:val="Brdtext"/>
        <w:spacing w:before="120" w:after="120" w:line="245" w:lineRule="auto"/>
        <w:ind w:right="794"/>
        <w:rPr>
          <w:lang w:val="en-AU"/>
        </w:rPr>
      </w:pPr>
      <w:r w:rsidRPr="00C35A1C">
        <w:rPr>
          <w:lang w:val="en-AU"/>
        </w:rPr>
        <w:t>It should (very) be possible to withdraw the breaker when the switching device is DISCONNECTED and locked.</w:t>
      </w:r>
    </w:p>
    <w:p w14:paraId="6348CFF8" w14:textId="77777777" w:rsidR="008F5DD8" w:rsidRPr="00C35A1C" w:rsidRDefault="008F5DD8" w:rsidP="008F5DD8">
      <w:pPr>
        <w:pStyle w:val="Brdtext"/>
        <w:spacing w:before="120" w:after="120" w:line="245" w:lineRule="auto"/>
        <w:ind w:right="794"/>
        <w:rPr>
          <w:lang w:val="en-AU"/>
        </w:rPr>
      </w:pPr>
      <w:r w:rsidRPr="00C35A1C">
        <w:rPr>
          <w:lang w:val="en-AU"/>
        </w:rPr>
        <w:t>There shall be interlocks between the holder position and breaker that guarantee that, for example, a breaker in position ON, cannot be DISCONNECTED or CONNECTED.</w:t>
      </w:r>
    </w:p>
    <w:p w14:paraId="7B5F50C8" w14:textId="77777777" w:rsidR="008F5DD8" w:rsidRPr="00C35A1C" w:rsidRDefault="008F5DD8" w:rsidP="008F5DD8">
      <w:pPr>
        <w:pStyle w:val="Brdtext"/>
        <w:spacing w:before="120" w:after="120" w:line="245" w:lineRule="auto"/>
        <w:ind w:right="794"/>
        <w:rPr>
          <w:lang w:val="en-AU"/>
        </w:rPr>
      </w:pPr>
      <w:r w:rsidRPr="00C35A1C">
        <w:rPr>
          <w:lang w:val="en-AU"/>
        </w:rPr>
        <w:t>It shall be possible to CLOSE the breaker in disconnected (test) position. Closing the circuit breaker should (very) be possible by means of a mechanical pushbutton (or similar) on the front of the panel.</w:t>
      </w:r>
    </w:p>
    <w:p w14:paraId="12AAF3E2" w14:textId="77777777" w:rsidR="008F5DD8" w:rsidRPr="00C35A1C" w:rsidRDefault="008F5DD8" w:rsidP="008F5DD8">
      <w:pPr>
        <w:pStyle w:val="Brdtext"/>
        <w:spacing w:before="120" w:after="120" w:line="245" w:lineRule="auto"/>
        <w:ind w:right="794"/>
        <w:rPr>
          <w:lang w:val="en-AU"/>
        </w:rPr>
      </w:pPr>
      <w:r w:rsidRPr="00C35A1C">
        <w:rPr>
          <w:lang w:val="en-AU"/>
        </w:rPr>
        <w:t>Tripping of the circuit breaker shall be possible by means of a mechanical pushbutton (or similar) on the front of the panel.</w:t>
      </w:r>
    </w:p>
    <w:p w14:paraId="435AD5E1" w14:textId="77777777" w:rsidR="008F5DD8" w:rsidRPr="00C35A1C" w:rsidRDefault="008F5DD8" w:rsidP="008F5DD8">
      <w:pPr>
        <w:pStyle w:val="Brdtext"/>
        <w:spacing w:before="120" w:after="120" w:line="245" w:lineRule="auto"/>
        <w:ind w:right="794"/>
        <w:rPr>
          <w:lang w:val="en-AU"/>
        </w:rPr>
      </w:pPr>
      <w:r w:rsidRPr="00C35A1C">
        <w:rPr>
          <w:lang w:val="en-AU"/>
        </w:rPr>
        <w:t>The Circuit breakers shall  have  motor-operated spring charging and the stored energy shall be sufficient for at least one OPEN-CLOSE-OPEN cycle. It should (very) be possible to manually charge the springs using a crank/handle or similar from the front of the panel.</w:t>
      </w:r>
    </w:p>
    <w:p w14:paraId="0ECBFC19" w14:textId="77777777" w:rsidR="008F5DD8" w:rsidRPr="00C35A1C" w:rsidRDefault="008F5DD8" w:rsidP="008F5DD8">
      <w:pPr>
        <w:pStyle w:val="Brdtext"/>
        <w:spacing w:before="120" w:after="120" w:line="245" w:lineRule="auto"/>
        <w:ind w:right="794"/>
        <w:rPr>
          <w:lang w:val="en-AU"/>
        </w:rPr>
      </w:pPr>
      <w:r w:rsidRPr="00C35A1C">
        <w:rPr>
          <w:lang w:val="en-AU"/>
        </w:rPr>
        <w:t>The circuit breaker shall be equipped with an anti-pump function.</w:t>
      </w:r>
    </w:p>
    <w:p w14:paraId="4292F903" w14:textId="77777777" w:rsidR="008F5DD8" w:rsidRPr="00C35A1C" w:rsidRDefault="008F5DD8" w:rsidP="008F5DD8">
      <w:pPr>
        <w:pStyle w:val="Brdtext"/>
        <w:spacing w:before="120" w:after="120" w:line="245" w:lineRule="auto"/>
        <w:ind w:right="794"/>
        <w:rPr>
          <w:lang w:val="en-AU"/>
        </w:rPr>
      </w:pPr>
      <w:r w:rsidRPr="00C35A1C">
        <w:rPr>
          <w:lang w:val="en-AU"/>
        </w:rPr>
        <w:t>The number of breaker sizes offered should (very) be kept low taking into account the rating of the different feeders to facilitate keeping reserves on site.</w:t>
      </w:r>
    </w:p>
    <w:p w14:paraId="1B67CF32" w14:textId="77777777" w:rsidR="008F5DD8" w:rsidRPr="00C35A1C" w:rsidRDefault="008F5DD8" w:rsidP="008F5DD8">
      <w:pPr>
        <w:pStyle w:val="Brdtext"/>
        <w:spacing w:before="120" w:after="120" w:line="245" w:lineRule="auto"/>
        <w:ind w:right="794"/>
        <w:rPr>
          <w:lang w:val="en-AU"/>
        </w:rPr>
      </w:pPr>
      <w:r w:rsidRPr="00C35A1C">
        <w:rPr>
          <w:lang w:val="en-AU"/>
        </w:rPr>
        <w:t>The breakers should (very) not need forced ventilation.</w:t>
      </w:r>
    </w:p>
    <w:p w14:paraId="7884623D" w14:textId="77777777" w:rsidR="008F5DD8" w:rsidRPr="00C35A1C" w:rsidRDefault="008F5DD8" w:rsidP="008F5DD8">
      <w:pPr>
        <w:pStyle w:val="Rubrik4"/>
        <w:rPr>
          <w:lang w:val="en-AU"/>
        </w:rPr>
      </w:pPr>
      <w:r w:rsidRPr="00C35A1C">
        <w:rPr>
          <w:lang w:val="en-AU"/>
        </w:rPr>
        <w:t>Features for breakers Draw out, vacuum interrupter type, UL and cUL / CSA listed.</w:t>
      </w:r>
    </w:p>
    <w:p w14:paraId="09B9BD64" w14:textId="77777777" w:rsidR="008F5DD8" w:rsidRPr="00C35A1C" w:rsidRDefault="008F5DD8" w:rsidP="008F5DD8">
      <w:pPr>
        <w:pStyle w:val="Brdtext"/>
        <w:spacing w:before="120" w:after="120" w:line="245" w:lineRule="auto"/>
        <w:ind w:right="794"/>
        <w:rPr>
          <w:lang w:val="en-AU"/>
        </w:rPr>
      </w:pPr>
      <w:r w:rsidRPr="00C35A1C">
        <w:rPr>
          <w:lang w:val="en-AU"/>
        </w:rPr>
        <w:t xml:space="preserve">There should be three independent sealed high vacuum interrupters contained within epoxy encapsulated poles for high reliability. </w:t>
      </w:r>
    </w:p>
    <w:p w14:paraId="35A3694A" w14:textId="77777777" w:rsidR="008F5DD8" w:rsidRPr="00C35A1C" w:rsidRDefault="008F5DD8" w:rsidP="008F5DD8">
      <w:pPr>
        <w:pStyle w:val="Brdtext"/>
        <w:spacing w:before="120" w:after="120" w:line="245" w:lineRule="auto"/>
        <w:ind w:right="794"/>
        <w:rPr>
          <w:lang w:val="en-AU"/>
        </w:rPr>
      </w:pPr>
      <w:r w:rsidRPr="00C35A1C">
        <w:rPr>
          <w:lang w:val="en-AU"/>
        </w:rPr>
        <w:t xml:space="preserve">Breaker should meet total interrupting time of 3 cycles. </w:t>
      </w:r>
    </w:p>
    <w:p w14:paraId="590B0C0E" w14:textId="77777777" w:rsidR="008F5DD8" w:rsidRPr="00C35A1C" w:rsidRDefault="008F5DD8" w:rsidP="008F5DD8">
      <w:pPr>
        <w:pStyle w:val="Brdtext"/>
        <w:spacing w:before="120" w:after="120" w:line="245" w:lineRule="auto"/>
        <w:ind w:right="794"/>
        <w:rPr>
          <w:lang w:val="en-AU"/>
        </w:rPr>
      </w:pPr>
      <w:r w:rsidRPr="00C35A1C">
        <w:rPr>
          <w:lang w:val="en-AU"/>
        </w:rPr>
        <w:t xml:space="preserve">Suitable contacts should allow for a minimum of 50,000 no load or light load operations without intermediate maintenance. </w:t>
      </w:r>
    </w:p>
    <w:p w14:paraId="17DA5C91" w14:textId="77777777" w:rsidR="008F5DD8" w:rsidRPr="00C35A1C" w:rsidRDefault="008F5DD8" w:rsidP="008F5DD8">
      <w:pPr>
        <w:pStyle w:val="Brdtext"/>
        <w:spacing w:before="120" w:after="120" w:line="245" w:lineRule="auto"/>
        <w:ind w:right="794"/>
        <w:rPr>
          <w:lang w:val="en-AU"/>
        </w:rPr>
      </w:pPr>
      <w:r w:rsidRPr="00C35A1C">
        <w:rPr>
          <w:lang w:val="en-AU"/>
        </w:rPr>
        <w:t xml:space="preserve">Contact surfaces should be made of special chrome-copper alloys or equivalent to reduce effect of chopping. </w:t>
      </w:r>
    </w:p>
    <w:p w14:paraId="2F1DD43C" w14:textId="77777777" w:rsidR="008F5DD8" w:rsidRPr="00C35A1C" w:rsidRDefault="008F5DD8" w:rsidP="008F5DD8">
      <w:pPr>
        <w:pStyle w:val="Brdtext"/>
        <w:spacing w:before="120" w:after="120" w:line="245" w:lineRule="auto"/>
        <w:ind w:right="794"/>
        <w:rPr>
          <w:lang w:val="en-AU"/>
        </w:rPr>
      </w:pPr>
      <w:r w:rsidRPr="00C35A1C">
        <w:rPr>
          <w:lang w:val="en-AU"/>
        </w:rPr>
        <w:t>Vacuum interrupters shall meet the safety requirements of ANSI C37.85.</w:t>
      </w:r>
    </w:p>
    <w:p w14:paraId="2663C60F" w14:textId="77777777" w:rsidR="008F5DD8" w:rsidRPr="00C35A1C" w:rsidRDefault="008F5DD8" w:rsidP="008F5DD8">
      <w:pPr>
        <w:pStyle w:val="Rubrik4"/>
        <w:rPr>
          <w:lang w:val="en-AU"/>
        </w:rPr>
      </w:pPr>
      <w:r w:rsidRPr="00C35A1C">
        <w:rPr>
          <w:lang w:val="en-AU"/>
        </w:rPr>
        <w:t>Operating mechanism</w:t>
      </w:r>
    </w:p>
    <w:p w14:paraId="5CB1F322" w14:textId="77777777" w:rsidR="008F5DD8" w:rsidRPr="00C35A1C" w:rsidRDefault="008F5DD8" w:rsidP="008F5DD8">
      <w:pPr>
        <w:pStyle w:val="Brdtext"/>
        <w:spacing w:before="120" w:after="120" w:line="245" w:lineRule="auto"/>
        <w:ind w:right="794"/>
        <w:rPr>
          <w:lang w:val="en-AU"/>
        </w:rPr>
      </w:pPr>
      <w:r w:rsidRPr="00C35A1C">
        <w:rPr>
          <w:lang w:val="en-AU"/>
        </w:rPr>
        <w:t>The mechanism shall operate in a quick-make, quick-break manner.</w:t>
      </w:r>
    </w:p>
    <w:p w14:paraId="31C93658" w14:textId="77777777" w:rsidR="008F5DD8" w:rsidRPr="00C35A1C" w:rsidRDefault="008F5DD8" w:rsidP="008F5DD8">
      <w:pPr>
        <w:pStyle w:val="Brdtext"/>
        <w:spacing w:before="120" w:after="120" w:line="245" w:lineRule="auto"/>
        <w:ind w:right="794"/>
        <w:rPr>
          <w:lang w:val="en-AU"/>
        </w:rPr>
      </w:pPr>
      <w:r w:rsidRPr="00C35A1C">
        <w:rPr>
          <w:lang w:val="en-AU"/>
        </w:rPr>
        <w:t xml:space="preserve">The mechanism shall be operated by a linear magnetic operator. Breaker tripping, closing, and indicating lamps shall be AC or DC operated. </w:t>
      </w:r>
    </w:p>
    <w:p w14:paraId="0F36A364" w14:textId="77777777" w:rsidR="008F5DD8" w:rsidRPr="00C35A1C" w:rsidRDefault="008F5DD8" w:rsidP="008F5DD8">
      <w:pPr>
        <w:pStyle w:val="Brdtext"/>
        <w:spacing w:before="120" w:after="120" w:line="245" w:lineRule="auto"/>
        <w:ind w:right="794"/>
        <w:rPr>
          <w:lang w:val="en-AU"/>
        </w:rPr>
      </w:pPr>
      <w:r w:rsidRPr="00C35A1C">
        <w:rPr>
          <w:lang w:val="en-AU"/>
        </w:rPr>
        <w:t xml:space="preserve">The speed of the contacts during the operation should be independent of the control voltage and the operator's movements. </w:t>
      </w:r>
    </w:p>
    <w:p w14:paraId="3E26E980" w14:textId="77777777" w:rsidR="008F5DD8" w:rsidRPr="00C35A1C" w:rsidRDefault="008F5DD8" w:rsidP="008F5DD8">
      <w:pPr>
        <w:pStyle w:val="Brdtext"/>
        <w:spacing w:before="120" w:after="120" w:line="245" w:lineRule="auto"/>
        <w:ind w:right="794"/>
        <w:rPr>
          <w:lang w:val="en-AU"/>
        </w:rPr>
      </w:pPr>
      <w:r w:rsidRPr="00C35A1C">
        <w:rPr>
          <w:lang w:val="en-AU"/>
        </w:rPr>
        <w:t>The mechanism should be equiped for manual opening of the contacts during loss of normal control power.</w:t>
      </w:r>
    </w:p>
    <w:p w14:paraId="75D8B9D9" w14:textId="77777777" w:rsidR="008F5DD8" w:rsidRPr="00C35A1C" w:rsidRDefault="008F5DD8" w:rsidP="008F5DD8">
      <w:pPr>
        <w:pStyle w:val="Rubrik4"/>
        <w:rPr>
          <w:lang w:val="en-AU"/>
        </w:rPr>
      </w:pPr>
      <w:r w:rsidRPr="00C35A1C">
        <w:rPr>
          <w:lang w:val="en-AU"/>
        </w:rPr>
        <w:lastRenderedPageBreak/>
        <w:t>Multifunction Digital-Metering Monitor</w:t>
      </w:r>
    </w:p>
    <w:p w14:paraId="165EBEAF" w14:textId="77777777" w:rsidR="008F5DD8" w:rsidRPr="00C35A1C" w:rsidRDefault="008F5DD8" w:rsidP="008F5DD8">
      <w:pPr>
        <w:pStyle w:val="Brdtext"/>
        <w:spacing w:before="120" w:after="120" w:line="245" w:lineRule="auto"/>
        <w:ind w:right="794"/>
        <w:rPr>
          <w:lang w:val="en-AU"/>
        </w:rPr>
      </w:pPr>
      <w:r w:rsidRPr="00C35A1C">
        <w:rPr>
          <w:lang w:val="en-AU"/>
        </w:rPr>
        <w:t xml:space="preserve">Microprocessor-based unit suitable for three- or four-wire systems, shall have inputs from sensors or 5-A current-transformer secondaries, and potential terminals rated to 600 V. </w:t>
      </w:r>
    </w:p>
    <w:p w14:paraId="4BC5F4FF" w14:textId="77777777" w:rsidR="008F5DD8" w:rsidRPr="00C35A1C" w:rsidRDefault="008F5DD8" w:rsidP="008F5DD8">
      <w:pPr>
        <w:pStyle w:val="Brdtext"/>
        <w:spacing w:before="120" w:after="120" w:line="245" w:lineRule="auto"/>
        <w:ind w:right="794"/>
        <w:rPr>
          <w:lang w:val="en-AU"/>
        </w:rPr>
      </w:pPr>
      <w:r w:rsidRPr="00C35A1C">
        <w:rPr>
          <w:lang w:val="en-AU"/>
        </w:rPr>
        <w:t>For Switch-selectable digital display shall in all cases meet the minimum criteria of each should demand as of below. Further demands:</w:t>
      </w:r>
    </w:p>
    <w:p w14:paraId="0454C809" w14:textId="77777777" w:rsidR="008F5DD8" w:rsidRPr="00C35A1C" w:rsidRDefault="008F5DD8" w:rsidP="008F5DD8">
      <w:pPr>
        <w:pStyle w:val="Liststycke"/>
        <w:numPr>
          <w:ilvl w:val="0"/>
          <w:numId w:val="6"/>
        </w:numPr>
        <w:spacing w:before="83"/>
        <w:ind w:left="993"/>
        <w:rPr>
          <w:lang w:val="en-AU"/>
        </w:rPr>
      </w:pPr>
      <w:r w:rsidRPr="00C35A1C">
        <w:rPr>
          <w:lang w:val="en-AU"/>
        </w:rPr>
        <w:t xml:space="preserve">Phase Currents, Each Phase should have more than plus or minus 1 percent. </w:t>
      </w:r>
    </w:p>
    <w:p w14:paraId="438ABC3D" w14:textId="77777777" w:rsidR="008F5DD8" w:rsidRPr="00C35A1C" w:rsidRDefault="008F5DD8" w:rsidP="008F5DD8">
      <w:pPr>
        <w:pStyle w:val="Liststycke"/>
        <w:numPr>
          <w:ilvl w:val="0"/>
          <w:numId w:val="6"/>
        </w:numPr>
        <w:spacing w:before="83"/>
        <w:ind w:left="993"/>
        <w:rPr>
          <w:lang w:val="en-AU"/>
        </w:rPr>
      </w:pPr>
      <w:r w:rsidRPr="00C35A1C">
        <w:rPr>
          <w:lang w:val="en-AU"/>
        </w:rPr>
        <w:t xml:space="preserve">Phase-to-Phase Voltages, Three Phase should have more than Plus or minus 1 percent. </w:t>
      </w:r>
    </w:p>
    <w:p w14:paraId="3C644820" w14:textId="77777777" w:rsidR="008F5DD8" w:rsidRPr="00C35A1C" w:rsidRDefault="008F5DD8" w:rsidP="008F5DD8">
      <w:pPr>
        <w:pStyle w:val="Liststycke"/>
        <w:numPr>
          <w:ilvl w:val="0"/>
          <w:numId w:val="6"/>
        </w:numPr>
        <w:spacing w:before="83"/>
        <w:ind w:left="993"/>
        <w:rPr>
          <w:lang w:val="en-AU"/>
        </w:rPr>
      </w:pPr>
      <w:r w:rsidRPr="00C35A1C">
        <w:rPr>
          <w:lang w:val="en-AU"/>
        </w:rPr>
        <w:t xml:space="preserve">Phase-to-Neutral Voltages, Three Phase should have more than Plus or minus 1 percent. </w:t>
      </w:r>
    </w:p>
    <w:p w14:paraId="6E2FD6E7" w14:textId="77777777" w:rsidR="008F5DD8" w:rsidRPr="00C35A1C" w:rsidRDefault="008F5DD8" w:rsidP="008F5DD8">
      <w:pPr>
        <w:pStyle w:val="Liststycke"/>
        <w:numPr>
          <w:ilvl w:val="0"/>
          <w:numId w:val="6"/>
        </w:numPr>
        <w:spacing w:before="83"/>
        <w:ind w:left="993"/>
        <w:rPr>
          <w:lang w:val="en-AU"/>
        </w:rPr>
      </w:pPr>
      <w:r w:rsidRPr="00C35A1C">
        <w:rPr>
          <w:lang w:val="en-AU"/>
        </w:rPr>
        <w:t xml:space="preserve">Three-Phase Real Power, should have more than Plus or minus 2 percent. </w:t>
      </w:r>
    </w:p>
    <w:p w14:paraId="3C544F9C" w14:textId="77777777" w:rsidR="008F5DD8" w:rsidRPr="00C35A1C" w:rsidRDefault="008F5DD8" w:rsidP="008F5DD8">
      <w:pPr>
        <w:pStyle w:val="Liststycke"/>
        <w:numPr>
          <w:ilvl w:val="0"/>
          <w:numId w:val="6"/>
        </w:numPr>
        <w:spacing w:before="83"/>
        <w:ind w:left="993"/>
        <w:rPr>
          <w:lang w:val="en-AU"/>
        </w:rPr>
      </w:pPr>
      <w:r w:rsidRPr="00C35A1C">
        <w:rPr>
          <w:lang w:val="en-AU"/>
        </w:rPr>
        <w:t xml:space="preserve">Three-Phase Reactive Power, should have more than Plus or minus 2 percent. </w:t>
      </w:r>
    </w:p>
    <w:p w14:paraId="097ED889" w14:textId="77777777" w:rsidR="008F5DD8" w:rsidRPr="000509A1" w:rsidRDefault="008F5DD8" w:rsidP="008F5DD8">
      <w:pPr>
        <w:pStyle w:val="Liststycke"/>
        <w:numPr>
          <w:ilvl w:val="0"/>
          <w:numId w:val="6"/>
        </w:numPr>
        <w:spacing w:before="83"/>
        <w:ind w:left="993"/>
        <w:rPr>
          <w:lang w:val="en-AU"/>
        </w:rPr>
      </w:pPr>
      <w:r w:rsidRPr="00C35A1C">
        <w:rPr>
          <w:lang w:val="en-AU"/>
        </w:rPr>
        <w:t>Power Factor should have Plus or minus 2 percent.</w:t>
      </w:r>
    </w:p>
    <w:p w14:paraId="6245B079" w14:textId="77777777" w:rsidR="008F5DD8" w:rsidRPr="00C35A1C" w:rsidRDefault="008F5DD8" w:rsidP="008F5DD8">
      <w:pPr>
        <w:pStyle w:val="Rubrik3"/>
        <w:rPr>
          <w:lang w:val="en-AU"/>
        </w:rPr>
      </w:pPr>
      <w:bookmarkStart w:id="36" w:name="_Toc38298021"/>
      <w:r w:rsidRPr="00C35A1C">
        <w:rPr>
          <w:w w:val="105"/>
          <w:lang w:val="en-AU"/>
        </w:rPr>
        <w:t>Cable connections</w:t>
      </w:r>
      <w:bookmarkEnd w:id="36"/>
    </w:p>
    <w:p w14:paraId="268FEE58" w14:textId="77777777" w:rsidR="008F5DD8" w:rsidRPr="00C35A1C" w:rsidRDefault="008F5DD8" w:rsidP="008F5DD8">
      <w:pPr>
        <w:pStyle w:val="Brdtext"/>
        <w:spacing w:before="120" w:after="120" w:line="245" w:lineRule="auto"/>
        <w:ind w:right="794"/>
        <w:rPr>
          <w:lang w:val="en-AU"/>
        </w:rPr>
      </w:pPr>
      <w:r w:rsidRPr="00C35A1C">
        <w:rPr>
          <w:lang w:val="en-AU"/>
        </w:rPr>
        <w:t>Medium voltage and earthing cables enter the switchgear through penetrations in the floor. Low voltage power and signal cables will be dropped down from cable ladders above or placed directly on top of the panels until the final switchgear has been replaced.</w:t>
      </w:r>
    </w:p>
    <w:p w14:paraId="7AB77E62" w14:textId="77777777" w:rsidR="008F5DD8" w:rsidRPr="00C35A1C" w:rsidRDefault="008F5DD8" w:rsidP="008F5DD8">
      <w:pPr>
        <w:pStyle w:val="Brdtext"/>
        <w:spacing w:before="120" w:after="120" w:line="245" w:lineRule="auto"/>
        <w:ind w:right="794"/>
        <w:rPr>
          <w:lang w:val="en-AU"/>
        </w:rPr>
      </w:pPr>
      <w:r w:rsidRPr="00C35A1C">
        <w:rPr>
          <w:lang w:val="en-AU"/>
        </w:rPr>
        <w:t>The cable cell should (important) have reliable fixings for cables so that the connections do not carry the load of the cable’s weight.</w:t>
      </w:r>
    </w:p>
    <w:p w14:paraId="6C785C53" w14:textId="77777777" w:rsidR="008F5DD8" w:rsidRPr="00C35A1C" w:rsidRDefault="008F5DD8" w:rsidP="008F5DD8">
      <w:pPr>
        <w:pStyle w:val="Brdtext"/>
        <w:spacing w:before="120" w:after="120" w:line="245" w:lineRule="auto"/>
        <w:ind w:right="794"/>
        <w:rPr>
          <w:lang w:val="en-AU"/>
        </w:rPr>
      </w:pPr>
      <w:r w:rsidRPr="00C35A1C">
        <w:rPr>
          <w:lang w:val="en-AU"/>
        </w:rPr>
        <w:t>For external control cables, there should (important) be a separate cable conduit in which all the control cables can be installed.</w:t>
      </w:r>
    </w:p>
    <w:p w14:paraId="607ADD8D" w14:textId="77777777" w:rsidR="008F5DD8" w:rsidRPr="00C35A1C" w:rsidRDefault="008F5DD8" w:rsidP="008F5DD8">
      <w:pPr>
        <w:pStyle w:val="Brdtext"/>
        <w:spacing w:before="120" w:after="120" w:line="245" w:lineRule="auto"/>
        <w:ind w:right="794"/>
        <w:rPr>
          <w:lang w:val="en-AU"/>
        </w:rPr>
      </w:pPr>
      <w:r w:rsidRPr="00C35A1C">
        <w:rPr>
          <w:lang w:val="en-AU"/>
        </w:rPr>
        <w:t>Protective conductors should (important) be connected by cable terminals to   a bus for a protective grounding connection located adjacent to the terminal block cluster. Protective conductors should (important) be connected directly adjacent to the cable connection device, and each protective conductor should have a separate screw.</w:t>
      </w:r>
    </w:p>
    <w:p w14:paraId="64925EBC" w14:textId="77777777" w:rsidR="008F5DD8" w:rsidRPr="00C35A1C" w:rsidRDefault="008F5DD8" w:rsidP="008F5DD8">
      <w:pPr>
        <w:pStyle w:val="Brdtext"/>
        <w:spacing w:before="120" w:after="120" w:line="245" w:lineRule="auto"/>
        <w:ind w:right="794"/>
        <w:rPr>
          <w:lang w:val="en-AU"/>
        </w:rPr>
      </w:pPr>
      <w:r w:rsidRPr="00C35A1C">
        <w:rPr>
          <w:lang w:val="en-AU"/>
        </w:rPr>
        <w:t>The Supplier should (important) propose a technical solution to mitigate consequences of peak current forces at the cable termination area.</w:t>
      </w:r>
    </w:p>
    <w:p w14:paraId="5E493D71" w14:textId="77777777" w:rsidR="008F5DD8" w:rsidRPr="00C35A1C" w:rsidRDefault="008F5DD8" w:rsidP="008F5DD8">
      <w:pPr>
        <w:pStyle w:val="Brdtext"/>
        <w:spacing w:before="120" w:after="120" w:line="245" w:lineRule="auto"/>
        <w:ind w:right="794"/>
        <w:rPr>
          <w:lang w:val="en-AU"/>
        </w:rPr>
      </w:pPr>
      <w:r w:rsidRPr="00C35A1C">
        <w:rPr>
          <w:lang w:val="en-AU"/>
        </w:rPr>
        <w:t>The Supplier shall verify whether dedicated Cable panels are required, the largest cable dimension/number of cables is 3 // FXKJ 1x500+35/phase.</w:t>
      </w:r>
    </w:p>
    <w:p w14:paraId="3AC70E83" w14:textId="77777777" w:rsidR="008F5DD8" w:rsidRPr="00C35A1C" w:rsidRDefault="008F5DD8" w:rsidP="008F5DD8">
      <w:pPr>
        <w:pStyle w:val="Rubrik3"/>
        <w:rPr>
          <w:lang w:val="en-AU"/>
        </w:rPr>
      </w:pPr>
      <w:bookmarkStart w:id="37" w:name="_Toc38298022"/>
      <w:r w:rsidRPr="00C35A1C">
        <w:rPr>
          <w:w w:val="105"/>
          <w:lang w:val="en-AU"/>
        </w:rPr>
        <w:t>Protective current path</w:t>
      </w:r>
      <w:bookmarkEnd w:id="37"/>
    </w:p>
    <w:p w14:paraId="0184981A" w14:textId="77777777" w:rsidR="008F5DD8" w:rsidRPr="00C35A1C" w:rsidRDefault="008F5DD8" w:rsidP="008F5DD8">
      <w:pPr>
        <w:pStyle w:val="Brdtext"/>
        <w:spacing w:before="120" w:after="120" w:line="245" w:lineRule="auto"/>
        <w:ind w:right="794"/>
        <w:rPr>
          <w:lang w:val="en-AU"/>
        </w:rPr>
      </w:pPr>
      <w:r w:rsidRPr="00C35A1C">
        <w:rPr>
          <w:lang w:val="en-AU"/>
        </w:rPr>
        <w:t>The ability of the protective current paths to withstand the highest ground current that occurs shall be verified. Also, that permanently low resistance is maintained.</w:t>
      </w:r>
    </w:p>
    <w:p w14:paraId="56CBCF1F" w14:textId="77777777" w:rsidR="008F5DD8" w:rsidRPr="00C35A1C" w:rsidRDefault="008F5DD8" w:rsidP="008F5DD8">
      <w:pPr>
        <w:pStyle w:val="Brdtext"/>
        <w:spacing w:before="120" w:after="120" w:line="245" w:lineRule="auto"/>
        <w:ind w:right="794"/>
        <w:rPr>
          <w:lang w:val="en-AU"/>
        </w:rPr>
      </w:pPr>
      <w:r w:rsidRPr="00C35A1C">
        <w:rPr>
          <w:lang w:val="en-AU"/>
        </w:rPr>
        <w:t>Protective conductors shall be marked “PE”.</w:t>
      </w:r>
    </w:p>
    <w:p w14:paraId="63D5C282" w14:textId="77777777" w:rsidR="008F5DD8" w:rsidRPr="00C35A1C" w:rsidRDefault="008F5DD8" w:rsidP="008F5DD8">
      <w:pPr>
        <w:pStyle w:val="Brdtext"/>
        <w:spacing w:before="120" w:after="120" w:line="245" w:lineRule="auto"/>
        <w:ind w:right="794"/>
        <w:rPr>
          <w:lang w:val="en-AU"/>
        </w:rPr>
      </w:pPr>
      <w:r w:rsidRPr="00C35A1C">
        <w:rPr>
          <w:lang w:val="en-AU"/>
        </w:rPr>
        <w:t>The joining together of metal components in a FBA (factory-manufactured connection equipment can  be regarded as providing a reliable connection in   a protective current path, if the design ensures permanent sufficient conductivity and ability with respect to current load to withstand the ground fault current that can flow in the FBA.</w:t>
      </w:r>
    </w:p>
    <w:p w14:paraId="1A93F043" w14:textId="77777777" w:rsidR="008F5DD8" w:rsidRPr="00C35A1C" w:rsidRDefault="008F5DD8" w:rsidP="008F5DD8">
      <w:pPr>
        <w:pStyle w:val="Brdtext"/>
        <w:spacing w:before="120" w:after="120" w:line="245" w:lineRule="auto"/>
        <w:ind w:right="794"/>
        <w:rPr>
          <w:lang w:val="en-AU"/>
        </w:rPr>
      </w:pPr>
      <w:r w:rsidRPr="00C35A1C">
        <w:rPr>
          <w:lang w:val="en-AU"/>
        </w:rPr>
        <w:t>The design of connections for protective current paths shall be an easy, safe and easy to understand wiring/installation.</w:t>
      </w:r>
    </w:p>
    <w:p w14:paraId="3874F78F" w14:textId="77777777" w:rsidR="008F5DD8" w:rsidRPr="00C35A1C" w:rsidRDefault="008F5DD8" w:rsidP="008F5DD8">
      <w:pPr>
        <w:pStyle w:val="Rubrik3"/>
        <w:rPr>
          <w:lang w:val="en-AU"/>
        </w:rPr>
      </w:pPr>
      <w:bookmarkStart w:id="38" w:name="_Toc38298023"/>
      <w:r w:rsidRPr="00C35A1C">
        <w:rPr>
          <w:w w:val="105"/>
          <w:lang w:val="en-AU"/>
        </w:rPr>
        <w:t>Marking/Labeling</w:t>
      </w:r>
      <w:bookmarkEnd w:id="38"/>
    </w:p>
    <w:p w14:paraId="7A49EBC8" w14:textId="77777777" w:rsidR="008F5DD8" w:rsidRPr="00C35A1C" w:rsidRDefault="008F5DD8" w:rsidP="008F5DD8">
      <w:pPr>
        <w:pStyle w:val="Brdtext"/>
        <w:spacing w:before="120" w:after="120" w:line="245" w:lineRule="auto"/>
        <w:ind w:right="794"/>
        <w:rPr>
          <w:lang w:val="en-AU"/>
        </w:rPr>
      </w:pPr>
      <w:r w:rsidRPr="00C35A1C">
        <w:rPr>
          <w:lang w:val="en-AU"/>
        </w:rPr>
        <w:t>A uniform design for label text shall be aimed at. The Supplier shall present a design that fulfills the intent of the requirements described below. All labeling shall be approved by the Purchaser.</w:t>
      </w:r>
    </w:p>
    <w:p w14:paraId="00E758C3" w14:textId="77777777" w:rsidR="008F5DD8" w:rsidRPr="00C35A1C" w:rsidRDefault="008F5DD8" w:rsidP="008F5DD8">
      <w:pPr>
        <w:pStyle w:val="Brdtext"/>
        <w:spacing w:before="120" w:after="120" w:line="245" w:lineRule="auto"/>
        <w:ind w:right="794"/>
        <w:rPr>
          <w:lang w:val="en-AU"/>
        </w:rPr>
      </w:pPr>
      <w:r w:rsidRPr="00C35A1C">
        <w:rPr>
          <w:lang w:val="en-AU"/>
        </w:rPr>
        <w:lastRenderedPageBreak/>
        <w:t>In-ship identification marking shall be conducted by the Supplier according to instructions from the Purchaser.</w:t>
      </w:r>
    </w:p>
    <w:p w14:paraId="4644E31E" w14:textId="77777777" w:rsidR="008F5DD8" w:rsidRPr="00C35A1C" w:rsidRDefault="008F5DD8" w:rsidP="008F5DD8">
      <w:pPr>
        <w:pStyle w:val="Rubrik4"/>
        <w:rPr>
          <w:lang w:val="en-AU"/>
        </w:rPr>
      </w:pPr>
      <w:r w:rsidRPr="00C35A1C">
        <w:rPr>
          <w:w w:val="105"/>
          <w:lang w:val="en-AU"/>
        </w:rPr>
        <w:t>Exterior</w:t>
      </w:r>
      <w:r w:rsidRPr="00C35A1C">
        <w:rPr>
          <w:spacing w:val="-2"/>
          <w:w w:val="105"/>
          <w:lang w:val="en-AU"/>
        </w:rPr>
        <w:t xml:space="preserve"> </w:t>
      </w:r>
      <w:r w:rsidRPr="00C35A1C">
        <w:rPr>
          <w:w w:val="105"/>
          <w:lang w:val="en-AU"/>
        </w:rPr>
        <w:t>labelling</w:t>
      </w:r>
    </w:p>
    <w:p w14:paraId="5BC9CB2B" w14:textId="77777777" w:rsidR="008F5DD8" w:rsidRPr="00C35A1C" w:rsidRDefault="008F5DD8" w:rsidP="008F5DD8">
      <w:pPr>
        <w:pStyle w:val="Brdtext"/>
        <w:spacing w:before="120" w:after="120" w:line="245" w:lineRule="auto"/>
        <w:ind w:right="794"/>
        <w:rPr>
          <w:lang w:val="en-AU"/>
        </w:rPr>
      </w:pPr>
      <w:r w:rsidRPr="00C35A1C">
        <w:rPr>
          <w:lang w:val="en-AU"/>
        </w:rPr>
        <w:t>All exterior labels/nameplates should (important) be screwed on and made of aluminium with black engraved text.</w:t>
      </w:r>
    </w:p>
    <w:p w14:paraId="67840AAF" w14:textId="77777777" w:rsidR="008F5DD8" w:rsidRPr="00C35A1C" w:rsidRDefault="008F5DD8" w:rsidP="008F5DD8">
      <w:pPr>
        <w:pStyle w:val="Brdtext"/>
        <w:spacing w:before="120" w:after="120" w:line="245" w:lineRule="auto"/>
        <w:ind w:right="794"/>
        <w:rPr>
          <w:lang w:val="en-AU"/>
        </w:rPr>
      </w:pPr>
      <w:r w:rsidRPr="00C35A1C">
        <w:rPr>
          <w:lang w:val="en-AU"/>
        </w:rPr>
        <w:t>All switchgear cells shall be provided with banner labels/nameplates, information labels and designation labels, plus labels at control devices, earth-switches etc.</w:t>
      </w:r>
    </w:p>
    <w:p w14:paraId="4F9AC227" w14:textId="77777777" w:rsidR="008F5DD8" w:rsidRPr="00C35A1C" w:rsidRDefault="008F5DD8" w:rsidP="008F5DD8">
      <w:pPr>
        <w:pStyle w:val="Brdtext"/>
        <w:spacing w:before="120" w:after="120" w:line="245" w:lineRule="auto"/>
        <w:ind w:right="794"/>
        <w:rPr>
          <w:lang w:val="en-AU"/>
        </w:rPr>
      </w:pPr>
      <w:r w:rsidRPr="00C35A1C">
        <w:rPr>
          <w:lang w:val="en-AU"/>
        </w:rPr>
        <w:t>Basis for designation labelling will be provided by the Purchaser. The method of position marking of all devices and units shall be demonstrated by the Supplier for approval by the Purchaser.</w:t>
      </w:r>
    </w:p>
    <w:p w14:paraId="7F171F31" w14:textId="77777777" w:rsidR="008F5DD8" w:rsidRPr="00C35A1C" w:rsidRDefault="008F5DD8" w:rsidP="008F5DD8">
      <w:pPr>
        <w:pStyle w:val="Rubrik4"/>
        <w:rPr>
          <w:lang w:val="en-AU"/>
        </w:rPr>
      </w:pPr>
      <w:r w:rsidRPr="00C35A1C">
        <w:rPr>
          <w:w w:val="105"/>
          <w:lang w:val="en-AU"/>
        </w:rPr>
        <w:t>Interior</w:t>
      </w:r>
      <w:r w:rsidRPr="00C35A1C">
        <w:rPr>
          <w:spacing w:val="-20"/>
          <w:w w:val="105"/>
          <w:lang w:val="en-AU"/>
        </w:rPr>
        <w:t xml:space="preserve"> </w:t>
      </w:r>
      <w:r w:rsidRPr="00C35A1C">
        <w:rPr>
          <w:w w:val="105"/>
          <w:lang w:val="en-AU"/>
        </w:rPr>
        <w:t>labelling,</w:t>
      </w:r>
      <w:r w:rsidRPr="00C35A1C">
        <w:rPr>
          <w:spacing w:val="-20"/>
          <w:w w:val="105"/>
          <w:lang w:val="en-AU"/>
        </w:rPr>
        <w:t xml:space="preserve"> </w:t>
      </w:r>
      <w:r w:rsidRPr="00C35A1C">
        <w:rPr>
          <w:w w:val="105"/>
          <w:lang w:val="en-AU"/>
        </w:rPr>
        <w:t>component</w:t>
      </w:r>
      <w:r w:rsidRPr="00C35A1C">
        <w:rPr>
          <w:spacing w:val="-21"/>
          <w:w w:val="105"/>
          <w:lang w:val="en-AU"/>
        </w:rPr>
        <w:t xml:space="preserve"> </w:t>
      </w:r>
      <w:r w:rsidRPr="00C35A1C">
        <w:rPr>
          <w:w w:val="105"/>
          <w:lang w:val="en-AU"/>
        </w:rPr>
        <w:t>marking</w:t>
      </w:r>
    </w:p>
    <w:p w14:paraId="35149084" w14:textId="77777777" w:rsidR="008F5DD8" w:rsidRPr="00C35A1C" w:rsidRDefault="008F5DD8" w:rsidP="008F5DD8">
      <w:pPr>
        <w:pStyle w:val="Brdtext"/>
        <w:spacing w:before="120" w:after="120" w:line="245" w:lineRule="auto"/>
        <w:ind w:right="794"/>
        <w:rPr>
          <w:lang w:val="en-AU"/>
        </w:rPr>
      </w:pPr>
      <w:r w:rsidRPr="00C35A1C">
        <w:rPr>
          <w:lang w:val="en-AU"/>
        </w:rPr>
        <w:t>For each component, there shall be labelling/marking that identifies the component, and that shall be found in the drawing documentation.</w:t>
      </w:r>
    </w:p>
    <w:p w14:paraId="70F8D937" w14:textId="77777777" w:rsidR="008F5DD8" w:rsidRPr="00C35A1C" w:rsidRDefault="008F5DD8" w:rsidP="008F5DD8">
      <w:pPr>
        <w:pStyle w:val="Brdtext"/>
        <w:spacing w:before="120" w:after="120" w:line="245" w:lineRule="auto"/>
        <w:ind w:right="794"/>
        <w:rPr>
          <w:lang w:val="en-AU"/>
        </w:rPr>
      </w:pPr>
      <w:r w:rsidRPr="00C35A1C">
        <w:rPr>
          <w:lang w:val="en-AU"/>
        </w:rPr>
        <w:t>Terminals shall be labelled on every component.</w:t>
      </w:r>
    </w:p>
    <w:p w14:paraId="15B1F4D7" w14:textId="77777777" w:rsidR="008F5DD8" w:rsidRPr="00C35A1C" w:rsidRDefault="008F5DD8" w:rsidP="008F5DD8">
      <w:pPr>
        <w:pStyle w:val="Brdtext"/>
        <w:spacing w:before="120" w:after="120" w:line="245" w:lineRule="auto"/>
        <w:ind w:right="794"/>
        <w:rPr>
          <w:lang w:val="en-AU"/>
        </w:rPr>
      </w:pPr>
      <w:r w:rsidRPr="00C35A1C">
        <w:rPr>
          <w:lang w:val="en-AU"/>
        </w:rPr>
        <w:t>Relevant components shall be provided with easy to read and durable marking plates or other types of durable marking to enable identification following installation and to facilitate operation, inspection and maintenance. Rating plates for components such as current- and voltage transformers should (less) be mounted so they are clearly visible after installation.</w:t>
      </w:r>
    </w:p>
    <w:p w14:paraId="670A9845" w14:textId="77777777" w:rsidR="008F5DD8" w:rsidRPr="00C35A1C" w:rsidRDefault="008F5DD8" w:rsidP="008F5DD8">
      <w:pPr>
        <w:pStyle w:val="Brdtext"/>
        <w:spacing w:before="120" w:after="120" w:line="245" w:lineRule="auto"/>
        <w:ind w:right="794"/>
        <w:rPr>
          <w:lang w:val="en-AU"/>
        </w:rPr>
      </w:pPr>
      <w:r w:rsidRPr="00C35A1C">
        <w:rPr>
          <w:lang w:val="en-AU"/>
        </w:rPr>
        <w:t>Marking signs shall be written in English, Hindi or Swedish and the data stated shall follow international standard designations. The marking shall include type designation, Manufacturer and individual number (such as serial number or equivalent).</w:t>
      </w:r>
    </w:p>
    <w:p w14:paraId="1C8089CD" w14:textId="77777777" w:rsidR="008F5DD8" w:rsidRPr="00C35A1C" w:rsidRDefault="008F5DD8" w:rsidP="008F5DD8">
      <w:pPr>
        <w:pStyle w:val="Brdtext"/>
        <w:spacing w:before="120" w:after="120" w:line="245" w:lineRule="auto"/>
        <w:ind w:right="794"/>
        <w:rPr>
          <w:lang w:val="en-AU"/>
        </w:rPr>
      </w:pPr>
      <w:r w:rsidRPr="00C35A1C">
        <w:rPr>
          <w:lang w:val="en-AU"/>
        </w:rPr>
        <w:t>The text on marking signs shall be readable during the products service life. An individual ID-marking for each withdrawable unit shall be included.</w:t>
      </w:r>
    </w:p>
    <w:p w14:paraId="0A33452F" w14:textId="77777777" w:rsidR="008F5DD8" w:rsidRPr="00C35A1C" w:rsidRDefault="008F5DD8" w:rsidP="008F5DD8">
      <w:pPr>
        <w:pStyle w:val="Brdtext"/>
        <w:spacing w:before="120" w:after="120" w:line="245" w:lineRule="auto"/>
        <w:ind w:right="794"/>
        <w:rPr>
          <w:lang w:val="en-AU"/>
        </w:rPr>
      </w:pPr>
      <w:r w:rsidRPr="00C35A1C">
        <w:rPr>
          <w:lang w:val="en-AU"/>
        </w:rPr>
        <w:t>Labels should (important) be located so that it is visible from the accessible installation side and, if possible, above or to the right of the component in question. Labels should (important) not be placed on the component, owing to the risk that the label will disappear when the component is replaced.</w:t>
      </w:r>
    </w:p>
    <w:p w14:paraId="6BF1C907" w14:textId="77777777" w:rsidR="008F5DD8" w:rsidRPr="00C35A1C" w:rsidRDefault="008F5DD8" w:rsidP="008F5DD8">
      <w:pPr>
        <w:pStyle w:val="Rubrik3"/>
        <w:rPr>
          <w:lang w:val="en-AU"/>
        </w:rPr>
      </w:pPr>
      <w:bookmarkStart w:id="39" w:name="_Toc38298024"/>
      <w:r w:rsidRPr="00C35A1C">
        <w:rPr>
          <w:w w:val="105"/>
          <w:lang w:val="en-AU"/>
        </w:rPr>
        <w:t>Wiring and</w:t>
      </w:r>
      <w:r w:rsidRPr="00C35A1C">
        <w:rPr>
          <w:spacing w:val="-3"/>
          <w:w w:val="105"/>
          <w:lang w:val="en-AU"/>
        </w:rPr>
        <w:t xml:space="preserve"> </w:t>
      </w:r>
      <w:r w:rsidRPr="000509A1">
        <w:t>connections</w:t>
      </w:r>
      <w:bookmarkEnd w:id="39"/>
    </w:p>
    <w:p w14:paraId="35BA1126" w14:textId="77777777" w:rsidR="008F5DD8" w:rsidRPr="00C35A1C" w:rsidRDefault="008F5DD8" w:rsidP="008F5DD8">
      <w:pPr>
        <w:pStyle w:val="Rubrik4"/>
        <w:rPr>
          <w:lang w:val="en-AU"/>
        </w:rPr>
      </w:pPr>
      <w:r w:rsidRPr="00C35A1C">
        <w:rPr>
          <w:w w:val="105"/>
          <w:lang w:val="en-AU"/>
        </w:rPr>
        <w:t>Internal</w:t>
      </w:r>
      <w:r w:rsidRPr="00C35A1C">
        <w:rPr>
          <w:spacing w:val="-2"/>
          <w:w w:val="105"/>
          <w:lang w:val="en-AU"/>
        </w:rPr>
        <w:t xml:space="preserve"> </w:t>
      </w:r>
      <w:r w:rsidRPr="00C35A1C">
        <w:rPr>
          <w:w w:val="105"/>
          <w:lang w:val="en-AU"/>
        </w:rPr>
        <w:t>wiring</w:t>
      </w:r>
    </w:p>
    <w:p w14:paraId="3E309F2B" w14:textId="77777777" w:rsidR="008F5DD8" w:rsidRPr="00C35A1C" w:rsidRDefault="008F5DD8" w:rsidP="008F5DD8">
      <w:pPr>
        <w:pStyle w:val="Brdtext"/>
        <w:spacing w:before="120" w:after="120" w:line="245" w:lineRule="auto"/>
        <w:ind w:right="794"/>
        <w:rPr>
          <w:lang w:val="en-AU"/>
        </w:rPr>
      </w:pPr>
      <w:r w:rsidRPr="00C35A1C">
        <w:rPr>
          <w:lang w:val="en-AU"/>
        </w:rPr>
        <w:t>All internal wiring in auxiliary current paths shall meet at least fire rating class F4 (see PROT-111).</w:t>
      </w:r>
    </w:p>
    <w:p w14:paraId="6A570F95" w14:textId="77777777" w:rsidR="008F5DD8" w:rsidRPr="00C35A1C" w:rsidRDefault="008F5DD8" w:rsidP="008F5DD8">
      <w:pPr>
        <w:pStyle w:val="Brdtext"/>
        <w:spacing w:before="120" w:after="120" w:line="245" w:lineRule="auto"/>
        <w:ind w:right="794"/>
        <w:rPr>
          <w:lang w:val="en-AU"/>
        </w:rPr>
      </w:pPr>
      <w:r w:rsidRPr="00C35A1C">
        <w:rPr>
          <w:lang w:val="en-AU"/>
        </w:rPr>
        <w:t>Insulation material shall be suitable for the specified environment and may not emit corrosive or otherwise harmful substances at temperatures up to the highest specified temperature.</w:t>
      </w:r>
    </w:p>
    <w:p w14:paraId="28FDB49A" w14:textId="77777777" w:rsidR="008F5DD8" w:rsidRPr="00C35A1C" w:rsidRDefault="008F5DD8" w:rsidP="008F5DD8">
      <w:pPr>
        <w:pStyle w:val="Brdtext"/>
        <w:spacing w:before="120" w:after="120" w:line="245" w:lineRule="auto"/>
        <w:ind w:right="794"/>
        <w:rPr>
          <w:lang w:val="en-AU"/>
        </w:rPr>
      </w:pPr>
      <w:r w:rsidRPr="00C35A1C">
        <w:rPr>
          <w:lang w:val="en-AU"/>
        </w:rPr>
        <w:t>Conductors shall normally consist of multi-stranded or extra multi-stranded leads.</w:t>
      </w:r>
    </w:p>
    <w:p w14:paraId="280639E2" w14:textId="77777777" w:rsidR="008F5DD8" w:rsidRPr="00C35A1C" w:rsidRDefault="008F5DD8" w:rsidP="008F5DD8">
      <w:pPr>
        <w:pStyle w:val="Brdtext"/>
        <w:spacing w:before="120" w:after="120" w:line="245" w:lineRule="auto"/>
        <w:ind w:right="794"/>
        <w:rPr>
          <w:lang w:val="en-AU"/>
        </w:rPr>
      </w:pPr>
      <w:r w:rsidRPr="00C35A1C">
        <w:rPr>
          <w:lang w:val="en-AU"/>
        </w:rPr>
        <w:t>All internal wiring shall be marked at both ends with wire number and the Supplier shall specify its marking system in the proposal.</w:t>
      </w:r>
    </w:p>
    <w:p w14:paraId="11E766F3" w14:textId="77777777" w:rsidR="008F5DD8" w:rsidRPr="00C35A1C" w:rsidRDefault="008F5DD8" w:rsidP="008F5DD8">
      <w:pPr>
        <w:pStyle w:val="Brdtext"/>
        <w:spacing w:before="120" w:after="120" w:line="245" w:lineRule="auto"/>
        <w:ind w:right="794"/>
        <w:rPr>
          <w:lang w:val="en-AU"/>
        </w:rPr>
      </w:pPr>
      <w:r w:rsidRPr="00C35A1C">
        <w:rPr>
          <w:lang w:val="en-AU"/>
        </w:rPr>
        <w:t>Connections shall be suited for the wiring and connections employed. Terminal sockets shall be used.</w:t>
      </w:r>
    </w:p>
    <w:p w14:paraId="75653591" w14:textId="77777777" w:rsidR="008F5DD8" w:rsidRPr="00C35A1C" w:rsidRDefault="008F5DD8" w:rsidP="008F5DD8">
      <w:pPr>
        <w:pStyle w:val="Brdtext"/>
        <w:spacing w:before="120" w:after="120" w:line="245" w:lineRule="auto"/>
        <w:ind w:right="794"/>
        <w:rPr>
          <w:lang w:val="en-AU"/>
        </w:rPr>
      </w:pPr>
      <w:r w:rsidRPr="00C35A1C">
        <w:rPr>
          <w:lang w:val="en-AU"/>
        </w:rPr>
        <w:t>Conductor routing shall be performed with sufficient excess length so that the stripped leads may be cut and connected again. Stripping damage, such as nicks and cut strands may not occur.</w:t>
      </w:r>
    </w:p>
    <w:p w14:paraId="46C4EBD8" w14:textId="77777777" w:rsidR="008F5DD8" w:rsidRPr="00C35A1C" w:rsidRDefault="008F5DD8" w:rsidP="008F5DD8">
      <w:pPr>
        <w:pStyle w:val="Rubrik4"/>
        <w:rPr>
          <w:lang w:val="en-AU"/>
        </w:rPr>
      </w:pPr>
      <w:r w:rsidRPr="00C35A1C">
        <w:rPr>
          <w:w w:val="105"/>
          <w:lang w:val="en-AU"/>
        </w:rPr>
        <w:lastRenderedPageBreak/>
        <w:t>External connections</w:t>
      </w:r>
    </w:p>
    <w:p w14:paraId="0B98942A" w14:textId="77777777" w:rsidR="008F5DD8" w:rsidRPr="00C35A1C" w:rsidRDefault="008F5DD8" w:rsidP="008F5DD8">
      <w:pPr>
        <w:pStyle w:val="Brdtext"/>
        <w:spacing w:before="120" w:after="120" w:line="245" w:lineRule="auto"/>
        <w:ind w:right="794"/>
        <w:rPr>
          <w:lang w:val="en-AU"/>
        </w:rPr>
      </w:pPr>
      <w:r w:rsidRPr="00C35A1C">
        <w:rPr>
          <w:lang w:val="en-AU"/>
        </w:rPr>
        <w:t>Connections to auxiliary power supply and process interfaces shall be individually provided with test plug sockets and be possible to disconnect. Terminal blocks and connectors shall be marked with individual designations by the Supplier according to a system approved by the Purchaser.</w:t>
      </w:r>
    </w:p>
    <w:p w14:paraId="7778C8CD" w14:textId="77777777" w:rsidR="008F5DD8" w:rsidRPr="00C35A1C" w:rsidRDefault="008F5DD8" w:rsidP="008F5DD8">
      <w:pPr>
        <w:pStyle w:val="Brdtext"/>
        <w:spacing w:before="120" w:after="120" w:line="245" w:lineRule="auto"/>
        <w:ind w:right="794"/>
        <w:rPr>
          <w:lang w:val="en-AU"/>
        </w:rPr>
      </w:pPr>
      <w:r w:rsidRPr="00C35A1C">
        <w:rPr>
          <w:lang w:val="en-AU"/>
        </w:rPr>
        <w:t>Connection terminals shall be arranged in groups. An unobstructed distance of at least 100 mm should (important) be provided between rows of terminal blocks, in order to provide space for easy connection of external cables and  so that labels/marking are easy to read. See also section 2.3.6.</w:t>
      </w:r>
    </w:p>
    <w:p w14:paraId="6FBC4D7E" w14:textId="77777777" w:rsidR="008F5DD8" w:rsidRPr="00C35A1C" w:rsidRDefault="008F5DD8" w:rsidP="008F5DD8">
      <w:pPr>
        <w:pStyle w:val="Brdtext"/>
        <w:spacing w:before="120" w:after="120" w:line="245" w:lineRule="auto"/>
        <w:ind w:right="794"/>
        <w:rPr>
          <w:lang w:val="en-AU"/>
        </w:rPr>
      </w:pPr>
      <w:r w:rsidRPr="00C35A1C">
        <w:rPr>
          <w:lang w:val="en-AU"/>
        </w:rPr>
        <w:t>Terminal blocks shall be disconnectable, including circuits for connection of current transformer secondary’s.</w:t>
      </w:r>
    </w:p>
    <w:p w14:paraId="25F5BFB4" w14:textId="77777777" w:rsidR="008F5DD8" w:rsidRPr="00C35A1C" w:rsidRDefault="008F5DD8" w:rsidP="008F5DD8">
      <w:pPr>
        <w:pStyle w:val="Rubrik4"/>
        <w:rPr>
          <w:lang w:val="en-AU"/>
        </w:rPr>
      </w:pPr>
      <w:r w:rsidRPr="00C35A1C">
        <w:rPr>
          <w:w w:val="105"/>
          <w:lang w:val="en-AU"/>
        </w:rPr>
        <w:t>Unprotected wiring</w:t>
      </w:r>
    </w:p>
    <w:p w14:paraId="5FC829A4" w14:textId="77777777" w:rsidR="008F5DD8" w:rsidRPr="00C35A1C" w:rsidRDefault="008F5DD8" w:rsidP="008F5DD8">
      <w:pPr>
        <w:pStyle w:val="Brdtext"/>
        <w:spacing w:before="120" w:after="120" w:line="245" w:lineRule="auto"/>
        <w:ind w:right="794"/>
        <w:rPr>
          <w:lang w:val="en-AU"/>
        </w:rPr>
      </w:pPr>
      <w:r w:rsidRPr="00C35A1C">
        <w:rPr>
          <w:lang w:val="en-AU"/>
        </w:rPr>
        <w:t>Unprotected wiring means unprotected branches from voltage and current transformers. Wiring of this sort shall be installed separately and be provided with mechanically reinforced insulation. The Supplier should (very) specify the installation method.</w:t>
      </w:r>
    </w:p>
    <w:p w14:paraId="1CF25CD6" w14:textId="77777777" w:rsidR="008F5DD8" w:rsidRPr="00C35A1C" w:rsidRDefault="008F5DD8" w:rsidP="008F5DD8">
      <w:pPr>
        <w:pStyle w:val="Rubrik3"/>
        <w:rPr>
          <w:lang w:val="en-AU"/>
        </w:rPr>
      </w:pPr>
      <w:bookmarkStart w:id="40" w:name="_Toc38298025"/>
      <w:r w:rsidRPr="00C35A1C">
        <w:rPr>
          <w:w w:val="105"/>
          <w:lang w:val="en-AU"/>
        </w:rPr>
        <w:t>HSI/MIMIC</w:t>
      </w:r>
      <w:bookmarkEnd w:id="40"/>
    </w:p>
    <w:p w14:paraId="18E03292" w14:textId="77777777" w:rsidR="008F5DD8" w:rsidRPr="00C35A1C" w:rsidRDefault="008F5DD8" w:rsidP="008F5DD8">
      <w:pPr>
        <w:pStyle w:val="Brdtext"/>
        <w:spacing w:before="120" w:after="120" w:line="245" w:lineRule="auto"/>
        <w:ind w:right="794"/>
        <w:rPr>
          <w:lang w:val="en-AU"/>
        </w:rPr>
      </w:pPr>
      <w:r w:rsidRPr="00C35A1C">
        <w:rPr>
          <w:lang w:val="en-AU"/>
        </w:rPr>
        <w:t>The equipment shall have a comprehensive, unambiguous mimic system which clearly indicates the position of the switching devices and a simple single-line diagram representation.</w:t>
      </w:r>
    </w:p>
    <w:p w14:paraId="6C00C0AF" w14:textId="77777777" w:rsidR="008F5DD8" w:rsidRPr="00C35A1C" w:rsidRDefault="008F5DD8" w:rsidP="008F5DD8">
      <w:pPr>
        <w:pStyle w:val="Brdtext"/>
        <w:spacing w:before="120" w:after="120" w:line="245" w:lineRule="auto"/>
        <w:ind w:right="794"/>
        <w:rPr>
          <w:lang w:val="en-AU"/>
        </w:rPr>
      </w:pPr>
      <w:r w:rsidRPr="00C35A1C">
        <w:rPr>
          <w:lang w:val="en-AU"/>
        </w:rPr>
        <w:t>The mimic should (very) have mechanical position indication for feeder earthing switch.</w:t>
      </w:r>
    </w:p>
    <w:p w14:paraId="73ECFBDF" w14:textId="77777777" w:rsidR="008F5DD8" w:rsidRPr="00C35A1C" w:rsidRDefault="008F5DD8" w:rsidP="008F5DD8">
      <w:pPr>
        <w:pStyle w:val="Brdtext"/>
        <w:spacing w:before="120" w:after="120" w:line="245" w:lineRule="auto"/>
        <w:ind w:right="794"/>
        <w:rPr>
          <w:lang w:val="en-AU"/>
        </w:rPr>
      </w:pPr>
      <w:r w:rsidRPr="00C35A1C">
        <w:rPr>
          <w:lang w:val="en-AU"/>
        </w:rPr>
        <w:t>The mimic should (very) have mechanical position indicator for withdrawable part.</w:t>
      </w:r>
    </w:p>
    <w:p w14:paraId="6587956B" w14:textId="77777777" w:rsidR="008F5DD8" w:rsidRPr="00C35A1C" w:rsidRDefault="008F5DD8" w:rsidP="008F5DD8">
      <w:pPr>
        <w:pStyle w:val="Brdtext"/>
        <w:spacing w:before="120" w:after="120" w:line="245" w:lineRule="auto"/>
        <w:ind w:right="794"/>
        <w:rPr>
          <w:lang w:val="en-AU"/>
        </w:rPr>
      </w:pPr>
      <w:r w:rsidRPr="00C35A1C">
        <w:rPr>
          <w:lang w:val="en-AU"/>
        </w:rPr>
        <w:t>For circuit breaker panels the main mechanism spring condition should (important) be indicated.</w:t>
      </w:r>
    </w:p>
    <w:p w14:paraId="1D7C0A02" w14:textId="77777777" w:rsidR="008F5DD8" w:rsidRPr="00C35A1C" w:rsidRDefault="008F5DD8" w:rsidP="008F5DD8">
      <w:pPr>
        <w:pStyle w:val="Brdtext"/>
        <w:spacing w:before="120" w:after="120" w:line="245" w:lineRule="auto"/>
        <w:ind w:right="794"/>
        <w:rPr>
          <w:lang w:val="en-AU"/>
        </w:rPr>
      </w:pPr>
      <w:r w:rsidRPr="00C35A1C">
        <w:rPr>
          <w:lang w:val="en-AU"/>
        </w:rPr>
        <w:t>All control and indicator elements should (important) be at an ergonomically favorable height.</w:t>
      </w:r>
    </w:p>
    <w:p w14:paraId="3A98A3ED" w14:textId="77777777" w:rsidR="008F5DD8" w:rsidRPr="00C35A1C" w:rsidRDefault="008F5DD8" w:rsidP="008F5DD8">
      <w:pPr>
        <w:pStyle w:val="Rubrik3"/>
        <w:rPr>
          <w:lang w:val="en-AU"/>
        </w:rPr>
      </w:pPr>
      <w:bookmarkStart w:id="41" w:name="_Toc38298026"/>
      <w:r w:rsidRPr="00C35A1C">
        <w:rPr>
          <w:w w:val="105"/>
          <w:lang w:val="en-AU"/>
        </w:rPr>
        <w:t>Voltage</w:t>
      </w:r>
      <w:r w:rsidRPr="00C35A1C">
        <w:rPr>
          <w:spacing w:val="-2"/>
          <w:w w:val="105"/>
          <w:lang w:val="en-AU"/>
        </w:rPr>
        <w:t xml:space="preserve"> </w:t>
      </w:r>
      <w:r w:rsidRPr="00C35A1C">
        <w:rPr>
          <w:w w:val="105"/>
          <w:lang w:val="en-AU"/>
        </w:rPr>
        <w:t>transformers</w:t>
      </w:r>
      <w:bookmarkEnd w:id="41"/>
    </w:p>
    <w:p w14:paraId="0CD59397" w14:textId="77777777" w:rsidR="008F5DD8" w:rsidRPr="00C35A1C" w:rsidRDefault="008F5DD8" w:rsidP="008F5DD8">
      <w:pPr>
        <w:pStyle w:val="Brdtext"/>
        <w:spacing w:before="120" w:after="120" w:line="245" w:lineRule="auto"/>
        <w:ind w:right="794"/>
        <w:rPr>
          <w:lang w:val="en-AU"/>
        </w:rPr>
      </w:pPr>
      <w:r w:rsidRPr="00C35A1C">
        <w:rPr>
          <w:lang w:val="en-AU"/>
        </w:rPr>
        <w:t>VT’s shall comply with the standard IEC 60044-2. Circuit VT’s shall be mounted within the panel housing.</w:t>
      </w:r>
    </w:p>
    <w:p w14:paraId="788BCF2F" w14:textId="77777777" w:rsidR="008F5DD8" w:rsidRPr="00C35A1C" w:rsidRDefault="008F5DD8" w:rsidP="008F5DD8">
      <w:pPr>
        <w:pStyle w:val="Brdtext"/>
        <w:spacing w:before="120" w:after="120" w:line="245" w:lineRule="auto"/>
        <w:ind w:right="794"/>
        <w:rPr>
          <w:lang w:val="en-AU"/>
        </w:rPr>
      </w:pPr>
      <w:r w:rsidRPr="00C35A1C">
        <w:rPr>
          <w:lang w:val="en-AU"/>
        </w:rPr>
        <w:t>Busbar VT’s shall be housed in a dedicated panel for busbar related metering. However, as three separate circuits for voltage measurement are required for the metering cubicles in switchgears feeding RCP-motors it is allowed to place busbar VTs in other cubicles as well if necessary, preferably the panels for the RCP-motors.</w:t>
      </w:r>
    </w:p>
    <w:p w14:paraId="26983B48" w14:textId="77777777" w:rsidR="008F5DD8" w:rsidRPr="00C35A1C" w:rsidRDefault="008F5DD8" w:rsidP="008F5DD8">
      <w:pPr>
        <w:pStyle w:val="Brdtext"/>
        <w:spacing w:before="120" w:after="120" w:line="245" w:lineRule="auto"/>
        <w:ind w:right="794"/>
        <w:rPr>
          <w:lang w:val="en-AU"/>
        </w:rPr>
      </w:pPr>
      <w:r w:rsidRPr="00C35A1C">
        <w:rPr>
          <w:lang w:val="en-AU"/>
        </w:rPr>
        <w:t>The transformer wiring for the VTs in the metering cubicles and on the cable side of incoming breakers shall be Y/Y/ Open D. The open delta winding should (important) have a damping resistance if required. The size shall be decided in agreement with the Purchaser.</w:t>
      </w:r>
    </w:p>
    <w:p w14:paraId="392700B7" w14:textId="77777777" w:rsidR="008F5DD8" w:rsidRPr="00C35A1C" w:rsidRDefault="008F5DD8" w:rsidP="008F5DD8">
      <w:pPr>
        <w:pStyle w:val="Brdtext"/>
        <w:spacing w:before="120" w:after="120" w:line="245" w:lineRule="auto"/>
        <w:ind w:right="794"/>
        <w:rPr>
          <w:lang w:val="en-AU"/>
        </w:rPr>
      </w:pPr>
      <w:r w:rsidRPr="00C35A1C">
        <w:rPr>
          <w:lang w:val="en-AU"/>
        </w:rPr>
        <w:t>The VTs shall have the following ratings and specifications:</w:t>
      </w:r>
    </w:p>
    <w:tbl>
      <w:tblPr>
        <w:tblStyle w:val="TableNormal"/>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9"/>
        <w:gridCol w:w="2640"/>
        <w:gridCol w:w="2390"/>
      </w:tblGrid>
      <w:tr w:rsidR="008F5DD8" w:rsidRPr="008F5DD8" w14:paraId="1F5609FC" w14:textId="77777777" w:rsidTr="00173FFA">
        <w:trPr>
          <w:trHeight w:val="459"/>
        </w:trPr>
        <w:tc>
          <w:tcPr>
            <w:tcW w:w="2599" w:type="dxa"/>
          </w:tcPr>
          <w:p w14:paraId="285331DE" w14:textId="77777777" w:rsidR="008F5DD8" w:rsidRPr="00C35A1C" w:rsidRDefault="008F5DD8" w:rsidP="00173FFA">
            <w:pPr>
              <w:pStyle w:val="TableParagraph"/>
              <w:spacing w:before="0"/>
              <w:ind w:left="52"/>
              <w:rPr>
                <w:rFonts w:ascii="Times New Roman"/>
                <w:sz w:val="18"/>
                <w:lang w:val="en-AU"/>
              </w:rPr>
            </w:pPr>
          </w:p>
        </w:tc>
        <w:tc>
          <w:tcPr>
            <w:tcW w:w="2640" w:type="dxa"/>
          </w:tcPr>
          <w:p w14:paraId="1AACCCC5" w14:textId="77777777" w:rsidR="008F5DD8" w:rsidRPr="00C35A1C" w:rsidRDefault="008F5DD8" w:rsidP="00173FFA">
            <w:pPr>
              <w:pStyle w:val="TableParagraph"/>
              <w:ind w:left="98"/>
              <w:rPr>
                <w:b/>
                <w:sz w:val="18"/>
                <w:lang w:val="en-AU"/>
              </w:rPr>
            </w:pPr>
            <w:r w:rsidRPr="00C35A1C">
              <w:rPr>
                <w:b/>
                <w:w w:val="105"/>
                <w:sz w:val="18"/>
                <w:lang w:val="en-AU"/>
              </w:rPr>
              <w:t>Metering VT and</w:t>
            </w:r>
            <w:r w:rsidRPr="00C35A1C">
              <w:rPr>
                <w:b/>
                <w:spacing w:val="-21"/>
                <w:w w:val="105"/>
                <w:sz w:val="18"/>
                <w:lang w:val="en-AU"/>
              </w:rPr>
              <w:t xml:space="preserve"> </w:t>
            </w:r>
            <w:r w:rsidRPr="00C35A1C">
              <w:rPr>
                <w:b/>
                <w:w w:val="105"/>
                <w:sz w:val="18"/>
                <w:lang w:val="en-AU"/>
              </w:rPr>
              <w:t>Incoming</w:t>
            </w:r>
          </w:p>
          <w:p w14:paraId="7238611A" w14:textId="77777777" w:rsidR="008F5DD8" w:rsidRPr="00C35A1C" w:rsidRDefault="008F5DD8" w:rsidP="00173FFA">
            <w:pPr>
              <w:pStyle w:val="TableParagraph"/>
              <w:spacing w:before="10" w:line="203" w:lineRule="exact"/>
              <w:ind w:left="98"/>
              <w:rPr>
                <w:b/>
                <w:sz w:val="18"/>
                <w:lang w:val="en-AU"/>
              </w:rPr>
            </w:pPr>
            <w:r w:rsidRPr="00C35A1C">
              <w:rPr>
                <w:b/>
                <w:w w:val="105"/>
                <w:sz w:val="18"/>
                <w:lang w:val="en-AU"/>
              </w:rPr>
              <w:t>feeder VT (Y/y/open</w:t>
            </w:r>
            <w:r w:rsidRPr="00C35A1C">
              <w:rPr>
                <w:b/>
                <w:spacing w:val="-24"/>
                <w:w w:val="105"/>
                <w:sz w:val="18"/>
                <w:lang w:val="en-AU"/>
              </w:rPr>
              <w:t xml:space="preserve"> </w:t>
            </w:r>
            <w:r w:rsidRPr="00C35A1C">
              <w:rPr>
                <w:b/>
                <w:w w:val="105"/>
                <w:sz w:val="18"/>
                <w:lang w:val="en-AU"/>
              </w:rPr>
              <w:t>delta)</w:t>
            </w:r>
          </w:p>
        </w:tc>
        <w:tc>
          <w:tcPr>
            <w:tcW w:w="2390" w:type="dxa"/>
          </w:tcPr>
          <w:p w14:paraId="77F223D8" w14:textId="77777777" w:rsidR="008F5DD8" w:rsidRPr="00C35A1C" w:rsidRDefault="008F5DD8" w:rsidP="00173FFA">
            <w:pPr>
              <w:pStyle w:val="TableParagraph"/>
              <w:ind w:left="98"/>
              <w:rPr>
                <w:b/>
                <w:sz w:val="18"/>
                <w:lang w:val="en-AU"/>
              </w:rPr>
            </w:pPr>
            <w:r w:rsidRPr="00C35A1C">
              <w:rPr>
                <w:b/>
                <w:w w:val="105"/>
                <w:sz w:val="18"/>
                <w:lang w:val="en-AU"/>
              </w:rPr>
              <w:t>SSPS protection VTs (R-T)</w:t>
            </w:r>
          </w:p>
        </w:tc>
      </w:tr>
      <w:tr w:rsidR="008F5DD8" w:rsidRPr="00C35A1C" w14:paraId="7D1D46C1" w14:textId="77777777" w:rsidTr="00173FFA">
        <w:trPr>
          <w:trHeight w:val="228"/>
        </w:trPr>
        <w:tc>
          <w:tcPr>
            <w:tcW w:w="2599" w:type="dxa"/>
          </w:tcPr>
          <w:p w14:paraId="42C9CD68" w14:textId="77777777" w:rsidR="008F5DD8" w:rsidRPr="00C35A1C" w:rsidRDefault="008F5DD8" w:rsidP="00173FFA">
            <w:pPr>
              <w:pStyle w:val="TableParagraph"/>
              <w:spacing w:before="7" w:line="202" w:lineRule="exact"/>
              <w:rPr>
                <w:sz w:val="18"/>
                <w:lang w:val="en-AU"/>
              </w:rPr>
            </w:pPr>
            <w:r w:rsidRPr="00C35A1C">
              <w:rPr>
                <w:w w:val="105"/>
                <w:sz w:val="18"/>
                <w:lang w:val="en-AU"/>
              </w:rPr>
              <w:t>Rated voltage</w:t>
            </w:r>
          </w:p>
        </w:tc>
        <w:tc>
          <w:tcPr>
            <w:tcW w:w="2640" w:type="dxa"/>
          </w:tcPr>
          <w:p w14:paraId="52D9E5D9" w14:textId="77777777" w:rsidR="008F5DD8" w:rsidRPr="00C35A1C" w:rsidRDefault="008F5DD8" w:rsidP="00173FFA">
            <w:pPr>
              <w:pStyle w:val="TableParagraph"/>
              <w:spacing w:before="7" w:line="202" w:lineRule="exact"/>
              <w:ind w:left="98"/>
              <w:rPr>
                <w:sz w:val="18"/>
                <w:lang w:val="en-AU"/>
              </w:rPr>
            </w:pPr>
            <w:r w:rsidRPr="00C35A1C">
              <w:rPr>
                <w:w w:val="105"/>
                <w:sz w:val="18"/>
                <w:lang w:val="en-AU"/>
              </w:rPr>
              <w:t>12 kV</w:t>
            </w:r>
          </w:p>
        </w:tc>
        <w:tc>
          <w:tcPr>
            <w:tcW w:w="2390" w:type="dxa"/>
          </w:tcPr>
          <w:p w14:paraId="0C539239" w14:textId="77777777" w:rsidR="008F5DD8" w:rsidRPr="00C35A1C" w:rsidRDefault="008F5DD8" w:rsidP="00173FFA">
            <w:pPr>
              <w:pStyle w:val="TableParagraph"/>
              <w:spacing w:before="7" w:line="202" w:lineRule="exact"/>
              <w:ind w:left="98"/>
              <w:rPr>
                <w:sz w:val="18"/>
                <w:lang w:val="en-AU"/>
              </w:rPr>
            </w:pPr>
            <w:r w:rsidRPr="00C35A1C">
              <w:rPr>
                <w:w w:val="105"/>
                <w:sz w:val="18"/>
                <w:lang w:val="en-AU"/>
              </w:rPr>
              <w:t>12kV</w:t>
            </w:r>
          </w:p>
        </w:tc>
      </w:tr>
      <w:tr w:rsidR="008F5DD8" w:rsidRPr="00C35A1C" w14:paraId="5521A57F" w14:textId="77777777" w:rsidTr="00173FFA">
        <w:trPr>
          <w:trHeight w:val="458"/>
        </w:trPr>
        <w:tc>
          <w:tcPr>
            <w:tcW w:w="2599" w:type="dxa"/>
          </w:tcPr>
          <w:p w14:paraId="67306734" w14:textId="77777777" w:rsidR="008F5DD8" w:rsidRPr="00C35A1C" w:rsidRDefault="008F5DD8" w:rsidP="00173FFA">
            <w:pPr>
              <w:pStyle w:val="TableParagraph"/>
              <w:rPr>
                <w:sz w:val="18"/>
                <w:lang w:val="en-AU"/>
              </w:rPr>
            </w:pPr>
            <w:r w:rsidRPr="00C35A1C">
              <w:rPr>
                <w:w w:val="105"/>
                <w:sz w:val="18"/>
                <w:lang w:val="en-AU"/>
              </w:rPr>
              <w:t>Power frequency withstand</w:t>
            </w:r>
          </w:p>
          <w:p w14:paraId="46F410EE" w14:textId="77777777" w:rsidR="008F5DD8" w:rsidRPr="00C35A1C" w:rsidRDefault="008F5DD8" w:rsidP="00173FFA">
            <w:pPr>
              <w:pStyle w:val="TableParagraph"/>
              <w:spacing w:before="10" w:line="202" w:lineRule="exact"/>
              <w:rPr>
                <w:sz w:val="18"/>
                <w:lang w:val="en-AU"/>
              </w:rPr>
            </w:pPr>
            <w:r w:rsidRPr="00C35A1C">
              <w:rPr>
                <w:w w:val="105"/>
                <w:sz w:val="18"/>
                <w:lang w:val="en-AU"/>
              </w:rPr>
              <w:t>voltage</w:t>
            </w:r>
          </w:p>
        </w:tc>
        <w:tc>
          <w:tcPr>
            <w:tcW w:w="2640" w:type="dxa"/>
          </w:tcPr>
          <w:p w14:paraId="1C3A488A" w14:textId="77777777" w:rsidR="008F5DD8" w:rsidRPr="00C35A1C" w:rsidRDefault="008F5DD8" w:rsidP="00173FFA">
            <w:pPr>
              <w:pStyle w:val="TableParagraph"/>
              <w:ind w:left="98"/>
              <w:rPr>
                <w:sz w:val="18"/>
                <w:lang w:val="en-AU"/>
              </w:rPr>
            </w:pPr>
            <w:r w:rsidRPr="00C35A1C">
              <w:rPr>
                <w:w w:val="105"/>
                <w:sz w:val="18"/>
                <w:lang w:val="en-AU"/>
              </w:rPr>
              <w:t>28 kV</w:t>
            </w:r>
          </w:p>
        </w:tc>
        <w:tc>
          <w:tcPr>
            <w:tcW w:w="2390" w:type="dxa"/>
          </w:tcPr>
          <w:p w14:paraId="02FD93F4" w14:textId="77777777" w:rsidR="008F5DD8" w:rsidRPr="00C35A1C" w:rsidRDefault="008F5DD8" w:rsidP="00173FFA">
            <w:pPr>
              <w:pStyle w:val="TableParagraph"/>
              <w:ind w:left="98"/>
              <w:rPr>
                <w:sz w:val="18"/>
                <w:lang w:val="en-AU"/>
              </w:rPr>
            </w:pPr>
            <w:r w:rsidRPr="00C35A1C">
              <w:rPr>
                <w:w w:val="105"/>
                <w:sz w:val="18"/>
                <w:lang w:val="en-AU"/>
              </w:rPr>
              <w:t>28 kV</w:t>
            </w:r>
          </w:p>
        </w:tc>
      </w:tr>
      <w:tr w:rsidR="008F5DD8" w:rsidRPr="00C35A1C" w14:paraId="3CBBF7F3" w14:textId="77777777" w:rsidTr="00173FFA">
        <w:trPr>
          <w:trHeight w:val="227"/>
        </w:trPr>
        <w:tc>
          <w:tcPr>
            <w:tcW w:w="2599" w:type="dxa"/>
          </w:tcPr>
          <w:p w14:paraId="06D6D947" w14:textId="77777777" w:rsidR="008F5DD8" w:rsidRPr="00C35A1C" w:rsidRDefault="008F5DD8" w:rsidP="00173FFA">
            <w:pPr>
              <w:pStyle w:val="TableParagraph"/>
              <w:spacing w:line="202" w:lineRule="exact"/>
              <w:rPr>
                <w:sz w:val="18"/>
                <w:lang w:val="en-AU"/>
              </w:rPr>
            </w:pPr>
            <w:r w:rsidRPr="00C35A1C">
              <w:rPr>
                <w:w w:val="105"/>
                <w:sz w:val="18"/>
                <w:lang w:val="en-AU"/>
              </w:rPr>
              <w:t>Lightning impulse voltage</w:t>
            </w:r>
          </w:p>
        </w:tc>
        <w:tc>
          <w:tcPr>
            <w:tcW w:w="2640" w:type="dxa"/>
          </w:tcPr>
          <w:p w14:paraId="7B5A1EA1" w14:textId="77777777" w:rsidR="008F5DD8" w:rsidRPr="00C35A1C" w:rsidRDefault="008F5DD8" w:rsidP="00173FFA">
            <w:pPr>
              <w:pStyle w:val="TableParagraph"/>
              <w:spacing w:line="202" w:lineRule="exact"/>
              <w:ind w:left="97"/>
              <w:rPr>
                <w:sz w:val="18"/>
                <w:lang w:val="en-AU"/>
              </w:rPr>
            </w:pPr>
            <w:r w:rsidRPr="00C35A1C">
              <w:rPr>
                <w:w w:val="105"/>
                <w:sz w:val="18"/>
                <w:lang w:val="en-AU"/>
              </w:rPr>
              <w:t>75 kV</w:t>
            </w:r>
          </w:p>
        </w:tc>
        <w:tc>
          <w:tcPr>
            <w:tcW w:w="2390" w:type="dxa"/>
          </w:tcPr>
          <w:p w14:paraId="4B55FC46" w14:textId="77777777" w:rsidR="008F5DD8" w:rsidRPr="00C35A1C" w:rsidRDefault="008F5DD8" w:rsidP="00173FFA">
            <w:pPr>
              <w:pStyle w:val="TableParagraph"/>
              <w:spacing w:line="202" w:lineRule="exact"/>
              <w:ind w:left="97"/>
              <w:rPr>
                <w:sz w:val="18"/>
                <w:lang w:val="en-AU"/>
              </w:rPr>
            </w:pPr>
            <w:r w:rsidRPr="00C35A1C">
              <w:rPr>
                <w:w w:val="105"/>
                <w:sz w:val="18"/>
                <w:lang w:val="en-AU"/>
              </w:rPr>
              <w:t>75 kV</w:t>
            </w:r>
          </w:p>
        </w:tc>
      </w:tr>
      <w:tr w:rsidR="008F5DD8" w:rsidRPr="008F5DD8" w14:paraId="76B1CEDF" w14:textId="77777777" w:rsidTr="00173FFA">
        <w:trPr>
          <w:trHeight w:val="230"/>
        </w:trPr>
        <w:tc>
          <w:tcPr>
            <w:tcW w:w="2599" w:type="dxa"/>
          </w:tcPr>
          <w:p w14:paraId="1223FC0C" w14:textId="77777777" w:rsidR="008F5DD8" w:rsidRPr="00C35A1C" w:rsidRDefault="008F5DD8" w:rsidP="00173FFA">
            <w:pPr>
              <w:pStyle w:val="TableParagraph"/>
              <w:spacing w:line="204" w:lineRule="exact"/>
              <w:rPr>
                <w:sz w:val="18"/>
                <w:lang w:val="en-AU"/>
              </w:rPr>
            </w:pPr>
            <w:r w:rsidRPr="00C35A1C">
              <w:rPr>
                <w:w w:val="105"/>
                <w:sz w:val="18"/>
                <w:lang w:val="en-AU"/>
              </w:rPr>
              <w:t>Transformer wiring</w:t>
            </w:r>
          </w:p>
        </w:tc>
        <w:tc>
          <w:tcPr>
            <w:tcW w:w="2640" w:type="dxa"/>
          </w:tcPr>
          <w:p w14:paraId="098918E0" w14:textId="77777777" w:rsidR="008F5DD8" w:rsidRPr="00C35A1C" w:rsidRDefault="008F5DD8" w:rsidP="00173FFA">
            <w:pPr>
              <w:pStyle w:val="TableParagraph"/>
              <w:spacing w:line="204" w:lineRule="exact"/>
              <w:ind w:left="98"/>
              <w:rPr>
                <w:sz w:val="18"/>
                <w:lang w:val="en-AU"/>
              </w:rPr>
            </w:pPr>
            <w:r w:rsidRPr="00C35A1C">
              <w:rPr>
                <w:w w:val="105"/>
                <w:sz w:val="18"/>
                <w:lang w:val="en-AU"/>
              </w:rPr>
              <w:t>Y/y/d</w:t>
            </w:r>
          </w:p>
        </w:tc>
        <w:tc>
          <w:tcPr>
            <w:tcW w:w="2390" w:type="dxa"/>
          </w:tcPr>
          <w:p w14:paraId="6B8C0BE9" w14:textId="77777777" w:rsidR="008F5DD8" w:rsidRPr="00C35A1C" w:rsidRDefault="008F5DD8" w:rsidP="00173FFA">
            <w:pPr>
              <w:pStyle w:val="TableParagraph"/>
              <w:spacing w:line="204" w:lineRule="exact"/>
              <w:ind w:left="98"/>
              <w:rPr>
                <w:sz w:val="18"/>
                <w:lang w:val="en-AU"/>
              </w:rPr>
            </w:pPr>
            <w:r w:rsidRPr="00C35A1C">
              <w:rPr>
                <w:w w:val="105"/>
                <w:sz w:val="18"/>
                <w:lang w:val="en-AU"/>
              </w:rPr>
              <w:t>R-T (one main voltage)</w:t>
            </w:r>
          </w:p>
        </w:tc>
      </w:tr>
      <w:tr w:rsidR="008F5DD8" w:rsidRPr="00C35A1C" w14:paraId="3BAE651D" w14:textId="77777777" w:rsidTr="00173FFA">
        <w:trPr>
          <w:trHeight w:val="256"/>
        </w:trPr>
        <w:tc>
          <w:tcPr>
            <w:tcW w:w="2599" w:type="dxa"/>
          </w:tcPr>
          <w:p w14:paraId="1E5A2A23" w14:textId="77777777" w:rsidR="008F5DD8" w:rsidRPr="00C35A1C" w:rsidRDefault="008F5DD8" w:rsidP="00173FFA">
            <w:pPr>
              <w:pStyle w:val="TableParagraph"/>
              <w:rPr>
                <w:sz w:val="18"/>
                <w:lang w:val="en-AU"/>
              </w:rPr>
            </w:pPr>
            <w:r w:rsidRPr="00C35A1C">
              <w:rPr>
                <w:w w:val="105"/>
                <w:sz w:val="18"/>
                <w:lang w:val="en-AU"/>
              </w:rPr>
              <w:t>Primary winding</w:t>
            </w:r>
          </w:p>
        </w:tc>
        <w:tc>
          <w:tcPr>
            <w:tcW w:w="2640" w:type="dxa"/>
          </w:tcPr>
          <w:p w14:paraId="040F5490" w14:textId="77777777" w:rsidR="008F5DD8" w:rsidRPr="00C35A1C" w:rsidRDefault="008F5DD8" w:rsidP="00173FFA">
            <w:pPr>
              <w:pStyle w:val="TableParagraph"/>
              <w:spacing w:before="34" w:line="202" w:lineRule="exact"/>
              <w:ind w:left="98"/>
              <w:rPr>
                <w:rFonts w:ascii="Cambria Math" w:hAnsi="Cambria Math"/>
                <w:sz w:val="18"/>
                <w:lang w:val="en-AU"/>
              </w:rPr>
            </w:pPr>
            <w:r w:rsidRPr="00C35A1C">
              <w:rPr>
                <w:w w:val="105"/>
                <w:position w:val="1"/>
                <w:sz w:val="18"/>
                <w:lang w:val="en-AU"/>
              </w:rPr>
              <w:t>6600/</w:t>
            </w:r>
            <w:r w:rsidRPr="00C35A1C">
              <w:rPr>
                <w:rFonts w:ascii="Cambria Math" w:hAnsi="Cambria Math"/>
                <w:w w:val="105"/>
                <w:sz w:val="18"/>
                <w:lang w:val="en-AU"/>
              </w:rPr>
              <w:t>√</w:t>
            </w:r>
            <w:r w:rsidRPr="00C35A1C">
              <w:rPr>
                <w:rFonts w:ascii="Cambria Math" w:hAnsi="Cambria Math"/>
                <w:w w:val="105"/>
                <w:position w:val="1"/>
                <w:sz w:val="18"/>
                <w:lang w:val="en-AU"/>
              </w:rPr>
              <w:t>3</w:t>
            </w:r>
          </w:p>
        </w:tc>
        <w:tc>
          <w:tcPr>
            <w:tcW w:w="2390" w:type="dxa"/>
          </w:tcPr>
          <w:p w14:paraId="5B2BD59A" w14:textId="77777777" w:rsidR="008F5DD8" w:rsidRPr="00C35A1C" w:rsidRDefault="008F5DD8" w:rsidP="00173FFA">
            <w:pPr>
              <w:pStyle w:val="TableParagraph"/>
              <w:ind w:left="98"/>
              <w:rPr>
                <w:sz w:val="18"/>
                <w:lang w:val="en-AU"/>
              </w:rPr>
            </w:pPr>
            <w:r w:rsidRPr="00C35A1C">
              <w:rPr>
                <w:w w:val="105"/>
                <w:sz w:val="18"/>
                <w:lang w:val="en-AU"/>
              </w:rPr>
              <w:t>6600</w:t>
            </w:r>
          </w:p>
        </w:tc>
      </w:tr>
      <w:tr w:rsidR="008F5DD8" w:rsidRPr="00C35A1C" w14:paraId="483033E8" w14:textId="77777777" w:rsidTr="00173FFA">
        <w:trPr>
          <w:trHeight w:val="254"/>
        </w:trPr>
        <w:tc>
          <w:tcPr>
            <w:tcW w:w="2599" w:type="dxa"/>
          </w:tcPr>
          <w:p w14:paraId="2C69E027" w14:textId="77777777" w:rsidR="008F5DD8" w:rsidRPr="00C35A1C" w:rsidRDefault="008F5DD8" w:rsidP="00173FFA">
            <w:pPr>
              <w:pStyle w:val="TableParagraph"/>
              <w:rPr>
                <w:sz w:val="18"/>
                <w:lang w:val="en-AU"/>
              </w:rPr>
            </w:pPr>
            <w:r w:rsidRPr="00C35A1C">
              <w:rPr>
                <w:w w:val="105"/>
                <w:sz w:val="18"/>
                <w:lang w:val="en-AU"/>
              </w:rPr>
              <w:lastRenderedPageBreak/>
              <w:t>Secondary winding</w:t>
            </w:r>
          </w:p>
        </w:tc>
        <w:tc>
          <w:tcPr>
            <w:tcW w:w="2640" w:type="dxa"/>
          </w:tcPr>
          <w:p w14:paraId="74C9111B" w14:textId="77777777" w:rsidR="008F5DD8" w:rsidRPr="00C35A1C" w:rsidRDefault="008F5DD8" w:rsidP="00173FFA">
            <w:pPr>
              <w:pStyle w:val="TableParagraph"/>
              <w:spacing w:before="34" w:line="200" w:lineRule="exact"/>
              <w:ind w:left="98"/>
              <w:rPr>
                <w:sz w:val="18"/>
                <w:lang w:val="en-AU"/>
              </w:rPr>
            </w:pPr>
            <w:r w:rsidRPr="00C35A1C">
              <w:rPr>
                <w:w w:val="105"/>
                <w:position w:val="1"/>
                <w:sz w:val="18"/>
                <w:lang w:val="en-AU"/>
              </w:rPr>
              <w:t>a-n:110/</w:t>
            </w:r>
            <w:r w:rsidRPr="00C35A1C">
              <w:rPr>
                <w:rFonts w:ascii="Cambria Math" w:hAnsi="Cambria Math"/>
                <w:w w:val="105"/>
                <w:sz w:val="18"/>
                <w:lang w:val="en-AU"/>
              </w:rPr>
              <w:t>√</w:t>
            </w:r>
            <w:r w:rsidRPr="00C35A1C">
              <w:rPr>
                <w:rFonts w:ascii="Cambria Math" w:hAnsi="Cambria Math"/>
                <w:w w:val="105"/>
                <w:position w:val="1"/>
                <w:sz w:val="18"/>
                <w:lang w:val="en-AU"/>
              </w:rPr>
              <w:t>3</w:t>
            </w:r>
            <w:r w:rsidRPr="00C35A1C">
              <w:rPr>
                <w:w w:val="105"/>
                <w:position w:val="1"/>
                <w:sz w:val="18"/>
                <w:lang w:val="en-AU"/>
              </w:rPr>
              <w:t>;da-dn:110/3</w:t>
            </w:r>
          </w:p>
        </w:tc>
        <w:tc>
          <w:tcPr>
            <w:tcW w:w="2390" w:type="dxa"/>
          </w:tcPr>
          <w:p w14:paraId="60A229F3" w14:textId="77777777" w:rsidR="008F5DD8" w:rsidRPr="00C35A1C" w:rsidRDefault="008F5DD8" w:rsidP="00173FFA">
            <w:pPr>
              <w:pStyle w:val="TableParagraph"/>
              <w:ind w:left="98"/>
              <w:rPr>
                <w:sz w:val="18"/>
                <w:lang w:val="en-AU"/>
              </w:rPr>
            </w:pPr>
            <w:r w:rsidRPr="00C35A1C">
              <w:rPr>
                <w:w w:val="105"/>
                <w:sz w:val="18"/>
                <w:lang w:val="en-AU"/>
              </w:rPr>
              <w:t>110</w:t>
            </w:r>
          </w:p>
        </w:tc>
      </w:tr>
      <w:tr w:rsidR="008F5DD8" w:rsidRPr="00C35A1C" w14:paraId="48541A32" w14:textId="77777777" w:rsidTr="00173FFA">
        <w:trPr>
          <w:trHeight w:val="686"/>
        </w:trPr>
        <w:tc>
          <w:tcPr>
            <w:tcW w:w="2599" w:type="dxa"/>
          </w:tcPr>
          <w:p w14:paraId="7C4422F2" w14:textId="77777777" w:rsidR="008F5DD8" w:rsidRPr="00C35A1C" w:rsidRDefault="008F5DD8" w:rsidP="00173FFA">
            <w:pPr>
              <w:pStyle w:val="TableParagraph"/>
              <w:rPr>
                <w:sz w:val="18"/>
                <w:lang w:val="en-AU"/>
              </w:rPr>
            </w:pPr>
            <w:r w:rsidRPr="00C35A1C">
              <w:rPr>
                <w:w w:val="105"/>
                <w:sz w:val="18"/>
                <w:lang w:val="en-AU"/>
              </w:rPr>
              <w:t>Voltage factor</w:t>
            </w:r>
          </w:p>
        </w:tc>
        <w:tc>
          <w:tcPr>
            <w:tcW w:w="2640" w:type="dxa"/>
          </w:tcPr>
          <w:p w14:paraId="5CFD8BAF" w14:textId="77777777" w:rsidR="008F5DD8" w:rsidRPr="00C35A1C" w:rsidRDefault="008F5DD8" w:rsidP="00173FFA">
            <w:pPr>
              <w:pStyle w:val="TableParagraph"/>
              <w:ind w:left="98"/>
              <w:rPr>
                <w:sz w:val="18"/>
                <w:lang w:val="en-AU"/>
              </w:rPr>
            </w:pPr>
            <w:r w:rsidRPr="00C35A1C">
              <w:rPr>
                <w:w w:val="105"/>
                <w:sz w:val="18"/>
                <w:lang w:val="en-AU"/>
              </w:rPr>
              <w:t>1,2 / continuously</w:t>
            </w:r>
          </w:p>
          <w:p w14:paraId="05E49677" w14:textId="77777777" w:rsidR="008F5DD8" w:rsidRPr="00C35A1C" w:rsidRDefault="008F5DD8" w:rsidP="00173FFA">
            <w:pPr>
              <w:pStyle w:val="TableParagraph"/>
              <w:spacing w:before="0" w:line="230" w:lineRule="atLeast"/>
              <w:ind w:left="98"/>
              <w:rPr>
                <w:sz w:val="18"/>
                <w:lang w:val="en-AU"/>
              </w:rPr>
            </w:pPr>
            <w:r w:rsidRPr="00C35A1C">
              <w:rPr>
                <w:w w:val="105"/>
                <w:sz w:val="18"/>
                <w:lang w:val="en-AU"/>
              </w:rPr>
              <w:t>1,9 / 8 hours (minimum, preferably continuous)</w:t>
            </w:r>
          </w:p>
        </w:tc>
        <w:tc>
          <w:tcPr>
            <w:tcW w:w="2390" w:type="dxa"/>
          </w:tcPr>
          <w:p w14:paraId="2D6CF733" w14:textId="77777777" w:rsidR="008F5DD8" w:rsidRPr="00C35A1C" w:rsidRDefault="008F5DD8" w:rsidP="00173FFA">
            <w:pPr>
              <w:pStyle w:val="TableParagraph"/>
              <w:ind w:left="98"/>
              <w:rPr>
                <w:sz w:val="18"/>
                <w:lang w:val="en-AU"/>
              </w:rPr>
            </w:pPr>
            <w:r w:rsidRPr="00C35A1C">
              <w:rPr>
                <w:w w:val="105"/>
                <w:sz w:val="18"/>
                <w:lang w:val="en-AU"/>
              </w:rPr>
              <w:t>1,2 / continuously</w:t>
            </w:r>
          </w:p>
        </w:tc>
      </w:tr>
      <w:tr w:rsidR="008F5DD8" w:rsidRPr="00C35A1C" w14:paraId="632D5FF2" w14:textId="77777777" w:rsidTr="00173FFA">
        <w:trPr>
          <w:trHeight w:val="690"/>
        </w:trPr>
        <w:tc>
          <w:tcPr>
            <w:tcW w:w="2599" w:type="dxa"/>
          </w:tcPr>
          <w:p w14:paraId="5D7DD29E" w14:textId="77777777" w:rsidR="008F5DD8" w:rsidRPr="00C35A1C" w:rsidRDefault="008F5DD8" w:rsidP="00173FFA">
            <w:pPr>
              <w:pStyle w:val="TableParagraph"/>
              <w:rPr>
                <w:sz w:val="18"/>
                <w:lang w:val="en-AU"/>
              </w:rPr>
            </w:pPr>
            <w:r w:rsidRPr="00C35A1C">
              <w:rPr>
                <w:w w:val="105"/>
                <w:sz w:val="18"/>
                <w:lang w:val="en-AU"/>
              </w:rPr>
              <w:t>Accuracy class</w:t>
            </w:r>
          </w:p>
        </w:tc>
        <w:tc>
          <w:tcPr>
            <w:tcW w:w="2640" w:type="dxa"/>
          </w:tcPr>
          <w:p w14:paraId="3F05EB2A" w14:textId="77777777" w:rsidR="008F5DD8" w:rsidRPr="00C35A1C" w:rsidRDefault="008F5DD8" w:rsidP="00173FFA">
            <w:pPr>
              <w:pStyle w:val="TableParagraph"/>
              <w:ind w:left="98"/>
              <w:rPr>
                <w:sz w:val="18"/>
                <w:lang w:val="en-AU"/>
              </w:rPr>
            </w:pPr>
            <w:r w:rsidRPr="00C35A1C">
              <w:rPr>
                <w:w w:val="105"/>
                <w:sz w:val="18"/>
                <w:lang w:val="en-AU"/>
              </w:rPr>
              <w:t>Metering cubicle:a-n cl 0,2</w:t>
            </w:r>
          </w:p>
          <w:p w14:paraId="611B7615" w14:textId="77777777" w:rsidR="008F5DD8" w:rsidRPr="00C35A1C" w:rsidRDefault="008F5DD8" w:rsidP="00173FFA">
            <w:pPr>
              <w:pStyle w:val="TableParagraph"/>
              <w:spacing w:before="0" w:line="230" w:lineRule="atLeast"/>
              <w:ind w:left="98" w:right="131"/>
              <w:rPr>
                <w:sz w:val="18"/>
                <w:lang w:val="en-AU"/>
              </w:rPr>
            </w:pPr>
            <w:r w:rsidRPr="00C35A1C">
              <w:rPr>
                <w:w w:val="105"/>
                <w:sz w:val="18"/>
                <w:lang w:val="en-AU"/>
              </w:rPr>
              <w:t>Incoming feeder:a-n cl 0,5 Open delta:da-dn:3P</w:t>
            </w:r>
          </w:p>
        </w:tc>
        <w:tc>
          <w:tcPr>
            <w:tcW w:w="2390" w:type="dxa"/>
          </w:tcPr>
          <w:p w14:paraId="758DFCEF" w14:textId="77777777" w:rsidR="008F5DD8" w:rsidRPr="00C35A1C" w:rsidRDefault="008F5DD8" w:rsidP="00173FFA">
            <w:pPr>
              <w:pStyle w:val="TableParagraph"/>
              <w:ind w:left="98"/>
              <w:rPr>
                <w:sz w:val="18"/>
                <w:lang w:val="en-AU"/>
              </w:rPr>
            </w:pPr>
            <w:r w:rsidRPr="00C35A1C">
              <w:rPr>
                <w:w w:val="105"/>
                <w:sz w:val="18"/>
                <w:lang w:val="en-AU"/>
              </w:rPr>
              <w:t>cl 0,2</w:t>
            </w:r>
          </w:p>
        </w:tc>
      </w:tr>
      <w:tr w:rsidR="008F5DD8" w:rsidRPr="00C35A1C" w14:paraId="2E448236" w14:textId="77777777" w:rsidTr="00173FFA">
        <w:trPr>
          <w:trHeight w:val="228"/>
        </w:trPr>
        <w:tc>
          <w:tcPr>
            <w:tcW w:w="2599" w:type="dxa"/>
          </w:tcPr>
          <w:p w14:paraId="5EC6C252" w14:textId="77777777" w:rsidR="008F5DD8" w:rsidRPr="00C35A1C" w:rsidRDefault="008F5DD8" w:rsidP="00173FFA">
            <w:pPr>
              <w:pStyle w:val="TableParagraph"/>
              <w:spacing w:line="203" w:lineRule="exact"/>
              <w:rPr>
                <w:sz w:val="18"/>
                <w:lang w:val="en-AU"/>
              </w:rPr>
            </w:pPr>
            <w:r w:rsidRPr="00C35A1C">
              <w:rPr>
                <w:w w:val="105"/>
                <w:sz w:val="18"/>
                <w:lang w:val="en-AU"/>
              </w:rPr>
              <w:t>Rated burden:</w:t>
            </w:r>
          </w:p>
        </w:tc>
        <w:tc>
          <w:tcPr>
            <w:tcW w:w="2640" w:type="dxa"/>
          </w:tcPr>
          <w:p w14:paraId="0A19A3DA" w14:textId="77777777" w:rsidR="008F5DD8" w:rsidRPr="00316533" w:rsidRDefault="008F5DD8" w:rsidP="00173FFA">
            <w:pPr>
              <w:pStyle w:val="TableParagraph"/>
              <w:spacing w:line="203" w:lineRule="exact"/>
              <w:ind w:left="98"/>
              <w:rPr>
                <w:sz w:val="18"/>
                <w:lang w:val="sv-SE"/>
              </w:rPr>
            </w:pPr>
            <w:r w:rsidRPr="00316533">
              <w:rPr>
                <w:w w:val="105"/>
                <w:sz w:val="18"/>
                <w:lang w:val="sv-SE"/>
              </w:rPr>
              <w:t>a-n: 50 VA, da-dn:90 VA</w:t>
            </w:r>
          </w:p>
        </w:tc>
        <w:tc>
          <w:tcPr>
            <w:tcW w:w="2390" w:type="dxa"/>
          </w:tcPr>
          <w:p w14:paraId="14AF906E" w14:textId="77777777" w:rsidR="008F5DD8" w:rsidRPr="00C35A1C" w:rsidRDefault="008F5DD8" w:rsidP="00173FFA">
            <w:pPr>
              <w:pStyle w:val="TableParagraph"/>
              <w:spacing w:line="203" w:lineRule="exact"/>
              <w:ind w:left="98"/>
              <w:rPr>
                <w:sz w:val="18"/>
                <w:lang w:val="en-AU"/>
              </w:rPr>
            </w:pPr>
            <w:r w:rsidRPr="00C35A1C">
              <w:rPr>
                <w:w w:val="105"/>
                <w:sz w:val="18"/>
                <w:lang w:val="en-AU"/>
              </w:rPr>
              <w:t>50 VA</w:t>
            </w:r>
          </w:p>
        </w:tc>
      </w:tr>
      <w:tr w:rsidR="008F5DD8" w:rsidRPr="00C35A1C" w14:paraId="046AD04B" w14:textId="77777777" w:rsidTr="00173FFA">
        <w:trPr>
          <w:trHeight w:val="228"/>
        </w:trPr>
        <w:tc>
          <w:tcPr>
            <w:tcW w:w="2599" w:type="dxa"/>
          </w:tcPr>
          <w:p w14:paraId="15441894" w14:textId="77777777" w:rsidR="008F5DD8" w:rsidRPr="00C35A1C" w:rsidRDefault="008F5DD8" w:rsidP="00173FFA">
            <w:pPr>
              <w:pStyle w:val="TableParagraph"/>
              <w:spacing w:before="7" w:line="202" w:lineRule="exact"/>
              <w:rPr>
                <w:sz w:val="18"/>
                <w:lang w:val="en-AU"/>
              </w:rPr>
            </w:pPr>
            <w:r w:rsidRPr="00C35A1C">
              <w:rPr>
                <w:w w:val="105"/>
                <w:sz w:val="18"/>
                <w:lang w:val="en-AU"/>
              </w:rPr>
              <w:t>Thermal rating</w:t>
            </w:r>
          </w:p>
        </w:tc>
        <w:tc>
          <w:tcPr>
            <w:tcW w:w="5030" w:type="dxa"/>
            <w:gridSpan w:val="2"/>
          </w:tcPr>
          <w:p w14:paraId="706F99C3" w14:textId="77777777" w:rsidR="008F5DD8" w:rsidRPr="00C35A1C" w:rsidRDefault="008F5DD8" w:rsidP="00173FFA">
            <w:pPr>
              <w:pStyle w:val="TableParagraph"/>
              <w:spacing w:before="7" w:line="202" w:lineRule="exact"/>
              <w:ind w:left="98"/>
              <w:rPr>
                <w:sz w:val="18"/>
                <w:lang w:val="en-AU"/>
              </w:rPr>
            </w:pPr>
            <w:r w:rsidRPr="00C35A1C">
              <w:rPr>
                <w:w w:val="105"/>
                <w:sz w:val="18"/>
                <w:lang w:val="en-AU"/>
              </w:rPr>
              <w:t>100 Va per secondary winding</w:t>
            </w:r>
          </w:p>
        </w:tc>
      </w:tr>
    </w:tbl>
    <w:p w14:paraId="10C589DE" w14:textId="77777777" w:rsidR="008F5DD8" w:rsidRPr="00C35A1C" w:rsidRDefault="008F5DD8" w:rsidP="008F5DD8">
      <w:pPr>
        <w:pStyle w:val="Brdtext"/>
        <w:rPr>
          <w:sz w:val="20"/>
          <w:lang w:val="en-AU"/>
        </w:rPr>
      </w:pPr>
    </w:p>
    <w:p w14:paraId="0546BB1B" w14:textId="77777777" w:rsidR="008F5DD8" w:rsidRPr="00C35A1C" w:rsidRDefault="008F5DD8" w:rsidP="008F5DD8">
      <w:pPr>
        <w:pStyle w:val="Brdtext"/>
        <w:spacing w:before="2"/>
        <w:rPr>
          <w:sz w:val="16"/>
          <w:lang w:val="en-AU"/>
        </w:rPr>
      </w:pPr>
    </w:p>
    <w:p w14:paraId="0584A9CB" w14:textId="77777777" w:rsidR="008F5DD8" w:rsidRPr="00C35A1C" w:rsidRDefault="008F5DD8" w:rsidP="008F5DD8">
      <w:pPr>
        <w:pStyle w:val="Rubrik3"/>
        <w:rPr>
          <w:lang w:val="en-AU"/>
        </w:rPr>
      </w:pPr>
      <w:bookmarkStart w:id="42" w:name="_Toc38298027"/>
      <w:r w:rsidRPr="00C35A1C">
        <w:rPr>
          <w:w w:val="105"/>
          <w:lang w:val="en-AU"/>
        </w:rPr>
        <w:t>Cable</w:t>
      </w:r>
      <w:r w:rsidRPr="00C35A1C">
        <w:rPr>
          <w:spacing w:val="-26"/>
          <w:w w:val="105"/>
          <w:lang w:val="en-AU"/>
        </w:rPr>
        <w:t xml:space="preserve"> </w:t>
      </w:r>
      <w:r w:rsidRPr="00C35A1C">
        <w:rPr>
          <w:w w:val="105"/>
          <w:lang w:val="en-AU"/>
        </w:rPr>
        <w:t>current</w:t>
      </w:r>
      <w:r w:rsidRPr="00C35A1C">
        <w:rPr>
          <w:spacing w:val="-26"/>
          <w:w w:val="105"/>
          <w:lang w:val="en-AU"/>
        </w:rPr>
        <w:t xml:space="preserve"> </w:t>
      </w:r>
      <w:r w:rsidRPr="00C35A1C">
        <w:rPr>
          <w:w w:val="105"/>
          <w:lang w:val="en-AU"/>
        </w:rPr>
        <w:t>transformers</w:t>
      </w:r>
      <w:bookmarkEnd w:id="42"/>
    </w:p>
    <w:p w14:paraId="4D727FF3" w14:textId="77777777" w:rsidR="008F5DD8" w:rsidRPr="00C35A1C" w:rsidRDefault="008F5DD8" w:rsidP="008F5DD8">
      <w:pPr>
        <w:pStyle w:val="Brdtext"/>
        <w:spacing w:before="120" w:after="120" w:line="245" w:lineRule="auto"/>
        <w:ind w:right="794"/>
        <w:rPr>
          <w:lang w:val="en-AU"/>
        </w:rPr>
      </w:pPr>
      <w:r w:rsidRPr="00C35A1C">
        <w:rPr>
          <w:lang w:val="en-AU"/>
        </w:rPr>
        <w:t xml:space="preserve">The Cable CT’s should (very) be housed inside the panel housing. </w:t>
      </w:r>
    </w:p>
    <w:p w14:paraId="3CA377C0" w14:textId="77777777" w:rsidR="008F5DD8" w:rsidRPr="00C35A1C" w:rsidRDefault="008F5DD8" w:rsidP="008F5DD8">
      <w:pPr>
        <w:pStyle w:val="Brdtext"/>
        <w:spacing w:before="120" w:after="120" w:line="245" w:lineRule="auto"/>
        <w:ind w:right="794"/>
        <w:rPr>
          <w:lang w:val="en-AU"/>
        </w:rPr>
      </w:pPr>
      <w:r w:rsidRPr="00C35A1C">
        <w:rPr>
          <w:lang w:val="en-AU"/>
        </w:rPr>
        <w:t>The Cable CT’s shall have the following ratings:</w:t>
      </w:r>
    </w:p>
    <w:tbl>
      <w:tblPr>
        <w:tblStyle w:val="TableNormal"/>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84"/>
        <w:gridCol w:w="3846"/>
      </w:tblGrid>
      <w:tr w:rsidR="008F5DD8" w:rsidRPr="00C35A1C" w14:paraId="3BB37D28" w14:textId="77777777" w:rsidTr="00173FFA">
        <w:trPr>
          <w:trHeight w:val="228"/>
        </w:trPr>
        <w:tc>
          <w:tcPr>
            <w:tcW w:w="7630" w:type="dxa"/>
            <w:gridSpan w:val="2"/>
          </w:tcPr>
          <w:p w14:paraId="6635DEDC" w14:textId="77777777" w:rsidR="008F5DD8" w:rsidRPr="00C35A1C" w:rsidRDefault="008F5DD8" w:rsidP="00173FFA">
            <w:pPr>
              <w:pStyle w:val="TableParagraph"/>
              <w:spacing w:line="203" w:lineRule="exact"/>
              <w:ind w:left="150"/>
              <w:rPr>
                <w:b/>
                <w:sz w:val="18"/>
                <w:lang w:val="en-AU"/>
              </w:rPr>
            </w:pPr>
            <w:r w:rsidRPr="00C35A1C">
              <w:rPr>
                <w:b/>
                <w:w w:val="105"/>
                <w:sz w:val="18"/>
                <w:lang w:val="en-AU"/>
              </w:rPr>
              <w:t>Cable current CTs</w:t>
            </w:r>
          </w:p>
        </w:tc>
      </w:tr>
      <w:tr w:rsidR="008F5DD8" w:rsidRPr="00C35A1C" w14:paraId="7D6E7914" w14:textId="77777777" w:rsidTr="00173FFA">
        <w:trPr>
          <w:trHeight w:val="228"/>
        </w:trPr>
        <w:tc>
          <w:tcPr>
            <w:tcW w:w="3784" w:type="dxa"/>
          </w:tcPr>
          <w:p w14:paraId="6FD53C33" w14:textId="77777777" w:rsidR="008F5DD8" w:rsidRPr="00C35A1C" w:rsidRDefault="008F5DD8" w:rsidP="00173FFA">
            <w:pPr>
              <w:pStyle w:val="TableParagraph"/>
              <w:spacing w:before="7" w:line="202" w:lineRule="exact"/>
              <w:rPr>
                <w:sz w:val="18"/>
                <w:lang w:val="en-AU"/>
              </w:rPr>
            </w:pPr>
            <w:r w:rsidRPr="00C35A1C">
              <w:rPr>
                <w:w w:val="105"/>
                <w:sz w:val="18"/>
                <w:lang w:val="en-AU"/>
              </w:rPr>
              <w:t>Ratio</w:t>
            </w:r>
          </w:p>
        </w:tc>
        <w:tc>
          <w:tcPr>
            <w:tcW w:w="3846" w:type="dxa"/>
          </w:tcPr>
          <w:p w14:paraId="6273541B" w14:textId="77777777" w:rsidR="008F5DD8" w:rsidRPr="00C35A1C" w:rsidRDefault="008F5DD8" w:rsidP="00173FFA">
            <w:pPr>
              <w:pStyle w:val="TableParagraph"/>
              <w:spacing w:before="7" w:line="202" w:lineRule="exact"/>
              <w:ind w:left="101"/>
              <w:rPr>
                <w:sz w:val="18"/>
                <w:lang w:val="en-AU"/>
              </w:rPr>
            </w:pPr>
            <w:r w:rsidRPr="00C35A1C">
              <w:rPr>
                <w:w w:val="105"/>
                <w:sz w:val="18"/>
                <w:lang w:val="en-AU"/>
              </w:rPr>
              <w:t>100/1 A</w:t>
            </w:r>
          </w:p>
        </w:tc>
      </w:tr>
      <w:tr w:rsidR="008F5DD8" w:rsidRPr="00C35A1C" w14:paraId="0F19859E" w14:textId="77777777" w:rsidTr="00173FFA">
        <w:trPr>
          <w:trHeight w:val="230"/>
        </w:trPr>
        <w:tc>
          <w:tcPr>
            <w:tcW w:w="3784" w:type="dxa"/>
          </w:tcPr>
          <w:p w14:paraId="1227FC57" w14:textId="77777777" w:rsidR="008F5DD8" w:rsidRPr="00C35A1C" w:rsidRDefault="008F5DD8" w:rsidP="00173FFA">
            <w:pPr>
              <w:pStyle w:val="TableParagraph"/>
              <w:spacing w:line="204" w:lineRule="exact"/>
              <w:rPr>
                <w:sz w:val="18"/>
                <w:lang w:val="en-AU"/>
              </w:rPr>
            </w:pPr>
            <w:r w:rsidRPr="00C35A1C">
              <w:rPr>
                <w:w w:val="105"/>
                <w:sz w:val="18"/>
                <w:lang w:val="en-AU"/>
              </w:rPr>
              <w:t>Thermal overload factor</w:t>
            </w:r>
          </w:p>
        </w:tc>
        <w:tc>
          <w:tcPr>
            <w:tcW w:w="3846" w:type="dxa"/>
          </w:tcPr>
          <w:p w14:paraId="230843B0" w14:textId="77777777" w:rsidR="008F5DD8" w:rsidRPr="00C35A1C" w:rsidRDefault="008F5DD8" w:rsidP="00173FFA">
            <w:pPr>
              <w:pStyle w:val="TableParagraph"/>
              <w:spacing w:line="204" w:lineRule="exact"/>
              <w:ind w:left="101"/>
              <w:rPr>
                <w:sz w:val="18"/>
                <w:lang w:val="en-AU"/>
              </w:rPr>
            </w:pPr>
            <w:r w:rsidRPr="00C35A1C">
              <w:rPr>
                <w:w w:val="103"/>
                <w:sz w:val="18"/>
                <w:lang w:val="en-AU"/>
              </w:rPr>
              <w:t>1</w:t>
            </w:r>
          </w:p>
        </w:tc>
      </w:tr>
      <w:tr w:rsidR="008F5DD8" w:rsidRPr="00C35A1C" w14:paraId="5762D946" w14:textId="77777777" w:rsidTr="00173FFA">
        <w:trPr>
          <w:trHeight w:val="226"/>
        </w:trPr>
        <w:tc>
          <w:tcPr>
            <w:tcW w:w="3784" w:type="dxa"/>
          </w:tcPr>
          <w:p w14:paraId="6127A73C" w14:textId="77777777" w:rsidR="008F5DD8" w:rsidRPr="00C35A1C" w:rsidRDefault="008F5DD8" w:rsidP="00173FFA">
            <w:pPr>
              <w:pStyle w:val="TableParagraph"/>
              <w:spacing w:line="200" w:lineRule="exact"/>
              <w:rPr>
                <w:sz w:val="18"/>
                <w:lang w:val="en-AU"/>
              </w:rPr>
            </w:pPr>
            <w:r w:rsidRPr="00C35A1C">
              <w:rPr>
                <w:w w:val="105"/>
                <w:sz w:val="18"/>
                <w:lang w:val="en-AU"/>
              </w:rPr>
              <w:t>Rated burden</w:t>
            </w:r>
          </w:p>
        </w:tc>
        <w:tc>
          <w:tcPr>
            <w:tcW w:w="3846" w:type="dxa"/>
          </w:tcPr>
          <w:p w14:paraId="49478269" w14:textId="77777777" w:rsidR="008F5DD8" w:rsidRPr="00C35A1C" w:rsidRDefault="008F5DD8" w:rsidP="00173FFA">
            <w:pPr>
              <w:pStyle w:val="TableParagraph"/>
              <w:spacing w:line="200" w:lineRule="exact"/>
              <w:ind w:left="101"/>
              <w:rPr>
                <w:sz w:val="18"/>
                <w:lang w:val="en-AU"/>
              </w:rPr>
            </w:pPr>
            <w:r w:rsidRPr="00C35A1C">
              <w:rPr>
                <w:w w:val="105"/>
                <w:sz w:val="18"/>
                <w:lang w:val="en-AU"/>
              </w:rPr>
              <w:t>2,5 VA</w:t>
            </w:r>
          </w:p>
        </w:tc>
      </w:tr>
      <w:tr w:rsidR="008F5DD8" w:rsidRPr="00C35A1C" w14:paraId="134304AB" w14:textId="77777777" w:rsidTr="00173FFA">
        <w:trPr>
          <w:trHeight w:val="228"/>
        </w:trPr>
        <w:tc>
          <w:tcPr>
            <w:tcW w:w="3784" w:type="dxa"/>
          </w:tcPr>
          <w:p w14:paraId="06363830" w14:textId="77777777" w:rsidR="008F5DD8" w:rsidRPr="00C35A1C" w:rsidRDefault="008F5DD8" w:rsidP="00173FFA">
            <w:pPr>
              <w:pStyle w:val="TableParagraph"/>
              <w:spacing w:before="9" w:line="199" w:lineRule="exact"/>
              <w:rPr>
                <w:sz w:val="18"/>
                <w:lang w:val="en-AU"/>
              </w:rPr>
            </w:pPr>
            <w:r w:rsidRPr="00C35A1C">
              <w:rPr>
                <w:w w:val="105"/>
                <w:sz w:val="18"/>
                <w:lang w:val="en-AU"/>
              </w:rPr>
              <w:t>Accuracy class</w:t>
            </w:r>
          </w:p>
        </w:tc>
        <w:tc>
          <w:tcPr>
            <w:tcW w:w="3846" w:type="dxa"/>
          </w:tcPr>
          <w:p w14:paraId="6916302C" w14:textId="77777777" w:rsidR="008F5DD8" w:rsidRPr="00C35A1C" w:rsidRDefault="008F5DD8" w:rsidP="00173FFA">
            <w:pPr>
              <w:pStyle w:val="TableParagraph"/>
              <w:spacing w:before="9" w:line="199" w:lineRule="exact"/>
              <w:ind w:left="101"/>
              <w:rPr>
                <w:sz w:val="18"/>
                <w:lang w:val="en-AU"/>
              </w:rPr>
            </w:pPr>
            <w:r w:rsidRPr="00C35A1C">
              <w:rPr>
                <w:w w:val="105"/>
                <w:sz w:val="18"/>
                <w:lang w:val="en-AU"/>
              </w:rPr>
              <w:t>5P10</w:t>
            </w:r>
          </w:p>
        </w:tc>
      </w:tr>
    </w:tbl>
    <w:p w14:paraId="0D16D131" w14:textId="77777777" w:rsidR="008F5DD8" w:rsidRPr="00C35A1C" w:rsidRDefault="008F5DD8" w:rsidP="008F5DD8">
      <w:pPr>
        <w:pStyle w:val="Brdtext"/>
        <w:rPr>
          <w:b/>
          <w:sz w:val="16"/>
          <w:lang w:val="en-AU"/>
        </w:rPr>
      </w:pPr>
    </w:p>
    <w:p w14:paraId="3F63F9B3" w14:textId="77777777" w:rsidR="008F5DD8" w:rsidRPr="00C35A1C" w:rsidRDefault="008F5DD8" w:rsidP="008F5DD8">
      <w:pPr>
        <w:pStyle w:val="Brdtext"/>
        <w:rPr>
          <w:b/>
          <w:sz w:val="16"/>
          <w:lang w:val="en-AU"/>
        </w:rPr>
      </w:pPr>
    </w:p>
    <w:p w14:paraId="796F2B01" w14:textId="77777777" w:rsidR="008F5DD8" w:rsidRPr="00C35A1C" w:rsidRDefault="008F5DD8" w:rsidP="008F5DD8">
      <w:pPr>
        <w:pStyle w:val="Rubrik3"/>
        <w:rPr>
          <w:lang w:val="en-AU"/>
        </w:rPr>
      </w:pPr>
      <w:bookmarkStart w:id="43" w:name="_Toc38298028"/>
      <w:r w:rsidRPr="00C35A1C">
        <w:rPr>
          <w:lang w:val="en-AU"/>
        </w:rPr>
        <w:t xml:space="preserve">Current </w:t>
      </w:r>
      <w:r w:rsidRPr="00C35A1C">
        <w:rPr>
          <w:spacing w:val="6"/>
          <w:lang w:val="en-AU"/>
        </w:rPr>
        <w:t xml:space="preserve"> </w:t>
      </w:r>
      <w:r w:rsidRPr="00C35A1C">
        <w:rPr>
          <w:lang w:val="en-AU"/>
        </w:rPr>
        <w:t>transformers</w:t>
      </w:r>
      <w:bookmarkEnd w:id="43"/>
    </w:p>
    <w:p w14:paraId="38D1C38B" w14:textId="77777777" w:rsidR="008F5DD8" w:rsidRPr="00C35A1C" w:rsidRDefault="008F5DD8" w:rsidP="008F5DD8">
      <w:pPr>
        <w:pStyle w:val="Brdtext"/>
        <w:spacing w:before="120" w:after="120" w:line="245" w:lineRule="auto"/>
        <w:ind w:right="794"/>
        <w:rPr>
          <w:lang w:val="en-AU"/>
        </w:rPr>
      </w:pPr>
      <w:r w:rsidRPr="00C35A1C">
        <w:rPr>
          <w:lang w:val="en-AU"/>
        </w:rPr>
        <w:t>Current transformers  shall  comply with IEC 61869.</w:t>
      </w:r>
    </w:p>
    <w:p w14:paraId="624780D6" w14:textId="77777777" w:rsidR="008F5DD8" w:rsidRPr="00C35A1C" w:rsidRDefault="008F5DD8" w:rsidP="008F5DD8">
      <w:pPr>
        <w:pStyle w:val="Brdtext"/>
        <w:spacing w:before="120" w:after="120" w:line="245" w:lineRule="auto"/>
        <w:ind w:right="794"/>
        <w:rPr>
          <w:lang w:val="en-AU"/>
        </w:rPr>
      </w:pPr>
      <w:r w:rsidRPr="00C35A1C">
        <w:rPr>
          <w:lang w:val="en-AU"/>
        </w:rPr>
        <w:t xml:space="preserve">The CT’s should (important) be housed inside the panel housing. </w:t>
      </w:r>
    </w:p>
    <w:p w14:paraId="6C268DAC" w14:textId="77777777" w:rsidR="008F5DD8" w:rsidRPr="00C35A1C" w:rsidRDefault="008F5DD8" w:rsidP="008F5DD8">
      <w:pPr>
        <w:pStyle w:val="Brdtext"/>
        <w:spacing w:before="120" w:after="120" w:line="245" w:lineRule="auto"/>
        <w:ind w:right="794"/>
        <w:rPr>
          <w:lang w:val="en-AU"/>
        </w:rPr>
      </w:pPr>
      <w:r w:rsidRPr="00C35A1C">
        <w:rPr>
          <w:lang w:val="en-AU"/>
        </w:rPr>
        <w:t>Current transformers shall have the following ratings:</w:t>
      </w:r>
    </w:p>
    <w:p w14:paraId="1E15E9F6" w14:textId="77777777" w:rsidR="008F5DD8" w:rsidRPr="00C35A1C" w:rsidRDefault="008F5DD8" w:rsidP="008F5DD8">
      <w:pPr>
        <w:spacing w:line="192" w:lineRule="exact"/>
        <w:ind w:left="2588"/>
        <w:rPr>
          <w:b/>
          <w:sz w:val="17"/>
          <w:lang w:val="en-AU"/>
        </w:rPr>
      </w:pPr>
    </w:p>
    <w:tbl>
      <w:tblPr>
        <w:tblStyle w:val="TableNormal"/>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84"/>
        <w:gridCol w:w="1924"/>
        <w:gridCol w:w="1923"/>
      </w:tblGrid>
      <w:tr w:rsidR="008F5DD8" w:rsidRPr="00C35A1C" w14:paraId="594234A7" w14:textId="77777777" w:rsidTr="00173FFA">
        <w:trPr>
          <w:trHeight w:val="227"/>
        </w:trPr>
        <w:tc>
          <w:tcPr>
            <w:tcW w:w="3784" w:type="dxa"/>
          </w:tcPr>
          <w:p w14:paraId="49BD3A30" w14:textId="77777777" w:rsidR="008F5DD8" w:rsidRPr="00C35A1C" w:rsidRDefault="008F5DD8" w:rsidP="00173FFA">
            <w:pPr>
              <w:pStyle w:val="TableParagraph"/>
              <w:spacing w:line="202" w:lineRule="exact"/>
              <w:rPr>
                <w:b/>
                <w:sz w:val="18"/>
                <w:lang w:val="en-AU"/>
              </w:rPr>
            </w:pPr>
            <w:r w:rsidRPr="00C35A1C">
              <w:rPr>
                <w:b/>
                <w:w w:val="105"/>
                <w:sz w:val="18"/>
                <w:lang w:val="en-AU"/>
              </w:rPr>
              <w:t>Current Transformers</w:t>
            </w:r>
          </w:p>
        </w:tc>
        <w:tc>
          <w:tcPr>
            <w:tcW w:w="1924" w:type="dxa"/>
          </w:tcPr>
          <w:p w14:paraId="7B6E29A3" w14:textId="77777777" w:rsidR="008F5DD8" w:rsidRPr="00C35A1C" w:rsidRDefault="008F5DD8" w:rsidP="00173FFA">
            <w:pPr>
              <w:pStyle w:val="TableParagraph"/>
              <w:spacing w:line="202" w:lineRule="exact"/>
              <w:ind w:left="101"/>
              <w:rPr>
                <w:b/>
                <w:sz w:val="18"/>
                <w:lang w:val="en-AU"/>
              </w:rPr>
            </w:pPr>
            <w:r w:rsidRPr="00C35A1C">
              <w:rPr>
                <w:b/>
                <w:w w:val="105"/>
                <w:sz w:val="18"/>
                <w:lang w:val="en-AU"/>
              </w:rPr>
              <w:t>Protection</w:t>
            </w:r>
          </w:p>
        </w:tc>
        <w:tc>
          <w:tcPr>
            <w:tcW w:w="1923" w:type="dxa"/>
          </w:tcPr>
          <w:p w14:paraId="4C404920" w14:textId="77777777" w:rsidR="008F5DD8" w:rsidRPr="00C35A1C" w:rsidRDefault="008F5DD8" w:rsidP="00173FFA">
            <w:pPr>
              <w:pStyle w:val="TableParagraph"/>
              <w:spacing w:line="202" w:lineRule="exact"/>
              <w:ind w:left="99"/>
              <w:rPr>
                <w:b/>
                <w:sz w:val="18"/>
                <w:lang w:val="en-AU"/>
              </w:rPr>
            </w:pPr>
            <w:r w:rsidRPr="00C35A1C">
              <w:rPr>
                <w:b/>
                <w:w w:val="105"/>
                <w:sz w:val="18"/>
                <w:lang w:val="en-AU"/>
              </w:rPr>
              <w:t>Metering</w:t>
            </w:r>
          </w:p>
        </w:tc>
      </w:tr>
      <w:tr w:rsidR="008F5DD8" w:rsidRPr="00C35A1C" w14:paraId="1A44A381" w14:textId="77777777" w:rsidTr="00173FFA">
        <w:trPr>
          <w:trHeight w:val="230"/>
        </w:trPr>
        <w:tc>
          <w:tcPr>
            <w:tcW w:w="3784" w:type="dxa"/>
          </w:tcPr>
          <w:p w14:paraId="5BEAD750" w14:textId="77777777" w:rsidR="008F5DD8" w:rsidRPr="00C35A1C" w:rsidRDefault="008F5DD8" w:rsidP="00173FFA">
            <w:pPr>
              <w:pStyle w:val="TableParagraph"/>
              <w:spacing w:line="204" w:lineRule="exact"/>
              <w:rPr>
                <w:sz w:val="18"/>
                <w:lang w:val="en-AU"/>
              </w:rPr>
            </w:pPr>
            <w:r w:rsidRPr="00C35A1C">
              <w:rPr>
                <w:w w:val="105"/>
                <w:sz w:val="18"/>
                <w:lang w:val="en-AU"/>
              </w:rPr>
              <w:t>Rated short-time withstand current</w:t>
            </w:r>
          </w:p>
        </w:tc>
        <w:tc>
          <w:tcPr>
            <w:tcW w:w="3847" w:type="dxa"/>
            <w:gridSpan w:val="2"/>
          </w:tcPr>
          <w:p w14:paraId="5B530070" w14:textId="77777777" w:rsidR="008F5DD8" w:rsidRPr="00C35A1C" w:rsidRDefault="008F5DD8" w:rsidP="00173FFA">
            <w:pPr>
              <w:pStyle w:val="TableParagraph"/>
              <w:spacing w:line="204" w:lineRule="exact"/>
              <w:ind w:left="1390" w:right="1388"/>
              <w:jc w:val="center"/>
              <w:rPr>
                <w:sz w:val="18"/>
                <w:lang w:val="en-AU"/>
              </w:rPr>
            </w:pPr>
            <w:r w:rsidRPr="00C35A1C">
              <w:rPr>
                <w:w w:val="105"/>
                <w:sz w:val="18"/>
                <w:lang w:val="en-AU"/>
              </w:rPr>
              <w:t>50 kA, 1 s</w:t>
            </w:r>
          </w:p>
        </w:tc>
      </w:tr>
      <w:tr w:rsidR="008F5DD8" w:rsidRPr="00C35A1C" w14:paraId="6CA2F2DF" w14:textId="77777777" w:rsidTr="00173FFA">
        <w:trPr>
          <w:trHeight w:val="227"/>
        </w:trPr>
        <w:tc>
          <w:tcPr>
            <w:tcW w:w="3784" w:type="dxa"/>
          </w:tcPr>
          <w:p w14:paraId="56414508" w14:textId="77777777" w:rsidR="008F5DD8" w:rsidRPr="00C35A1C" w:rsidRDefault="008F5DD8" w:rsidP="00173FFA">
            <w:pPr>
              <w:pStyle w:val="TableParagraph"/>
              <w:spacing w:line="202" w:lineRule="exact"/>
              <w:rPr>
                <w:sz w:val="18"/>
                <w:lang w:val="en-AU"/>
              </w:rPr>
            </w:pPr>
            <w:r w:rsidRPr="00C35A1C">
              <w:rPr>
                <w:w w:val="105"/>
                <w:sz w:val="18"/>
                <w:lang w:val="en-AU"/>
              </w:rPr>
              <w:t>Rated peak withstand current</w:t>
            </w:r>
          </w:p>
        </w:tc>
        <w:tc>
          <w:tcPr>
            <w:tcW w:w="3847" w:type="dxa"/>
            <w:gridSpan w:val="2"/>
          </w:tcPr>
          <w:p w14:paraId="21023473" w14:textId="77777777" w:rsidR="008F5DD8" w:rsidRPr="00C35A1C" w:rsidRDefault="008F5DD8" w:rsidP="00173FFA">
            <w:pPr>
              <w:pStyle w:val="TableParagraph"/>
              <w:spacing w:line="202" w:lineRule="exact"/>
              <w:ind w:left="1392" w:right="1388"/>
              <w:jc w:val="center"/>
              <w:rPr>
                <w:sz w:val="18"/>
                <w:lang w:val="en-AU"/>
              </w:rPr>
            </w:pPr>
            <w:r w:rsidRPr="00C35A1C">
              <w:rPr>
                <w:w w:val="105"/>
                <w:sz w:val="18"/>
                <w:lang w:val="en-AU"/>
              </w:rPr>
              <w:t>125kA</w:t>
            </w:r>
          </w:p>
        </w:tc>
      </w:tr>
      <w:tr w:rsidR="008F5DD8" w:rsidRPr="00C35A1C" w14:paraId="44C55970" w14:textId="77777777" w:rsidTr="00173FFA">
        <w:trPr>
          <w:trHeight w:val="227"/>
        </w:trPr>
        <w:tc>
          <w:tcPr>
            <w:tcW w:w="3784" w:type="dxa"/>
          </w:tcPr>
          <w:p w14:paraId="424C3FB6" w14:textId="77777777" w:rsidR="008F5DD8" w:rsidRPr="00C35A1C" w:rsidRDefault="008F5DD8" w:rsidP="00173FFA">
            <w:pPr>
              <w:pStyle w:val="TableParagraph"/>
              <w:spacing w:before="8" w:line="199" w:lineRule="exact"/>
              <w:rPr>
                <w:sz w:val="18"/>
                <w:lang w:val="en-AU"/>
              </w:rPr>
            </w:pPr>
            <w:r w:rsidRPr="00C35A1C">
              <w:rPr>
                <w:w w:val="105"/>
                <w:sz w:val="18"/>
                <w:lang w:val="en-AU"/>
              </w:rPr>
              <w:t>Rated operating voltage</w:t>
            </w:r>
          </w:p>
        </w:tc>
        <w:tc>
          <w:tcPr>
            <w:tcW w:w="3847" w:type="dxa"/>
            <w:gridSpan w:val="2"/>
          </w:tcPr>
          <w:p w14:paraId="0234F5C6" w14:textId="77777777" w:rsidR="008F5DD8" w:rsidRPr="00C35A1C" w:rsidRDefault="008F5DD8" w:rsidP="00173FFA">
            <w:pPr>
              <w:pStyle w:val="TableParagraph"/>
              <w:spacing w:before="8" w:line="199" w:lineRule="exact"/>
              <w:ind w:left="1392" w:right="1388"/>
              <w:jc w:val="center"/>
              <w:rPr>
                <w:sz w:val="18"/>
                <w:lang w:val="en-AU"/>
              </w:rPr>
            </w:pPr>
            <w:r w:rsidRPr="00C35A1C">
              <w:rPr>
                <w:w w:val="105"/>
                <w:sz w:val="18"/>
                <w:lang w:val="en-AU"/>
              </w:rPr>
              <w:t>12 kV</w:t>
            </w:r>
          </w:p>
        </w:tc>
      </w:tr>
      <w:tr w:rsidR="008F5DD8" w:rsidRPr="00C35A1C" w14:paraId="07CAB313" w14:textId="77777777" w:rsidTr="00173FFA">
        <w:trPr>
          <w:trHeight w:val="230"/>
        </w:trPr>
        <w:tc>
          <w:tcPr>
            <w:tcW w:w="3784" w:type="dxa"/>
          </w:tcPr>
          <w:p w14:paraId="6204F37B" w14:textId="77777777" w:rsidR="008F5DD8" w:rsidRPr="00C35A1C" w:rsidRDefault="008F5DD8" w:rsidP="00173FFA">
            <w:pPr>
              <w:pStyle w:val="TableParagraph"/>
              <w:spacing w:before="8" w:line="202" w:lineRule="exact"/>
              <w:rPr>
                <w:sz w:val="18"/>
                <w:lang w:val="en-AU"/>
              </w:rPr>
            </w:pPr>
            <w:r w:rsidRPr="00C35A1C">
              <w:rPr>
                <w:w w:val="105"/>
                <w:sz w:val="18"/>
                <w:lang w:val="en-AU"/>
              </w:rPr>
              <w:t>Thermal overload factor:</w:t>
            </w:r>
          </w:p>
        </w:tc>
        <w:tc>
          <w:tcPr>
            <w:tcW w:w="3847" w:type="dxa"/>
            <w:gridSpan w:val="2"/>
          </w:tcPr>
          <w:p w14:paraId="72FDA5B3" w14:textId="77777777" w:rsidR="008F5DD8" w:rsidRPr="00C35A1C" w:rsidRDefault="008F5DD8" w:rsidP="00173FFA">
            <w:pPr>
              <w:pStyle w:val="TableParagraph"/>
              <w:spacing w:before="8" w:line="202" w:lineRule="exact"/>
              <w:ind w:left="1393" w:right="1388"/>
              <w:jc w:val="center"/>
              <w:rPr>
                <w:sz w:val="18"/>
                <w:lang w:val="en-AU"/>
              </w:rPr>
            </w:pPr>
            <w:r w:rsidRPr="00C35A1C">
              <w:rPr>
                <w:w w:val="105"/>
                <w:sz w:val="18"/>
                <w:lang w:val="en-AU"/>
              </w:rPr>
              <w:t>2 X I</w:t>
            </w:r>
            <w:r w:rsidRPr="00C35A1C">
              <w:rPr>
                <w:w w:val="105"/>
                <w:sz w:val="18"/>
                <w:vertAlign w:val="subscript"/>
                <w:lang w:val="en-AU"/>
              </w:rPr>
              <w:t>pr</w:t>
            </w:r>
            <w:r w:rsidRPr="00C35A1C">
              <w:rPr>
                <w:w w:val="105"/>
                <w:sz w:val="18"/>
                <w:lang w:val="en-AU"/>
              </w:rPr>
              <w:t xml:space="preserve"> (200%)</w:t>
            </w:r>
          </w:p>
        </w:tc>
      </w:tr>
      <w:tr w:rsidR="008F5DD8" w:rsidRPr="00C35A1C" w14:paraId="576A38C5" w14:textId="77777777" w:rsidTr="00173FFA">
        <w:trPr>
          <w:trHeight w:val="228"/>
        </w:trPr>
        <w:tc>
          <w:tcPr>
            <w:tcW w:w="3784" w:type="dxa"/>
          </w:tcPr>
          <w:p w14:paraId="06449AE0" w14:textId="77777777" w:rsidR="008F5DD8" w:rsidRPr="00C35A1C" w:rsidRDefault="008F5DD8" w:rsidP="00173FFA">
            <w:pPr>
              <w:pStyle w:val="TableParagraph"/>
              <w:spacing w:line="203" w:lineRule="exact"/>
              <w:rPr>
                <w:sz w:val="18"/>
                <w:lang w:val="en-AU"/>
              </w:rPr>
            </w:pPr>
            <w:r w:rsidRPr="00C35A1C">
              <w:rPr>
                <w:w w:val="105"/>
                <w:sz w:val="18"/>
                <w:lang w:val="en-AU"/>
              </w:rPr>
              <w:t>Rated burden:</w:t>
            </w:r>
          </w:p>
        </w:tc>
        <w:tc>
          <w:tcPr>
            <w:tcW w:w="1924" w:type="dxa"/>
          </w:tcPr>
          <w:p w14:paraId="10F634FB" w14:textId="77777777" w:rsidR="008F5DD8" w:rsidRPr="00C35A1C" w:rsidRDefault="008F5DD8" w:rsidP="00173FFA">
            <w:pPr>
              <w:pStyle w:val="TableParagraph"/>
              <w:spacing w:line="203" w:lineRule="exact"/>
              <w:ind w:left="101"/>
              <w:rPr>
                <w:sz w:val="18"/>
                <w:lang w:val="en-AU"/>
              </w:rPr>
            </w:pPr>
            <w:r w:rsidRPr="00C35A1C">
              <w:rPr>
                <w:w w:val="105"/>
                <w:sz w:val="18"/>
                <w:lang w:val="en-AU"/>
              </w:rPr>
              <w:t>10 VA*</w:t>
            </w:r>
          </w:p>
        </w:tc>
        <w:tc>
          <w:tcPr>
            <w:tcW w:w="1923" w:type="dxa"/>
          </w:tcPr>
          <w:p w14:paraId="505B3E1A" w14:textId="77777777" w:rsidR="008F5DD8" w:rsidRPr="00C35A1C" w:rsidRDefault="008F5DD8" w:rsidP="00173FFA">
            <w:pPr>
              <w:pStyle w:val="TableParagraph"/>
              <w:spacing w:line="203" w:lineRule="exact"/>
              <w:ind w:left="99"/>
              <w:rPr>
                <w:sz w:val="18"/>
                <w:lang w:val="en-AU"/>
              </w:rPr>
            </w:pPr>
            <w:r w:rsidRPr="00C35A1C">
              <w:rPr>
                <w:w w:val="105"/>
                <w:sz w:val="18"/>
                <w:lang w:val="en-AU"/>
              </w:rPr>
              <w:t>5 VA</w:t>
            </w:r>
          </w:p>
        </w:tc>
      </w:tr>
      <w:tr w:rsidR="008F5DD8" w:rsidRPr="00C35A1C" w14:paraId="3B881036" w14:textId="77777777" w:rsidTr="00173FFA">
        <w:trPr>
          <w:trHeight w:val="476"/>
        </w:trPr>
        <w:tc>
          <w:tcPr>
            <w:tcW w:w="3784" w:type="dxa"/>
            <w:tcBorders>
              <w:bottom w:val="nil"/>
            </w:tcBorders>
          </w:tcPr>
          <w:p w14:paraId="2110C8CA" w14:textId="77777777" w:rsidR="008F5DD8" w:rsidRPr="00C35A1C" w:rsidRDefault="008F5DD8" w:rsidP="00173FFA">
            <w:pPr>
              <w:pStyle w:val="TableParagraph"/>
              <w:spacing w:before="7"/>
              <w:rPr>
                <w:sz w:val="18"/>
                <w:lang w:val="en-AU"/>
              </w:rPr>
            </w:pPr>
            <w:r w:rsidRPr="00C35A1C">
              <w:rPr>
                <w:w w:val="105"/>
                <w:sz w:val="18"/>
                <w:lang w:val="en-AU"/>
              </w:rPr>
              <w:t>Accuracy classes/Ratings:</w:t>
            </w:r>
          </w:p>
        </w:tc>
        <w:tc>
          <w:tcPr>
            <w:tcW w:w="1924" w:type="dxa"/>
            <w:tcBorders>
              <w:bottom w:val="nil"/>
            </w:tcBorders>
          </w:tcPr>
          <w:p w14:paraId="1BF3C474" w14:textId="77777777" w:rsidR="008F5DD8" w:rsidRPr="00C35A1C" w:rsidRDefault="008F5DD8" w:rsidP="00173FFA">
            <w:pPr>
              <w:pStyle w:val="TableParagraph"/>
              <w:spacing w:before="7"/>
              <w:ind w:left="101"/>
              <w:rPr>
                <w:sz w:val="18"/>
                <w:lang w:val="en-AU"/>
              </w:rPr>
            </w:pPr>
            <w:r w:rsidRPr="00C35A1C">
              <w:rPr>
                <w:w w:val="105"/>
                <w:sz w:val="18"/>
                <w:lang w:val="en-AU"/>
              </w:rPr>
              <w:t>Primary rated current</w:t>
            </w:r>
          </w:p>
          <w:p w14:paraId="71C44C29" w14:textId="77777777" w:rsidR="008F5DD8" w:rsidRPr="00C35A1C" w:rsidRDefault="008F5DD8" w:rsidP="00173FFA">
            <w:pPr>
              <w:pStyle w:val="TableParagraph"/>
              <w:spacing w:before="11" w:line="219" w:lineRule="exact"/>
              <w:ind w:left="101"/>
              <w:rPr>
                <w:sz w:val="18"/>
                <w:lang w:val="en-AU"/>
              </w:rPr>
            </w:pPr>
            <w:r w:rsidRPr="00C35A1C">
              <w:rPr>
                <w:w w:val="105"/>
                <w:sz w:val="18"/>
                <w:lang w:val="en-AU"/>
              </w:rPr>
              <w:t>≤300 A; 5P10</w:t>
            </w:r>
          </w:p>
        </w:tc>
        <w:tc>
          <w:tcPr>
            <w:tcW w:w="1923" w:type="dxa"/>
            <w:tcBorders>
              <w:bottom w:val="nil"/>
            </w:tcBorders>
          </w:tcPr>
          <w:p w14:paraId="12AABFAD" w14:textId="77777777" w:rsidR="008F5DD8" w:rsidRPr="00C35A1C" w:rsidRDefault="008F5DD8" w:rsidP="00173FFA">
            <w:pPr>
              <w:pStyle w:val="TableParagraph"/>
              <w:spacing w:before="7"/>
              <w:ind w:left="99"/>
              <w:rPr>
                <w:sz w:val="18"/>
                <w:lang w:val="en-AU"/>
              </w:rPr>
            </w:pPr>
            <w:r w:rsidRPr="00C35A1C">
              <w:rPr>
                <w:w w:val="105"/>
                <w:sz w:val="18"/>
                <w:lang w:val="en-AU"/>
              </w:rPr>
              <w:t>FS5</w:t>
            </w:r>
          </w:p>
        </w:tc>
      </w:tr>
      <w:tr w:rsidR="008F5DD8" w:rsidRPr="008F5DD8" w14:paraId="7D0E8BC1" w14:textId="77777777" w:rsidTr="00173FFA">
        <w:trPr>
          <w:trHeight w:val="443"/>
        </w:trPr>
        <w:tc>
          <w:tcPr>
            <w:tcW w:w="3784" w:type="dxa"/>
            <w:tcBorders>
              <w:top w:val="nil"/>
              <w:bottom w:val="nil"/>
            </w:tcBorders>
          </w:tcPr>
          <w:p w14:paraId="6DE2C294" w14:textId="77777777" w:rsidR="008F5DD8" w:rsidRPr="00C35A1C" w:rsidRDefault="008F5DD8" w:rsidP="00173FFA">
            <w:pPr>
              <w:pStyle w:val="TableParagraph"/>
              <w:spacing w:line="203" w:lineRule="exact"/>
              <w:rPr>
                <w:w w:val="105"/>
                <w:sz w:val="18"/>
                <w:lang w:val="en-AU"/>
              </w:rPr>
            </w:pPr>
          </w:p>
        </w:tc>
        <w:tc>
          <w:tcPr>
            <w:tcW w:w="1924" w:type="dxa"/>
            <w:tcBorders>
              <w:top w:val="nil"/>
              <w:bottom w:val="nil"/>
            </w:tcBorders>
          </w:tcPr>
          <w:p w14:paraId="2F4F953D" w14:textId="77777777" w:rsidR="008F5DD8" w:rsidRPr="00C35A1C" w:rsidRDefault="008F5DD8" w:rsidP="00173FFA">
            <w:pPr>
              <w:pStyle w:val="TableParagraph"/>
              <w:spacing w:line="203" w:lineRule="exact"/>
              <w:rPr>
                <w:w w:val="105"/>
                <w:sz w:val="18"/>
                <w:lang w:val="en-AU"/>
              </w:rPr>
            </w:pPr>
            <w:r w:rsidRPr="00C35A1C">
              <w:rPr>
                <w:w w:val="105"/>
                <w:sz w:val="18"/>
                <w:lang w:val="en-AU"/>
              </w:rPr>
              <w:t>Primary rated current</w:t>
            </w:r>
          </w:p>
          <w:p w14:paraId="1B1D072D" w14:textId="77777777" w:rsidR="008F5DD8" w:rsidRPr="00C35A1C" w:rsidRDefault="008F5DD8" w:rsidP="00173FFA">
            <w:pPr>
              <w:pStyle w:val="TableParagraph"/>
              <w:spacing w:line="203" w:lineRule="exact"/>
              <w:rPr>
                <w:w w:val="105"/>
                <w:sz w:val="18"/>
                <w:lang w:val="en-AU"/>
              </w:rPr>
            </w:pPr>
            <w:r w:rsidRPr="00C35A1C">
              <w:rPr>
                <w:w w:val="105"/>
                <w:sz w:val="18"/>
                <w:lang w:val="en-AU"/>
              </w:rPr>
              <w:t>&gt;300;5P20*</w:t>
            </w:r>
          </w:p>
        </w:tc>
        <w:tc>
          <w:tcPr>
            <w:tcW w:w="1923" w:type="dxa"/>
            <w:tcBorders>
              <w:top w:val="nil"/>
              <w:bottom w:val="nil"/>
            </w:tcBorders>
          </w:tcPr>
          <w:p w14:paraId="43A8FDCC" w14:textId="77777777" w:rsidR="008F5DD8" w:rsidRPr="00C35A1C" w:rsidRDefault="008F5DD8" w:rsidP="00173FFA">
            <w:pPr>
              <w:pStyle w:val="TableParagraph"/>
              <w:spacing w:line="203" w:lineRule="exact"/>
              <w:rPr>
                <w:w w:val="105"/>
                <w:sz w:val="18"/>
                <w:lang w:val="en-AU"/>
              </w:rPr>
            </w:pPr>
          </w:p>
          <w:p w14:paraId="451D5AA5" w14:textId="77777777" w:rsidR="008F5DD8" w:rsidRPr="00C35A1C" w:rsidRDefault="008F5DD8" w:rsidP="00173FFA">
            <w:pPr>
              <w:pStyle w:val="TableParagraph"/>
              <w:spacing w:line="203" w:lineRule="exact"/>
              <w:rPr>
                <w:w w:val="105"/>
                <w:sz w:val="18"/>
                <w:lang w:val="en-AU"/>
              </w:rPr>
            </w:pPr>
            <w:r w:rsidRPr="00C35A1C">
              <w:rPr>
                <w:w w:val="105"/>
                <w:sz w:val="18"/>
                <w:lang w:val="en-AU"/>
              </w:rPr>
              <w:t>Cl 0,2 should (important) be</w:t>
            </w:r>
          </w:p>
          <w:p w14:paraId="122B3620" w14:textId="77777777" w:rsidR="008F5DD8" w:rsidRPr="00C35A1C" w:rsidRDefault="008F5DD8" w:rsidP="00173FFA">
            <w:pPr>
              <w:pStyle w:val="TableParagraph"/>
              <w:spacing w:line="203" w:lineRule="exact"/>
              <w:rPr>
                <w:w w:val="105"/>
                <w:sz w:val="18"/>
                <w:lang w:val="en-AU"/>
              </w:rPr>
            </w:pPr>
            <w:r w:rsidRPr="00C35A1C">
              <w:rPr>
                <w:w w:val="105"/>
                <w:sz w:val="18"/>
                <w:lang w:val="en-AU"/>
              </w:rPr>
              <w:t>offered as an option.</w:t>
            </w:r>
          </w:p>
          <w:p w14:paraId="1EC8165C" w14:textId="77777777" w:rsidR="008F5DD8" w:rsidRPr="00C35A1C" w:rsidRDefault="008F5DD8" w:rsidP="00173FFA">
            <w:pPr>
              <w:pStyle w:val="TableParagraph"/>
              <w:spacing w:line="203" w:lineRule="exact"/>
              <w:rPr>
                <w:w w:val="105"/>
                <w:sz w:val="18"/>
                <w:lang w:val="en-AU"/>
              </w:rPr>
            </w:pPr>
          </w:p>
        </w:tc>
      </w:tr>
    </w:tbl>
    <w:p w14:paraId="32145E21" w14:textId="77777777" w:rsidR="008F5DD8" w:rsidRPr="00C35A1C" w:rsidRDefault="008F5DD8" w:rsidP="008F5DD8">
      <w:pPr>
        <w:spacing w:line="204" w:lineRule="exact"/>
        <w:rPr>
          <w:sz w:val="18"/>
          <w:lang w:val="en-AU"/>
        </w:rPr>
      </w:pPr>
    </w:p>
    <w:p w14:paraId="526BEAEF" w14:textId="77777777" w:rsidR="008F5DD8" w:rsidRPr="00C35A1C" w:rsidRDefault="008F5DD8" w:rsidP="008F5DD8">
      <w:pPr>
        <w:pStyle w:val="Brdtext"/>
        <w:spacing w:before="120" w:after="120" w:line="245" w:lineRule="auto"/>
        <w:ind w:right="794"/>
        <w:rPr>
          <w:lang w:val="en-AU"/>
        </w:rPr>
      </w:pPr>
      <w:r w:rsidRPr="00C35A1C">
        <w:rPr>
          <w:lang w:val="en-AU"/>
        </w:rPr>
        <w:t>The ratings above are based on assumed Rct values and the values of Rct may not deviate substantially from assumed values. The Supplier shall specify normal interval regarding Rct for the proposed CTs in order for the Purchaser to validate the calculations.</w:t>
      </w:r>
    </w:p>
    <w:p w14:paraId="1120AF97" w14:textId="77777777" w:rsidR="008F5DD8" w:rsidRPr="00C35A1C" w:rsidRDefault="008F5DD8" w:rsidP="008F5DD8">
      <w:pPr>
        <w:pStyle w:val="Rubrik2"/>
        <w:rPr>
          <w:lang w:val="en-AU"/>
        </w:rPr>
      </w:pPr>
      <w:bookmarkStart w:id="44" w:name="_Toc38298029"/>
      <w:r w:rsidRPr="00C35A1C">
        <w:rPr>
          <w:lang w:val="en-AU"/>
        </w:rPr>
        <w:t>Documentation and shop drawings</w:t>
      </w:r>
      <w:bookmarkEnd w:id="44"/>
    </w:p>
    <w:p w14:paraId="2DFCE263" w14:textId="77777777" w:rsidR="008F5DD8" w:rsidRPr="00C35A1C" w:rsidRDefault="008F5DD8" w:rsidP="008F5DD8">
      <w:pPr>
        <w:pStyle w:val="Brdtext"/>
        <w:spacing w:before="120" w:after="120" w:line="245" w:lineRule="auto"/>
        <w:ind w:right="794"/>
        <w:rPr>
          <w:lang w:val="en-AU"/>
        </w:rPr>
      </w:pPr>
      <w:r w:rsidRPr="00C35A1C">
        <w:rPr>
          <w:lang w:val="en-AU"/>
        </w:rPr>
        <w:t xml:space="preserve">The suoolier shall Provide detailed drawings with sufficient information, clearly presented, to determine compliance with drawings and specifications. </w:t>
      </w:r>
    </w:p>
    <w:p w14:paraId="5985C216" w14:textId="77777777" w:rsidR="008F5DD8" w:rsidRPr="00C35A1C" w:rsidRDefault="008F5DD8" w:rsidP="008F5DD8">
      <w:pPr>
        <w:pStyle w:val="Brdtext"/>
        <w:spacing w:before="120" w:after="120" w:line="245" w:lineRule="auto"/>
        <w:ind w:right="794"/>
        <w:rPr>
          <w:lang w:val="en-AU"/>
        </w:rPr>
      </w:pPr>
      <w:r w:rsidRPr="00C35A1C">
        <w:rPr>
          <w:lang w:val="en-AU"/>
        </w:rPr>
        <w:lastRenderedPageBreak/>
        <w:t xml:space="preserve">Prior to fabrication of switchgear, the supplier shall submit four copies of the following data for approval: </w:t>
      </w:r>
    </w:p>
    <w:p w14:paraId="7B73A2D3" w14:textId="77777777" w:rsidR="008F5DD8" w:rsidRPr="00C35A1C" w:rsidRDefault="008F5DD8" w:rsidP="008F5DD8">
      <w:pPr>
        <w:pStyle w:val="Brdtext"/>
        <w:numPr>
          <w:ilvl w:val="0"/>
          <w:numId w:val="4"/>
        </w:numPr>
        <w:spacing w:line="247" w:lineRule="auto"/>
        <w:ind w:left="1134" w:right="884"/>
        <w:rPr>
          <w:lang w:val="en-AU"/>
        </w:rPr>
      </w:pPr>
      <w:r w:rsidRPr="00C35A1C">
        <w:rPr>
          <w:lang w:val="en-AU"/>
        </w:rPr>
        <w:t xml:space="preserve">Complete electrical ratings </w:t>
      </w:r>
    </w:p>
    <w:p w14:paraId="1E3A7AE1" w14:textId="77777777" w:rsidR="008F5DD8" w:rsidRPr="00C35A1C" w:rsidRDefault="008F5DD8" w:rsidP="008F5DD8">
      <w:pPr>
        <w:pStyle w:val="Brdtext"/>
        <w:numPr>
          <w:ilvl w:val="0"/>
          <w:numId w:val="4"/>
        </w:numPr>
        <w:spacing w:line="247" w:lineRule="auto"/>
        <w:ind w:left="1134" w:right="884"/>
        <w:rPr>
          <w:lang w:val="en-AU"/>
        </w:rPr>
      </w:pPr>
      <w:r w:rsidRPr="00C35A1C">
        <w:rPr>
          <w:lang w:val="en-AU"/>
        </w:rPr>
        <w:t xml:space="preserve">Circuit breaker sizes </w:t>
      </w:r>
    </w:p>
    <w:p w14:paraId="4488D7E3" w14:textId="77777777" w:rsidR="008F5DD8" w:rsidRPr="00C35A1C" w:rsidRDefault="008F5DD8" w:rsidP="008F5DD8">
      <w:pPr>
        <w:pStyle w:val="Brdtext"/>
        <w:numPr>
          <w:ilvl w:val="0"/>
          <w:numId w:val="4"/>
        </w:numPr>
        <w:spacing w:line="247" w:lineRule="auto"/>
        <w:ind w:left="1134" w:right="884"/>
        <w:rPr>
          <w:lang w:val="en-AU"/>
        </w:rPr>
      </w:pPr>
      <w:r w:rsidRPr="00C35A1C">
        <w:rPr>
          <w:lang w:val="en-AU"/>
        </w:rPr>
        <w:t xml:space="preserve">Interrupting ratings </w:t>
      </w:r>
    </w:p>
    <w:p w14:paraId="50CF0A9D" w14:textId="77777777" w:rsidR="008F5DD8" w:rsidRPr="00C35A1C" w:rsidRDefault="008F5DD8" w:rsidP="008F5DD8">
      <w:pPr>
        <w:pStyle w:val="Brdtext"/>
        <w:numPr>
          <w:ilvl w:val="0"/>
          <w:numId w:val="4"/>
        </w:numPr>
        <w:spacing w:line="247" w:lineRule="auto"/>
        <w:ind w:left="1134" w:right="884"/>
        <w:rPr>
          <w:lang w:val="en-AU"/>
        </w:rPr>
      </w:pPr>
      <w:r w:rsidRPr="00C35A1C">
        <w:rPr>
          <w:lang w:val="en-AU"/>
        </w:rPr>
        <w:t xml:space="preserve">Elementary and interconnection wiring diagrams </w:t>
      </w:r>
    </w:p>
    <w:p w14:paraId="31D6F922" w14:textId="77777777" w:rsidR="008F5DD8" w:rsidRPr="00C35A1C" w:rsidRDefault="008F5DD8" w:rsidP="008F5DD8">
      <w:pPr>
        <w:pStyle w:val="Brdtext"/>
        <w:numPr>
          <w:ilvl w:val="0"/>
          <w:numId w:val="4"/>
        </w:numPr>
        <w:spacing w:line="247" w:lineRule="auto"/>
        <w:ind w:left="1134" w:right="884"/>
        <w:rPr>
          <w:lang w:val="en-AU"/>
        </w:rPr>
      </w:pPr>
      <w:r w:rsidRPr="00C35A1C">
        <w:rPr>
          <w:lang w:val="en-AU"/>
        </w:rPr>
        <w:t>Single line and three line diagrams</w:t>
      </w:r>
    </w:p>
    <w:p w14:paraId="1F206DDD" w14:textId="77777777" w:rsidR="008F5DD8" w:rsidRPr="00C35A1C" w:rsidRDefault="008F5DD8" w:rsidP="008F5DD8">
      <w:pPr>
        <w:pStyle w:val="Brdtext"/>
        <w:numPr>
          <w:ilvl w:val="0"/>
          <w:numId w:val="4"/>
        </w:numPr>
        <w:spacing w:line="247" w:lineRule="auto"/>
        <w:ind w:left="1134" w:right="884"/>
        <w:rPr>
          <w:lang w:val="en-AU"/>
        </w:rPr>
      </w:pPr>
      <w:r w:rsidRPr="00C35A1C">
        <w:rPr>
          <w:lang w:val="en-AU"/>
        </w:rPr>
        <w:t xml:space="preserve">Dimensioned exterior views of the switchgear. </w:t>
      </w:r>
    </w:p>
    <w:p w14:paraId="3A2368F7" w14:textId="77777777" w:rsidR="008F5DD8" w:rsidRPr="00C35A1C" w:rsidRDefault="008F5DD8" w:rsidP="008F5DD8">
      <w:pPr>
        <w:pStyle w:val="Brdtext"/>
        <w:numPr>
          <w:ilvl w:val="0"/>
          <w:numId w:val="4"/>
        </w:numPr>
        <w:spacing w:line="247" w:lineRule="auto"/>
        <w:ind w:left="1134" w:right="884"/>
        <w:rPr>
          <w:lang w:val="en-AU"/>
        </w:rPr>
      </w:pPr>
      <w:r w:rsidRPr="00C35A1C">
        <w:rPr>
          <w:lang w:val="en-AU"/>
        </w:rPr>
        <w:t xml:space="preserve">Floor plan of the switchgear. </w:t>
      </w:r>
    </w:p>
    <w:p w14:paraId="7B7E8F9D" w14:textId="77777777" w:rsidR="008F5DD8" w:rsidRPr="00C35A1C" w:rsidRDefault="008F5DD8" w:rsidP="008F5DD8">
      <w:pPr>
        <w:pStyle w:val="Brdtext"/>
        <w:numPr>
          <w:ilvl w:val="0"/>
          <w:numId w:val="4"/>
        </w:numPr>
        <w:spacing w:line="247" w:lineRule="auto"/>
        <w:ind w:left="1134" w:right="884"/>
        <w:rPr>
          <w:lang w:val="en-AU"/>
        </w:rPr>
      </w:pPr>
      <w:r w:rsidRPr="00C35A1C">
        <w:rPr>
          <w:lang w:val="en-AU"/>
        </w:rPr>
        <w:t>Foundation plan for the switchgear.</w:t>
      </w:r>
    </w:p>
    <w:p w14:paraId="4158699B" w14:textId="77777777" w:rsidR="008F5DD8" w:rsidRPr="00C35A1C" w:rsidRDefault="008F5DD8" w:rsidP="008F5DD8">
      <w:pPr>
        <w:pStyle w:val="Rubrik2"/>
        <w:rPr>
          <w:lang w:val="en-AU"/>
        </w:rPr>
      </w:pPr>
      <w:bookmarkStart w:id="45" w:name="_Toc38298030"/>
      <w:r w:rsidRPr="00C35A1C">
        <w:rPr>
          <w:lang w:val="en-AU"/>
        </w:rPr>
        <w:t>Functions in switchgear</w:t>
      </w:r>
      <w:r w:rsidRPr="00C35A1C">
        <w:rPr>
          <w:spacing w:val="6"/>
          <w:lang w:val="en-AU"/>
        </w:rPr>
        <w:t xml:space="preserve"> </w:t>
      </w:r>
      <w:r w:rsidRPr="00C35A1C">
        <w:rPr>
          <w:lang w:val="en-AU"/>
        </w:rPr>
        <w:t>units</w:t>
      </w:r>
      <w:bookmarkEnd w:id="45"/>
    </w:p>
    <w:p w14:paraId="77D8249D" w14:textId="77777777" w:rsidR="008F5DD8" w:rsidRPr="00C35A1C" w:rsidRDefault="008F5DD8" w:rsidP="008F5DD8">
      <w:pPr>
        <w:pStyle w:val="Brdtext"/>
        <w:spacing w:before="120" w:after="120" w:line="245" w:lineRule="auto"/>
        <w:ind w:right="794"/>
        <w:rPr>
          <w:lang w:val="en-AU"/>
        </w:rPr>
      </w:pPr>
      <w:r w:rsidRPr="00C35A1C">
        <w:rPr>
          <w:lang w:val="en-AU"/>
        </w:rPr>
        <w:t>In attachment 2 - type circuits for the switchgears can be found. These are indicative of the design of the functions and number of auxiliary contacts, L/C switches etc. for the different panels/switchgear.</w:t>
      </w:r>
    </w:p>
    <w:p w14:paraId="3A019BEA" w14:textId="77777777" w:rsidR="008F5DD8" w:rsidRPr="00C35A1C" w:rsidRDefault="008F5DD8" w:rsidP="008F5DD8">
      <w:pPr>
        <w:pStyle w:val="Brdtext"/>
        <w:spacing w:before="120" w:after="120" w:line="245" w:lineRule="auto"/>
        <w:ind w:right="794"/>
        <w:rPr>
          <w:lang w:val="en-AU"/>
        </w:rPr>
      </w:pPr>
      <w:r w:rsidRPr="00C35A1C">
        <w:rPr>
          <w:lang w:val="en-AU"/>
        </w:rPr>
        <w:t>The final design shall be reviewed and decided in co-operation with the Supplier to ensure that the desired functionality is obtained, i.e the type circuits in attachment 2 are not to be considered as the final design.</w:t>
      </w:r>
    </w:p>
    <w:p w14:paraId="6AC723AA" w14:textId="77777777" w:rsidR="008F5DD8" w:rsidRPr="00C35A1C" w:rsidRDefault="008F5DD8" w:rsidP="008F5DD8">
      <w:pPr>
        <w:pStyle w:val="Rubrik2"/>
        <w:rPr>
          <w:lang w:val="en-AU"/>
        </w:rPr>
      </w:pPr>
      <w:bookmarkStart w:id="46" w:name="_Toc38298031"/>
      <w:r w:rsidRPr="00C35A1C">
        <w:rPr>
          <w:lang w:val="en-AU"/>
        </w:rPr>
        <w:t>Operation and</w:t>
      </w:r>
      <w:r w:rsidRPr="00C35A1C">
        <w:rPr>
          <w:spacing w:val="5"/>
          <w:lang w:val="en-AU"/>
        </w:rPr>
        <w:t xml:space="preserve"> </w:t>
      </w:r>
      <w:r w:rsidRPr="00C35A1C">
        <w:rPr>
          <w:lang w:val="en-AU"/>
        </w:rPr>
        <w:t>maintenance</w:t>
      </w:r>
      <w:bookmarkEnd w:id="46"/>
    </w:p>
    <w:p w14:paraId="74B031C8" w14:textId="77777777" w:rsidR="008F5DD8" w:rsidRPr="00C35A1C" w:rsidRDefault="008F5DD8" w:rsidP="008F5DD8">
      <w:pPr>
        <w:pStyle w:val="Brdtext"/>
        <w:spacing w:before="120" w:after="120" w:line="245" w:lineRule="auto"/>
        <w:ind w:right="794"/>
        <w:rPr>
          <w:lang w:val="en-AU"/>
        </w:rPr>
      </w:pPr>
      <w:r w:rsidRPr="00C35A1C">
        <w:rPr>
          <w:lang w:val="en-AU"/>
        </w:rPr>
        <w:t>All withdrawable units should be able to be easily tested and inspected.</w:t>
      </w:r>
    </w:p>
    <w:p w14:paraId="2672BDC5" w14:textId="77777777" w:rsidR="008F5DD8" w:rsidRPr="00C35A1C" w:rsidRDefault="008F5DD8" w:rsidP="008F5DD8">
      <w:pPr>
        <w:pStyle w:val="Brdtext"/>
        <w:spacing w:before="120" w:after="120" w:line="245" w:lineRule="auto"/>
        <w:ind w:right="794"/>
        <w:rPr>
          <w:lang w:val="en-AU"/>
        </w:rPr>
      </w:pPr>
      <w:r w:rsidRPr="00C35A1C">
        <w:rPr>
          <w:lang w:val="en-AU"/>
        </w:rPr>
        <w:t>The Supplier should (important) describe if there are any limitations to exchanging components or performing maintenance if the panels are mounted against a wall (access to CTs for example).</w:t>
      </w:r>
    </w:p>
    <w:p w14:paraId="1AE6E8A3" w14:textId="77777777" w:rsidR="008F5DD8" w:rsidRPr="00C35A1C" w:rsidRDefault="008F5DD8" w:rsidP="008F5DD8">
      <w:pPr>
        <w:pStyle w:val="Brdtext"/>
        <w:spacing w:before="120" w:after="120" w:line="245" w:lineRule="auto"/>
        <w:ind w:right="794"/>
        <w:rPr>
          <w:lang w:val="en-AU"/>
        </w:rPr>
      </w:pPr>
      <w:r w:rsidRPr="00C35A1C">
        <w:rPr>
          <w:lang w:val="en-AU"/>
        </w:rPr>
        <w:t>It shall be possible to perform cable test or testing of feeded motors insulation without isolating the busbar.</w:t>
      </w:r>
    </w:p>
    <w:p w14:paraId="2777864A" w14:textId="77777777" w:rsidR="008F5DD8" w:rsidRPr="00C35A1C" w:rsidRDefault="008F5DD8" w:rsidP="008F5DD8">
      <w:pPr>
        <w:pStyle w:val="Rubrik3"/>
        <w:rPr>
          <w:lang w:val="en-AU"/>
        </w:rPr>
      </w:pPr>
      <w:bookmarkStart w:id="47" w:name="_Toc38298032"/>
      <w:r w:rsidRPr="00C35A1C">
        <w:rPr>
          <w:w w:val="105"/>
          <w:lang w:val="en-AU"/>
        </w:rPr>
        <w:t>Service</w:t>
      </w:r>
      <w:r w:rsidRPr="00C35A1C">
        <w:rPr>
          <w:spacing w:val="-1"/>
          <w:w w:val="105"/>
          <w:lang w:val="en-AU"/>
        </w:rPr>
        <w:t xml:space="preserve"> </w:t>
      </w:r>
      <w:r w:rsidRPr="00C35A1C">
        <w:rPr>
          <w:w w:val="105"/>
          <w:lang w:val="en-AU"/>
        </w:rPr>
        <w:t>intervals</w:t>
      </w:r>
      <w:bookmarkEnd w:id="47"/>
    </w:p>
    <w:p w14:paraId="2F678CE4" w14:textId="77777777" w:rsidR="008F5DD8" w:rsidRPr="00C35A1C" w:rsidRDefault="008F5DD8" w:rsidP="008F5DD8">
      <w:pPr>
        <w:pStyle w:val="Brdtext"/>
        <w:spacing w:before="120" w:after="120" w:line="245" w:lineRule="auto"/>
        <w:ind w:right="794"/>
        <w:rPr>
          <w:lang w:val="en-AU"/>
        </w:rPr>
      </w:pPr>
      <w:r w:rsidRPr="00C35A1C">
        <w:rPr>
          <w:lang w:val="en-AU"/>
        </w:rPr>
        <w:t>The service intervals should (less) be at least 10 years.</w:t>
      </w:r>
    </w:p>
    <w:p w14:paraId="3294CFA9" w14:textId="77777777" w:rsidR="008F5DD8" w:rsidRPr="00C35A1C" w:rsidRDefault="008F5DD8" w:rsidP="008F5DD8">
      <w:pPr>
        <w:pStyle w:val="Rubrik3"/>
        <w:rPr>
          <w:lang w:val="en-AU"/>
        </w:rPr>
      </w:pPr>
      <w:bookmarkStart w:id="48" w:name="_Toc38298033"/>
      <w:r w:rsidRPr="00C35A1C">
        <w:rPr>
          <w:w w:val="105"/>
          <w:lang w:val="en-AU"/>
        </w:rPr>
        <w:t>Tools and</w:t>
      </w:r>
      <w:r w:rsidRPr="00C35A1C">
        <w:rPr>
          <w:spacing w:val="-5"/>
          <w:w w:val="105"/>
          <w:lang w:val="en-AU"/>
        </w:rPr>
        <w:t xml:space="preserve"> </w:t>
      </w:r>
      <w:r w:rsidRPr="00C35A1C">
        <w:rPr>
          <w:w w:val="105"/>
          <w:lang w:val="en-AU"/>
        </w:rPr>
        <w:t>accessories</w:t>
      </w:r>
      <w:bookmarkEnd w:id="48"/>
    </w:p>
    <w:p w14:paraId="11EF4F27" w14:textId="77777777" w:rsidR="008F5DD8" w:rsidRPr="00C35A1C" w:rsidRDefault="008F5DD8" w:rsidP="008F5DD8">
      <w:pPr>
        <w:pStyle w:val="Brdtext"/>
        <w:spacing w:before="120" w:after="120" w:line="245" w:lineRule="auto"/>
        <w:ind w:right="794"/>
        <w:rPr>
          <w:lang w:val="en-AU"/>
        </w:rPr>
      </w:pPr>
      <w:r w:rsidRPr="00C35A1C">
        <w:rPr>
          <w:lang w:val="en-AU"/>
        </w:rPr>
        <w:t>The Supplier shall specify normal accessories required for operation and testing of the switchgear and switching devices, and which accordingly shall be included in the delivery.</w:t>
      </w:r>
    </w:p>
    <w:p w14:paraId="24BC4CF5" w14:textId="77777777" w:rsidR="008F5DD8" w:rsidRPr="00C35A1C" w:rsidRDefault="008F5DD8" w:rsidP="008F5DD8">
      <w:pPr>
        <w:pStyle w:val="Brdtext"/>
        <w:spacing w:before="120" w:after="120" w:line="245" w:lineRule="auto"/>
        <w:ind w:right="794"/>
        <w:rPr>
          <w:lang w:val="en-AU"/>
        </w:rPr>
      </w:pPr>
      <w:r w:rsidRPr="00C35A1C">
        <w:rPr>
          <w:lang w:val="en-AU"/>
        </w:rPr>
        <w:t>It should (important) be possible to thermograph the switchgear.</w:t>
      </w:r>
    </w:p>
    <w:p w14:paraId="66E118E9" w14:textId="77777777" w:rsidR="008F5DD8" w:rsidRPr="00C35A1C" w:rsidRDefault="008F5DD8" w:rsidP="008F5DD8">
      <w:pPr>
        <w:pStyle w:val="Brdtext"/>
        <w:spacing w:before="120" w:after="120" w:line="245" w:lineRule="auto"/>
        <w:ind w:right="794"/>
        <w:rPr>
          <w:lang w:val="en-AU"/>
        </w:rPr>
      </w:pPr>
      <w:r w:rsidRPr="00C35A1C">
        <w:rPr>
          <w:lang w:val="en-AU"/>
        </w:rPr>
        <w:t>The Supplier should (important) as an option, describe if any on-line diagnostic tools are available for condition-based maintenance, for example, on-line measurement of breaker times, temperatures etc.</w:t>
      </w:r>
    </w:p>
    <w:p w14:paraId="64858E8A" w14:textId="77777777" w:rsidR="008F5DD8" w:rsidRPr="00C35A1C" w:rsidRDefault="008F5DD8" w:rsidP="008F5DD8">
      <w:pPr>
        <w:pStyle w:val="Rubrik3"/>
        <w:rPr>
          <w:lang w:val="en-AU"/>
        </w:rPr>
      </w:pPr>
      <w:bookmarkStart w:id="49" w:name="_Toc38298034"/>
      <w:r w:rsidRPr="00C35A1C">
        <w:rPr>
          <w:w w:val="105"/>
          <w:lang w:val="en-AU"/>
        </w:rPr>
        <w:t>Service</w:t>
      </w:r>
      <w:r w:rsidRPr="00C35A1C">
        <w:rPr>
          <w:spacing w:val="-2"/>
          <w:w w:val="105"/>
          <w:lang w:val="en-AU"/>
        </w:rPr>
        <w:t xml:space="preserve"> </w:t>
      </w:r>
      <w:r w:rsidRPr="00C35A1C">
        <w:rPr>
          <w:w w:val="105"/>
          <w:lang w:val="en-AU"/>
        </w:rPr>
        <w:t>guidelines</w:t>
      </w:r>
      <w:bookmarkEnd w:id="49"/>
    </w:p>
    <w:p w14:paraId="72BA338C" w14:textId="77777777" w:rsidR="008F5DD8" w:rsidRPr="00C35A1C" w:rsidRDefault="008F5DD8" w:rsidP="008F5DD8">
      <w:pPr>
        <w:pStyle w:val="Brdtext"/>
        <w:spacing w:before="120" w:after="120" w:line="245" w:lineRule="auto"/>
        <w:ind w:right="794"/>
        <w:rPr>
          <w:lang w:val="en-AU"/>
        </w:rPr>
      </w:pPr>
      <w:r w:rsidRPr="00C35A1C">
        <w:rPr>
          <w:lang w:val="en-AU"/>
        </w:rPr>
        <w:t>The Supplier shall describe methods for servicing, maintenance and condition monitoring and specify all accessories required.</w:t>
      </w:r>
    </w:p>
    <w:p w14:paraId="6C5885E1" w14:textId="77777777" w:rsidR="008F5DD8" w:rsidRPr="00C35A1C" w:rsidRDefault="008F5DD8" w:rsidP="008F5DD8">
      <w:pPr>
        <w:pStyle w:val="Brdtext"/>
        <w:spacing w:before="120" w:after="120" w:line="245" w:lineRule="auto"/>
        <w:ind w:right="794"/>
        <w:rPr>
          <w:lang w:val="en-AU"/>
        </w:rPr>
      </w:pPr>
    </w:p>
    <w:p w14:paraId="1B150B0B" w14:textId="77777777" w:rsidR="008F5DD8" w:rsidRPr="00C35A1C" w:rsidRDefault="008F5DD8" w:rsidP="008F5DD8">
      <w:pPr>
        <w:pStyle w:val="Rubrik2"/>
        <w:rPr>
          <w:lang w:val="en-AU"/>
        </w:rPr>
      </w:pPr>
      <w:bookmarkStart w:id="50" w:name="_Toc38298035"/>
      <w:r w:rsidRPr="00C35A1C">
        <w:rPr>
          <w:lang w:val="en-AU"/>
        </w:rPr>
        <w:lastRenderedPageBreak/>
        <w:t>Components</w:t>
      </w:r>
      <w:bookmarkEnd w:id="50"/>
    </w:p>
    <w:p w14:paraId="115553AE" w14:textId="77777777" w:rsidR="008F5DD8" w:rsidRPr="00C35A1C" w:rsidRDefault="008F5DD8" w:rsidP="008F5DD8">
      <w:pPr>
        <w:pStyle w:val="Brdtext"/>
        <w:spacing w:before="120" w:after="120" w:line="245" w:lineRule="auto"/>
        <w:ind w:right="794"/>
        <w:rPr>
          <w:lang w:val="en-AU"/>
        </w:rPr>
      </w:pPr>
      <w:r w:rsidRPr="00C35A1C">
        <w:rPr>
          <w:lang w:val="en-AU"/>
        </w:rPr>
        <w:t>Components used for safety related switchgear shall be qualified for safety applications.</w:t>
      </w:r>
    </w:p>
    <w:p w14:paraId="1177F3E9" w14:textId="77777777" w:rsidR="008F5DD8" w:rsidRPr="00C35A1C" w:rsidRDefault="008F5DD8" w:rsidP="008F5DD8">
      <w:pPr>
        <w:pStyle w:val="Brdtext"/>
        <w:spacing w:before="120" w:after="120" w:line="245" w:lineRule="auto"/>
        <w:ind w:right="794"/>
        <w:rPr>
          <w:lang w:val="en-AU"/>
        </w:rPr>
      </w:pPr>
      <w:r w:rsidRPr="00C35A1C">
        <w:rPr>
          <w:lang w:val="en-AU"/>
        </w:rPr>
        <w:t>ProTendering has a Technical standard of auxiliary relays, terminal blocks etc. that are part of ProTendering Technical Standard. ProTendering Technical standard can be delivered upon request if the Supplier so desire.</w:t>
      </w:r>
    </w:p>
    <w:p w14:paraId="41D4DFE0" w14:textId="77777777" w:rsidR="008F5DD8" w:rsidRPr="00C35A1C" w:rsidRDefault="008F5DD8" w:rsidP="008F5DD8">
      <w:pPr>
        <w:pStyle w:val="Rubrik3"/>
        <w:rPr>
          <w:lang w:val="en-AU"/>
        </w:rPr>
      </w:pPr>
      <w:bookmarkStart w:id="51" w:name="_Toc38298036"/>
      <w:r w:rsidRPr="00C35A1C">
        <w:rPr>
          <w:w w:val="105"/>
          <w:lang w:val="en-AU"/>
        </w:rPr>
        <w:t>Auxiliary</w:t>
      </w:r>
      <w:r w:rsidRPr="00C35A1C">
        <w:rPr>
          <w:spacing w:val="-1"/>
          <w:w w:val="105"/>
          <w:lang w:val="en-AU"/>
        </w:rPr>
        <w:t xml:space="preserve"> </w:t>
      </w:r>
      <w:r w:rsidRPr="00C35A1C">
        <w:rPr>
          <w:w w:val="105"/>
          <w:lang w:val="en-AU"/>
        </w:rPr>
        <w:t>relays</w:t>
      </w:r>
      <w:bookmarkEnd w:id="51"/>
    </w:p>
    <w:p w14:paraId="1E9D70FD" w14:textId="77777777" w:rsidR="008F5DD8" w:rsidRPr="00C35A1C" w:rsidRDefault="008F5DD8" w:rsidP="008F5DD8">
      <w:pPr>
        <w:pStyle w:val="Brdtext"/>
        <w:spacing w:before="120" w:after="120" w:line="245" w:lineRule="auto"/>
        <w:ind w:right="794"/>
        <w:rPr>
          <w:lang w:val="en-AU"/>
        </w:rPr>
      </w:pPr>
      <w:r w:rsidRPr="00C35A1C">
        <w:rPr>
          <w:lang w:val="en-AU"/>
        </w:rPr>
        <w:t>Auxiliar relays Should (important) be of plug-in type.</w:t>
      </w:r>
    </w:p>
    <w:p w14:paraId="190460DF" w14:textId="77777777" w:rsidR="008F5DD8" w:rsidRPr="00C35A1C" w:rsidRDefault="008F5DD8" w:rsidP="008F5DD8">
      <w:pPr>
        <w:pStyle w:val="Rubrik3"/>
        <w:rPr>
          <w:lang w:val="en-AU"/>
        </w:rPr>
      </w:pPr>
      <w:bookmarkStart w:id="52" w:name="_Toc38298037"/>
      <w:r w:rsidRPr="00C35A1C">
        <w:rPr>
          <w:w w:val="105"/>
          <w:lang w:val="en-AU"/>
        </w:rPr>
        <w:t>Display</w:t>
      </w:r>
      <w:r w:rsidRPr="00C35A1C">
        <w:rPr>
          <w:spacing w:val="-5"/>
          <w:w w:val="105"/>
          <w:lang w:val="en-AU"/>
        </w:rPr>
        <w:t xml:space="preserve"> </w:t>
      </w:r>
      <w:r w:rsidRPr="00C35A1C">
        <w:rPr>
          <w:w w:val="105"/>
          <w:lang w:val="en-AU"/>
        </w:rPr>
        <w:t>instruments</w:t>
      </w:r>
      <w:bookmarkEnd w:id="52"/>
    </w:p>
    <w:p w14:paraId="5804FF03" w14:textId="77777777" w:rsidR="008F5DD8" w:rsidRPr="00C35A1C" w:rsidRDefault="008F5DD8" w:rsidP="008F5DD8">
      <w:pPr>
        <w:pStyle w:val="Brdtext"/>
        <w:spacing w:before="120" w:after="120" w:line="245" w:lineRule="auto"/>
        <w:ind w:right="794"/>
        <w:rPr>
          <w:lang w:val="en-AU"/>
        </w:rPr>
      </w:pPr>
      <w:r w:rsidRPr="00C35A1C">
        <w:rPr>
          <w:lang w:val="en-AU"/>
        </w:rPr>
        <w:t>All display instruments shall be located on the switchgear front panel. The maximum error should (less) be equal to or lower than 1.5%.</w:t>
      </w:r>
    </w:p>
    <w:p w14:paraId="52B7F22D" w14:textId="77777777" w:rsidR="008F5DD8" w:rsidRPr="00C35A1C" w:rsidRDefault="008F5DD8" w:rsidP="008F5DD8">
      <w:pPr>
        <w:pStyle w:val="Brdtext"/>
        <w:spacing w:before="120" w:after="120" w:line="245" w:lineRule="auto"/>
        <w:ind w:right="794"/>
        <w:rPr>
          <w:lang w:val="en-AU"/>
        </w:rPr>
      </w:pPr>
      <w:r w:rsidRPr="00C35A1C">
        <w:rPr>
          <w:lang w:val="en-AU"/>
        </w:rPr>
        <w:t>The size should (important) be at least 96x96 mm.</w:t>
      </w:r>
    </w:p>
    <w:p w14:paraId="75D28B40" w14:textId="77777777" w:rsidR="008F5DD8" w:rsidRPr="00C35A1C" w:rsidRDefault="008F5DD8" w:rsidP="008F5DD8">
      <w:pPr>
        <w:pStyle w:val="Rubrik3"/>
        <w:rPr>
          <w:lang w:val="en-AU"/>
        </w:rPr>
      </w:pPr>
      <w:bookmarkStart w:id="53" w:name="_Toc38298038"/>
      <w:r w:rsidRPr="00C35A1C">
        <w:rPr>
          <w:w w:val="105"/>
          <w:lang w:val="en-AU"/>
        </w:rPr>
        <w:t>Terminal blocks</w:t>
      </w:r>
      <w:bookmarkEnd w:id="53"/>
    </w:p>
    <w:p w14:paraId="29350D76" w14:textId="77777777" w:rsidR="008F5DD8" w:rsidRPr="00C35A1C" w:rsidRDefault="008F5DD8" w:rsidP="008F5DD8">
      <w:pPr>
        <w:pStyle w:val="Brdtext"/>
        <w:spacing w:before="120" w:after="120" w:line="245" w:lineRule="auto"/>
        <w:ind w:right="794"/>
        <w:rPr>
          <w:lang w:val="en-AU"/>
        </w:rPr>
      </w:pPr>
      <w:r w:rsidRPr="00C35A1C">
        <w:rPr>
          <w:lang w:val="en-AU"/>
        </w:rPr>
        <w:t>Testing terminal blocks shall be able to disconnect and be provided with testing terminals for 2.3 mm plug.</w:t>
      </w:r>
    </w:p>
    <w:p w14:paraId="73524167" w14:textId="77777777" w:rsidR="008F5DD8" w:rsidRPr="00C35A1C" w:rsidRDefault="008F5DD8" w:rsidP="008F5DD8">
      <w:pPr>
        <w:pStyle w:val="Brdtext"/>
        <w:spacing w:before="120" w:after="120" w:line="245" w:lineRule="auto"/>
        <w:ind w:right="794"/>
        <w:rPr>
          <w:lang w:val="en-AU"/>
        </w:rPr>
      </w:pPr>
      <w:r w:rsidRPr="00C35A1C">
        <w:rPr>
          <w:lang w:val="en-AU"/>
        </w:rPr>
        <w:t>Terminals in voltage and current secondary circuits shall also be possible to disconnect and be provided with test-sockets for 4 mm plug.</w:t>
      </w:r>
    </w:p>
    <w:p w14:paraId="35A40EF2" w14:textId="77777777" w:rsidR="008F5DD8" w:rsidRPr="00C35A1C" w:rsidRDefault="008F5DD8" w:rsidP="008F5DD8">
      <w:pPr>
        <w:pStyle w:val="Rubrik3"/>
        <w:rPr>
          <w:lang w:val="en-AU"/>
        </w:rPr>
      </w:pPr>
      <w:bookmarkStart w:id="54" w:name="_Toc38298039"/>
      <w:r w:rsidRPr="00C35A1C">
        <w:rPr>
          <w:w w:val="105"/>
          <w:lang w:val="en-AU"/>
        </w:rPr>
        <w:t>Switchgears</w:t>
      </w:r>
      <w:bookmarkEnd w:id="54"/>
    </w:p>
    <w:p w14:paraId="71DE1D92" w14:textId="77777777" w:rsidR="008F5DD8" w:rsidRPr="00C35A1C" w:rsidRDefault="008F5DD8" w:rsidP="008F5DD8">
      <w:pPr>
        <w:pStyle w:val="Brdtext"/>
        <w:spacing w:before="120" w:after="120" w:line="245" w:lineRule="auto"/>
        <w:ind w:right="794"/>
        <w:rPr>
          <w:lang w:val="en-AU"/>
        </w:rPr>
      </w:pPr>
      <w:r w:rsidRPr="00C35A1C">
        <w:rPr>
          <w:lang w:val="en-AU"/>
        </w:rPr>
        <w:t>The following switchgear shall be part of the delivery, see Attachment D, which includes number of CT cores, VTs, etc.</w:t>
      </w:r>
    </w:p>
    <w:p w14:paraId="71216B10" w14:textId="77777777" w:rsidR="008F5DD8" w:rsidRPr="00C35A1C" w:rsidRDefault="008F5DD8" w:rsidP="008F5DD8">
      <w:pPr>
        <w:pStyle w:val="Brdtext"/>
        <w:spacing w:before="120" w:after="120" w:line="245" w:lineRule="auto"/>
        <w:ind w:right="794"/>
        <w:rPr>
          <w:lang w:val="en-AU"/>
        </w:rPr>
      </w:pPr>
      <w:r w:rsidRPr="00C35A1C">
        <w:rPr>
          <w:lang w:val="en-AU"/>
        </w:rPr>
        <w:t>In addition the delivery shall include two breaker panels for training of personnel.</w:t>
      </w:r>
    </w:p>
    <w:p w14:paraId="2A153CED" w14:textId="77777777" w:rsidR="008F5DD8" w:rsidRPr="00C35A1C" w:rsidRDefault="008F5DD8" w:rsidP="008F5DD8">
      <w:pPr>
        <w:pStyle w:val="Rubrik2"/>
        <w:rPr>
          <w:lang w:val="en-AU"/>
        </w:rPr>
      </w:pPr>
      <w:bookmarkStart w:id="55" w:name="_Toc38298040"/>
      <w:r w:rsidRPr="00C35A1C">
        <w:rPr>
          <w:lang w:val="en-AU"/>
        </w:rPr>
        <w:t>ACCEPTANCE CHECKS AND TESTS</w:t>
      </w:r>
      <w:bookmarkEnd w:id="55"/>
      <w:r w:rsidRPr="00C35A1C">
        <w:rPr>
          <w:lang w:val="en-AU"/>
        </w:rPr>
        <w:t xml:space="preserve"> </w:t>
      </w:r>
    </w:p>
    <w:p w14:paraId="0BCF0A2C" w14:textId="77777777" w:rsidR="008F5DD8" w:rsidRPr="00C35A1C" w:rsidRDefault="008F5DD8" w:rsidP="008F5DD8">
      <w:pPr>
        <w:pStyle w:val="Brdtext"/>
        <w:spacing w:before="120" w:after="120" w:line="245" w:lineRule="auto"/>
        <w:ind w:right="794"/>
        <w:rPr>
          <w:lang w:val="en-AU"/>
        </w:rPr>
      </w:pPr>
      <w:r w:rsidRPr="00C35A1C">
        <w:rPr>
          <w:lang w:val="en-AU"/>
        </w:rPr>
        <w:t xml:space="preserve">Manufacturer’s required field tests in accordance with the manufacturer's recommendations, which shall be attached in PDF format to this demand. </w:t>
      </w:r>
    </w:p>
    <w:p w14:paraId="20C5E4B2" w14:textId="77777777" w:rsidR="008F5DD8" w:rsidRPr="00C35A1C" w:rsidRDefault="008F5DD8" w:rsidP="008F5DD8">
      <w:pPr>
        <w:pStyle w:val="Brdtext"/>
        <w:spacing w:before="120" w:after="120" w:line="245" w:lineRule="auto"/>
        <w:ind w:right="794"/>
        <w:rPr>
          <w:lang w:val="en-AU"/>
        </w:rPr>
      </w:pPr>
      <w:r w:rsidRPr="00C35A1C">
        <w:rPr>
          <w:lang w:val="en-AU"/>
        </w:rPr>
        <w:t xml:space="preserve">In addition, include the following visual and mechanical inspections and electrical tests shall be performed: </w:t>
      </w:r>
    </w:p>
    <w:p w14:paraId="62E348AB" w14:textId="77777777" w:rsidR="008F5DD8" w:rsidRPr="00C35A1C" w:rsidRDefault="008F5DD8" w:rsidP="008F5DD8">
      <w:pPr>
        <w:pStyle w:val="Brdtext"/>
        <w:numPr>
          <w:ilvl w:val="0"/>
          <w:numId w:val="7"/>
        </w:numPr>
        <w:spacing w:line="244" w:lineRule="auto"/>
        <w:ind w:left="1276" w:right="794"/>
        <w:rPr>
          <w:lang w:val="en-AU"/>
        </w:rPr>
      </w:pPr>
      <w:r w:rsidRPr="00C35A1C">
        <w:rPr>
          <w:lang w:val="en-AU"/>
        </w:rPr>
        <w:t xml:space="preserve">Visual and Mechanical Inspection </w:t>
      </w:r>
    </w:p>
    <w:p w14:paraId="4467B751" w14:textId="77777777" w:rsidR="008F5DD8" w:rsidRPr="00C35A1C" w:rsidRDefault="008F5DD8" w:rsidP="008F5DD8">
      <w:pPr>
        <w:pStyle w:val="Brdtext"/>
        <w:numPr>
          <w:ilvl w:val="1"/>
          <w:numId w:val="7"/>
        </w:numPr>
        <w:spacing w:line="244" w:lineRule="auto"/>
        <w:ind w:left="1701" w:right="794"/>
        <w:rPr>
          <w:lang w:val="en-AU"/>
        </w:rPr>
      </w:pPr>
      <w:r w:rsidRPr="00C35A1C">
        <w:rPr>
          <w:lang w:val="en-AU"/>
        </w:rPr>
        <w:t xml:space="preserve">Compare equipment nameplate data with specifications and approved shop drawings. </w:t>
      </w:r>
    </w:p>
    <w:p w14:paraId="59F0672E" w14:textId="77777777" w:rsidR="008F5DD8" w:rsidRPr="00C35A1C" w:rsidRDefault="008F5DD8" w:rsidP="008F5DD8">
      <w:pPr>
        <w:pStyle w:val="Brdtext"/>
        <w:numPr>
          <w:ilvl w:val="1"/>
          <w:numId w:val="7"/>
        </w:numPr>
        <w:spacing w:line="244" w:lineRule="auto"/>
        <w:ind w:left="1701" w:right="794"/>
        <w:rPr>
          <w:lang w:val="en-AU"/>
        </w:rPr>
      </w:pPr>
      <w:r w:rsidRPr="00C35A1C">
        <w:rPr>
          <w:lang w:val="en-AU"/>
        </w:rPr>
        <w:t>Inspect physical, electrical, and mechanical condition.</w:t>
      </w:r>
    </w:p>
    <w:p w14:paraId="76B337DC" w14:textId="77777777" w:rsidR="008F5DD8" w:rsidRPr="00C35A1C" w:rsidRDefault="008F5DD8" w:rsidP="008F5DD8">
      <w:pPr>
        <w:pStyle w:val="Brdtext"/>
        <w:numPr>
          <w:ilvl w:val="1"/>
          <w:numId w:val="7"/>
        </w:numPr>
        <w:spacing w:line="244" w:lineRule="auto"/>
        <w:ind w:left="1701" w:right="794"/>
        <w:rPr>
          <w:lang w:val="en-AU"/>
        </w:rPr>
      </w:pPr>
      <w:r w:rsidRPr="00C35A1C">
        <w:rPr>
          <w:lang w:val="en-AU"/>
        </w:rPr>
        <w:t xml:space="preserve">Confirm correct application of manufacturer's recommended lubricants. </w:t>
      </w:r>
    </w:p>
    <w:p w14:paraId="5472DF31" w14:textId="77777777" w:rsidR="008F5DD8" w:rsidRPr="00C35A1C" w:rsidRDefault="008F5DD8" w:rsidP="008F5DD8">
      <w:pPr>
        <w:pStyle w:val="Brdtext"/>
        <w:numPr>
          <w:ilvl w:val="1"/>
          <w:numId w:val="7"/>
        </w:numPr>
        <w:spacing w:line="244" w:lineRule="auto"/>
        <w:ind w:left="1701" w:right="794"/>
        <w:rPr>
          <w:lang w:val="en-AU"/>
        </w:rPr>
      </w:pPr>
      <w:r w:rsidRPr="00C35A1C">
        <w:rPr>
          <w:lang w:val="en-AU"/>
        </w:rPr>
        <w:t xml:space="preserve">Verify appropriate anchorage, required area clearances, and correct alignment. </w:t>
      </w:r>
    </w:p>
    <w:p w14:paraId="55E946C5" w14:textId="77777777" w:rsidR="008F5DD8" w:rsidRPr="00C35A1C" w:rsidRDefault="008F5DD8" w:rsidP="008F5DD8">
      <w:pPr>
        <w:pStyle w:val="Brdtext"/>
        <w:numPr>
          <w:ilvl w:val="1"/>
          <w:numId w:val="7"/>
        </w:numPr>
        <w:spacing w:line="244" w:lineRule="auto"/>
        <w:ind w:left="1701" w:right="794"/>
        <w:rPr>
          <w:lang w:val="en-AU"/>
        </w:rPr>
      </w:pPr>
      <w:r w:rsidRPr="00C35A1C">
        <w:rPr>
          <w:lang w:val="en-AU"/>
        </w:rPr>
        <w:t xml:space="preserve">Verify that circuit breaker sizes and types correspond to approved shop drawings. </w:t>
      </w:r>
    </w:p>
    <w:p w14:paraId="714CE9F3" w14:textId="77777777" w:rsidR="008F5DD8" w:rsidRPr="00C35A1C" w:rsidRDefault="008F5DD8" w:rsidP="008F5DD8">
      <w:pPr>
        <w:pStyle w:val="Brdtext"/>
        <w:numPr>
          <w:ilvl w:val="1"/>
          <w:numId w:val="7"/>
        </w:numPr>
        <w:spacing w:line="244" w:lineRule="auto"/>
        <w:ind w:left="1701" w:right="794"/>
        <w:rPr>
          <w:lang w:val="en-AU"/>
        </w:rPr>
      </w:pPr>
      <w:r w:rsidRPr="00C35A1C">
        <w:rPr>
          <w:lang w:val="en-AU"/>
        </w:rPr>
        <w:t xml:space="preserve">Verifying tightness of accessible bolted electrical connections by calibrated torque-wrench method, or performing thermographic survey after energization. </w:t>
      </w:r>
    </w:p>
    <w:p w14:paraId="2EB80F2E" w14:textId="77777777" w:rsidR="008F5DD8" w:rsidRPr="00C35A1C" w:rsidRDefault="008F5DD8" w:rsidP="008F5DD8">
      <w:pPr>
        <w:pStyle w:val="Brdtext"/>
        <w:numPr>
          <w:ilvl w:val="1"/>
          <w:numId w:val="7"/>
        </w:numPr>
        <w:spacing w:line="244" w:lineRule="auto"/>
        <w:ind w:left="1701" w:right="794"/>
        <w:rPr>
          <w:lang w:val="en-AU"/>
        </w:rPr>
      </w:pPr>
      <w:r w:rsidRPr="00C35A1C">
        <w:rPr>
          <w:lang w:val="en-AU"/>
        </w:rPr>
        <w:t xml:space="preserve">Verify appropriate equipment grounding. </w:t>
      </w:r>
    </w:p>
    <w:p w14:paraId="662B33F2" w14:textId="77777777" w:rsidR="008F5DD8" w:rsidRPr="00C35A1C" w:rsidRDefault="008F5DD8" w:rsidP="008F5DD8">
      <w:pPr>
        <w:pStyle w:val="Brdtext"/>
        <w:numPr>
          <w:ilvl w:val="1"/>
          <w:numId w:val="7"/>
        </w:numPr>
        <w:spacing w:line="244" w:lineRule="auto"/>
        <w:ind w:left="1701" w:right="794"/>
        <w:rPr>
          <w:lang w:val="en-AU"/>
        </w:rPr>
      </w:pPr>
      <w:r w:rsidRPr="00C35A1C">
        <w:rPr>
          <w:lang w:val="en-AU"/>
        </w:rPr>
        <w:t xml:space="preserve">Confirm correct operation and sequencing of electrical and mechanical </w:t>
      </w:r>
      <w:r w:rsidRPr="00C35A1C">
        <w:rPr>
          <w:lang w:val="en-AU"/>
        </w:rPr>
        <w:lastRenderedPageBreak/>
        <w:t xml:space="preserve">interlock systems. </w:t>
      </w:r>
    </w:p>
    <w:p w14:paraId="2274BBC2" w14:textId="77777777" w:rsidR="008F5DD8" w:rsidRPr="00C35A1C" w:rsidRDefault="008F5DD8" w:rsidP="008F5DD8">
      <w:pPr>
        <w:pStyle w:val="Brdtext"/>
        <w:numPr>
          <w:ilvl w:val="1"/>
          <w:numId w:val="7"/>
        </w:numPr>
        <w:spacing w:line="244" w:lineRule="auto"/>
        <w:ind w:left="1701" w:right="794"/>
        <w:rPr>
          <w:lang w:val="en-AU"/>
        </w:rPr>
      </w:pPr>
      <w:r w:rsidRPr="00C35A1C">
        <w:rPr>
          <w:lang w:val="en-AU"/>
        </w:rPr>
        <w:t xml:space="preserve">Clean switchgear. </w:t>
      </w:r>
    </w:p>
    <w:p w14:paraId="7353CA14" w14:textId="77777777" w:rsidR="008F5DD8" w:rsidRPr="00C35A1C" w:rsidRDefault="008F5DD8" w:rsidP="008F5DD8">
      <w:pPr>
        <w:pStyle w:val="Brdtext"/>
        <w:numPr>
          <w:ilvl w:val="1"/>
          <w:numId w:val="7"/>
        </w:numPr>
        <w:spacing w:line="244" w:lineRule="auto"/>
        <w:ind w:left="1701" w:right="794"/>
        <w:rPr>
          <w:lang w:val="en-AU"/>
        </w:rPr>
      </w:pPr>
      <w:r w:rsidRPr="00C35A1C">
        <w:rPr>
          <w:lang w:val="en-AU"/>
        </w:rPr>
        <w:t xml:space="preserve">Inspect insulators for evidence of physical damage or contaminated surfaces. </w:t>
      </w:r>
    </w:p>
    <w:p w14:paraId="707C61D7" w14:textId="77777777" w:rsidR="008F5DD8" w:rsidRPr="00C35A1C" w:rsidRDefault="008F5DD8" w:rsidP="008F5DD8">
      <w:pPr>
        <w:pStyle w:val="Brdtext"/>
        <w:numPr>
          <w:ilvl w:val="1"/>
          <w:numId w:val="7"/>
        </w:numPr>
        <w:spacing w:line="244" w:lineRule="auto"/>
        <w:ind w:left="1701" w:right="794"/>
        <w:rPr>
          <w:lang w:val="en-AU"/>
        </w:rPr>
      </w:pPr>
      <w:r w:rsidRPr="00C35A1C">
        <w:rPr>
          <w:lang w:val="en-AU"/>
        </w:rPr>
        <w:t>Verify correct shutter installation and operation.</w:t>
      </w:r>
    </w:p>
    <w:p w14:paraId="6EC2699E" w14:textId="77777777" w:rsidR="008F5DD8" w:rsidRPr="00C35A1C" w:rsidRDefault="008F5DD8" w:rsidP="008F5DD8">
      <w:pPr>
        <w:pStyle w:val="Brdtext"/>
        <w:numPr>
          <w:ilvl w:val="1"/>
          <w:numId w:val="7"/>
        </w:numPr>
        <w:spacing w:line="244" w:lineRule="auto"/>
        <w:ind w:left="1701" w:right="794"/>
        <w:rPr>
          <w:lang w:val="en-AU"/>
        </w:rPr>
      </w:pPr>
      <w:r w:rsidRPr="00C35A1C">
        <w:rPr>
          <w:lang w:val="en-AU"/>
        </w:rPr>
        <w:t xml:space="preserve"> Exercise all active components. </w:t>
      </w:r>
    </w:p>
    <w:p w14:paraId="335ABD9F" w14:textId="77777777" w:rsidR="008F5DD8" w:rsidRPr="00C35A1C" w:rsidRDefault="008F5DD8" w:rsidP="008F5DD8">
      <w:pPr>
        <w:pStyle w:val="Brdtext"/>
        <w:numPr>
          <w:ilvl w:val="1"/>
          <w:numId w:val="7"/>
        </w:numPr>
        <w:spacing w:line="244" w:lineRule="auto"/>
        <w:ind w:left="1701" w:right="794"/>
        <w:rPr>
          <w:lang w:val="en-AU"/>
        </w:rPr>
      </w:pPr>
      <w:r w:rsidRPr="00C35A1C">
        <w:rPr>
          <w:lang w:val="en-AU"/>
        </w:rPr>
        <w:t xml:space="preserve">Verify the correct operation of all sensing devices, alarms, and indicating devices. </w:t>
      </w:r>
    </w:p>
    <w:p w14:paraId="3B2953E7" w14:textId="77777777" w:rsidR="008F5DD8" w:rsidRPr="00C35A1C" w:rsidRDefault="008F5DD8" w:rsidP="008F5DD8">
      <w:pPr>
        <w:pStyle w:val="Brdtext"/>
        <w:numPr>
          <w:ilvl w:val="1"/>
          <w:numId w:val="7"/>
        </w:numPr>
        <w:spacing w:line="244" w:lineRule="auto"/>
        <w:ind w:left="1701" w:right="794"/>
        <w:rPr>
          <w:lang w:val="en-AU"/>
        </w:rPr>
      </w:pPr>
      <w:r w:rsidRPr="00C35A1C">
        <w:rPr>
          <w:lang w:val="en-AU"/>
        </w:rPr>
        <w:t xml:space="preserve">Verify that vents are clear. </w:t>
      </w:r>
    </w:p>
    <w:p w14:paraId="3B84A846" w14:textId="77777777" w:rsidR="008F5DD8" w:rsidRPr="00C35A1C" w:rsidRDefault="008F5DD8" w:rsidP="008F5DD8">
      <w:pPr>
        <w:pStyle w:val="Brdtext"/>
        <w:numPr>
          <w:ilvl w:val="1"/>
          <w:numId w:val="7"/>
        </w:numPr>
        <w:spacing w:line="244" w:lineRule="auto"/>
        <w:ind w:left="1701" w:right="794"/>
        <w:rPr>
          <w:lang w:val="en-AU"/>
        </w:rPr>
      </w:pPr>
      <w:r w:rsidRPr="00C35A1C">
        <w:rPr>
          <w:lang w:val="en-AU"/>
        </w:rPr>
        <w:t xml:space="preserve">Inspect control power transformers. </w:t>
      </w:r>
    </w:p>
    <w:p w14:paraId="6B3859B9" w14:textId="77777777" w:rsidR="008F5DD8" w:rsidRPr="00C35A1C" w:rsidRDefault="008F5DD8" w:rsidP="008F5DD8">
      <w:pPr>
        <w:pStyle w:val="Brdtext"/>
        <w:numPr>
          <w:ilvl w:val="0"/>
          <w:numId w:val="7"/>
        </w:numPr>
        <w:spacing w:line="244" w:lineRule="auto"/>
        <w:ind w:left="1276" w:right="794"/>
        <w:rPr>
          <w:lang w:val="en-AU"/>
        </w:rPr>
      </w:pPr>
      <w:r w:rsidRPr="00C35A1C">
        <w:rPr>
          <w:lang w:val="en-AU"/>
        </w:rPr>
        <w:t xml:space="preserve">Electrical Tests </w:t>
      </w:r>
    </w:p>
    <w:p w14:paraId="6BD6F54E" w14:textId="77777777" w:rsidR="008F5DD8" w:rsidRPr="00C35A1C" w:rsidRDefault="008F5DD8" w:rsidP="008F5DD8">
      <w:pPr>
        <w:pStyle w:val="Brdtext"/>
        <w:numPr>
          <w:ilvl w:val="1"/>
          <w:numId w:val="7"/>
        </w:numPr>
        <w:spacing w:line="244" w:lineRule="auto"/>
        <w:ind w:left="1701" w:right="794"/>
        <w:rPr>
          <w:lang w:val="en-AU"/>
        </w:rPr>
      </w:pPr>
      <w:r w:rsidRPr="00C35A1C">
        <w:rPr>
          <w:lang w:val="en-AU"/>
        </w:rPr>
        <w:t>Perform insulation-resistance tests on each bus section.</w:t>
      </w:r>
    </w:p>
    <w:p w14:paraId="308DAF24" w14:textId="77777777" w:rsidR="008F5DD8" w:rsidRPr="00C35A1C" w:rsidRDefault="008F5DD8" w:rsidP="008F5DD8">
      <w:pPr>
        <w:pStyle w:val="Brdtext"/>
        <w:numPr>
          <w:ilvl w:val="1"/>
          <w:numId w:val="7"/>
        </w:numPr>
        <w:spacing w:line="244" w:lineRule="auto"/>
        <w:ind w:left="1701" w:right="794"/>
        <w:rPr>
          <w:lang w:val="en-AU"/>
        </w:rPr>
      </w:pPr>
      <w:r w:rsidRPr="00C35A1C">
        <w:rPr>
          <w:lang w:val="en-AU"/>
        </w:rPr>
        <w:t xml:space="preserve">Perform overpotential tests. </w:t>
      </w:r>
    </w:p>
    <w:p w14:paraId="4684D105" w14:textId="77777777" w:rsidR="008F5DD8" w:rsidRPr="00C35A1C" w:rsidRDefault="008F5DD8" w:rsidP="008F5DD8">
      <w:pPr>
        <w:pStyle w:val="Brdtext"/>
        <w:numPr>
          <w:ilvl w:val="1"/>
          <w:numId w:val="7"/>
        </w:numPr>
        <w:spacing w:line="244" w:lineRule="auto"/>
        <w:ind w:left="1701" w:right="794"/>
        <w:rPr>
          <w:lang w:val="en-AU"/>
        </w:rPr>
      </w:pPr>
      <w:r w:rsidRPr="00C35A1C">
        <w:rPr>
          <w:lang w:val="en-AU"/>
        </w:rPr>
        <w:t xml:space="preserve">Perform insulation-resistance test on control wiring; do not perform this test on wiring connected to solid-state components. </w:t>
      </w:r>
    </w:p>
    <w:p w14:paraId="70537798" w14:textId="77777777" w:rsidR="008F5DD8" w:rsidRPr="00C35A1C" w:rsidRDefault="008F5DD8" w:rsidP="008F5DD8">
      <w:pPr>
        <w:pStyle w:val="Brdtext"/>
        <w:numPr>
          <w:ilvl w:val="1"/>
          <w:numId w:val="7"/>
        </w:numPr>
        <w:spacing w:line="244" w:lineRule="auto"/>
        <w:ind w:left="1701" w:right="794"/>
        <w:rPr>
          <w:lang w:val="en-AU"/>
        </w:rPr>
      </w:pPr>
      <w:r w:rsidRPr="00C35A1C">
        <w:rPr>
          <w:lang w:val="en-AU"/>
        </w:rPr>
        <w:t>Perform phasing check on double-ended switchgear to ensure correct bus phasing from each source.</w:t>
      </w:r>
    </w:p>
    <w:p w14:paraId="3ED3E11E" w14:textId="77777777" w:rsidR="00537C7B" w:rsidRPr="008F5DD8" w:rsidRDefault="00537C7B">
      <w:pPr>
        <w:rPr>
          <w:lang w:val="en-AU"/>
        </w:rPr>
      </w:pPr>
    </w:p>
    <w:sectPr w:rsidR="00537C7B" w:rsidRPr="008F5DD8" w:rsidSect="009A513F">
      <w:headerReference w:type="default" r:id="rId10"/>
      <w:footerReference w:type="default" r:id="rId11"/>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2664963"/>
      <w:docPartObj>
        <w:docPartGallery w:val="Page Numbers (Bottom of Page)"/>
        <w:docPartUnique/>
      </w:docPartObj>
    </w:sdtPr>
    <w:sdtEndPr/>
    <w:sdtContent>
      <w:p w14:paraId="0AC4C68C" w14:textId="77777777" w:rsidR="00E1667B" w:rsidRDefault="008F5DD8">
        <w:pPr>
          <w:pStyle w:val="Sidfot"/>
          <w:jc w:val="right"/>
        </w:pPr>
        <w:r/>
        <w:r>
          <w:instrText/>
        </w:r>
        <w:r/>
        <w:r>
          <w:t>2</w:t>
        </w:r>
        <w:r/>
      </w:p>
    </w:sdtContent>
  </w:sdt>
  <w:p w14:paraId="3A01A6FA" w14:textId="77777777" w:rsidR="00E1667B" w:rsidRDefault="008F5DD8">
    <w:pPr>
      <w:pStyle w:val="Brd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8C0DB" w14:textId="77777777" w:rsidR="00E1667B" w:rsidRDefault="008F5DD8">
    <w:pPr>
      <w:pStyle w:val="Sidfot"/>
      <w:jc w:val="center"/>
    </w:pPr>
    <w:r w:rsidRPr="009A513F">
      <w:rPr>
        <w:rFonts w:ascii="Times New Roman" w:hAnsi="Times New Roman"/>
      </w:rPr>
    </w:r>
    <w:r w:rsidRPr="009A513F">
      <w:rPr>
        <w:rFonts w:ascii="Times New Roman" w:hAnsi="Times New Roman"/>
      </w:rPr>
      <w:instrText xml:space="preserve"/>
    </w:r>
    <w:r w:rsidRPr="009A513F">
      <w:rPr>
        <w:rFonts w:ascii="Times New Roman" w:hAnsi="Times New Roman"/>
      </w:rPr>
    </w:r>
    <w:r>
      <w:rPr>
        <w:rFonts w:ascii="Times New Roman" w:hAnsi="Times New Roman"/>
        <w:noProof/>
      </w:rPr>
      <w:t>35</w:t>
    </w:r>
    <w:r w:rsidRPr="009A513F">
      <w:rPr>
        <w:rFonts w:ascii="Times New Roman" w:hAnsi="Times New Roman"/>
      </w:rPr>
    </w:r>
  </w:p>
  <w:p w14:paraId="5CBB68D9" w14:textId="77777777" w:rsidR="00E1667B" w:rsidRDefault="008F5DD8">
    <w:pPr>
      <w:pStyle w:val="Sidfo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20400" w14:textId="77777777" w:rsidR="00E1667B" w:rsidRDefault="008F5DD8">
    <w:pPr>
      <w:pStyle w:val="Brdtext"/>
      <w:spacing w:line="14" w:lineRule="auto"/>
      <w:rPr>
        <w:sz w:val="20"/>
      </w:rPr>
    </w:pPr>
    <w:r>
      <w:rPr>
        <w:noProof/>
      </w:rPr>
      <mc:AlternateContent>
        <mc:Choice Requires="wpg">
          <w:drawing>
            <wp:anchor distT="0" distB="0" distL="114300" distR="114300" simplePos="0" relativeHeight="251659264" behindDoc="1" locked="0" layoutInCell="1" allowOverlap="1" wp14:anchorId="0EBC86E0" wp14:editId="718EF625">
              <wp:simplePos x="0" y="0"/>
              <wp:positionH relativeFrom="page">
                <wp:posOffset>899160</wp:posOffset>
              </wp:positionH>
              <wp:positionV relativeFrom="page">
                <wp:posOffset>661670</wp:posOffset>
              </wp:positionV>
              <wp:extent cx="6080760" cy="6350"/>
              <wp:effectExtent l="0" t="0" r="0" b="0"/>
              <wp:wrapNone/>
              <wp:docPr id="36" name="Grup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0760" cy="6350"/>
                        <a:chOff x="1416" y="1042"/>
                        <a:chExt cx="9576" cy="10"/>
                      </a:xfrm>
                    </wpg:grpSpPr>
                    <wps:wsp>
                      <wps:cNvPr id="37" name="Line 2"/>
                      <wps:cNvCnPr>
                        <a:cxnSpLocks noChangeShapeType="1"/>
                      </wps:cNvCnPr>
                      <wps:spPr bwMode="auto">
                        <a:xfrm>
                          <a:off x="1416" y="1046"/>
                          <a:ext cx="2023" cy="0"/>
                        </a:xfrm>
                        <a:prstGeom prst="line">
                          <a:avLst/>
                        </a:prstGeom>
                        <a:noFill/>
                        <a:ln w="6096">
                          <a:solidFill>
                            <a:srgbClr val="000000"/>
                          </a:solidFill>
                          <a:prstDash val="solid"/>
                          <a:round/>
                          <a:headEnd/>
                          <a:tailEnd/>
                        </a:ln>
                      </wps:spPr>
                      <wps:bodyPr/>
                    </wps:wsp>
                    <wps:wsp>
                      <wps:cNvPr id="38" name="Rectangle 3"/>
                      <wps:cNvSpPr>
                        <a:spLocks noChangeArrowheads="1"/>
                      </wps:cNvSpPr>
                      <wps:spPr bwMode="auto">
                        <a:xfrm>
                          <a:off x="3427" y="1041"/>
                          <a:ext cx="8" cy="10"/>
                        </a:xfrm>
                        <a:prstGeom prst="rect">
                          <a:avLst/>
                        </a:prstGeom>
                        <a:solidFill>
                          <a:srgbClr val="000000"/>
                        </a:solidFill>
                        <a:ln>
                          <a:noFill/>
                        </a:ln>
                      </wps:spPr>
                      <wps:bodyPr rot="0" vert="horz" wrap="square" lIns="91440" tIns="45720" rIns="91440" bIns="45720" anchor="t" anchorCtr="0" upright="1">
                        <a:noAutofit/>
                      </wps:bodyPr>
                    </wps:wsp>
                    <wps:wsp>
                      <wps:cNvPr id="39" name="Line 4"/>
                      <wps:cNvCnPr>
                        <a:cxnSpLocks noChangeShapeType="1"/>
                      </wps:cNvCnPr>
                      <wps:spPr bwMode="auto">
                        <a:xfrm>
                          <a:off x="3434" y="1046"/>
                          <a:ext cx="2362" cy="0"/>
                        </a:xfrm>
                        <a:prstGeom prst="line">
                          <a:avLst/>
                        </a:prstGeom>
                        <a:noFill/>
                        <a:ln w="6096">
                          <a:solidFill>
                            <a:srgbClr val="000000"/>
                          </a:solidFill>
                          <a:prstDash val="solid"/>
                          <a:round/>
                          <a:headEnd/>
                          <a:tailEnd/>
                        </a:ln>
                      </wps:spPr>
                      <wps:bodyPr/>
                    </wps:wsp>
                    <wps:wsp>
                      <wps:cNvPr id="40" name="Rectangle 5"/>
                      <wps:cNvSpPr>
                        <a:spLocks noChangeArrowheads="1"/>
                      </wps:cNvSpPr>
                      <wps:spPr bwMode="auto">
                        <a:xfrm>
                          <a:off x="5781" y="1041"/>
                          <a:ext cx="10" cy="10"/>
                        </a:xfrm>
                        <a:prstGeom prst="rect">
                          <a:avLst/>
                        </a:prstGeom>
                        <a:solidFill>
                          <a:srgbClr val="000000"/>
                        </a:solidFill>
                        <a:ln>
                          <a:noFill/>
                        </a:ln>
                      </wps:spPr>
                      <wps:bodyPr rot="0" vert="horz" wrap="square" lIns="91440" tIns="45720" rIns="91440" bIns="45720" anchor="t" anchorCtr="0" upright="1">
                        <a:noAutofit/>
                      </wps:bodyPr>
                    </wps:wsp>
                    <wps:wsp>
                      <wps:cNvPr id="41" name="Line 6"/>
                      <wps:cNvCnPr>
                        <a:cxnSpLocks noChangeShapeType="1"/>
                      </wps:cNvCnPr>
                      <wps:spPr bwMode="auto">
                        <a:xfrm>
                          <a:off x="5791" y="1046"/>
                          <a:ext cx="2374" cy="0"/>
                        </a:xfrm>
                        <a:prstGeom prst="line">
                          <a:avLst/>
                        </a:prstGeom>
                        <a:noFill/>
                        <a:ln w="6096">
                          <a:solidFill>
                            <a:srgbClr val="000000"/>
                          </a:solidFill>
                          <a:prstDash val="solid"/>
                          <a:round/>
                          <a:headEnd/>
                          <a:tailEnd/>
                        </a:ln>
                      </wps:spPr>
                      <wps:bodyPr/>
                    </wps:wsp>
                    <wps:wsp>
                      <wps:cNvPr id="42" name="Rectangle 7"/>
                      <wps:cNvSpPr>
                        <a:spLocks noChangeArrowheads="1"/>
                      </wps:cNvSpPr>
                      <wps:spPr bwMode="auto">
                        <a:xfrm>
                          <a:off x="8150" y="1041"/>
                          <a:ext cx="10" cy="10"/>
                        </a:xfrm>
                        <a:prstGeom prst="rect">
                          <a:avLst/>
                        </a:prstGeom>
                        <a:solidFill>
                          <a:srgbClr val="000000"/>
                        </a:solidFill>
                        <a:ln>
                          <a:noFill/>
                        </a:ln>
                      </wps:spPr>
                      <wps:bodyPr rot="0" vert="horz" wrap="square" lIns="91440" tIns="45720" rIns="91440" bIns="45720" anchor="t" anchorCtr="0" upright="1">
                        <a:noAutofit/>
                      </wps:bodyPr>
                    </wps:wsp>
                    <wps:wsp>
                      <wps:cNvPr id="43" name="Line 8"/>
                      <wps:cNvCnPr>
                        <a:cxnSpLocks noChangeShapeType="1"/>
                      </wps:cNvCnPr>
                      <wps:spPr bwMode="auto">
                        <a:xfrm>
                          <a:off x="8160" y="1046"/>
                          <a:ext cx="2832" cy="0"/>
                        </a:xfrm>
                        <a:prstGeom prst="line">
                          <a:avLst/>
                        </a:prstGeom>
                        <a:noFill/>
                        <a:ln w="6096">
                          <a:solidFill>
                            <a:srgbClr val="000000"/>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6C78E7F2" id="Grupp 11" o:spid="_x0000_s1026" style="position:absolute;margin-left:70.8pt;margin-top:52.1pt;width:478.8pt;height:.5pt;z-index:-251657216;mso-position-horizontal-relative:page;mso-position-vertical-relative:page" coordorigin="1416,1042" coordsize="957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">
              <v:line id="Line 2" o:spid="_x0000_s1027" style="position:absolute;visibility:visible;mso-wrap-style:square" from="1416,1046" to="3439,1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691xAAAANsAAAAPAAAAZHJzL2Rvd25yZXYueG1sRI/NasMw&#10;EITvgbyD2EBvidwW4u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PcTr3XEAAAA2wAAAA8A&#10;AAAAAAAAAAAAAAAABwIAAGRycy9kb3ducmV2LnhtbFBLBQYAAAAAAwADALcAAAD4AgAAAAA=&#10;" strokeweight=".48pt"/>
              <v:rect id="Rectangle 3" o:spid="_x0000_s1028" style="position:absolute;left:3427;top:1041;width: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" fillcolor="black" stroked="f"/>
              <v:line id="Line 4" o:spid="_x0000_s1029" style="position:absolute;visibility:visible;mso-wrap-style:square" from="3434,1046" to="5796,1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" strokeweight=".48pt"/>
              <v:rect id="Rectangle 5" o:spid="_x0000_s1030" style="position:absolute;left:5781;top:1041;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" fillcolor="black" stroked="f"/>
              <v:line id="Line 6" o:spid="_x0000_s1031" style="position:absolute;visibility:visible;mso-wrap-style:square" from="5791,1046" to="8165,1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" strokeweight=".48pt"/>
              <v:rect id="Rectangle 7" o:spid="_x0000_s1032" style="position:absolute;left:8150;top:1041;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" fillcolor="black" stroked="f"/>
              <v:line id="Line 8" o:spid="_x0000_s1033" style="position:absolute;visibility:visible;mso-wrap-style:square" from="8160,1046" to="10992,1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" strokeweight=".48pt"/>
              <w10:wrap anchorx="page" anchory="page"/>
            </v:group>
          </w:pict>
        </mc:Fallback>
      </mc:AlternateContent>
    </w:r>
    <w:r>
      <w:rPr>
        <w:noProof/>
      </w:rPr>
      <mc:AlternateContent>
        <mc:Choice Requires="wps">
          <w:drawing>
            <wp:anchor distT="0" distB="0" distL="114300" distR="114300" simplePos="0" relativeHeight="251660288" behindDoc="1" locked="0" layoutInCell="1" allowOverlap="1" wp14:anchorId="1485E12E" wp14:editId="6F1C5F60">
              <wp:simplePos x="0" y="0"/>
              <wp:positionH relativeFrom="page">
                <wp:posOffset>6060440</wp:posOffset>
              </wp:positionH>
              <wp:positionV relativeFrom="page">
                <wp:posOffset>349885</wp:posOffset>
              </wp:positionV>
              <wp:extent cx="867410" cy="275590"/>
              <wp:effectExtent l="0" t="0" r="0" b="0"/>
              <wp:wrapNone/>
              <wp:docPr id="35" name="Textruta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7410" cy="275590"/>
                      </a:xfrm>
                      <a:prstGeom prst="rect">
                        <a:avLst/>
                      </a:prstGeom>
                      <a:noFill/>
                      <a:ln>
                        <a:noFill/>
                      </a:ln>
                    </wps:spPr>
                    <wps:txbx>
                      <w:txbxContent>
                        <w:p w14:paraId="4D1FE6B2" w14:textId="77777777" w:rsidR="00E1667B" w:rsidRDefault="008F5DD8">
                          <w:pPr>
                            <w:spacing w:before="67"/>
                            <w:ind w:left="310"/>
                            <w:rPr>
                              <w:rFonts w:ascii="Arial"/>
                              <w:sz w:val="17"/>
                            </w:rPr>
                          </w:pPr>
                          <w:r>
                            <w:rPr>
                              <w:rFonts w:ascii="Arial"/>
                              <w:color w:val="7F7F7F"/>
                              <w:sz w:val="13"/>
                            </w:rPr>
                            <w:t>TEST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85E12E" id="_x0000_t202" coordsize="21600,21600" o:spt="202" path="m,l,21600r21600,l21600,xe">
              <v:stroke joinstyle="miter"/>
              <v:path gradientshapeok="t" o:connecttype="rect"/>
            </v:shapetype>
            <v:shape id="Textruta 10" o:spid="_x0000_s1026" type="#_x0000_t202" style="position:absolute;margin-left:477.2pt;margin-top:27.55pt;width:68.3pt;height:21.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" filled="f" stroked="f">
              <v:textbox inset="0,0,0,0">
                <w:txbxContent>
                  <w:p w14:paraId="4D1FE6B2" w14:textId="77777777" w:rsidR="00E1667B" w:rsidRDefault="008F5DD8">
                    <w:pPr>
                      <w:spacing w:before="67"/>
                      <w:ind w:left="310"/>
                      <w:rPr>
                        <w:rFonts w:ascii="Arial"/>
                        <w:sz w:val="17"/>
                      </w:rPr>
                    </w:pPr>
                    <w:r>
                      <w:rPr>
                        <w:rFonts w:ascii="Arial"/>
                        <w:color w:val="7F7F7F"/>
                        <w:sz w:val="13"/>
                      </w:rPr>
                      <w:t>TEST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3D286" w14:textId="77777777" w:rsidR="00E1667B" w:rsidRDefault="008F5DD8">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920B8"/>
    <w:multiLevelType w:val="multilevel"/>
    <w:tmpl w:val="D7E056C0"/>
    <w:lvl w:ilvl="0">
      <w:start w:val="1"/>
      <w:numFmt w:val="decimal"/>
      <w:lvlText w:val="%1"/>
      <w:lvlJc w:val="left"/>
      <w:pPr>
        <w:ind w:left="2588" w:hanging="1332"/>
      </w:pPr>
      <w:rPr>
        <w:rFonts w:ascii="Arial" w:eastAsia="Arial" w:hAnsi="Arial" w:cs="Arial" w:hint="default"/>
        <w:b/>
        <w:bCs/>
        <w:w w:val="99"/>
        <w:sz w:val="30"/>
        <w:szCs w:val="30"/>
      </w:rPr>
    </w:lvl>
    <w:lvl w:ilvl="1">
      <w:start w:val="1"/>
      <w:numFmt w:val="decimal"/>
      <w:lvlText w:val="%1.%2"/>
      <w:lvlJc w:val="left"/>
      <w:pPr>
        <w:ind w:left="2588" w:hanging="1332"/>
      </w:pPr>
      <w:rPr>
        <w:rFonts w:ascii="Arial" w:eastAsia="Arial" w:hAnsi="Arial" w:cs="Arial" w:hint="default"/>
        <w:b/>
        <w:bCs/>
        <w:spacing w:val="-3"/>
        <w:w w:val="102"/>
        <w:sz w:val="22"/>
        <w:szCs w:val="22"/>
      </w:rPr>
    </w:lvl>
    <w:lvl w:ilvl="2">
      <w:numFmt w:val="bullet"/>
      <w:lvlText w:val=""/>
      <w:lvlJc w:val="left"/>
      <w:pPr>
        <w:ind w:left="2898" w:hanging="339"/>
      </w:pPr>
      <w:rPr>
        <w:rFonts w:ascii="Wingdings" w:eastAsia="Wingdings" w:hAnsi="Wingdings" w:cs="Wingdings" w:hint="default"/>
        <w:w w:val="62"/>
        <w:sz w:val="22"/>
        <w:szCs w:val="22"/>
      </w:rPr>
    </w:lvl>
    <w:lvl w:ilvl="3">
      <w:numFmt w:val="bullet"/>
      <w:lvlText w:val="•"/>
      <w:lvlJc w:val="left"/>
      <w:pPr>
        <w:ind w:left="4531" w:hanging="339"/>
      </w:pPr>
      <w:rPr>
        <w:rFonts w:hint="default"/>
      </w:rPr>
    </w:lvl>
    <w:lvl w:ilvl="4">
      <w:numFmt w:val="bullet"/>
      <w:lvlText w:val="•"/>
      <w:lvlJc w:val="left"/>
      <w:pPr>
        <w:ind w:left="5346" w:hanging="339"/>
      </w:pPr>
      <w:rPr>
        <w:rFonts w:hint="default"/>
      </w:rPr>
    </w:lvl>
    <w:lvl w:ilvl="5">
      <w:numFmt w:val="bullet"/>
      <w:lvlText w:val="•"/>
      <w:lvlJc w:val="left"/>
      <w:pPr>
        <w:ind w:left="6162" w:hanging="339"/>
      </w:pPr>
      <w:rPr>
        <w:rFonts w:hint="default"/>
      </w:rPr>
    </w:lvl>
    <w:lvl w:ilvl="6">
      <w:numFmt w:val="bullet"/>
      <w:lvlText w:val="•"/>
      <w:lvlJc w:val="left"/>
      <w:pPr>
        <w:ind w:left="6977" w:hanging="339"/>
      </w:pPr>
      <w:rPr>
        <w:rFonts w:hint="default"/>
      </w:rPr>
    </w:lvl>
    <w:lvl w:ilvl="7">
      <w:numFmt w:val="bullet"/>
      <w:lvlText w:val="•"/>
      <w:lvlJc w:val="left"/>
      <w:pPr>
        <w:ind w:left="7793" w:hanging="339"/>
      </w:pPr>
      <w:rPr>
        <w:rFonts w:hint="default"/>
      </w:rPr>
    </w:lvl>
    <w:lvl w:ilvl="8">
      <w:numFmt w:val="bullet"/>
      <w:lvlText w:val="•"/>
      <w:lvlJc w:val="left"/>
      <w:pPr>
        <w:ind w:left="8608" w:hanging="339"/>
      </w:pPr>
      <w:rPr>
        <w:rFonts w:hint="default"/>
      </w:rPr>
    </w:lvl>
  </w:abstractNum>
  <w:abstractNum w:abstractNumId="1" w15:restartNumberingAfterBreak="0">
    <w:nsid w:val="33BC61E0"/>
    <w:multiLevelType w:val="multilevel"/>
    <w:tmpl w:val="86FAAE40"/>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576" w:hanging="576"/>
      </w:pPr>
      <w:rPr>
        <w:rFonts w:hint="default"/>
        <w:b/>
        <w:color w:val="auto"/>
        <w:sz w:val="26"/>
        <w:szCs w:val="26"/>
      </w:rPr>
    </w:lvl>
    <w:lvl w:ilvl="2">
      <w:start w:val="1"/>
      <w:numFmt w:val="decimal"/>
      <w:pStyle w:val="Rubrik3"/>
      <w:lvlText w:val="%1.%2.%3"/>
      <w:lvlJc w:val="left"/>
      <w:pPr>
        <w:ind w:left="720" w:hanging="720"/>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2" w15:restartNumberingAfterBreak="0">
    <w:nsid w:val="44036DAC"/>
    <w:multiLevelType w:val="hybridMultilevel"/>
    <w:tmpl w:val="4CF26434"/>
    <w:lvl w:ilvl="0" w:tplc="041D0001">
      <w:start w:val="1"/>
      <w:numFmt w:val="bullet"/>
      <w:lvlText w:val=""/>
      <w:lvlJc w:val="left"/>
      <w:pPr>
        <w:ind w:left="1287" w:hanging="360"/>
      </w:pPr>
      <w:rPr>
        <w:rFonts w:ascii="Symbol" w:hAnsi="Symbol" w:cs="Symbol"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cs="Wingdings" w:hint="default"/>
      </w:rPr>
    </w:lvl>
    <w:lvl w:ilvl="3" w:tplc="041D0001" w:tentative="1">
      <w:start w:val="1"/>
      <w:numFmt w:val="bullet"/>
      <w:lvlText w:val=""/>
      <w:lvlJc w:val="left"/>
      <w:pPr>
        <w:ind w:left="3447" w:hanging="360"/>
      </w:pPr>
      <w:rPr>
        <w:rFonts w:ascii="Symbol" w:hAnsi="Symbol" w:cs="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cs="Wingdings" w:hint="default"/>
      </w:rPr>
    </w:lvl>
    <w:lvl w:ilvl="6" w:tplc="041D0001" w:tentative="1">
      <w:start w:val="1"/>
      <w:numFmt w:val="bullet"/>
      <w:lvlText w:val=""/>
      <w:lvlJc w:val="left"/>
      <w:pPr>
        <w:ind w:left="5607" w:hanging="360"/>
      </w:pPr>
      <w:rPr>
        <w:rFonts w:ascii="Symbol" w:hAnsi="Symbol" w:cs="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cs="Wingdings" w:hint="default"/>
      </w:rPr>
    </w:lvl>
  </w:abstractNum>
  <w:abstractNum w:abstractNumId="3" w15:restartNumberingAfterBreak="0">
    <w:nsid w:val="44CB67ED"/>
    <w:multiLevelType w:val="hybridMultilevel"/>
    <w:tmpl w:val="9724D5BA"/>
    <w:lvl w:ilvl="0" w:tplc="041D0001">
      <w:start w:val="1"/>
      <w:numFmt w:val="bullet"/>
      <w:lvlText w:val=""/>
      <w:lvlJc w:val="left"/>
      <w:pPr>
        <w:ind w:left="3308" w:hanging="360"/>
      </w:pPr>
      <w:rPr>
        <w:rFonts w:ascii="Symbol" w:hAnsi="Symbol" w:cs="Symbol" w:hint="default"/>
      </w:rPr>
    </w:lvl>
    <w:lvl w:ilvl="1" w:tplc="041D0003" w:tentative="1">
      <w:start w:val="1"/>
      <w:numFmt w:val="bullet"/>
      <w:lvlText w:val="o"/>
      <w:lvlJc w:val="left"/>
      <w:pPr>
        <w:ind w:left="4028" w:hanging="360"/>
      </w:pPr>
      <w:rPr>
        <w:rFonts w:ascii="Courier New" w:hAnsi="Courier New" w:cs="Courier New" w:hint="default"/>
      </w:rPr>
    </w:lvl>
    <w:lvl w:ilvl="2" w:tplc="041D0005" w:tentative="1">
      <w:start w:val="1"/>
      <w:numFmt w:val="bullet"/>
      <w:lvlText w:val=""/>
      <w:lvlJc w:val="left"/>
      <w:pPr>
        <w:ind w:left="4748" w:hanging="360"/>
      </w:pPr>
      <w:rPr>
        <w:rFonts w:ascii="Wingdings" w:hAnsi="Wingdings" w:cs="Wingdings" w:hint="default"/>
      </w:rPr>
    </w:lvl>
    <w:lvl w:ilvl="3" w:tplc="041D0001" w:tentative="1">
      <w:start w:val="1"/>
      <w:numFmt w:val="bullet"/>
      <w:lvlText w:val=""/>
      <w:lvlJc w:val="left"/>
      <w:pPr>
        <w:ind w:left="5468" w:hanging="360"/>
      </w:pPr>
      <w:rPr>
        <w:rFonts w:ascii="Symbol" w:hAnsi="Symbol" w:cs="Symbol" w:hint="default"/>
      </w:rPr>
    </w:lvl>
    <w:lvl w:ilvl="4" w:tplc="041D0003" w:tentative="1">
      <w:start w:val="1"/>
      <w:numFmt w:val="bullet"/>
      <w:lvlText w:val="o"/>
      <w:lvlJc w:val="left"/>
      <w:pPr>
        <w:ind w:left="6188" w:hanging="360"/>
      </w:pPr>
      <w:rPr>
        <w:rFonts w:ascii="Courier New" w:hAnsi="Courier New" w:cs="Courier New" w:hint="default"/>
      </w:rPr>
    </w:lvl>
    <w:lvl w:ilvl="5" w:tplc="041D0005" w:tentative="1">
      <w:start w:val="1"/>
      <w:numFmt w:val="bullet"/>
      <w:lvlText w:val=""/>
      <w:lvlJc w:val="left"/>
      <w:pPr>
        <w:ind w:left="6908" w:hanging="360"/>
      </w:pPr>
      <w:rPr>
        <w:rFonts w:ascii="Wingdings" w:hAnsi="Wingdings" w:cs="Wingdings" w:hint="default"/>
      </w:rPr>
    </w:lvl>
    <w:lvl w:ilvl="6" w:tplc="041D0001" w:tentative="1">
      <w:start w:val="1"/>
      <w:numFmt w:val="bullet"/>
      <w:lvlText w:val=""/>
      <w:lvlJc w:val="left"/>
      <w:pPr>
        <w:ind w:left="7628" w:hanging="360"/>
      </w:pPr>
      <w:rPr>
        <w:rFonts w:ascii="Symbol" w:hAnsi="Symbol" w:cs="Symbol" w:hint="default"/>
      </w:rPr>
    </w:lvl>
    <w:lvl w:ilvl="7" w:tplc="041D0003" w:tentative="1">
      <w:start w:val="1"/>
      <w:numFmt w:val="bullet"/>
      <w:lvlText w:val="o"/>
      <w:lvlJc w:val="left"/>
      <w:pPr>
        <w:ind w:left="8348" w:hanging="360"/>
      </w:pPr>
      <w:rPr>
        <w:rFonts w:ascii="Courier New" w:hAnsi="Courier New" w:cs="Courier New" w:hint="default"/>
      </w:rPr>
    </w:lvl>
    <w:lvl w:ilvl="8" w:tplc="041D0005" w:tentative="1">
      <w:start w:val="1"/>
      <w:numFmt w:val="bullet"/>
      <w:lvlText w:val=""/>
      <w:lvlJc w:val="left"/>
      <w:pPr>
        <w:ind w:left="9068" w:hanging="360"/>
      </w:pPr>
      <w:rPr>
        <w:rFonts w:ascii="Wingdings" w:hAnsi="Wingdings" w:cs="Wingdings" w:hint="default"/>
      </w:rPr>
    </w:lvl>
  </w:abstractNum>
  <w:abstractNum w:abstractNumId="4" w15:restartNumberingAfterBreak="0">
    <w:nsid w:val="456C78B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F959B5"/>
    <w:multiLevelType w:val="hybridMultilevel"/>
    <w:tmpl w:val="8FE2341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43B14DD"/>
    <w:multiLevelType w:val="hybridMultilevel"/>
    <w:tmpl w:val="EA5668D2"/>
    <w:lvl w:ilvl="0" w:tplc="70E6C474">
      <w:start w:val="1"/>
      <w:numFmt w:val="upperLetter"/>
      <w:lvlText w:val="%1."/>
      <w:lvlJc w:val="left"/>
      <w:pPr>
        <w:ind w:left="2948" w:hanging="360"/>
      </w:pPr>
      <w:rPr>
        <w:rFonts w:hint="default"/>
      </w:rPr>
    </w:lvl>
    <w:lvl w:ilvl="1" w:tplc="B0DC7C32">
      <w:start w:val="1"/>
      <w:numFmt w:val="lowerLetter"/>
      <w:lvlText w:val="%2."/>
      <w:lvlJc w:val="left"/>
      <w:pPr>
        <w:ind w:left="3668" w:hanging="360"/>
      </w:pPr>
      <w:rPr>
        <w:rFonts w:hint="default"/>
      </w:rPr>
    </w:lvl>
    <w:lvl w:ilvl="2" w:tplc="041D001B" w:tentative="1">
      <w:start w:val="1"/>
      <w:numFmt w:val="lowerRoman"/>
      <w:lvlText w:val="%3."/>
      <w:lvlJc w:val="right"/>
      <w:pPr>
        <w:ind w:left="4388" w:hanging="180"/>
      </w:pPr>
    </w:lvl>
    <w:lvl w:ilvl="3" w:tplc="041D000F" w:tentative="1">
      <w:start w:val="1"/>
      <w:numFmt w:val="decimal"/>
      <w:lvlText w:val="%4."/>
      <w:lvlJc w:val="left"/>
      <w:pPr>
        <w:ind w:left="5108" w:hanging="360"/>
      </w:pPr>
    </w:lvl>
    <w:lvl w:ilvl="4" w:tplc="041D0019" w:tentative="1">
      <w:start w:val="1"/>
      <w:numFmt w:val="lowerLetter"/>
      <w:lvlText w:val="%5."/>
      <w:lvlJc w:val="left"/>
      <w:pPr>
        <w:ind w:left="5828" w:hanging="360"/>
      </w:pPr>
    </w:lvl>
    <w:lvl w:ilvl="5" w:tplc="041D001B" w:tentative="1">
      <w:start w:val="1"/>
      <w:numFmt w:val="lowerRoman"/>
      <w:lvlText w:val="%6."/>
      <w:lvlJc w:val="right"/>
      <w:pPr>
        <w:ind w:left="6548" w:hanging="180"/>
      </w:pPr>
    </w:lvl>
    <w:lvl w:ilvl="6" w:tplc="041D000F" w:tentative="1">
      <w:start w:val="1"/>
      <w:numFmt w:val="decimal"/>
      <w:lvlText w:val="%7."/>
      <w:lvlJc w:val="left"/>
      <w:pPr>
        <w:ind w:left="7268" w:hanging="360"/>
      </w:pPr>
    </w:lvl>
    <w:lvl w:ilvl="7" w:tplc="041D0019" w:tentative="1">
      <w:start w:val="1"/>
      <w:numFmt w:val="lowerLetter"/>
      <w:lvlText w:val="%8."/>
      <w:lvlJc w:val="left"/>
      <w:pPr>
        <w:ind w:left="7988" w:hanging="360"/>
      </w:pPr>
    </w:lvl>
    <w:lvl w:ilvl="8" w:tplc="041D001B" w:tentative="1">
      <w:start w:val="1"/>
      <w:numFmt w:val="lowerRoman"/>
      <w:lvlText w:val="%9."/>
      <w:lvlJc w:val="right"/>
      <w:pPr>
        <w:ind w:left="8708" w:hanging="180"/>
      </w:pPr>
    </w:lvl>
  </w:abstractNum>
  <w:abstractNum w:abstractNumId="7" w15:restartNumberingAfterBreak="0">
    <w:nsid w:val="54580D2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6B15DCE"/>
    <w:multiLevelType w:val="hybridMultilevel"/>
    <w:tmpl w:val="66449572"/>
    <w:lvl w:ilvl="0" w:tplc="FE5EF3DE">
      <w:start w:val="1"/>
      <w:numFmt w:val="lowerLetter"/>
      <w:lvlText w:val="%1."/>
      <w:lvlJc w:val="left"/>
      <w:pPr>
        <w:ind w:left="2948" w:hanging="360"/>
      </w:pPr>
      <w:rPr>
        <w:rFonts w:hint="default"/>
      </w:rPr>
    </w:lvl>
    <w:lvl w:ilvl="1" w:tplc="A0AA07F6">
      <w:start w:val="1"/>
      <w:numFmt w:val="decimal"/>
      <w:lvlText w:val="%2."/>
      <w:lvlJc w:val="left"/>
      <w:pPr>
        <w:ind w:left="3668" w:hanging="360"/>
      </w:pPr>
      <w:rPr>
        <w:rFonts w:hint="default"/>
      </w:rPr>
    </w:lvl>
    <w:lvl w:ilvl="2" w:tplc="041D001B" w:tentative="1">
      <w:start w:val="1"/>
      <w:numFmt w:val="lowerRoman"/>
      <w:lvlText w:val="%3."/>
      <w:lvlJc w:val="right"/>
      <w:pPr>
        <w:ind w:left="4388" w:hanging="180"/>
      </w:pPr>
    </w:lvl>
    <w:lvl w:ilvl="3" w:tplc="041D000F" w:tentative="1">
      <w:start w:val="1"/>
      <w:numFmt w:val="decimal"/>
      <w:lvlText w:val="%4."/>
      <w:lvlJc w:val="left"/>
      <w:pPr>
        <w:ind w:left="5108" w:hanging="360"/>
      </w:pPr>
    </w:lvl>
    <w:lvl w:ilvl="4" w:tplc="041D0019" w:tentative="1">
      <w:start w:val="1"/>
      <w:numFmt w:val="lowerLetter"/>
      <w:lvlText w:val="%5."/>
      <w:lvlJc w:val="left"/>
      <w:pPr>
        <w:ind w:left="5828" w:hanging="360"/>
      </w:pPr>
    </w:lvl>
    <w:lvl w:ilvl="5" w:tplc="041D001B" w:tentative="1">
      <w:start w:val="1"/>
      <w:numFmt w:val="lowerRoman"/>
      <w:lvlText w:val="%6."/>
      <w:lvlJc w:val="right"/>
      <w:pPr>
        <w:ind w:left="6548" w:hanging="180"/>
      </w:pPr>
    </w:lvl>
    <w:lvl w:ilvl="6" w:tplc="041D000F" w:tentative="1">
      <w:start w:val="1"/>
      <w:numFmt w:val="decimal"/>
      <w:lvlText w:val="%7."/>
      <w:lvlJc w:val="left"/>
      <w:pPr>
        <w:ind w:left="7268" w:hanging="360"/>
      </w:pPr>
    </w:lvl>
    <w:lvl w:ilvl="7" w:tplc="041D0019" w:tentative="1">
      <w:start w:val="1"/>
      <w:numFmt w:val="lowerLetter"/>
      <w:lvlText w:val="%8."/>
      <w:lvlJc w:val="left"/>
      <w:pPr>
        <w:ind w:left="7988" w:hanging="360"/>
      </w:pPr>
    </w:lvl>
    <w:lvl w:ilvl="8" w:tplc="041D001B" w:tentative="1">
      <w:start w:val="1"/>
      <w:numFmt w:val="lowerRoman"/>
      <w:lvlText w:val="%9."/>
      <w:lvlJc w:val="right"/>
      <w:pPr>
        <w:ind w:left="8708" w:hanging="180"/>
      </w:pPr>
    </w:lvl>
  </w:abstractNum>
  <w:num w:numId="1">
    <w:abstractNumId w:val="1"/>
  </w:num>
  <w:num w:numId="2">
    <w:abstractNumId w:val="0"/>
  </w:num>
  <w:num w:numId="3">
    <w:abstractNumId w:val="4"/>
  </w:num>
  <w:num w:numId="4">
    <w:abstractNumId w:val="8"/>
  </w:num>
  <w:num w:numId="5">
    <w:abstractNumId w:val="6"/>
  </w:num>
  <w:num w:numId="6">
    <w:abstractNumId w:val="3"/>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DD8"/>
    <w:rsid w:val="00537C7B"/>
    <w:rsid w:val="008F5DD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60CF"/>
  <w15:chartTrackingRefBased/>
  <w15:docId w15:val="{93D790DB-7829-4573-9E46-435C09B80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DD8"/>
    <w:pPr>
      <w:spacing w:after="200" w:line="276" w:lineRule="auto"/>
    </w:pPr>
    <w:rPr>
      <w:rFonts w:ascii="Calibri" w:eastAsia="Calibri" w:hAnsi="Calibri" w:cs="Times New Roman"/>
    </w:rPr>
  </w:style>
  <w:style w:type="paragraph" w:styleId="Rubrik1">
    <w:name w:val="heading 1"/>
    <w:basedOn w:val="Normal"/>
    <w:next w:val="Normal"/>
    <w:link w:val="Rubrik1Char"/>
    <w:uiPriority w:val="9"/>
    <w:qFormat/>
    <w:rsid w:val="008F5DD8"/>
    <w:pPr>
      <w:keepNext/>
      <w:keepLines/>
      <w:numPr>
        <w:numId w:val="1"/>
      </w:numPr>
      <w:spacing w:before="480" w:after="0"/>
      <w:outlineLvl w:val="0"/>
    </w:pPr>
    <w:rPr>
      <w:rFonts w:ascii="Cambria" w:eastAsia="Times New Roman" w:hAnsi="Cambria"/>
      <w:b/>
      <w:bCs/>
      <w:color w:val="365F91"/>
      <w:sz w:val="28"/>
      <w:szCs w:val="28"/>
    </w:rPr>
  </w:style>
  <w:style w:type="paragraph" w:styleId="Rubrik2">
    <w:name w:val="heading 2"/>
    <w:basedOn w:val="Normal"/>
    <w:next w:val="Normal"/>
    <w:link w:val="Rubrik2Char"/>
    <w:uiPriority w:val="9"/>
    <w:qFormat/>
    <w:rsid w:val="008F5DD8"/>
    <w:pPr>
      <w:keepNext/>
      <w:keepLines/>
      <w:numPr>
        <w:ilvl w:val="1"/>
        <w:numId w:val="1"/>
      </w:numPr>
      <w:spacing w:before="600" w:after="0"/>
      <w:ind w:left="578" w:hanging="578"/>
      <w:outlineLvl w:val="1"/>
    </w:pPr>
    <w:rPr>
      <w:rFonts w:ascii="Cambria" w:eastAsia="Times New Roman" w:hAnsi="Cambria"/>
      <w:b/>
      <w:bCs/>
      <w:color w:val="4F81BD"/>
      <w:sz w:val="26"/>
      <w:szCs w:val="26"/>
    </w:rPr>
  </w:style>
  <w:style w:type="paragraph" w:styleId="Rubrik3">
    <w:name w:val="heading 3"/>
    <w:basedOn w:val="Normal"/>
    <w:next w:val="Normal"/>
    <w:link w:val="Rubrik3Char"/>
    <w:uiPriority w:val="9"/>
    <w:qFormat/>
    <w:rsid w:val="008F5DD8"/>
    <w:pPr>
      <w:keepNext/>
      <w:keepLines/>
      <w:numPr>
        <w:ilvl w:val="2"/>
        <w:numId w:val="1"/>
      </w:numPr>
      <w:spacing w:before="360" w:after="0"/>
      <w:outlineLvl w:val="2"/>
    </w:pPr>
    <w:rPr>
      <w:rFonts w:ascii="Cambria" w:eastAsia="Times New Roman" w:hAnsi="Cambria"/>
      <w:b/>
      <w:bCs/>
      <w:color w:val="4F81BD"/>
    </w:rPr>
  </w:style>
  <w:style w:type="paragraph" w:styleId="Rubrik4">
    <w:name w:val="heading 4"/>
    <w:basedOn w:val="Normal"/>
    <w:next w:val="Normal"/>
    <w:link w:val="Rubrik4Char"/>
    <w:uiPriority w:val="9"/>
    <w:qFormat/>
    <w:rsid w:val="008F5DD8"/>
    <w:pPr>
      <w:keepNext/>
      <w:keepLines/>
      <w:numPr>
        <w:ilvl w:val="3"/>
        <w:numId w:val="1"/>
      </w:numPr>
      <w:spacing w:before="200" w:after="0"/>
      <w:outlineLvl w:val="3"/>
    </w:pPr>
    <w:rPr>
      <w:rFonts w:ascii="Cambria" w:eastAsia="Times New Roman" w:hAnsi="Cambria"/>
      <w:b/>
      <w:bCs/>
      <w:i/>
      <w:iCs/>
      <w:color w:val="4F81BD"/>
    </w:rPr>
  </w:style>
  <w:style w:type="paragraph" w:styleId="Rubrik5">
    <w:name w:val="heading 5"/>
    <w:basedOn w:val="Normal"/>
    <w:next w:val="Normal"/>
    <w:link w:val="Rubrik5Char"/>
    <w:uiPriority w:val="9"/>
    <w:qFormat/>
    <w:rsid w:val="008F5DD8"/>
    <w:pPr>
      <w:keepNext/>
      <w:keepLines/>
      <w:numPr>
        <w:ilvl w:val="4"/>
        <w:numId w:val="1"/>
      </w:numPr>
      <w:spacing w:before="200" w:after="0"/>
      <w:outlineLvl w:val="4"/>
    </w:pPr>
    <w:rPr>
      <w:rFonts w:ascii="Cambria" w:eastAsia="Times New Roman" w:hAnsi="Cambria"/>
      <w:color w:val="243F60"/>
    </w:rPr>
  </w:style>
  <w:style w:type="paragraph" w:styleId="Rubrik6">
    <w:name w:val="heading 6"/>
    <w:basedOn w:val="Normal"/>
    <w:next w:val="Normal"/>
    <w:link w:val="Rubrik6Char"/>
    <w:uiPriority w:val="9"/>
    <w:qFormat/>
    <w:rsid w:val="008F5DD8"/>
    <w:pPr>
      <w:keepNext/>
      <w:keepLines/>
      <w:numPr>
        <w:ilvl w:val="5"/>
        <w:numId w:val="1"/>
      </w:numPr>
      <w:spacing w:before="200" w:after="0"/>
      <w:outlineLvl w:val="5"/>
    </w:pPr>
    <w:rPr>
      <w:rFonts w:ascii="Cambria" w:eastAsia="Times New Roman" w:hAnsi="Cambria"/>
      <w:i/>
      <w:iCs/>
      <w:color w:val="243F60"/>
    </w:rPr>
  </w:style>
  <w:style w:type="paragraph" w:styleId="Rubrik7">
    <w:name w:val="heading 7"/>
    <w:basedOn w:val="Normal"/>
    <w:next w:val="Normal"/>
    <w:link w:val="Rubrik7Char"/>
    <w:uiPriority w:val="9"/>
    <w:qFormat/>
    <w:rsid w:val="008F5DD8"/>
    <w:pPr>
      <w:keepNext/>
      <w:keepLines/>
      <w:numPr>
        <w:ilvl w:val="6"/>
        <w:numId w:val="1"/>
      </w:numPr>
      <w:spacing w:before="200" w:after="0"/>
      <w:outlineLvl w:val="6"/>
    </w:pPr>
    <w:rPr>
      <w:rFonts w:ascii="Cambria" w:eastAsia="Times New Roman" w:hAnsi="Cambria"/>
      <w:i/>
      <w:iCs/>
      <w:color w:val="404040"/>
    </w:rPr>
  </w:style>
  <w:style w:type="paragraph" w:styleId="Rubrik8">
    <w:name w:val="heading 8"/>
    <w:basedOn w:val="Normal"/>
    <w:next w:val="Normal"/>
    <w:link w:val="Rubrik8Char"/>
    <w:uiPriority w:val="9"/>
    <w:qFormat/>
    <w:rsid w:val="008F5DD8"/>
    <w:pPr>
      <w:keepNext/>
      <w:keepLines/>
      <w:numPr>
        <w:ilvl w:val="7"/>
        <w:numId w:val="1"/>
      </w:numPr>
      <w:spacing w:before="200" w:after="0"/>
      <w:outlineLvl w:val="7"/>
    </w:pPr>
    <w:rPr>
      <w:rFonts w:ascii="Cambria" w:eastAsia="Times New Roman" w:hAnsi="Cambria"/>
      <w:color w:val="404040"/>
      <w:sz w:val="20"/>
      <w:szCs w:val="20"/>
    </w:rPr>
  </w:style>
  <w:style w:type="paragraph" w:styleId="Rubrik9">
    <w:name w:val="heading 9"/>
    <w:basedOn w:val="Normal"/>
    <w:next w:val="Normal"/>
    <w:link w:val="Rubrik9Char"/>
    <w:uiPriority w:val="9"/>
    <w:qFormat/>
    <w:rsid w:val="008F5DD8"/>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F5DD8"/>
    <w:rPr>
      <w:rFonts w:ascii="Cambria" w:eastAsia="Times New Roman" w:hAnsi="Cambria" w:cs="Times New Roman"/>
      <w:b/>
      <w:bCs/>
      <w:color w:val="365F91"/>
      <w:sz w:val="28"/>
      <w:szCs w:val="28"/>
    </w:rPr>
  </w:style>
  <w:style w:type="character" w:customStyle="1" w:styleId="Rubrik2Char">
    <w:name w:val="Rubrik 2 Char"/>
    <w:basedOn w:val="Standardstycketeckensnitt"/>
    <w:link w:val="Rubrik2"/>
    <w:uiPriority w:val="9"/>
    <w:rsid w:val="008F5DD8"/>
    <w:rPr>
      <w:rFonts w:ascii="Cambria" w:eastAsia="Times New Roman" w:hAnsi="Cambria" w:cs="Times New Roman"/>
      <w:b/>
      <w:bCs/>
      <w:color w:val="4F81BD"/>
      <w:sz w:val="26"/>
      <w:szCs w:val="26"/>
    </w:rPr>
  </w:style>
  <w:style w:type="character" w:customStyle="1" w:styleId="Rubrik3Char">
    <w:name w:val="Rubrik 3 Char"/>
    <w:basedOn w:val="Standardstycketeckensnitt"/>
    <w:link w:val="Rubrik3"/>
    <w:uiPriority w:val="9"/>
    <w:rsid w:val="008F5DD8"/>
    <w:rPr>
      <w:rFonts w:ascii="Cambria" w:eastAsia="Times New Roman" w:hAnsi="Cambria" w:cs="Times New Roman"/>
      <w:b/>
      <w:bCs/>
      <w:color w:val="4F81BD"/>
    </w:rPr>
  </w:style>
  <w:style w:type="character" w:customStyle="1" w:styleId="Rubrik4Char">
    <w:name w:val="Rubrik 4 Char"/>
    <w:basedOn w:val="Standardstycketeckensnitt"/>
    <w:link w:val="Rubrik4"/>
    <w:uiPriority w:val="9"/>
    <w:rsid w:val="008F5DD8"/>
    <w:rPr>
      <w:rFonts w:ascii="Cambria" w:eastAsia="Times New Roman" w:hAnsi="Cambria" w:cs="Times New Roman"/>
      <w:b/>
      <w:bCs/>
      <w:i/>
      <w:iCs/>
      <w:color w:val="4F81BD"/>
    </w:rPr>
  </w:style>
  <w:style w:type="character" w:customStyle="1" w:styleId="Rubrik5Char">
    <w:name w:val="Rubrik 5 Char"/>
    <w:basedOn w:val="Standardstycketeckensnitt"/>
    <w:link w:val="Rubrik5"/>
    <w:uiPriority w:val="9"/>
    <w:rsid w:val="008F5DD8"/>
    <w:rPr>
      <w:rFonts w:ascii="Cambria" w:eastAsia="Times New Roman" w:hAnsi="Cambria" w:cs="Times New Roman"/>
      <w:color w:val="243F60"/>
    </w:rPr>
  </w:style>
  <w:style w:type="character" w:customStyle="1" w:styleId="Rubrik6Char">
    <w:name w:val="Rubrik 6 Char"/>
    <w:basedOn w:val="Standardstycketeckensnitt"/>
    <w:link w:val="Rubrik6"/>
    <w:uiPriority w:val="9"/>
    <w:rsid w:val="008F5DD8"/>
    <w:rPr>
      <w:rFonts w:ascii="Cambria" w:eastAsia="Times New Roman" w:hAnsi="Cambria" w:cs="Times New Roman"/>
      <w:i/>
      <w:iCs/>
      <w:color w:val="243F60"/>
    </w:rPr>
  </w:style>
  <w:style w:type="character" w:customStyle="1" w:styleId="Rubrik7Char">
    <w:name w:val="Rubrik 7 Char"/>
    <w:basedOn w:val="Standardstycketeckensnitt"/>
    <w:link w:val="Rubrik7"/>
    <w:uiPriority w:val="9"/>
    <w:rsid w:val="008F5DD8"/>
    <w:rPr>
      <w:rFonts w:ascii="Cambria" w:eastAsia="Times New Roman" w:hAnsi="Cambria" w:cs="Times New Roman"/>
      <w:i/>
      <w:iCs/>
      <w:color w:val="404040"/>
    </w:rPr>
  </w:style>
  <w:style w:type="character" w:customStyle="1" w:styleId="Rubrik8Char">
    <w:name w:val="Rubrik 8 Char"/>
    <w:basedOn w:val="Standardstycketeckensnitt"/>
    <w:link w:val="Rubrik8"/>
    <w:uiPriority w:val="9"/>
    <w:rsid w:val="008F5DD8"/>
    <w:rPr>
      <w:rFonts w:ascii="Cambria" w:eastAsia="Times New Roman" w:hAnsi="Cambria" w:cs="Times New Roman"/>
      <w:color w:val="404040"/>
      <w:sz w:val="20"/>
      <w:szCs w:val="20"/>
    </w:rPr>
  </w:style>
  <w:style w:type="character" w:customStyle="1" w:styleId="Rubrik9Char">
    <w:name w:val="Rubrik 9 Char"/>
    <w:basedOn w:val="Standardstycketeckensnitt"/>
    <w:link w:val="Rubrik9"/>
    <w:uiPriority w:val="9"/>
    <w:rsid w:val="008F5DD8"/>
    <w:rPr>
      <w:rFonts w:ascii="Cambria" w:eastAsia="Times New Roman" w:hAnsi="Cambria" w:cs="Times New Roman"/>
      <w:i/>
      <w:iCs/>
      <w:color w:val="404040"/>
      <w:sz w:val="20"/>
      <w:szCs w:val="20"/>
    </w:rPr>
  </w:style>
  <w:style w:type="paragraph" w:styleId="Ballongtext">
    <w:name w:val="Balloon Text"/>
    <w:basedOn w:val="Normal"/>
    <w:link w:val="BallongtextChar"/>
    <w:uiPriority w:val="99"/>
    <w:semiHidden/>
    <w:unhideWhenUsed/>
    <w:rsid w:val="008F5DD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F5DD8"/>
    <w:rPr>
      <w:rFonts w:ascii="Tahoma" w:eastAsia="Calibri" w:hAnsi="Tahoma" w:cs="Tahoma"/>
      <w:sz w:val="16"/>
      <w:szCs w:val="16"/>
    </w:rPr>
  </w:style>
  <w:style w:type="character" w:styleId="Kommentarsreferens">
    <w:name w:val="annotation reference"/>
    <w:basedOn w:val="Standardstycketeckensnitt"/>
    <w:semiHidden/>
    <w:unhideWhenUsed/>
    <w:rsid w:val="008F5DD8"/>
    <w:rPr>
      <w:sz w:val="16"/>
      <w:szCs w:val="16"/>
    </w:rPr>
  </w:style>
  <w:style w:type="paragraph" w:styleId="Kommentarer">
    <w:name w:val="annotation text"/>
    <w:basedOn w:val="Normal"/>
    <w:link w:val="KommentarerChar"/>
    <w:semiHidden/>
    <w:unhideWhenUsed/>
    <w:rsid w:val="008F5DD8"/>
    <w:pPr>
      <w:spacing w:line="240" w:lineRule="auto"/>
    </w:pPr>
    <w:rPr>
      <w:sz w:val="20"/>
      <w:szCs w:val="20"/>
    </w:rPr>
  </w:style>
  <w:style w:type="character" w:customStyle="1" w:styleId="KommentarerChar">
    <w:name w:val="Kommentarer Char"/>
    <w:basedOn w:val="Standardstycketeckensnitt"/>
    <w:link w:val="Kommentarer"/>
    <w:semiHidden/>
    <w:rsid w:val="008F5DD8"/>
    <w:rPr>
      <w:rFonts w:ascii="Calibri" w:eastAsia="Calibri" w:hAnsi="Calibri" w:cs="Times New Roman"/>
      <w:sz w:val="20"/>
      <w:szCs w:val="20"/>
    </w:rPr>
  </w:style>
  <w:style w:type="paragraph" w:styleId="Kommentarsmne">
    <w:name w:val="annotation subject"/>
    <w:basedOn w:val="Kommentarer"/>
    <w:next w:val="Kommentarer"/>
    <w:link w:val="KommentarsmneChar"/>
    <w:uiPriority w:val="99"/>
    <w:semiHidden/>
    <w:unhideWhenUsed/>
    <w:rsid w:val="008F5DD8"/>
    <w:rPr>
      <w:b/>
      <w:bCs/>
    </w:rPr>
  </w:style>
  <w:style w:type="character" w:customStyle="1" w:styleId="KommentarsmneChar">
    <w:name w:val="Kommentarsämne Char"/>
    <w:basedOn w:val="KommentarerChar"/>
    <w:link w:val="Kommentarsmne"/>
    <w:uiPriority w:val="99"/>
    <w:semiHidden/>
    <w:rsid w:val="008F5DD8"/>
    <w:rPr>
      <w:rFonts w:ascii="Calibri" w:eastAsia="Calibri" w:hAnsi="Calibri" w:cs="Times New Roman"/>
      <w:b/>
      <w:bCs/>
      <w:sz w:val="20"/>
      <w:szCs w:val="20"/>
    </w:rPr>
  </w:style>
  <w:style w:type="paragraph" w:styleId="Rubrik">
    <w:name w:val="Title"/>
    <w:basedOn w:val="Normal"/>
    <w:next w:val="Normal"/>
    <w:link w:val="RubrikChar"/>
    <w:uiPriority w:val="10"/>
    <w:qFormat/>
    <w:rsid w:val="008F5DD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RubrikChar">
    <w:name w:val="Rubrik Char"/>
    <w:basedOn w:val="Standardstycketeckensnitt"/>
    <w:link w:val="Rubrik"/>
    <w:uiPriority w:val="10"/>
    <w:rsid w:val="008F5DD8"/>
    <w:rPr>
      <w:rFonts w:ascii="Cambria" w:eastAsia="Times New Roman" w:hAnsi="Cambria" w:cs="Times New Roman"/>
      <w:color w:val="17365D"/>
      <w:spacing w:val="5"/>
      <w:kern w:val="28"/>
      <w:sz w:val="52"/>
      <w:szCs w:val="52"/>
    </w:rPr>
  </w:style>
  <w:style w:type="paragraph" w:styleId="Liststycke">
    <w:name w:val="List Paragraph"/>
    <w:basedOn w:val="Normal"/>
    <w:uiPriority w:val="1"/>
    <w:qFormat/>
    <w:rsid w:val="008F5DD8"/>
    <w:pPr>
      <w:ind w:left="720"/>
      <w:contextualSpacing/>
    </w:pPr>
  </w:style>
  <w:style w:type="paragraph" w:styleId="Underrubrik">
    <w:name w:val="Subtitle"/>
    <w:basedOn w:val="Normal"/>
    <w:next w:val="Normal"/>
    <w:link w:val="UnderrubrikChar"/>
    <w:uiPriority w:val="11"/>
    <w:qFormat/>
    <w:rsid w:val="008F5DD8"/>
    <w:pPr>
      <w:numPr>
        <w:ilvl w:val="1"/>
      </w:numPr>
    </w:pPr>
    <w:rPr>
      <w:rFonts w:ascii="Cambria" w:eastAsia="Times New Roman" w:hAnsi="Cambria"/>
      <w:i/>
      <w:iCs/>
      <w:color w:val="4F81BD"/>
      <w:spacing w:val="15"/>
      <w:sz w:val="24"/>
      <w:szCs w:val="24"/>
    </w:rPr>
  </w:style>
  <w:style w:type="character" w:customStyle="1" w:styleId="UnderrubrikChar">
    <w:name w:val="Underrubrik Char"/>
    <w:basedOn w:val="Standardstycketeckensnitt"/>
    <w:link w:val="Underrubrik"/>
    <w:uiPriority w:val="11"/>
    <w:rsid w:val="008F5DD8"/>
    <w:rPr>
      <w:rFonts w:ascii="Cambria" w:eastAsia="Times New Roman" w:hAnsi="Cambria" w:cs="Times New Roman"/>
      <w:i/>
      <w:iCs/>
      <w:color w:val="4F81BD"/>
      <w:spacing w:val="15"/>
      <w:sz w:val="24"/>
      <w:szCs w:val="24"/>
    </w:rPr>
  </w:style>
  <w:style w:type="paragraph" w:styleId="Litteraturfrteckning">
    <w:name w:val="Bibliography"/>
    <w:basedOn w:val="Normal"/>
    <w:next w:val="Normal"/>
    <w:uiPriority w:val="37"/>
    <w:unhideWhenUsed/>
    <w:rsid w:val="008F5DD8"/>
  </w:style>
  <w:style w:type="paragraph" w:styleId="Ingetavstnd">
    <w:name w:val="No Spacing"/>
    <w:link w:val="IngetavstndChar"/>
    <w:uiPriority w:val="1"/>
    <w:qFormat/>
    <w:rsid w:val="008F5DD8"/>
    <w:pPr>
      <w:spacing w:after="0" w:line="240" w:lineRule="auto"/>
    </w:pPr>
    <w:rPr>
      <w:rFonts w:ascii="Calibri" w:eastAsia="Times New Roman" w:hAnsi="Calibri" w:cs="Times New Roman"/>
    </w:rPr>
  </w:style>
  <w:style w:type="character" w:customStyle="1" w:styleId="IngetavstndChar">
    <w:name w:val="Inget avstånd Char"/>
    <w:basedOn w:val="Standardstycketeckensnitt"/>
    <w:link w:val="Ingetavstnd"/>
    <w:uiPriority w:val="1"/>
    <w:rsid w:val="008F5DD8"/>
    <w:rPr>
      <w:rFonts w:ascii="Calibri" w:eastAsia="Times New Roman" w:hAnsi="Calibri" w:cs="Times New Roman"/>
    </w:rPr>
  </w:style>
  <w:style w:type="character" w:customStyle="1" w:styleId="edit">
    <w:name w:val="edit"/>
    <w:basedOn w:val="Standardstycketeckensnitt"/>
    <w:rsid w:val="008F5DD8"/>
  </w:style>
  <w:style w:type="paragraph" w:styleId="Sidhuvud">
    <w:name w:val="header"/>
    <w:basedOn w:val="Normal"/>
    <w:link w:val="SidhuvudChar"/>
    <w:uiPriority w:val="99"/>
    <w:unhideWhenUsed/>
    <w:rsid w:val="008F5DD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8F5DD8"/>
    <w:rPr>
      <w:rFonts w:ascii="Calibri" w:eastAsia="Calibri" w:hAnsi="Calibri" w:cs="Times New Roman"/>
    </w:rPr>
  </w:style>
  <w:style w:type="paragraph" w:styleId="Sidfot">
    <w:name w:val="footer"/>
    <w:basedOn w:val="Normal"/>
    <w:link w:val="SidfotChar"/>
    <w:uiPriority w:val="99"/>
    <w:unhideWhenUsed/>
    <w:rsid w:val="008F5DD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F5DD8"/>
    <w:rPr>
      <w:rFonts w:ascii="Calibri" w:eastAsia="Calibri" w:hAnsi="Calibri" w:cs="Times New Roman"/>
    </w:rPr>
  </w:style>
  <w:style w:type="paragraph" w:styleId="Innehllsfrteckningsrubrik">
    <w:name w:val="TOC Heading"/>
    <w:basedOn w:val="Rubrik1"/>
    <w:next w:val="Normal"/>
    <w:uiPriority w:val="39"/>
    <w:qFormat/>
    <w:rsid w:val="008F5DD8"/>
    <w:pPr>
      <w:numPr>
        <w:numId w:val="0"/>
      </w:numPr>
      <w:outlineLvl w:val="9"/>
    </w:pPr>
  </w:style>
  <w:style w:type="paragraph" w:styleId="Innehll1">
    <w:name w:val="toc 1"/>
    <w:basedOn w:val="Normal"/>
    <w:next w:val="Normal"/>
    <w:autoRedefine/>
    <w:uiPriority w:val="39"/>
    <w:unhideWhenUsed/>
    <w:qFormat/>
    <w:rsid w:val="008F5DD8"/>
    <w:pPr>
      <w:spacing w:after="100"/>
    </w:pPr>
  </w:style>
  <w:style w:type="paragraph" w:styleId="Innehll2">
    <w:name w:val="toc 2"/>
    <w:basedOn w:val="Normal"/>
    <w:next w:val="Normal"/>
    <w:autoRedefine/>
    <w:uiPriority w:val="39"/>
    <w:unhideWhenUsed/>
    <w:qFormat/>
    <w:rsid w:val="008F5DD8"/>
    <w:pPr>
      <w:spacing w:after="100"/>
      <w:ind w:left="220"/>
    </w:pPr>
  </w:style>
  <w:style w:type="character" w:styleId="Hyperlnk">
    <w:name w:val="Hyperlink"/>
    <w:basedOn w:val="Standardstycketeckensnitt"/>
    <w:uiPriority w:val="99"/>
    <w:unhideWhenUsed/>
    <w:rsid w:val="008F5DD8"/>
    <w:rPr>
      <w:color w:val="0000FF"/>
      <w:u w:val="single"/>
    </w:rPr>
  </w:style>
  <w:style w:type="paragraph" w:styleId="Fotnotstext">
    <w:name w:val="footnote text"/>
    <w:aliases w:val=" Char"/>
    <w:basedOn w:val="Normal"/>
    <w:link w:val="FotnotstextChar"/>
    <w:semiHidden/>
    <w:unhideWhenUsed/>
    <w:rsid w:val="008F5DD8"/>
    <w:pPr>
      <w:spacing w:after="0" w:line="240" w:lineRule="auto"/>
    </w:pPr>
    <w:rPr>
      <w:sz w:val="20"/>
      <w:szCs w:val="20"/>
    </w:rPr>
  </w:style>
  <w:style w:type="character" w:customStyle="1" w:styleId="FotnotstextChar">
    <w:name w:val="Fotnotstext Char"/>
    <w:aliases w:val=" Char Char"/>
    <w:basedOn w:val="Standardstycketeckensnitt"/>
    <w:link w:val="Fotnotstext"/>
    <w:semiHidden/>
    <w:rsid w:val="008F5DD8"/>
    <w:rPr>
      <w:rFonts w:ascii="Calibri" w:eastAsia="Calibri" w:hAnsi="Calibri" w:cs="Times New Roman"/>
      <w:sz w:val="20"/>
      <w:szCs w:val="20"/>
    </w:rPr>
  </w:style>
  <w:style w:type="character" w:styleId="Fotnotsreferens">
    <w:name w:val="footnote reference"/>
    <w:basedOn w:val="Standardstycketeckensnitt"/>
    <w:semiHidden/>
    <w:unhideWhenUsed/>
    <w:rsid w:val="008F5DD8"/>
    <w:rPr>
      <w:vertAlign w:val="superscript"/>
    </w:rPr>
  </w:style>
  <w:style w:type="paragraph" w:styleId="Innehll3">
    <w:name w:val="toc 3"/>
    <w:basedOn w:val="Normal"/>
    <w:next w:val="Normal"/>
    <w:autoRedefine/>
    <w:uiPriority w:val="39"/>
    <w:unhideWhenUsed/>
    <w:qFormat/>
    <w:rsid w:val="008F5DD8"/>
    <w:pPr>
      <w:spacing w:after="100"/>
      <w:ind w:left="440"/>
    </w:pPr>
  </w:style>
  <w:style w:type="paragraph" w:styleId="Normalwebb">
    <w:name w:val="Normal (Web)"/>
    <w:aliases w:val=" webb"/>
    <w:basedOn w:val="Normal"/>
    <w:uiPriority w:val="99"/>
    <w:semiHidden/>
    <w:unhideWhenUsed/>
    <w:rsid w:val="008F5DD8"/>
    <w:pPr>
      <w:spacing w:before="100" w:beforeAutospacing="1" w:after="100" w:afterAutospacing="1" w:line="240" w:lineRule="auto"/>
    </w:pPr>
    <w:rPr>
      <w:rFonts w:ascii="Times New Roman" w:eastAsia="Times New Roman" w:hAnsi="Times New Roman"/>
      <w:sz w:val="24"/>
      <w:szCs w:val="24"/>
      <w:lang w:eastAsia="sv-SE"/>
    </w:rPr>
  </w:style>
  <w:style w:type="character" w:styleId="AnvndHyperlnk">
    <w:name w:val="FollowedHyperlink"/>
    <w:basedOn w:val="Standardstycketeckensnitt"/>
    <w:uiPriority w:val="99"/>
    <w:semiHidden/>
    <w:unhideWhenUsed/>
    <w:rsid w:val="008F5DD8"/>
    <w:rPr>
      <w:color w:val="800080"/>
      <w:u w:val="single"/>
    </w:rPr>
  </w:style>
  <w:style w:type="character" w:customStyle="1" w:styleId="apple-style-span">
    <w:name w:val="apple-style-span"/>
    <w:basedOn w:val="Standardstycketeckensnitt"/>
    <w:rsid w:val="008F5DD8"/>
  </w:style>
  <w:style w:type="character" w:customStyle="1" w:styleId="apple-converted-space">
    <w:name w:val="apple-converted-space"/>
    <w:basedOn w:val="Standardstycketeckensnitt"/>
    <w:rsid w:val="008F5DD8"/>
  </w:style>
  <w:style w:type="character" w:styleId="HTML-skrivmaskin">
    <w:name w:val="HTML Typewriter"/>
    <w:aliases w:val=" skrivmaskin"/>
    <w:basedOn w:val="Standardstycketeckensnitt"/>
    <w:uiPriority w:val="99"/>
    <w:semiHidden/>
    <w:unhideWhenUsed/>
    <w:rsid w:val="008F5DD8"/>
    <w:rPr>
      <w:rFonts w:ascii="Courier New" w:eastAsia="Times New Roman" w:hAnsi="Courier New" w:cs="Courier New"/>
      <w:sz w:val="20"/>
      <w:szCs w:val="20"/>
    </w:rPr>
  </w:style>
  <w:style w:type="paragraph" w:styleId="Beskrivning">
    <w:name w:val="caption"/>
    <w:basedOn w:val="Normal"/>
    <w:next w:val="Normal"/>
    <w:uiPriority w:val="35"/>
    <w:qFormat/>
    <w:rsid w:val="008F5DD8"/>
    <w:pPr>
      <w:spacing w:line="240" w:lineRule="auto"/>
    </w:pPr>
    <w:rPr>
      <w:b/>
      <w:bCs/>
      <w:color w:val="4F81BD"/>
      <w:sz w:val="18"/>
      <w:szCs w:val="18"/>
    </w:rPr>
  </w:style>
  <w:style w:type="paragraph" w:styleId="Figurfrteckning">
    <w:name w:val="table of figures"/>
    <w:basedOn w:val="Normal"/>
    <w:next w:val="Normal"/>
    <w:uiPriority w:val="99"/>
    <w:unhideWhenUsed/>
    <w:rsid w:val="008F5DD8"/>
    <w:pPr>
      <w:spacing w:after="0"/>
    </w:pPr>
  </w:style>
  <w:style w:type="table" w:customStyle="1" w:styleId="TableNormal">
    <w:name w:val="Table Normal"/>
    <w:uiPriority w:val="2"/>
    <w:semiHidden/>
    <w:unhideWhenUsed/>
    <w:qFormat/>
    <w:rsid w:val="008F5DD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Brdtext">
    <w:name w:val="Body Text"/>
    <w:basedOn w:val="Normal"/>
    <w:link w:val="BrdtextChar"/>
    <w:uiPriority w:val="1"/>
    <w:qFormat/>
    <w:rsid w:val="008F5DD8"/>
    <w:pPr>
      <w:widowControl w:val="0"/>
      <w:autoSpaceDE w:val="0"/>
      <w:autoSpaceDN w:val="0"/>
      <w:spacing w:after="0" w:line="240" w:lineRule="auto"/>
    </w:pPr>
    <w:rPr>
      <w:rFonts w:ascii="Times New Roman" w:eastAsia="Times New Roman" w:hAnsi="Times New Roman"/>
      <w:lang w:val="en-US"/>
    </w:rPr>
  </w:style>
  <w:style w:type="character" w:customStyle="1" w:styleId="BrdtextChar">
    <w:name w:val="Brödtext Char"/>
    <w:basedOn w:val="Standardstycketeckensnitt"/>
    <w:link w:val="Brdtext"/>
    <w:uiPriority w:val="1"/>
    <w:rsid w:val="008F5DD8"/>
    <w:rPr>
      <w:rFonts w:ascii="Times New Roman" w:eastAsia="Times New Roman" w:hAnsi="Times New Roman" w:cs="Times New Roman"/>
      <w:lang w:val="en-US"/>
    </w:rPr>
  </w:style>
  <w:style w:type="paragraph" w:customStyle="1" w:styleId="TableParagraph">
    <w:name w:val="Table Paragraph"/>
    <w:basedOn w:val="Normal"/>
    <w:uiPriority w:val="1"/>
    <w:qFormat/>
    <w:rsid w:val="008F5DD8"/>
    <w:pPr>
      <w:widowControl w:val="0"/>
      <w:autoSpaceDE w:val="0"/>
      <w:autoSpaceDN w:val="0"/>
      <w:spacing w:before="6" w:after="0" w:line="240" w:lineRule="auto"/>
      <w:ind w:left="100"/>
    </w:pPr>
    <w:rPr>
      <w:rFonts w:cs="Calibri"/>
      <w:lang w:val="en-US"/>
    </w:rPr>
  </w:style>
  <w:style w:type="paragraph" w:customStyle="1" w:styleId="FormatmallRubrik2Expanderadmed03pt">
    <w:name w:val="Formatmall Rubrik 2 + Expanderad med  03 pt"/>
    <w:basedOn w:val="Rubrik2"/>
    <w:rsid w:val="008F5DD8"/>
    <w:pPr>
      <w:keepNext w:val="0"/>
      <w:keepLines w:val="0"/>
      <w:widowControl w:val="0"/>
      <w:numPr>
        <w:ilvl w:val="0"/>
        <w:numId w:val="0"/>
      </w:numPr>
      <w:autoSpaceDE w:val="0"/>
      <w:autoSpaceDN w:val="0"/>
      <w:spacing w:before="0" w:line="240" w:lineRule="auto"/>
      <w:ind w:left="3308" w:hanging="360"/>
    </w:pPr>
    <w:rPr>
      <w:rFonts w:ascii="Arial" w:eastAsia="Arial" w:hAnsi="Arial" w:cs="Arial"/>
      <w:color w:val="auto"/>
      <w:spacing w:val="6"/>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F7392A8E01B2489BD90544CD4324D4" ma:contentTypeVersion="9" ma:contentTypeDescription="Create a new document." ma:contentTypeScope="" ma:versionID="015ddf9a4cf18c3f6e6a5205a8ea7553">
  <xsd:schema xmlns:xsd="http://www.w3.org/2001/XMLSchema" xmlns:xs="http://www.w3.org/2001/XMLSchema" xmlns:p="http://schemas.microsoft.com/office/2006/metadata/properties" xmlns:ns3="506e9680-efad-4aac-ab6f-31416337cf59" targetNamespace="http://schemas.microsoft.com/office/2006/metadata/properties" ma:root="true" ma:fieldsID="c5784430f5d707b3d67542a2799e8e0f" ns3:_="">
    <xsd:import namespace="506e9680-efad-4aac-ab6f-31416337cf5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6e9680-efad-4aac-ab6f-31416337cf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2B5F32-031D-4104-8AC7-3ABF9344F5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6e9680-efad-4aac-ab6f-31416337c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8231D1-3E11-4629-B510-BAC22088E664}">
  <ds:schemaRefs>
    <ds:schemaRef ds:uri="http://schemas.microsoft.com/sharepoint/v3/contenttype/forms"/>
  </ds:schemaRefs>
</ds:datastoreItem>
</file>

<file path=customXml/itemProps3.xml><?xml version="1.0" encoding="utf-8"?>
<ds:datastoreItem xmlns:ds="http://schemas.openxmlformats.org/officeDocument/2006/customXml" ds:itemID="{CBA2C1F9-C7E6-47F0-B9E8-C897F812AC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8502</Words>
  <Characters>45065</Characters>
  <Application>Microsoft Office Word</Application>
  <DocSecurity>0</DocSecurity>
  <Lines>375</Lines>
  <Paragraphs>106</Paragraphs>
  <ScaleCrop>false</ScaleCrop>
  <Company/>
  <LinksUpToDate>false</LinksUpToDate>
  <CharactersWithSpaces>53461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Murray</dc:creator>
  <cp:keywords/>
  <dc:description/>
  <cp:lastModifiedBy>John Murray</cp:lastModifiedBy>
  <cp:revision>1</cp:revision>
  <dcterms:created xsi:type="dcterms:W3CDTF">2020-04-24T09:41:00Z</dcterms:created>
  <dcterms:modified xsi:type="dcterms:W3CDTF">2020-04-24T09:42:00Z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0x01010028F7392A8E01B2489BD90544CD4324D4</vt:lpwstr>
  </property>
</Properties>
</file>