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D824" w14:textId="4F77A2A0" w:rsidR="00E24A6A" w:rsidRDefault="0017303B" w:rsidP="0017303B">
      <w:pPr>
        <w:pStyle w:val="Title"/>
      </w:pPr>
      <w:r>
        <w:t xml:space="preserve">ETL Project </w:t>
      </w:r>
      <w:r w:rsidR="002077BC">
        <w:t>AFL Games 2018-2020</w:t>
      </w:r>
      <w:r w:rsidR="004E5C2B">
        <w:t xml:space="preserve"> </w:t>
      </w:r>
    </w:p>
    <w:p w14:paraId="6E5C31DF" w14:textId="3E30D180" w:rsidR="00C4123B" w:rsidRPr="00C4123B" w:rsidRDefault="00C4123B" w:rsidP="00C4123B">
      <w:pPr>
        <w:pStyle w:val="Heading1"/>
      </w:pPr>
      <w:r>
        <w:t xml:space="preserve">Technical Report </w:t>
      </w:r>
    </w:p>
    <w:p w14:paraId="1681CB72" w14:textId="5469999A" w:rsidR="0017303B" w:rsidRDefault="0017303B" w:rsidP="002077BC">
      <w:pPr>
        <w:pStyle w:val="Subtitle"/>
      </w:pPr>
      <w:r>
        <w:t xml:space="preserve">Team: Phuong – Angela – Mohammed – Claudia </w:t>
      </w:r>
    </w:p>
    <w:p w14:paraId="03AC008B" w14:textId="77777777" w:rsidR="00C942CC" w:rsidRDefault="00C942CC" w:rsidP="00A373B4">
      <w:pPr>
        <w:pStyle w:val="Heading2"/>
        <w:pBdr>
          <w:bottom w:val="single" w:sz="4" w:space="1" w:color="auto"/>
        </w:pBdr>
      </w:pPr>
    </w:p>
    <w:p w14:paraId="4E34101A" w14:textId="77777777" w:rsidR="00C942CC" w:rsidRDefault="00C942CC" w:rsidP="00A373B4">
      <w:pPr>
        <w:pStyle w:val="Heading2"/>
        <w:pBdr>
          <w:bottom w:val="single" w:sz="4" w:space="1" w:color="auto"/>
        </w:pBdr>
      </w:pPr>
    </w:p>
    <w:p w14:paraId="7D118CF8" w14:textId="789D863F" w:rsidR="00D210AA" w:rsidRPr="00D210AA" w:rsidRDefault="00085973" w:rsidP="00A373B4">
      <w:pPr>
        <w:pStyle w:val="Heading2"/>
        <w:pBdr>
          <w:bottom w:val="single" w:sz="4" w:space="1" w:color="auto"/>
        </w:pBdr>
      </w:pPr>
      <w:r>
        <w:t xml:space="preserve">Project Proposal </w:t>
      </w:r>
    </w:p>
    <w:p w14:paraId="7BFBDB41" w14:textId="72AD7C88" w:rsidR="009B2312" w:rsidRDefault="009B2312" w:rsidP="008D4827">
      <w:r>
        <w:t xml:space="preserve">AFL is an important </w:t>
      </w:r>
      <w:r w:rsidR="00993D06">
        <w:t xml:space="preserve">subject </w:t>
      </w:r>
      <w:r>
        <w:t xml:space="preserve">in Australians sport since its inception and the quantity of fans are growing steadily as years past. </w:t>
      </w:r>
      <w:r w:rsidR="00993D06">
        <w:t xml:space="preserve">AFL teams and players performance is the first step that fans (current and new ones) look when competing on the yearly seasons. Team 8 will produce </w:t>
      </w:r>
      <w:r w:rsidR="00764CA9">
        <w:t>an</w:t>
      </w:r>
      <w:r w:rsidR="00993D06">
        <w:t xml:space="preserve"> AFL Game DB that will </w:t>
      </w:r>
      <w:r w:rsidR="00764CA9">
        <w:t>transform</w:t>
      </w:r>
      <w:r w:rsidR="00993D06">
        <w:t xml:space="preserve"> the </w:t>
      </w:r>
      <w:r w:rsidR="00764CA9">
        <w:t xml:space="preserve">raw data on </w:t>
      </w:r>
      <w:r w:rsidR="00993D06">
        <w:t xml:space="preserve">performance of teams and players </w:t>
      </w:r>
      <w:r w:rsidR="00764CA9">
        <w:t xml:space="preserve">so fans can easily </w:t>
      </w:r>
      <w:r w:rsidR="00993D06">
        <w:t xml:space="preserve">query and find relational information about their favourite </w:t>
      </w:r>
      <w:r w:rsidR="00764CA9">
        <w:t xml:space="preserve">clubs. </w:t>
      </w:r>
    </w:p>
    <w:p w14:paraId="575AC643" w14:textId="0E3621E5" w:rsidR="0017303B" w:rsidRDefault="0017303B" w:rsidP="00A373B4">
      <w:pPr>
        <w:pStyle w:val="Heading2"/>
        <w:pBdr>
          <w:bottom w:val="single" w:sz="4" w:space="1" w:color="auto"/>
        </w:pBdr>
      </w:pPr>
      <w:r>
        <w:t>Pre- Processing</w:t>
      </w:r>
    </w:p>
    <w:p w14:paraId="1B2F4989" w14:textId="0024CA37" w:rsidR="00764CA9" w:rsidRDefault="00C4123B" w:rsidP="00C4123B">
      <w:pPr>
        <w:pStyle w:val="Heading3"/>
      </w:pPr>
      <w:r>
        <w:t>The sources of data</w:t>
      </w:r>
    </w:p>
    <w:p w14:paraId="1E6E515C" w14:textId="113A2F86" w:rsidR="00764CA9" w:rsidRDefault="00A373B4" w:rsidP="00764CA9">
      <w:r>
        <w:t>Data was obtained from the online public dataset from the Kaggle datasets (</w:t>
      </w:r>
      <w:hyperlink r:id="rId7" w:history="1">
        <w:r w:rsidRPr="006919A4">
          <w:rPr>
            <w:rStyle w:val="Hyperlink"/>
          </w:rPr>
          <w:t>https://www.kaggle.com/</w:t>
        </w:r>
      </w:hyperlink>
      <w:r>
        <w:t xml:space="preserve">) </w:t>
      </w:r>
      <w:r w:rsidR="00C942CC">
        <w:t xml:space="preserve">filtering to find the correct and available data sources for our project. </w:t>
      </w:r>
    </w:p>
    <w:p w14:paraId="4D48CA44" w14:textId="35850671" w:rsidR="00764CA9" w:rsidRDefault="00C942CC" w:rsidP="00764CA9">
      <w:r>
        <w:t xml:space="preserve">The process modelling included the steps detailed in Figure 1. Each step of the process has been developed in the body of the report. </w:t>
      </w:r>
    </w:p>
    <w:p w14:paraId="7E30EE94" w14:textId="081D7C0A" w:rsidR="00764CA9" w:rsidRPr="00764CA9" w:rsidRDefault="00C942CC" w:rsidP="00764CA9">
      <w:pPr>
        <w:rPr>
          <w:rStyle w:val="Strong"/>
        </w:rPr>
      </w:pPr>
      <w:r>
        <w:rPr>
          <w:rStyle w:val="Strong"/>
        </w:rPr>
        <w:t xml:space="preserve">Figure 1. </w:t>
      </w:r>
      <w:r w:rsidR="00764CA9" w:rsidRPr="00764CA9">
        <w:rPr>
          <w:rStyle w:val="Strong"/>
        </w:rPr>
        <w:t>Process Modelling</w:t>
      </w:r>
    </w:p>
    <w:p w14:paraId="4DBF124D" w14:textId="2697734E" w:rsidR="00C4123B" w:rsidRDefault="00764CA9" w:rsidP="00C4123B">
      <w:pPr>
        <w:pStyle w:val="Heading3"/>
      </w:pPr>
      <w:r>
        <w:rPr>
          <w:noProof/>
        </w:rPr>
        <w:drawing>
          <wp:inline distT="0" distB="0" distL="0" distR="0" wp14:anchorId="6FCB2431" wp14:editId="49057D87">
            <wp:extent cx="5675630" cy="1850337"/>
            <wp:effectExtent l="19050" t="19050" r="20320" b="1714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6884" cy="1860526"/>
                    </a:xfrm>
                    <a:prstGeom prst="rect">
                      <a:avLst/>
                    </a:prstGeom>
                    <a:noFill/>
                    <a:ln>
                      <a:solidFill>
                        <a:schemeClr val="accent1">
                          <a:lumMod val="50000"/>
                        </a:schemeClr>
                      </a:solidFill>
                    </a:ln>
                  </pic:spPr>
                </pic:pic>
              </a:graphicData>
            </a:graphic>
          </wp:inline>
        </w:drawing>
      </w:r>
    </w:p>
    <w:p w14:paraId="4E549B78" w14:textId="77777777" w:rsidR="00764CA9" w:rsidRDefault="00764CA9" w:rsidP="00764CA9"/>
    <w:p w14:paraId="1EDD306C" w14:textId="420F5451" w:rsidR="00764CA9" w:rsidRDefault="00764CA9" w:rsidP="00764CA9">
      <w:r w:rsidRPr="007B3204">
        <w:t xml:space="preserve">The biggest advantage to this setup is that transformation and data modelling happen in the analytics database, in </w:t>
      </w:r>
      <w:r w:rsidR="00C942CC">
        <w:t>PostgreSQL</w:t>
      </w:r>
      <w:r w:rsidRPr="007B3204">
        <w:t xml:space="preserve">. This gives greater control over how </w:t>
      </w:r>
      <w:r>
        <w:t xml:space="preserve">the target </w:t>
      </w:r>
      <w:r w:rsidRPr="007B3204">
        <w:t>work with it, in a common language they all understand.</w:t>
      </w:r>
    </w:p>
    <w:p w14:paraId="509A220A" w14:textId="4418C2B8" w:rsidR="0017303B" w:rsidRDefault="0017303B" w:rsidP="0017303B"/>
    <w:p w14:paraId="04F2F05A" w14:textId="02A53244" w:rsidR="0017303B" w:rsidRDefault="0017303B" w:rsidP="0017303B"/>
    <w:p w14:paraId="4EA045C5" w14:textId="77777777" w:rsidR="00085973" w:rsidRDefault="00085973">
      <w:pPr>
        <w:rPr>
          <w:rFonts w:asciiTheme="majorHAnsi" w:eastAsiaTheme="majorEastAsia" w:hAnsiTheme="majorHAnsi" w:cstheme="majorBidi"/>
          <w:color w:val="2F5496" w:themeColor="accent1" w:themeShade="BF"/>
          <w:sz w:val="32"/>
          <w:szCs w:val="32"/>
        </w:rPr>
      </w:pPr>
      <w:r>
        <w:br w:type="page"/>
      </w:r>
    </w:p>
    <w:p w14:paraId="25E73B2C" w14:textId="20BEB130" w:rsidR="0017303B" w:rsidRDefault="0017303B" w:rsidP="00A373B4">
      <w:pPr>
        <w:pStyle w:val="Heading1"/>
        <w:pBdr>
          <w:bottom w:val="single" w:sz="4" w:space="1" w:color="auto"/>
        </w:pBdr>
      </w:pPr>
      <w:r>
        <w:lastRenderedPageBreak/>
        <w:t xml:space="preserve">Extraction </w:t>
      </w:r>
    </w:p>
    <w:p w14:paraId="08FF8CA6" w14:textId="07B7C7E0" w:rsidR="00D210AA" w:rsidRDefault="00D210AA" w:rsidP="0017303B">
      <w:r>
        <w:t>For the extraction process, we used four different datasets from the public platform Kaggle which led us to the AFL Websites</w:t>
      </w:r>
      <w:r w:rsidR="008B3414">
        <w:t>. The following dataset were used:</w:t>
      </w:r>
    </w:p>
    <w:p w14:paraId="6F11BE5B" w14:textId="0F3020E2" w:rsidR="00D210AA" w:rsidRDefault="00D210AA" w:rsidP="00C942CC">
      <w:pPr>
        <w:pStyle w:val="ListParagraph"/>
        <w:numPr>
          <w:ilvl w:val="0"/>
          <w:numId w:val="12"/>
        </w:numPr>
      </w:pPr>
      <w:proofErr w:type="spellStart"/>
      <w:r>
        <w:t>Teamstats</w:t>
      </w:r>
      <w:proofErr w:type="spellEnd"/>
      <w:r>
        <w:t xml:space="preserve"> 2012-2021.csv</w:t>
      </w:r>
    </w:p>
    <w:p w14:paraId="76CFC964" w14:textId="35D2836B" w:rsidR="00D210AA" w:rsidRDefault="00D210AA" w:rsidP="00C942CC">
      <w:pPr>
        <w:pStyle w:val="ListParagraph"/>
        <w:numPr>
          <w:ilvl w:val="0"/>
          <w:numId w:val="12"/>
        </w:numPr>
      </w:pPr>
      <w:r>
        <w:t>Games.csv</w:t>
      </w:r>
    </w:p>
    <w:p w14:paraId="68087CC8" w14:textId="15891430" w:rsidR="00D210AA" w:rsidRDefault="00D210AA" w:rsidP="00C942CC">
      <w:pPr>
        <w:pStyle w:val="ListParagraph"/>
        <w:numPr>
          <w:ilvl w:val="0"/>
          <w:numId w:val="12"/>
        </w:numPr>
      </w:pPr>
      <w:r>
        <w:t>Stadium Status.xlsx</w:t>
      </w:r>
    </w:p>
    <w:p w14:paraId="38AD13F6" w14:textId="0E8A5F35" w:rsidR="00D210AA" w:rsidRDefault="00D210AA" w:rsidP="00C942CC">
      <w:pPr>
        <w:pStyle w:val="ListParagraph"/>
        <w:numPr>
          <w:ilvl w:val="0"/>
          <w:numId w:val="12"/>
        </w:numPr>
      </w:pPr>
      <w:proofErr w:type="spellStart"/>
      <w:r>
        <w:t>AFTl</w:t>
      </w:r>
      <w:proofErr w:type="spellEnd"/>
      <w:r>
        <w:t xml:space="preserve"> Stadiums.xlsx</w:t>
      </w:r>
    </w:p>
    <w:p w14:paraId="162B3F25" w14:textId="79A9ABF4" w:rsidR="0017303B" w:rsidRDefault="0017303B" w:rsidP="0017303B">
      <w:r>
        <w:t>The data in the files included the following information:</w:t>
      </w:r>
    </w:p>
    <w:p w14:paraId="347C8B95" w14:textId="63C1FD36" w:rsidR="0017303B" w:rsidRDefault="003D38D6" w:rsidP="00C942CC">
      <w:pPr>
        <w:pStyle w:val="ListParagraph"/>
        <w:numPr>
          <w:ilvl w:val="0"/>
          <w:numId w:val="13"/>
        </w:numPr>
      </w:pPr>
      <w:r>
        <w:t xml:space="preserve">Games.csv: </w:t>
      </w:r>
    </w:p>
    <w:p w14:paraId="1975DABE" w14:textId="11CF2B1E" w:rsidR="0017303B" w:rsidRDefault="0017303B" w:rsidP="00C942CC">
      <w:pPr>
        <w:pStyle w:val="ListParagraph"/>
        <w:numPr>
          <w:ilvl w:val="0"/>
          <w:numId w:val="13"/>
        </w:numPr>
      </w:pPr>
      <w:r>
        <w:t xml:space="preserve">Location </w:t>
      </w:r>
    </w:p>
    <w:p w14:paraId="5FA63001" w14:textId="55137F65" w:rsidR="0017303B" w:rsidRDefault="0017303B" w:rsidP="00C942CC">
      <w:pPr>
        <w:pStyle w:val="ListParagraph"/>
        <w:numPr>
          <w:ilvl w:val="0"/>
          <w:numId w:val="13"/>
        </w:numPr>
      </w:pPr>
      <w:proofErr w:type="gramStart"/>
      <w:r>
        <w:t>Players</w:t>
      </w:r>
      <w:proofErr w:type="gramEnd"/>
      <w:r>
        <w:t xml:space="preserve"> performance </w:t>
      </w:r>
    </w:p>
    <w:p w14:paraId="2DA3909E" w14:textId="334C4F70" w:rsidR="0017303B" w:rsidRDefault="0017303B" w:rsidP="0017303B">
      <w:r>
        <w:t>The fields of interest included the following:</w:t>
      </w:r>
    </w:p>
    <w:p w14:paraId="11905681" w14:textId="2DD83B9C" w:rsidR="0017303B" w:rsidRDefault="00B03C22" w:rsidP="00B03C22">
      <w:pPr>
        <w:pStyle w:val="ListParagraph"/>
        <w:numPr>
          <w:ilvl w:val="0"/>
          <w:numId w:val="14"/>
        </w:numPr>
        <w:ind w:left="714" w:hanging="357"/>
      </w:pPr>
      <w:r>
        <w:t xml:space="preserve">Teams’ performance statistics </w:t>
      </w:r>
    </w:p>
    <w:p w14:paraId="62650E3A" w14:textId="2B8CCD1A" w:rsidR="0017303B" w:rsidRDefault="00B03C22" w:rsidP="00B03C22">
      <w:pPr>
        <w:pStyle w:val="ListParagraph"/>
        <w:numPr>
          <w:ilvl w:val="0"/>
          <w:numId w:val="14"/>
        </w:numPr>
        <w:ind w:left="714" w:hanging="357"/>
      </w:pPr>
      <w:r>
        <w:t xml:space="preserve">Player’s performance statistics </w:t>
      </w:r>
    </w:p>
    <w:p w14:paraId="6FAE8E4A" w14:textId="39C3F35F" w:rsidR="0017303B" w:rsidRDefault="00B03C22" w:rsidP="00B03C22">
      <w:pPr>
        <w:pStyle w:val="ListParagraph"/>
        <w:numPr>
          <w:ilvl w:val="0"/>
          <w:numId w:val="14"/>
        </w:numPr>
        <w:ind w:left="714" w:hanging="357"/>
      </w:pPr>
      <w:r>
        <w:t xml:space="preserve">Location </w:t>
      </w:r>
    </w:p>
    <w:p w14:paraId="2D5C56D5" w14:textId="39B61E97" w:rsidR="00B03C22" w:rsidRDefault="00B03C22" w:rsidP="00B03C22">
      <w:pPr>
        <w:pStyle w:val="ListParagraph"/>
        <w:numPr>
          <w:ilvl w:val="0"/>
          <w:numId w:val="14"/>
        </w:numPr>
        <w:ind w:left="714" w:hanging="357"/>
      </w:pPr>
      <w:r>
        <w:t>Season/s</w:t>
      </w:r>
    </w:p>
    <w:p w14:paraId="6A489CED" w14:textId="77777777" w:rsidR="00C942CC" w:rsidRDefault="00C942CC" w:rsidP="00A33ACF">
      <w:pPr>
        <w:rPr>
          <w:b/>
          <w:bCs/>
        </w:rPr>
      </w:pPr>
    </w:p>
    <w:p w14:paraId="27F18930" w14:textId="64D8BFF2" w:rsidR="00A33ACF" w:rsidRPr="00A33ACF" w:rsidRDefault="00A33ACF" w:rsidP="00A33ACF">
      <w:r w:rsidRPr="00A33ACF">
        <w:rPr>
          <w:b/>
          <w:bCs/>
        </w:rPr>
        <w:t>Some validations are done during Extraction:</w:t>
      </w:r>
    </w:p>
    <w:p w14:paraId="7828B6A6" w14:textId="77777777" w:rsidR="00A33ACF" w:rsidRPr="00A33ACF" w:rsidRDefault="00A33ACF" w:rsidP="00B03C22">
      <w:pPr>
        <w:numPr>
          <w:ilvl w:val="0"/>
          <w:numId w:val="15"/>
        </w:numPr>
        <w:ind w:left="714" w:hanging="357"/>
        <w:contextualSpacing/>
      </w:pPr>
      <w:r w:rsidRPr="00A33ACF">
        <w:t>Reconcile records with the source data</w:t>
      </w:r>
    </w:p>
    <w:p w14:paraId="4CF3F1B2" w14:textId="77777777" w:rsidR="00A33ACF" w:rsidRPr="00A33ACF" w:rsidRDefault="00A33ACF" w:rsidP="00B03C22">
      <w:pPr>
        <w:numPr>
          <w:ilvl w:val="0"/>
          <w:numId w:val="15"/>
        </w:numPr>
        <w:ind w:left="714" w:hanging="357"/>
        <w:contextualSpacing/>
      </w:pPr>
      <w:r w:rsidRPr="00A33ACF">
        <w:t>Make sure that no spam/unwanted data loaded</w:t>
      </w:r>
    </w:p>
    <w:p w14:paraId="458C0903" w14:textId="77777777" w:rsidR="00A33ACF" w:rsidRPr="00A33ACF" w:rsidRDefault="00A33ACF" w:rsidP="00B03C22">
      <w:pPr>
        <w:numPr>
          <w:ilvl w:val="0"/>
          <w:numId w:val="15"/>
        </w:numPr>
        <w:ind w:left="714" w:hanging="357"/>
        <w:contextualSpacing/>
      </w:pPr>
      <w:r w:rsidRPr="00A33ACF">
        <w:t>Data type check</w:t>
      </w:r>
    </w:p>
    <w:p w14:paraId="28429FA4" w14:textId="77777777" w:rsidR="00A33ACF" w:rsidRPr="00A33ACF" w:rsidRDefault="00A33ACF" w:rsidP="00B03C22">
      <w:pPr>
        <w:numPr>
          <w:ilvl w:val="0"/>
          <w:numId w:val="15"/>
        </w:numPr>
        <w:ind w:left="714" w:hanging="357"/>
        <w:contextualSpacing/>
      </w:pPr>
      <w:r w:rsidRPr="00A33ACF">
        <w:t>Remove all types of duplicate/fragmented data</w:t>
      </w:r>
    </w:p>
    <w:p w14:paraId="1EF33178" w14:textId="77777777" w:rsidR="00A33ACF" w:rsidRPr="00A33ACF" w:rsidRDefault="00A33ACF" w:rsidP="00B03C22">
      <w:pPr>
        <w:numPr>
          <w:ilvl w:val="0"/>
          <w:numId w:val="15"/>
        </w:numPr>
        <w:ind w:left="714" w:hanging="357"/>
        <w:contextualSpacing/>
      </w:pPr>
      <w:r w:rsidRPr="00A33ACF">
        <w:t>Check whether all the keys are in place or not</w:t>
      </w:r>
    </w:p>
    <w:p w14:paraId="028A924E" w14:textId="77777777" w:rsidR="00A33ACF" w:rsidRDefault="00A33ACF" w:rsidP="00A33ACF"/>
    <w:p w14:paraId="0088CE73" w14:textId="532F4B7A" w:rsidR="0017303B" w:rsidRDefault="0017303B">
      <w:r>
        <w:br w:type="page"/>
      </w:r>
    </w:p>
    <w:p w14:paraId="586F7B45" w14:textId="541C7B02" w:rsidR="0017303B" w:rsidRDefault="0017303B" w:rsidP="00A373B4">
      <w:pPr>
        <w:pStyle w:val="Heading1"/>
        <w:pBdr>
          <w:bottom w:val="single" w:sz="4" w:space="1" w:color="auto"/>
        </w:pBdr>
      </w:pPr>
      <w:r>
        <w:lastRenderedPageBreak/>
        <w:t>Transformation</w:t>
      </w:r>
    </w:p>
    <w:p w14:paraId="72DF3480" w14:textId="7321F1F1" w:rsidR="00A33ACF" w:rsidRPr="00A33ACF" w:rsidRDefault="00A33ACF" w:rsidP="00A33ACF">
      <w:r w:rsidRPr="00A33ACF">
        <w:t xml:space="preserve">Data extracted from source server is raw and not usable in its original form. </w:t>
      </w:r>
      <w:r w:rsidR="00B03C22" w:rsidRPr="00A33ACF">
        <w:t>Therefore,</w:t>
      </w:r>
      <w:r w:rsidRPr="00A33ACF">
        <w:t xml:space="preserve"> it needs to be cleansed, </w:t>
      </w:r>
      <w:r w:rsidR="00B03C22" w:rsidRPr="00A33ACF">
        <w:t>mapped,</w:t>
      </w:r>
      <w:r w:rsidRPr="00A33ACF">
        <w:t xml:space="preserve"> and transformed. In fact, this is the key step where ETL process adds value and changes data such that insightful reports can be generated.</w:t>
      </w:r>
    </w:p>
    <w:p w14:paraId="77EE15FF" w14:textId="4A71BE86" w:rsidR="00A33ACF" w:rsidRPr="00A33ACF" w:rsidRDefault="00A33ACF" w:rsidP="00A33ACF">
      <w:r w:rsidRPr="00A33ACF">
        <w:t>It is one of the important ETL concepts where you apply a set of functions on extracted data. Data that does not require any transformation is called as </w:t>
      </w:r>
      <w:r w:rsidRPr="00A33ACF">
        <w:rPr>
          <w:b/>
          <w:bCs/>
        </w:rPr>
        <w:t>direct move</w:t>
      </w:r>
      <w:r w:rsidRPr="00A33ACF">
        <w:t> or </w:t>
      </w:r>
      <w:r w:rsidR="00764CA9" w:rsidRPr="00A33ACF">
        <w:rPr>
          <w:b/>
          <w:bCs/>
        </w:rPr>
        <w:t>pass-through</w:t>
      </w:r>
      <w:r w:rsidRPr="00A33ACF">
        <w:rPr>
          <w:b/>
          <w:bCs/>
        </w:rPr>
        <w:t xml:space="preserve"> data</w:t>
      </w:r>
      <w:r w:rsidRPr="00A33ACF">
        <w:t>.</w:t>
      </w:r>
    </w:p>
    <w:p w14:paraId="63A7D3C4" w14:textId="091948EB" w:rsidR="00A33ACF" w:rsidRPr="00A33ACF" w:rsidRDefault="00A33ACF" w:rsidP="00A33ACF">
      <w:r w:rsidRPr="00A33ACF">
        <w:t>In transformation step, you can perform customized operations on data. For instance, if the first name and the last name in a table is in different columns. It is possible to concatenate them before loading.</w:t>
      </w:r>
    </w:p>
    <w:p w14:paraId="27B886CC" w14:textId="2F909F11" w:rsidR="0017303B" w:rsidRPr="0017303B" w:rsidRDefault="0017303B" w:rsidP="0017303B">
      <w:pPr>
        <w:rPr>
          <w:lang w:val="en-US"/>
        </w:rPr>
      </w:pPr>
      <w:r>
        <w:rPr>
          <w:lang w:val="en-US"/>
        </w:rPr>
        <w:t>To</w:t>
      </w:r>
      <w:r w:rsidRPr="0017303B">
        <w:rPr>
          <w:lang w:val="en-US"/>
        </w:rPr>
        <w:t xml:space="preserve"> transform the public data and use it in our study we performed the following:</w:t>
      </w:r>
    </w:p>
    <w:p w14:paraId="6D18172C" w14:textId="77777777" w:rsidR="0017303B" w:rsidRPr="0017303B" w:rsidRDefault="0017303B" w:rsidP="0017303B">
      <w:pPr>
        <w:numPr>
          <w:ilvl w:val="0"/>
          <w:numId w:val="3"/>
        </w:numPr>
        <w:rPr>
          <w:lang w:val="en-US"/>
        </w:rPr>
      </w:pPr>
      <w:r w:rsidRPr="0017303B">
        <w:rPr>
          <w:lang w:val="en-US"/>
        </w:rPr>
        <w:t xml:space="preserve">Used Pandas functions in </w:t>
      </w:r>
      <w:proofErr w:type="spellStart"/>
      <w:r w:rsidRPr="0017303B">
        <w:rPr>
          <w:lang w:val="en-US"/>
        </w:rPr>
        <w:t>Jupyter</w:t>
      </w:r>
      <w:proofErr w:type="spellEnd"/>
      <w:r w:rsidRPr="0017303B">
        <w:rPr>
          <w:lang w:val="en-US"/>
        </w:rPr>
        <w:t xml:space="preserve"> Notebook to load all three CSV files.</w:t>
      </w:r>
    </w:p>
    <w:p w14:paraId="503DF5BC" w14:textId="77777777" w:rsidR="0017303B" w:rsidRPr="0017303B" w:rsidRDefault="0017303B" w:rsidP="0017303B">
      <w:pPr>
        <w:numPr>
          <w:ilvl w:val="0"/>
          <w:numId w:val="3"/>
        </w:numPr>
        <w:rPr>
          <w:lang w:val="en-US"/>
        </w:rPr>
      </w:pPr>
      <w:r w:rsidRPr="0017303B">
        <w:rPr>
          <w:lang w:val="en-US"/>
        </w:rPr>
        <w:t>Reviewed the files and transformed into data frames</w:t>
      </w:r>
    </w:p>
    <w:p w14:paraId="740905C9" w14:textId="77777777" w:rsidR="0017303B" w:rsidRPr="0017303B" w:rsidRDefault="0017303B" w:rsidP="0017303B">
      <w:pPr>
        <w:numPr>
          <w:ilvl w:val="0"/>
          <w:numId w:val="3"/>
        </w:numPr>
        <w:rPr>
          <w:lang w:val="en-US"/>
        </w:rPr>
      </w:pPr>
      <w:r w:rsidRPr="0017303B">
        <w:rPr>
          <w:lang w:val="en-US"/>
        </w:rPr>
        <w:t>Removed the operator’s column and the address column due to missing information which was not relevant to the focus of this study.</w:t>
      </w:r>
    </w:p>
    <w:p w14:paraId="192FDDB8" w14:textId="77777777" w:rsidR="0017303B" w:rsidRPr="0017303B" w:rsidRDefault="0017303B" w:rsidP="0017303B">
      <w:pPr>
        <w:numPr>
          <w:ilvl w:val="0"/>
          <w:numId w:val="3"/>
        </w:numPr>
        <w:rPr>
          <w:lang w:val="en-US"/>
        </w:rPr>
      </w:pPr>
      <w:r w:rsidRPr="0017303B">
        <w:rPr>
          <w:iCs/>
          <w:lang w:val="en-US"/>
        </w:rPr>
        <w:t>Identified duplicates by doing an inner merge on the incident id column across all three data sets.</w:t>
      </w:r>
    </w:p>
    <w:p w14:paraId="5C598C52" w14:textId="77777777" w:rsidR="0017303B" w:rsidRPr="0017303B" w:rsidRDefault="0017303B" w:rsidP="0017303B">
      <w:pPr>
        <w:numPr>
          <w:ilvl w:val="0"/>
          <w:numId w:val="3"/>
        </w:numPr>
        <w:rPr>
          <w:lang w:val="en-US"/>
        </w:rPr>
      </w:pPr>
      <w:r w:rsidRPr="0017303B">
        <w:rPr>
          <w:lang w:val="en-US"/>
        </w:rPr>
        <w:t>Created queries to address our hypothesis by grouping the data by state and getting the sum of the number of people killed and the number of people injured. We sorted the data in descending order so we could visually see which state had the highest numbers.</w:t>
      </w:r>
    </w:p>
    <w:p w14:paraId="4FECEFBF" w14:textId="77777777" w:rsidR="00EB2D17" w:rsidRDefault="00EB2D17" w:rsidP="0017303B"/>
    <w:p w14:paraId="21F88354" w14:textId="5012E719" w:rsidR="00EB2D17" w:rsidRDefault="006B290F" w:rsidP="0017303B">
      <w:r w:rsidRPr="006B290F">
        <w:rPr>
          <w:highlight w:val="yellow"/>
        </w:rPr>
        <w:t>(Screenshots of tables)</w:t>
      </w:r>
    </w:p>
    <w:p w14:paraId="33B507AB" w14:textId="00388413" w:rsidR="0017303B" w:rsidRPr="0017303B" w:rsidRDefault="0017303B" w:rsidP="0017303B"/>
    <w:p w14:paraId="57B0B708" w14:textId="77777777" w:rsidR="00A33ACF" w:rsidRPr="00A33ACF" w:rsidRDefault="00A33ACF" w:rsidP="00A33ACF">
      <w:r w:rsidRPr="00A33ACF">
        <w:rPr>
          <w:b/>
          <w:bCs/>
        </w:rPr>
        <w:t>Following are Data Integrity Problems:</w:t>
      </w:r>
    </w:p>
    <w:p w14:paraId="316A90E3" w14:textId="77777777" w:rsidR="00A33ACF" w:rsidRPr="00A33ACF" w:rsidRDefault="00A33ACF" w:rsidP="00B03C22">
      <w:pPr>
        <w:numPr>
          <w:ilvl w:val="0"/>
          <w:numId w:val="7"/>
        </w:numPr>
        <w:ind w:left="714" w:hanging="357"/>
        <w:contextualSpacing/>
      </w:pPr>
      <w:r w:rsidRPr="00A33ACF">
        <w:t xml:space="preserve">Different spelling of the same person </w:t>
      </w:r>
      <w:proofErr w:type="gramStart"/>
      <w:r w:rsidRPr="00A33ACF">
        <w:t>like</w:t>
      </w:r>
      <w:proofErr w:type="gramEnd"/>
      <w:r w:rsidRPr="00A33ACF">
        <w:t xml:space="preserve"> Jon, John, etc.</w:t>
      </w:r>
    </w:p>
    <w:p w14:paraId="701A5311" w14:textId="77777777" w:rsidR="00A33ACF" w:rsidRPr="00A33ACF" w:rsidRDefault="00A33ACF" w:rsidP="00B03C22">
      <w:pPr>
        <w:numPr>
          <w:ilvl w:val="0"/>
          <w:numId w:val="7"/>
        </w:numPr>
        <w:ind w:left="714" w:hanging="357"/>
        <w:contextualSpacing/>
      </w:pPr>
      <w:r w:rsidRPr="00A33ACF">
        <w:t>There may be a case that different account numbers are generated by various applications for the same customer.</w:t>
      </w:r>
    </w:p>
    <w:p w14:paraId="3CF19DA6" w14:textId="77777777" w:rsidR="00A33ACF" w:rsidRPr="00A33ACF" w:rsidRDefault="00A33ACF" w:rsidP="00B03C22">
      <w:pPr>
        <w:numPr>
          <w:ilvl w:val="0"/>
          <w:numId w:val="7"/>
        </w:numPr>
        <w:ind w:left="714" w:hanging="357"/>
        <w:contextualSpacing/>
      </w:pPr>
      <w:r w:rsidRPr="00A33ACF">
        <w:t>In some data required files remains blank</w:t>
      </w:r>
    </w:p>
    <w:p w14:paraId="1C39C77E" w14:textId="77777777" w:rsidR="00A33ACF" w:rsidRPr="00A33ACF" w:rsidRDefault="00A33ACF" w:rsidP="00B03C22">
      <w:pPr>
        <w:numPr>
          <w:ilvl w:val="0"/>
          <w:numId w:val="7"/>
        </w:numPr>
        <w:ind w:left="714" w:hanging="357"/>
        <w:contextualSpacing/>
      </w:pPr>
      <w:r w:rsidRPr="00A33ACF">
        <w:t>Invalid product collected at POS as manual entry can lead to mistakes.</w:t>
      </w:r>
    </w:p>
    <w:p w14:paraId="224B238C" w14:textId="77777777" w:rsidR="00B03C22" w:rsidRDefault="00B03C22" w:rsidP="00A33ACF">
      <w:pPr>
        <w:rPr>
          <w:b/>
          <w:bCs/>
        </w:rPr>
      </w:pPr>
    </w:p>
    <w:p w14:paraId="6FA6EC9C" w14:textId="14E7F914" w:rsidR="00A33ACF" w:rsidRPr="00A33ACF" w:rsidRDefault="00A33ACF" w:rsidP="00A33ACF">
      <w:r w:rsidRPr="00A33ACF">
        <w:rPr>
          <w:b/>
          <w:bCs/>
        </w:rPr>
        <w:t>Validations are done during this stage</w:t>
      </w:r>
    </w:p>
    <w:p w14:paraId="71D01395" w14:textId="77777777" w:rsidR="00A33ACF" w:rsidRPr="00A33ACF" w:rsidRDefault="00A33ACF" w:rsidP="00B03C22">
      <w:pPr>
        <w:numPr>
          <w:ilvl w:val="0"/>
          <w:numId w:val="17"/>
        </w:numPr>
        <w:contextualSpacing/>
      </w:pPr>
      <w:r w:rsidRPr="00A33ACF">
        <w:t>Filtering – Select only certain columns to load</w:t>
      </w:r>
    </w:p>
    <w:p w14:paraId="568C1F28" w14:textId="77777777" w:rsidR="00A33ACF" w:rsidRPr="00A33ACF" w:rsidRDefault="00A33ACF" w:rsidP="00B03C22">
      <w:pPr>
        <w:numPr>
          <w:ilvl w:val="0"/>
          <w:numId w:val="17"/>
        </w:numPr>
        <w:contextualSpacing/>
      </w:pPr>
      <w:r w:rsidRPr="00A33ACF">
        <w:t>Using rules and lookup tables for Data standardization</w:t>
      </w:r>
    </w:p>
    <w:p w14:paraId="58942E40" w14:textId="77777777" w:rsidR="00A33ACF" w:rsidRPr="00A33ACF" w:rsidRDefault="00A33ACF" w:rsidP="00B03C22">
      <w:pPr>
        <w:numPr>
          <w:ilvl w:val="0"/>
          <w:numId w:val="17"/>
        </w:numPr>
        <w:contextualSpacing/>
      </w:pPr>
      <w:r w:rsidRPr="00A33ACF">
        <w:t>Character Set Conversion and encoding handling</w:t>
      </w:r>
    </w:p>
    <w:p w14:paraId="47BF3C98" w14:textId="77777777" w:rsidR="00A33ACF" w:rsidRPr="00A33ACF" w:rsidRDefault="00A33ACF" w:rsidP="00B03C22">
      <w:pPr>
        <w:numPr>
          <w:ilvl w:val="0"/>
          <w:numId w:val="17"/>
        </w:numPr>
        <w:contextualSpacing/>
      </w:pPr>
      <w:r w:rsidRPr="00A33ACF">
        <w:t>Conversion of Units of Measurements like Date Time Conversion, currency conversions, numerical conversions, etc.</w:t>
      </w:r>
    </w:p>
    <w:p w14:paraId="0E8469EA" w14:textId="77777777" w:rsidR="00A33ACF" w:rsidRPr="00A33ACF" w:rsidRDefault="00A33ACF" w:rsidP="00B03C22">
      <w:pPr>
        <w:numPr>
          <w:ilvl w:val="0"/>
          <w:numId w:val="17"/>
        </w:numPr>
        <w:contextualSpacing/>
      </w:pPr>
      <w:r w:rsidRPr="00A33ACF">
        <w:t>Data threshold validation check. For example, age cannot be more than two digits.</w:t>
      </w:r>
    </w:p>
    <w:p w14:paraId="08DFEF8E" w14:textId="77777777" w:rsidR="00A33ACF" w:rsidRPr="00A33ACF" w:rsidRDefault="00A33ACF" w:rsidP="00B03C22">
      <w:pPr>
        <w:numPr>
          <w:ilvl w:val="0"/>
          <w:numId w:val="17"/>
        </w:numPr>
        <w:contextualSpacing/>
      </w:pPr>
      <w:r w:rsidRPr="00A33ACF">
        <w:t>Data flow validation from the staging area to the intermediate tables.</w:t>
      </w:r>
    </w:p>
    <w:p w14:paraId="11F5E13F" w14:textId="77777777" w:rsidR="00A33ACF" w:rsidRPr="00A33ACF" w:rsidRDefault="00A33ACF" w:rsidP="00B03C22">
      <w:pPr>
        <w:numPr>
          <w:ilvl w:val="0"/>
          <w:numId w:val="17"/>
        </w:numPr>
        <w:contextualSpacing/>
      </w:pPr>
      <w:r w:rsidRPr="00A33ACF">
        <w:t>Required fields should not be left blank.</w:t>
      </w:r>
    </w:p>
    <w:p w14:paraId="20CEEC61" w14:textId="77777777" w:rsidR="00A33ACF" w:rsidRPr="00A33ACF" w:rsidRDefault="00A33ACF" w:rsidP="00B03C22">
      <w:pPr>
        <w:numPr>
          <w:ilvl w:val="0"/>
          <w:numId w:val="17"/>
        </w:numPr>
        <w:contextualSpacing/>
      </w:pPr>
      <w:r w:rsidRPr="00A33ACF">
        <w:t xml:space="preserve">Cleaning </w:t>
      </w:r>
      <w:proofErr w:type="gramStart"/>
      <w:r w:rsidRPr="00A33ACF">
        <w:t>( for</w:t>
      </w:r>
      <w:proofErr w:type="gramEnd"/>
      <w:r w:rsidRPr="00A33ACF">
        <w:t xml:space="preserve"> example, mapping NULL to 0 or Gender Male to “M” and Female to “F” etc.)</w:t>
      </w:r>
    </w:p>
    <w:p w14:paraId="3D4F0B72" w14:textId="77777777" w:rsidR="00A33ACF" w:rsidRPr="00A33ACF" w:rsidRDefault="00A33ACF" w:rsidP="00B03C22">
      <w:pPr>
        <w:numPr>
          <w:ilvl w:val="0"/>
          <w:numId w:val="17"/>
        </w:numPr>
        <w:contextualSpacing/>
      </w:pPr>
      <w:r w:rsidRPr="00A33ACF">
        <w:lastRenderedPageBreak/>
        <w:t>Split a column into multiples and merging multiple columns into a single column.</w:t>
      </w:r>
    </w:p>
    <w:p w14:paraId="066261DF" w14:textId="77777777" w:rsidR="00A33ACF" w:rsidRPr="00A33ACF" w:rsidRDefault="00A33ACF" w:rsidP="00B03C22">
      <w:pPr>
        <w:numPr>
          <w:ilvl w:val="0"/>
          <w:numId w:val="17"/>
        </w:numPr>
        <w:contextualSpacing/>
      </w:pPr>
      <w:r w:rsidRPr="00A33ACF">
        <w:t>Using any complex data validation (e.g., if the first two columns in a row are empty then it automatically reject the row from processing)</w:t>
      </w:r>
    </w:p>
    <w:p w14:paraId="280BD27D" w14:textId="3202B99D" w:rsidR="0017303B" w:rsidRDefault="0017303B"/>
    <w:p w14:paraId="2D979115" w14:textId="2AA58C53" w:rsidR="00085973" w:rsidRDefault="00085973"/>
    <w:p w14:paraId="2C0520BF" w14:textId="5BC61BFF" w:rsidR="00085973" w:rsidRDefault="00085973">
      <w:r>
        <w:br w:type="page"/>
      </w:r>
    </w:p>
    <w:p w14:paraId="5A2CF2F5" w14:textId="528DA38C" w:rsidR="00085973" w:rsidRDefault="00085973" w:rsidP="00A373B4">
      <w:pPr>
        <w:pStyle w:val="Heading1"/>
        <w:pBdr>
          <w:bottom w:val="single" w:sz="4" w:space="1" w:color="auto"/>
        </w:pBdr>
      </w:pPr>
      <w:r>
        <w:lastRenderedPageBreak/>
        <w:t xml:space="preserve">Load </w:t>
      </w:r>
    </w:p>
    <w:p w14:paraId="15B3CB82" w14:textId="2E74D454" w:rsidR="00A33ACF" w:rsidRPr="00A33ACF" w:rsidRDefault="00A33ACF" w:rsidP="00A33ACF">
      <w:pPr>
        <w:rPr>
          <w:lang w:val="en-US"/>
        </w:rPr>
      </w:pPr>
      <w:r w:rsidRPr="00A33ACF">
        <w:rPr>
          <w:lang w:val="en-US"/>
        </w:rPr>
        <w:t xml:space="preserve">Loading data into the target </w:t>
      </w:r>
      <w:r w:rsidR="006B290F" w:rsidRPr="00A33ACF">
        <w:rPr>
          <w:lang w:val="en-US"/>
        </w:rPr>
        <w:t>data warehouse</w:t>
      </w:r>
      <w:r w:rsidRPr="00A33ACF">
        <w:rPr>
          <w:lang w:val="en-US"/>
        </w:rPr>
        <w:t xml:space="preserve"> database is the last step of the ETL process. In a typical Data warehouse, huge volume of data needs to be loaded in a relatively short period (nights). Hence, load process should be optimized for performance.</w:t>
      </w:r>
    </w:p>
    <w:p w14:paraId="6D3E1F0F" w14:textId="79D35D7E" w:rsidR="00085973" w:rsidRPr="00085973" w:rsidRDefault="00085973" w:rsidP="00085973">
      <w:pPr>
        <w:rPr>
          <w:lang w:val="en-US"/>
        </w:rPr>
      </w:pPr>
      <w:r w:rsidRPr="00085973">
        <w:rPr>
          <w:lang w:val="en-US"/>
        </w:rPr>
        <w:t>After we pulled in the CSV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2F3E0E80" w14:textId="60DE1444" w:rsidR="00085973" w:rsidRDefault="00085973" w:rsidP="00085973">
      <w:r w:rsidRPr="00085973">
        <w:rPr>
          <w:highlight w:val="yellow"/>
        </w:rPr>
        <w:t>Screenshot of the Database screen</w:t>
      </w:r>
    </w:p>
    <w:p w14:paraId="23A1C023" w14:textId="2DF310F3" w:rsidR="008D4827" w:rsidRDefault="00085973" w:rsidP="00085973">
      <w:r w:rsidRPr="00085973">
        <w:rPr>
          <w:highlight w:val="yellow"/>
        </w:rPr>
        <w:t>Screenshot of each of the table developed</w:t>
      </w:r>
      <w:r>
        <w:t xml:space="preserve"> </w:t>
      </w:r>
    </w:p>
    <w:p w14:paraId="1696C9D6" w14:textId="7387707B" w:rsidR="00085973" w:rsidRDefault="008D4827" w:rsidP="00085973">
      <w:r w:rsidRPr="008D4827">
        <w:rPr>
          <w:highlight w:val="yellow"/>
        </w:rPr>
        <w:t>Schema Diagram</w:t>
      </w:r>
      <w:r>
        <w:t xml:space="preserve"> </w:t>
      </w:r>
    </w:p>
    <w:p w14:paraId="0C237734" w14:textId="18997C32" w:rsidR="008D4827" w:rsidRDefault="008D4827">
      <w:r>
        <w:rPr>
          <w:noProof/>
        </w:rPr>
        <w:drawing>
          <wp:inline distT="0" distB="0" distL="0" distR="0" wp14:anchorId="5D8BEEC1" wp14:editId="612B436A">
            <wp:extent cx="3756356"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268" cy="2487952"/>
                    </a:xfrm>
                    <a:prstGeom prst="rect">
                      <a:avLst/>
                    </a:prstGeom>
                    <a:noFill/>
                  </pic:spPr>
                </pic:pic>
              </a:graphicData>
            </a:graphic>
          </wp:inline>
        </w:drawing>
      </w:r>
    </w:p>
    <w:p w14:paraId="533E40DC" w14:textId="164B28B1" w:rsidR="00A33ACF" w:rsidRDefault="00A33ACF"/>
    <w:p w14:paraId="422854B6" w14:textId="77777777" w:rsidR="00A33ACF" w:rsidRPr="00A373B4" w:rsidRDefault="00A33ACF" w:rsidP="00A33ACF">
      <w:pPr>
        <w:rPr>
          <w:rStyle w:val="Strong"/>
        </w:rPr>
      </w:pPr>
      <w:r w:rsidRPr="00A373B4">
        <w:rPr>
          <w:rStyle w:val="Strong"/>
        </w:rPr>
        <w:t>Load verification</w:t>
      </w:r>
    </w:p>
    <w:p w14:paraId="20469A4B" w14:textId="77777777" w:rsidR="00A33ACF" w:rsidRPr="00A33ACF" w:rsidRDefault="00A33ACF" w:rsidP="00A33ACF">
      <w:pPr>
        <w:numPr>
          <w:ilvl w:val="0"/>
          <w:numId w:val="9"/>
        </w:numPr>
      </w:pPr>
      <w:r w:rsidRPr="00A33ACF">
        <w:t>Ensure that the key field data is neither missing nor null.</w:t>
      </w:r>
    </w:p>
    <w:p w14:paraId="4F99F05C" w14:textId="77777777" w:rsidR="00A33ACF" w:rsidRPr="00A33ACF" w:rsidRDefault="00A33ACF" w:rsidP="00A33ACF">
      <w:pPr>
        <w:numPr>
          <w:ilvl w:val="0"/>
          <w:numId w:val="9"/>
        </w:numPr>
      </w:pPr>
      <w:r w:rsidRPr="00A33ACF">
        <w:t xml:space="preserve">Test </w:t>
      </w:r>
      <w:proofErr w:type="spellStart"/>
      <w:r w:rsidRPr="00A33ACF">
        <w:t>modeling</w:t>
      </w:r>
      <w:proofErr w:type="spellEnd"/>
      <w:r w:rsidRPr="00A33ACF">
        <w:t xml:space="preserve"> views based on the target tables.</w:t>
      </w:r>
    </w:p>
    <w:p w14:paraId="5FA6CD57" w14:textId="77777777" w:rsidR="00A33ACF" w:rsidRPr="00A33ACF" w:rsidRDefault="00A33ACF" w:rsidP="00A33ACF">
      <w:pPr>
        <w:numPr>
          <w:ilvl w:val="0"/>
          <w:numId w:val="9"/>
        </w:numPr>
      </w:pPr>
      <w:r w:rsidRPr="00A33ACF">
        <w:t>Check that combined values and calculated measures.</w:t>
      </w:r>
    </w:p>
    <w:p w14:paraId="1D206D3B" w14:textId="77777777" w:rsidR="00A33ACF" w:rsidRPr="00A33ACF" w:rsidRDefault="00A33ACF" w:rsidP="00A33ACF">
      <w:pPr>
        <w:numPr>
          <w:ilvl w:val="0"/>
          <w:numId w:val="9"/>
        </w:numPr>
      </w:pPr>
      <w:r w:rsidRPr="00A33ACF">
        <w:t>Data checks in dimension table as well as history table.</w:t>
      </w:r>
    </w:p>
    <w:p w14:paraId="000B361F" w14:textId="77777777" w:rsidR="00A33ACF" w:rsidRPr="00A33ACF" w:rsidRDefault="00A33ACF" w:rsidP="00A33ACF">
      <w:pPr>
        <w:numPr>
          <w:ilvl w:val="0"/>
          <w:numId w:val="9"/>
        </w:numPr>
      </w:pPr>
      <w:r w:rsidRPr="00A33ACF">
        <w:t>Check the BI reports on the loaded fact and dimension table.</w:t>
      </w:r>
    </w:p>
    <w:p w14:paraId="5C64CFF0" w14:textId="77777777" w:rsidR="00A33ACF" w:rsidRDefault="00A33ACF"/>
    <w:p w14:paraId="284AF665" w14:textId="132F8627" w:rsidR="00085973" w:rsidRDefault="00085973">
      <w:r>
        <w:br w:type="page"/>
      </w:r>
    </w:p>
    <w:p w14:paraId="1AC3636A" w14:textId="4C04C893" w:rsidR="00085973" w:rsidRDefault="00085973" w:rsidP="00A373B4">
      <w:pPr>
        <w:pStyle w:val="Heading1"/>
        <w:pBdr>
          <w:bottom w:val="single" w:sz="4" w:space="1" w:color="auto"/>
        </w:pBdr>
      </w:pPr>
      <w:r>
        <w:lastRenderedPageBreak/>
        <w:t>Summary</w:t>
      </w:r>
    </w:p>
    <w:p w14:paraId="1C585BB1" w14:textId="79A57608" w:rsidR="00085973" w:rsidRDefault="00085973" w:rsidP="00085973">
      <w:pPr>
        <w:rPr>
          <w:lang w:val="en-US"/>
        </w:rPr>
      </w:pPr>
      <w:r w:rsidRPr="00085973">
        <w:rPr>
          <w:lang w:val="en-US"/>
        </w:rPr>
        <w:t>There were some limitations to our findings due to the data available</w:t>
      </w:r>
      <w:r w:rsidR="004E5C2B">
        <w:rPr>
          <w:lang w:val="en-US"/>
        </w:rPr>
        <w:t xml:space="preserve"> (</w:t>
      </w:r>
      <w:r w:rsidR="004E5C2B" w:rsidRPr="00A373B4">
        <w:rPr>
          <w:highlight w:val="yellow"/>
          <w:lang w:val="en-US"/>
        </w:rPr>
        <w:t>must be completed</w:t>
      </w:r>
      <w:r w:rsidR="004E5C2B">
        <w:rPr>
          <w:lang w:val="en-US"/>
        </w:rPr>
        <w:t>)</w:t>
      </w:r>
    </w:p>
    <w:p w14:paraId="5BAE07D1" w14:textId="77777777" w:rsidR="004E5C2B" w:rsidRPr="00085973" w:rsidRDefault="004E5C2B" w:rsidP="00085973">
      <w:pPr>
        <w:rPr>
          <w:lang w:val="en-US"/>
        </w:rPr>
      </w:pPr>
    </w:p>
    <w:p w14:paraId="6E8F9C92" w14:textId="147D36F4" w:rsidR="00085973" w:rsidRDefault="004E5C2B" w:rsidP="004E5C2B">
      <w:pPr>
        <w:pStyle w:val="Heading2"/>
      </w:pPr>
      <w:r>
        <w:t xml:space="preserve">Integration Challenges </w:t>
      </w:r>
    </w:p>
    <w:p w14:paraId="1FABA952" w14:textId="26BE2947" w:rsidR="004E5C2B" w:rsidRDefault="004E5C2B" w:rsidP="001329CE">
      <w:pPr>
        <w:pStyle w:val="ListParagraph"/>
        <w:numPr>
          <w:ilvl w:val="0"/>
          <w:numId w:val="5"/>
        </w:numPr>
      </w:pPr>
      <w:r>
        <w:t>Creation of integration interfaces to move and transform data</w:t>
      </w:r>
    </w:p>
    <w:p w14:paraId="5FE00294" w14:textId="2387667C" w:rsidR="001329CE" w:rsidRDefault="001329CE" w:rsidP="001329CE">
      <w:pPr>
        <w:pStyle w:val="Heading2"/>
      </w:pPr>
      <w:r>
        <w:t>Constrains</w:t>
      </w:r>
    </w:p>
    <w:p w14:paraId="1C7360F1" w14:textId="1EA2689C" w:rsidR="001329CE" w:rsidRDefault="001329CE" w:rsidP="001329CE">
      <w:pPr>
        <w:pStyle w:val="ListParagraph"/>
        <w:numPr>
          <w:ilvl w:val="0"/>
          <w:numId w:val="5"/>
        </w:numPr>
      </w:pPr>
      <w:r>
        <w:t>Handling multiple source formats</w:t>
      </w:r>
      <w:r w:rsidR="00A373B4">
        <w:t xml:space="preserve"> (csv / xl</w:t>
      </w:r>
      <w:r w:rsidR="00C942CC">
        <w:t>sx / flat files</w:t>
      </w:r>
      <w:r w:rsidR="00A373B4">
        <w:t>)</w:t>
      </w:r>
      <w:r>
        <w:t xml:space="preserve">. </w:t>
      </w:r>
      <w:r w:rsidRPr="001329CE">
        <w:t>To pull in data from diverse sources</w:t>
      </w:r>
      <w:r w:rsidR="00A373B4">
        <w:t xml:space="preserve">, </w:t>
      </w:r>
      <w:r w:rsidRPr="001329CE">
        <w:t>your process needs to be able to handle a variety of data formats.</w:t>
      </w:r>
    </w:p>
    <w:p w14:paraId="489FB48B" w14:textId="2D36172F" w:rsidR="001329CE" w:rsidRPr="001329CE" w:rsidRDefault="001329CE" w:rsidP="001329CE">
      <w:pPr>
        <w:pStyle w:val="ListParagraph"/>
        <w:numPr>
          <w:ilvl w:val="0"/>
          <w:numId w:val="5"/>
        </w:numPr>
      </w:pPr>
      <w:r w:rsidRPr="001329CE">
        <w:t>Scalability: All components of an ETL process should scale to support arbitrarily large throughput.</w:t>
      </w:r>
    </w:p>
    <w:p w14:paraId="1C858424" w14:textId="77777777" w:rsidR="001329CE" w:rsidRPr="001329CE" w:rsidRDefault="001329CE" w:rsidP="001329CE">
      <w:pPr>
        <w:pStyle w:val="ListParagraph"/>
        <w:numPr>
          <w:ilvl w:val="0"/>
          <w:numId w:val="5"/>
        </w:numPr>
      </w:pPr>
    </w:p>
    <w:p w14:paraId="7A9E78ED" w14:textId="77777777" w:rsidR="004E5C2B" w:rsidRPr="004E5C2B" w:rsidRDefault="004E5C2B" w:rsidP="004E5C2B"/>
    <w:sectPr w:rsidR="004E5C2B" w:rsidRPr="004E5C2B" w:rsidSect="00EF35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029CA" w14:textId="77777777" w:rsidR="00800818" w:rsidRDefault="00800818" w:rsidP="00EF35D9">
      <w:pPr>
        <w:spacing w:after="0" w:line="240" w:lineRule="auto"/>
      </w:pPr>
      <w:r>
        <w:separator/>
      </w:r>
    </w:p>
  </w:endnote>
  <w:endnote w:type="continuationSeparator" w:id="0">
    <w:p w14:paraId="3D9CD036" w14:textId="77777777" w:rsidR="00800818" w:rsidRDefault="00800818" w:rsidP="00EF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0D4" w14:textId="77777777" w:rsidR="00EF35D9" w:rsidRDefault="00EF35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2755975" w14:textId="77777777" w:rsidR="00EF35D9" w:rsidRDefault="00E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73D1" w14:textId="77777777" w:rsidR="00800818" w:rsidRDefault="00800818" w:rsidP="00EF35D9">
      <w:pPr>
        <w:spacing w:after="0" w:line="240" w:lineRule="auto"/>
      </w:pPr>
      <w:r>
        <w:separator/>
      </w:r>
    </w:p>
  </w:footnote>
  <w:footnote w:type="continuationSeparator" w:id="0">
    <w:p w14:paraId="6B2D2104" w14:textId="77777777" w:rsidR="00800818" w:rsidRDefault="00800818" w:rsidP="00EF3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538"/>
    <w:multiLevelType w:val="hybridMultilevel"/>
    <w:tmpl w:val="0178BB4C"/>
    <w:lvl w:ilvl="0" w:tplc="A2F4F5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2" w15:restartNumberingAfterBreak="0">
    <w:nsid w:val="109D7EAB"/>
    <w:multiLevelType w:val="hybridMultilevel"/>
    <w:tmpl w:val="76FABC02"/>
    <w:lvl w:ilvl="0" w:tplc="A2F4F5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B97FE3"/>
    <w:multiLevelType w:val="hybridMultilevel"/>
    <w:tmpl w:val="1BC6CAD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CF04CB"/>
    <w:multiLevelType w:val="hybridMultilevel"/>
    <w:tmpl w:val="47B66878"/>
    <w:lvl w:ilvl="0" w:tplc="EAB610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902D42"/>
    <w:multiLevelType w:val="hybridMultilevel"/>
    <w:tmpl w:val="1546A5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EE71C94"/>
    <w:multiLevelType w:val="multilevel"/>
    <w:tmpl w:val="24CE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A7A7E"/>
    <w:multiLevelType w:val="multilevel"/>
    <w:tmpl w:val="004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E7F73"/>
    <w:multiLevelType w:val="multilevel"/>
    <w:tmpl w:val="9FB2F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885850"/>
    <w:multiLevelType w:val="hybridMultilevel"/>
    <w:tmpl w:val="17E2BE72"/>
    <w:lvl w:ilvl="0" w:tplc="337808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A04021"/>
    <w:multiLevelType w:val="multilevel"/>
    <w:tmpl w:val="C75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0345E9"/>
    <w:multiLevelType w:val="hybridMultilevel"/>
    <w:tmpl w:val="7108DA6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13" w15:restartNumberingAfterBreak="0">
    <w:nsid w:val="4C580488"/>
    <w:multiLevelType w:val="multilevel"/>
    <w:tmpl w:val="FC9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3B1C8A"/>
    <w:multiLevelType w:val="hybridMultilevel"/>
    <w:tmpl w:val="A5C893D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D20928"/>
    <w:multiLevelType w:val="multilevel"/>
    <w:tmpl w:val="B5CCE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655987"/>
    <w:multiLevelType w:val="hybridMultilevel"/>
    <w:tmpl w:val="A9B65A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745168">
    <w:abstractNumId w:val="4"/>
  </w:num>
  <w:num w:numId="2" w16cid:durableId="764040616">
    <w:abstractNumId w:val="2"/>
  </w:num>
  <w:num w:numId="3" w16cid:durableId="959338741">
    <w:abstractNumId w:val="1"/>
  </w:num>
  <w:num w:numId="4" w16cid:durableId="1232815162">
    <w:abstractNumId w:val="12"/>
  </w:num>
  <w:num w:numId="5" w16cid:durableId="2027169907">
    <w:abstractNumId w:val="0"/>
  </w:num>
  <w:num w:numId="6" w16cid:durableId="2013292090">
    <w:abstractNumId w:val="10"/>
  </w:num>
  <w:num w:numId="7" w16cid:durableId="847060852">
    <w:abstractNumId w:val="6"/>
  </w:num>
  <w:num w:numId="8" w16cid:durableId="1243682243">
    <w:abstractNumId w:val="7"/>
  </w:num>
  <w:num w:numId="9" w16cid:durableId="91365786">
    <w:abstractNumId w:val="13"/>
  </w:num>
  <w:num w:numId="10" w16cid:durableId="372658985">
    <w:abstractNumId w:val="9"/>
  </w:num>
  <w:num w:numId="11" w16cid:durableId="1053113254">
    <w:abstractNumId w:val="5"/>
  </w:num>
  <w:num w:numId="12" w16cid:durableId="449978031">
    <w:abstractNumId w:val="14"/>
  </w:num>
  <w:num w:numId="13" w16cid:durableId="2024283344">
    <w:abstractNumId w:val="3"/>
  </w:num>
  <w:num w:numId="14" w16cid:durableId="994989219">
    <w:abstractNumId w:val="11"/>
  </w:num>
  <w:num w:numId="15" w16cid:durableId="553854332">
    <w:abstractNumId w:val="8"/>
  </w:num>
  <w:num w:numId="16" w16cid:durableId="1818448202">
    <w:abstractNumId w:val="15"/>
  </w:num>
  <w:num w:numId="17" w16cid:durableId="1022778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3B"/>
    <w:rsid w:val="00006C9B"/>
    <w:rsid w:val="00085973"/>
    <w:rsid w:val="001329CE"/>
    <w:rsid w:val="00152A68"/>
    <w:rsid w:val="0017303B"/>
    <w:rsid w:val="002077BC"/>
    <w:rsid w:val="002B4571"/>
    <w:rsid w:val="003A3582"/>
    <w:rsid w:val="003D38D6"/>
    <w:rsid w:val="004E5C2B"/>
    <w:rsid w:val="006B290F"/>
    <w:rsid w:val="006D440F"/>
    <w:rsid w:val="00764CA9"/>
    <w:rsid w:val="007B3204"/>
    <w:rsid w:val="00800818"/>
    <w:rsid w:val="008B0BFD"/>
    <w:rsid w:val="008B3414"/>
    <w:rsid w:val="008D4827"/>
    <w:rsid w:val="00993D06"/>
    <w:rsid w:val="009B2312"/>
    <w:rsid w:val="00A33ACF"/>
    <w:rsid w:val="00A373B4"/>
    <w:rsid w:val="00B03C22"/>
    <w:rsid w:val="00B65594"/>
    <w:rsid w:val="00BC2C0D"/>
    <w:rsid w:val="00C4123B"/>
    <w:rsid w:val="00C942CC"/>
    <w:rsid w:val="00D210AA"/>
    <w:rsid w:val="00EB2D17"/>
    <w:rsid w:val="00EF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DD79"/>
  <w15:chartTrackingRefBased/>
  <w15:docId w15:val="{EE49E73D-F6AD-4608-9FDD-CC21FA05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414"/>
  </w:style>
  <w:style w:type="paragraph" w:styleId="Heading1">
    <w:name w:val="heading 1"/>
    <w:basedOn w:val="Normal"/>
    <w:next w:val="Normal"/>
    <w:link w:val="Heading1Char"/>
    <w:uiPriority w:val="9"/>
    <w:qFormat/>
    <w:rsid w:val="00173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0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0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3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03B"/>
    <w:pPr>
      <w:ind w:left="720"/>
      <w:contextualSpacing/>
    </w:pPr>
  </w:style>
  <w:style w:type="character" w:customStyle="1" w:styleId="Heading2Char">
    <w:name w:val="Heading 2 Char"/>
    <w:basedOn w:val="DefaultParagraphFont"/>
    <w:link w:val="Heading2"/>
    <w:uiPriority w:val="9"/>
    <w:rsid w:val="004E5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AC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64CA9"/>
    <w:rPr>
      <w:b/>
      <w:bCs/>
    </w:rPr>
  </w:style>
  <w:style w:type="character" w:styleId="Hyperlink">
    <w:name w:val="Hyperlink"/>
    <w:basedOn w:val="DefaultParagraphFont"/>
    <w:uiPriority w:val="99"/>
    <w:unhideWhenUsed/>
    <w:rsid w:val="00A373B4"/>
    <w:rPr>
      <w:color w:val="0563C1" w:themeColor="hyperlink"/>
      <w:u w:val="single"/>
    </w:rPr>
  </w:style>
  <w:style w:type="character" w:styleId="UnresolvedMention">
    <w:name w:val="Unresolved Mention"/>
    <w:basedOn w:val="DefaultParagraphFont"/>
    <w:uiPriority w:val="99"/>
    <w:semiHidden/>
    <w:unhideWhenUsed/>
    <w:rsid w:val="00A373B4"/>
    <w:rPr>
      <w:color w:val="605E5C"/>
      <w:shd w:val="clear" w:color="auto" w:fill="E1DFDD"/>
    </w:rPr>
  </w:style>
  <w:style w:type="paragraph" w:styleId="Header">
    <w:name w:val="header"/>
    <w:basedOn w:val="Normal"/>
    <w:link w:val="HeaderChar"/>
    <w:uiPriority w:val="99"/>
    <w:unhideWhenUsed/>
    <w:rsid w:val="00EF3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5D9"/>
  </w:style>
  <w:style w:type="paragraph" w:styleId="Footer">
    <w:name w:val="footer"/>
    <w:basedOn w:val="Normal"/>
    <w:link w:val="FooterChar"/>
    <w:uiPriority w:val="99"/>
    <w:unhideWhenUsed/>
    <w:rsid w:val="00EF3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2880">
      <w:bodyDiv w:val="1"/>
      <w:marLeft w:val="0"/>
      <w:marRight w:val="0"/>
      <w:marTop w:val="0"/>
      <w:marBottom w:val="0"/>
      <w:divBdr>
        <w:top w:val="none" w:sz="0" w:space="0" w:color="auto"/>
        <w:left w:val="none" w:sz="0" w:space="0" w:color="auto"/>
        <w:bottom w:val="none" w:sz="0" w:space="0" w:color="auto"/>
        <w:right w:val="none" w:sz="0" w:space="0" w:color="auto"/>
      </w:divBdr>
    </w:div>
    <w:div w:id="513346756">
      <w:bodyDiv w:val="1"/>
      <w:marLeft w:val="0"/>
      <w:marRight w:val="0"/>
      <w:marTop w:val="0"/>
      <w:marBottom w:val="0"/>
      <w:divBdr>
        <w:top w:val="none" w:sz="0" w:space="0" w:color="auto"/>
        <w:left w:val="none" w:sz="0" w:space="0" w:color="auto"/>
        <w:bottom w:val="none" w:sz="0" w:space="0" w:color="auto"/>
        <w:right w:val="none" w:sz="0" w:space="0" w:color="auto"/>
      </w:divBdr>
    </w:div>
    <w:div w:id="655571989">
      <w:bodyDiv w:val="1"/>
      <w:marLeft w:val="0"/>
      <w:marRight w:val="0"/>
      <w:marTop w:val="0"/>
      <w:marBottom w:val="0"/>
      <w:divBdr>
        <w:top w:val="none" w:sz="0" w:space="0" w:color="auto"/>
        <w:left w:val="none" w:sz="0" w:space="0" w:color="auto"/>
        <w:bottom w:val="none" w:sz="0" w:space="0" w:color="auto"/>
        <w:right w:val="none" w:sz="0" w:space="0" w:color="auto"/>
      </w:divBdr>
    </w:div>
    <w:div w:id="938441441">
      <w:bodyDiv w:val="1"/>
      <w:marLeft w:val="0"/>
      <w:marRight w:val="0"/>
      <w:marTop w:val="0"/>
      <w:marBottom w:val="0"/>
      <w:divBdr>
        <w:top w:val="none" w:sz="0" w:space="0" w:color="auto"/>
        <w:left w:val="none" w:sz="0" w:space="0" w:color="auto"/>
        <w:bottom w:val="none" w:sz="0" w:space="0" w:color="auto"/>
        <w:right w:val="none" w:sz="0" w:space="0" w:color="auto"/>
      </w:divBdr>
    </w:div>
    <w:div w:id="1422482410">
      <w:bodyDiv w:val="1"/>
      <w:marLeft w:val="0"/>
      <w:marRight w:val="0"/>
      <w:marTop w:val="0"/>
      <w:marBottom w:val="0"/>
      <w:divBdr>
        <w:top w:val="none" w:sz="0" w:space="0" w:color="auto"/>
        <w:left w:val="none" w:sz="0" w:space="0" w:color="auto"/>
        <w:bottom w:val="none" w:sz="0" w:space="0" w:color="auto"/>
        <w:right w:val="none" w:sz="0" w:space="0" w:color="auto"/>
      </w:divBdr>
    </w:div>
    <w:div w:id="1713187885">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Melogno de Sandoval</dc:creator>
  <cp:keywords/>
  <dc:description/>
  <cp:lastModifiedBy>Claudia Melogno de Sandoval</cp:lastModifiedBy>
  <cp:revision>12</cp:revision>
  <dcterms:created xsi:type="dcterms:W3CDTF">2022-07-28T10:29:00Z</dcterms:created>
  <dcterms:modified xsi:type="dcterms:W3CDTF">2022-07-31T05:28:00Z</dcterms:modified>
</cp:coreProperties>
</file>