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2D39" w14:textId="77777777" w:rsidR="005F337E" w:rsidRDefault="005F337E"/>
    <w:sectPr w:rsidR="005F3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2E"/>
    <w:rsid w:val="000645E2"/>
    <w:rsid w:val="004928C0"/>
    <w:rsid w:val="005F337E"/>
    <w:rsid w:val="007A562E"/>
    <w:rsid w:val="00AF0C95"/>
    <w:rsid w:val="00DA1EDC"/>
    <w:rsid w:val="00F84F45"/>
    <w:rsid w:val="00F86D1E"/>
    <w:rsid w:val="00F9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D03D4"/>
  <w15:chartTrackingRefBased/>
  <w15:docId w15:val="{2D8C8E3D-C66E-4939-9903-6A784A39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Arruda</dc:creator>
  <cp:keywords/>
  <dc:description/>
  <cp:lastModifiedBy>Pedro Arruda</cp:lastModifiedBy>
  <cp:revision>1</cp:revision>
  <dcterms:created xsi:type="dcterms:W3CDTF">2026-09-29T15:38:00Z</dcterms:created>
  <dcterms:modified xsi:type="dcterms:W3CDTF">2026-09-29T15:41:00Z</dcterms:modified>
</cp:coreProperties>
</file>