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8"/>
          <w:szCs w:val="38"/>
        </w:rPr>
      </w:pPr>
      <w:r w:rsidDel="00000000" w:rsidR="00000000" w:rsidRPr="00000000">
        <w:rPr>
          <w:sz w:val="38"/>
          <w:szCs w:val="38"/>
          <w:rtl w:val="0"/>
        </w:rPr>
        <w:t xml:space="preserve">Тестирование сайта</w:t>
      </w:r>
      <w:r w:rsidDel="00000000" w:rsidR="00000000" w:rsidRPr="00000000">
        <w:rPr>
          <w:sz w:val="38"/>
          <w:szCs w:val="38"/>
          <w:rtl w:val="0"/>
        </w:rPr>
        <w:t xml:space="preserve"> </w:t>
      </w:r>
      <w:hyperlink r:id="rId6">
        <w:r w:rsidDel="00000000" w:rsidR="00000000" w:rsidRPr="00000000">
          <w:rPr>
            <w:color w:val="1155cc"/>
            <w:sz w:val="38"/>
            <w:szCs w:val="38"/>
            <w:u w:val="single"/>
            <w:rtl w:val="0"/>
          </w:rPr>
          <w:t xml:space="preserve">https://aliexpress.ru/</w:t>
        </w:r>
      </w:hyperlink>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Выполнила: </w:t>
      </w:r>
      <w:r w:rsidDel="00000000" w:rsidR="00000000" w:rsidRPr="00000000">
        <w:rPr>
          <w:rtl w:val="0"/>
        </w:rPr>
        <w:t xml:space="preserve">Пономарёва Татьяна Викторовна</w:t>
      </w:r>
    </w:p>
    <w:p w:rsidR="00000000" w:rsidDel="00000000" w:rsidP="00000000" w:rsidRDefault="00000000" w:rsidRPr="00000000" w14:paraId="00000003">
      <w:pPr>
        <w:jc w:val="both"/>
        <w:rPr/>
      </w:pPr>
      <w:r w:rsidDel="00000000" w:rsidR="00000000" w:rsidRPr="00000000">
        <w:rPr>
          <w:rtl w:val="0"/>
        </w:rPr>
        <w:t xml:space="preserve">Тестовое окружение:</w:t>
      </w:r>
      <w:r w:rsidDel="00000000" w:rsidR="00000000" w:rsidRPr="00000000">
        <w:rPr>
          <w:rtl w:val="0"/>
        </w:rPr>
        <w:t xml:space="preserve"> Операционная система: Windows 10 Pro </w:t>
      </w:r>
    </w:p>
    <w:p w:rsidR="00000000" w:rsidDel="00000000" w:rsidP="00000000" w:rsidRDefault="00000000" w:rsidRPr="00000000" w14:paraId="00000004">
      <w:pPr>
        <w:jc w:val="both"/>
        <w:rPr>
          <w:color w:val="5f6368"/>
          <w:sz w:val="20"/>
          <w:szCs w:val="20"/>
        </w:rPr>
      </w:pPr>
      <w:r w:rsidDel="00000000" w:rsidR="00000000" w:rsidRPr="00000000">
        <w:rPr>
          <w:rtl w:val="0"/>
        </w:rPr>
        <w:t xml:space="preserve">Браузер: Google Chrome </w:t>
      </w:r>
      <w:r w:rsidDel="00000000" w:rsidR="00000000" w:rsidRPr="00000000">
        <w:rPr>
          <w:color w:val="5f6368"/>
          <w:sz w:val="20"/>
          <w:szCs w:val="20"/>
          <w:rtl w:val="0"/>
        </w:rPr>
        <w:t xml:space="preserve">Версия 97.0.4692.99 (Официальная сборка), (64 бит)</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after="160" w:before="0" w:line="335.99999999999994" w:lineRule="auto"/>
        <w:rPr/>
      </w:pPr>
      <w:bookmarkStart w:colFirst="0" w:colLast="0" w:name="_9xayck6j1o06" w:id="0"/>
      <w:bookmarkEnd w:id="0"/>
      <w:r w:rsidDel="00000000" w:rsidR="00000000" w:rsidRPr="00000000">
        <w:rPr>
          <w:b w:val="1"/>
          <w:color w:val="313131"/>
          <w:sz w:val="31"/>
          <w:szCs w:val="31"/>
          <w:rtl w:val="0"/>
        </w:rPr>
        <w:t xml:space="preserve">Тестирование меню разделов (категорий) сайта </w:t>
      </w:r>
      <w:hyperlink r:id="rId7">
        <w:r w:rsidDel="00000000" w:rsidR="00000000" w:rsidRPr="00000000">
          <w:rPr>
            <w:color w:val="1155cc"/>
            <w:sz w:val="22"/>
            <w:szCs w:val="22"/>
            <w:u w:val="single"/>
            <w:rtl w:val="0"/>
          </w:rPr>
          <w:t xml:space="preserve">https://aliexpress.ru/</w:t>
        </w:r>
      </w:hyperlink>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after="160" w:before="0" w:line="335.99999999999994" w:lineRule="auto"/>
        <w:rPr>
          <w:sz w:val="24"/>
          <w:szCs w:val="24"/>
        </w:rPr>
      </w:pPr>
      <w:bookmarkStart w:colFirst="0" w:colLast="0" w:name="_ih46k0n16itr" w:id="1"/>
      <w:bookmarkEnd w:id="1"/>
      <w:r w:rsidDel="00000000" w:rsidR="00000000" w:rsidRPr="00000000">
        <w:rPr>
          <w:b w:val="1"/>
          <w:color w:val="313131"/>
          <w:sz w:val="24"/>
          <w:szCs w:val="24"/>
          <w:rtl w:val="0"/>
        </w:rPr>
        <w:t xml:space="preserve">Краткий тест-план </w:t>
      </w:r>
      <w:r w:rsidDel="00000000" w:rsidR="00000000" w:rsidRPr="00000000">
        <w:rPr>
          <w:rtl w:val="0"/>
        </w:rPr>
      </w:r>
    </w:p>
    <w:p w:rsidR="00000000" w:rsidDel="00000000" w:rsidP="00000000" w:rsidRDefault="00000000" w:rsidRPr="00000000" w14:paraId="00000008">
      <w:pPr>
        <w:pStyle w:val="Heading3"/>
        <w:keepNext w:val="0"/>
        <w:keepLines w:val="0"/>
        <w:shd w:fill="ffffff" w:val="clear"/>
        <w:spacing w:after="160" w:before="0" w:line="335.99999999999994" w:lineRule="auto"/>
        <w:jc w:val="both"/>
        <w:rPr>
          <w:color w:val="313131"/>
          <w:sz w:val="24"/>
          <w:szCs w:val="24"/>
        </w:rPr>
      </w:pPr>
      <w:bookmarkStart w:colFirst="0" w:colLast="0" w:name="_d0zqmjngzm9" w:id="2"/>
      <w:bookmarkEnd w:id="2"/>
      <w:r w:rsidDel="00000000" w:rsidR="00000000" w:rsidRPr="00000000">
        <w:rPr>
          <w:b w:val="1"/>
          <w:color w:val="313131"/>
          <w:sz w:val="24"/>
          <w:szCs w:val="24"/>
          <w:rtl w:val="0"/>
        </w:rPr>
        <w:t xml:space="preserve">Функциональность:</w:t>
      </w:r>
      <w:r w:rsidDel="00000000" w:rsidR="00000000" w:rsidRPr="00000000">
        <w:rPr>
          <w:color w:val="313131"/>
          <w:sz w:val="24"/>
          <w:szCs w:val="24"/>
          <w:rtl w:val="0"/>
        </w:rPr>
        <w:t xml:space="preserve"> все пункты меню должны быть кликабельными. Пункты меню не должны вести на несуществующие, незаполненные страницы.</w:t>
      </w:r>
    </w:p>
    <w:p w:rsidR="00000000" w:rsidDel="00000000" w:rsidP="00000000" w:rsidRDefault="00000000" w:rsidRPr="00000000" w14:paraId="00000009">
      <w:pPr>
        <w:pStyle w:val="Heading3"/>
        <w:keepNext w:val="0"/>
        <w:keepLines w:val="0"/>
        <w:shd w:fill="ffffff" w:val="clear"/>
        <w:spacing w:after="160" w:before="0" w:line="335.99999999999994" w:lineRule="auto"/>
        <w:jc w:val="both"/>
        <w:rPr>
          <w:color w:val="313131"/>
          <w:sz w:val="24"/>
          <w:szCs w:val="24"/>
        </w:rPr>
      </w:pPr>
      <w:bookmarkStart w:colFirst="0" w:colLast="0" w:name="_7nov8dibuwr1" w:id="3"/>
      <w:bookmarkEnd w:id="3"/>
      <w:r w:rsidDel="00000000" w:rsidR="00000000" w:rsidRPr="00000000">
        <w:rPr>
          <w:b w:val="1"/>
          <w:color w:val="313131"/>
          <w:sz w:val="24"/>
          <w:szCs w:val="24"/>
          <w:rtl w:val="0"/>
        </w:rPr>
        <w:t xml:space="preserve">Стандарты:</w:t>
      </w:r>
      <w:r w:rsidDel="00000000" w:rsidR="00000000" w:rsidRPr="00000000">
        <w:rPr>
          <w:color w:val="313131"/>
          <w:sz w:val="24"/>
          <w:szCs w:val="24"/>
          <w:rtl w:val="0"/>
        </w:rPr>
        <w:t xml:space="preserve"> пункты меню должны быть одинаково выровнены. Каждый пункт должен умещаться в меню, не обрываясь на каком-то фрагменте. Иконки для пунктов меню должны быть схожими с теми, что обычно используют на родственных сайтах.</w:t>
      </w:r>
    </w:p>
    <w:p w:rsidR="00000000" w:rsidDel="00000000" w:rsidP="00000000" w:rsidRDefault="00000000" w:rsidRPr="00000000" w14:paraId="0000000A">
      <w:pPr>
        <w:pStyle w:val="Heading3"/>
        <w:keepNext w:val="0"/>
        <w:keepLines w:val="0"/>
        <w:shd w:fill="ffffff" w:val="clear"/>
        <w:spacing w:after="160" w:before="0" w:line="335.99999999999994" w:lineRule="auto"/>
        <w:jc w:val="both"/>
        <w:rPr>
          <w:color w:val="313131"/>
          <w:sz w:val="24"/>
          <w:szCs w:val="24"/>
        </w:rPr>
      </w:pPr>
      <w:bookmarkStart w:colFirst="0" w:colLast="0" w:name="_4vcw94ro7tkj" w:id="4"/>
      <w:bookmarkEnd w:id="4"/>
      <w:r w:rsidDel="00000000" w:rsidR="00000000" w:rsidRPr="00000000">
        <w:rPr>
          <w:b w:val="1"/>
          <w:color w:val="313131"/>
          <w:sz w:val="24"/>
          <w:szCs w:val="24"/>
          <w:rtl w:val="0"/>
        </w:rPr>
        <w:t xml:space="preserve">Юзабилити:</w:t>
      </w:r>
      <w:r w:rsidDel="00000000" w:rsidR="00000000" w:rsidRPr="00000000">
        <w:rPr>
          <w:color w:val="313131"/>
          <w:sz w:val="24"/>
          <w:szCs w:val="24"/>
          <w:rtl w:val="0"/>
        </w:rPr>
        <w:t xml:space="preserve"> пункты меню легко читаемы, понятны для пользователя. Если есть выпадающие меню, они не «убегают», их легко нажать. Каждый пункт меню ведёт к товарам. Если есть пустые разделы, незаполненные товаром, их лучше скрыть, чтобы не раздражать пользователя тем, чего нет.</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color w:val="313131"/>
          <w:sz w:val="24"/>
          <w:szCs w:val="24"/>
          <w:rtl w:val="0"/>
        </w:rPr>
        <w:t xml:space="preserve">Чек-лист № ALI-1.</w:t>
      </w:r>
      <w:r w:rsidDel="00000000" w:rsidR="00000000" w:rsidRPr="00000000">
        <w:rPr>
          <w:rtl w:val="0"/>
        </w:rPr>
      </w:r>
    </w:p>
    <w:p w:rsidR="00000000" w:rsidDel="00000000" w:rsidP="00000000" w:rsidRDefault="00000000" w:rsidRPr="00000000" w14:paraId="0000000D">
      <w:pPr>
        <w:rPr>
          <w:color w:val="313131"/>
          <w:sz w:val="28"/>
          <w:szCs w:val="28"/>
          <w:highlight w:val="white"/>
        </w:rPr>
      </w:pPr>
      <w:r w:rsidDel="00000000" w:rsidR="00000000" w:rsidRPr="00000000">
        <w:rPr>
          <w:color w:val="313131"/>
          <w:sz w:val="24"/>
          <w:szCs w:val="24"/>
          <w:rtl w:val="0"/>
        </w:rPr>
        <w:t xml:space="preserve">Проверка работы и заполненности меню категорий.</w:t>
      </w:r>
      <w:r w:rsidDel="00000000" w:rsidR="00000000" w:rsidRPr="00000000">
        <w:rPr>
          <w:rtl w:val="0"/>
        </w:rPr>
      </w:r>
    </w:p>
    <w:tbl>
      <w:tblPr>
        <w:tblStyle w:val="Table1"/>
        <w:tblW w:w="9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190"/>
        <w:gridCol w:w="1320"/>
        <w:gridCol w:w="2685"/>
        <w:tblGridChange w:id="0">
          <w:tblGrid>
            <w:gridCol w:w="585"/>
            <w:gridCol w:w="5190"/>
            <w:gridCol w:w="1320"/>
            <w:gridCol w:w="2685"/>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 п/п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Пункт проверки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Результат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Ссылка на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баг-трекер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Выравнивание по левому краю, одинаковый шрифт и размер пунктов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4"/>
                <w:szCs w:val="24"/>
                <w:highlight w:val="white"/>
              </w:rPr>
            </w:pPr>
            <w:r w:rsidDel="00000000" w:rsidR="00000000" w:rsidRPr="00000000">
              <w:rPr>
                <w:color w:val="6aa84f"/>
                <w:sz w:val="24"/>
                <w:szCs w:val="24"/>
                <w:highlight w:val="white"/>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У каждого пункта меню есть значок, все значки отличаются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4"/>
                <w:szCs w:val="24"/>
                <w:highlight w:val="white"/>
              </w:rPr>
            </w:pPr>
            <w:r w:rsidDel="00000000" w:rsidR="00000000" w:rsidRPr="00000000">
              <w:rPr>
                <w:color w:val="6aa84f"/>
                <w:sz w:val="24"/>
                <w:szCs w:val="24"/>
                <w:highlight w:val="white"/>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Все пункты меню категорий ведут к подкатегориям товаров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highlight w:val="white"/>
              </w:rPr>
            </w:pPr>
            <w:r w:rsidDel="00000000" w:rsidR="00000000" w:rsidRPr="00000000">
              <w:rPr>
                <w:color w:val="6aa84f"/>
                <w:sz w:val="24"/>
                <w:szCs w:val="24"/>
                <w:highlight w:val="white"/>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Пункты меню легко читаемы, понятны для пользователя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highlight w:val="white"/>
              </w:rPr>
            </w:pPr>
            <w:r w:rsidDel="00000000" w:rsidR="00000000" w:rsidRPr="00000000">
              <w:rPr>
                <w:color w:val="6aa84f"/>
                <w:sz w:val="24"/>
                <w:szCs w:val="24"/>
                <w:highlight w:val="white"/>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В выпадающем меню подкатегории легко нажать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highlight w:val="white"/>
              </w:rPr>
            </w:pPr>
            <w:r w:rsidDel="00000000" w:rsidR="00000000" w:rsidRPr="00000000">
              <w:rPr>
                <w:color w:val="6aa84f"/>
                <w:sz w:val="24"/>
                <w:szCs w:val="24"/>
                <w:highlight w:val="white"/>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r w:rsidDel="00000000" w:rsidR="00000000" w:rsidRPr="00000000">
              <w:rPr>
                <w:color w:val="313131"/>
                <w:sz w:val="24"/>
                <w:szCs w:val="24"/>
                <w:highlight w:val="white"/>
                <w:rtl w:val="0"/>
              </w:rPr>
              <w:t xml:space="preserve">При нажатии на подкатегории разделы заполнены товаром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highlight w:val="white"/>
              </w:rPr>
            </w:pPr>
            <w:r w:rsidDel="00000000" w:rsidR="00000000" w:rsidRPr="00000000">
              <w:rPr>
                <w:color w:val="ff0000"/>
                <w:sz w:val="24"/>
                <w:szCs w:val="24"/>
                <w:highlight w:val="white"/>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highlight w:val="white"/>
              </w:rPr>
            </w:pPr>
            <w:hyperlink r:id="rId8">
              <w:r w:rsidDel="00000000" w:rsidR="00000000" w:rsidRPr="00000000">
                <w:rPr>
                  <w:color w:val="1155cc"/>
                  <w:sz w:val="24"/>
                  <w:szCs w:val="24"/>
                  <w:highlight w:val="white"/>
                  <w:u w:val="single"/>
                  <w:rtl w:val="0"/>
                </w:rPr>
                <w:t xml:space="preserve">https://nav4it.atlassian.net/browse/PR01-2219</w:t>
              </w:r>
            </w:hyperlink>
            <w:r w:rsidDel="00000000" w:rsidR="00000000" w:rsidRPr="00000000">
              <w:rPr>
                <w:rtl w:val="0"/>
              </w:rPr>
            </w:r>
          </w:p>
        </w:tc>
      </w:tr>
    </w:tbl>
    <w:p w:rsidR="00000000" w:rsidDel="00000000" w:rsidP="00000000" w:rsidRDefault="00000000" w:rsidRPr="00000000" w14:paraId="0000002C">
      <w:pPr>
        <w:pStyle w:val="Heading3"/>
        <w:rPr>
          <w:b w:val="1"/>
          <w:sz w:val="30"/>
          <w:szCs w:val="30"/>
        </w:rPr>
      </w:pPr>
      <w:bookmarkStart w:colFirst="0" w:colLast="0" w:name="_v9dghr6kvdaq" w:id="5"/>
      <w:bookmarkEnd w:id="5"/>
      <w:r w:rsidDel="00000000" w:rsidR="00000000" w:rsidRPr="00000000">
        <w:rPr>
          <w:b w:val="1"/>
          <w:sz w:val="30"/>
          <w:szCs w:val="30"/>
          <w:rtl w:val="0"/>
        </w:rPr>
        <w:t xml:space="preserve">Тестирование строки поиска сайта </w:t>
      </w:r>
      <w:hyperlink r:id="rId9">
        <w:r w:rsidDel="00000000" w:rsidR="00000000" w:rsidRPr="00000000">
          <w:rPr>
            <w:color w:val="1155cc"/>
            <w:sz w:val="22"/>
            <w:szCs w:val="22"/>
            <w:u w:val="single"/>
            <w:rtl w:val="0"/>
          </w:rPr>
          <w:t xml:space="preserve">https://aliexpress.ru/</w:t>
        </w:r>
      </w:hyperlink>
      <w:r w:rsidDel="00000000" w:rsidR="00000000" w:rsidRPr="00000000">
        <w:rPr>
          <w:rtl w:val="0"/>
        </w:rPr>
      </w:r>
    </w:p>
    <w:p w:rsidR="00000000" w:rsidDel="00000000" w:rsidP="00000000" w:rsidRDefault="00000000" w:rsidRPr="00000000" w14:paraId="0000002D">
      <w:pPr>
        <w:pStyle w:val="Heading3"/>
        <w:keepNext w:val="0"/>
        <w:keepLines w:val="0"/>
        <w:shd w:fill="ffffff" w:val="clear"/>
        <w:spacing w:after="160" w:before="0" w:line="335.99999999999994" w:lineRule="auto"/>
        <w:rPr>
          <w:sz w:val="24"/>
          <w:szCs w:val="24"/>
        </w:rPr>
      </w:pPr>
      <w:bookmarkStart w:colFirst="0" w:colLast="0" w:name="_2nm632wacxf4" w:id="6"/>
      <w:bookmarkEnd w:id="6"/>
      <w:r w:rsidDel="00000000" w:rsidR="00000000" w:rsidRPr="00000000">
        <w:rPr>
          <w:b w:val="1"/>
          <w:color w:val="313131"/>
          <w:sz w:val="24"/>
          <w:szCs w:val="24"/>
          <w:rtl w:val="0"/>
        </w:rPr>
        <w:t xml:space="preserve">Краткий тест-план </w:t>
      </w:r>
      <w:r w:rsidDel="00000000" w:rsidR="00000000" w:rsidRPr="00000000">
        <w:rPr>
          <w:rtl w:val="0"/>
        </w:rPr>
      </w:r>
    </w:p>
    <w:p w:rsidR="00000000" w:rsidDel="00000000" w:rsidP="00000000" w:rsidRDefault="00000000" w:rsidRPr="00000000" w14:paraId="0000002E">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35.99999999999994" w:lineRule="auto"/>
        <w:ind w:left="0" w:right="0" w:firstLine="0"/>
        <w:jc w:val="both"/>
        <w:rPr>
          <w:color w:val="313131"/>
          <w:sz w:val="24"/>
          <w:szCs w:val="24"/>
        </w:rPr>
      </w:pPr>
      <w:bookmarkStart w:colFirst="0" w:colLast="0" w:name="_rir7s6y3faaa" w:id="7"/>
      <w:bookmarkEnd w:id="7"/>
      <w:r w:rsidDel="00000000" w:rsidR="00000000" w:rsidRPr="00000000">
        <w:rPr>
          <w:b w:val="1"/>
          <w:color w:val="313131"/>
          <w:sz w:val="24"/>
          <w:szCs w:val="24"/>
          <w:rtl w:val="0"/>
        </w:rPr>
        <w:t xml:space="preserve">Функциональность: </w:t>
      </w:r>
      <w:r w:rsidDel="00000000" w:rsidR="00000000" w:rsidRPr="00000000">
        <w:rPr>
          <w:color w:val="313131"/>
          <w:sz w:val="24"/>
          <w:szCs w:val="24"/>
          <w:rtl w:val="0"/>
        </w:rPr>
        <w:t xml:space="preserve">поиск по словам, введенным пользователем,  выдает соответствующие результаты.</w:t>
      </w:r>
    </w:p>
    <w:p w:rsidR="00000000" w:rsidDel="00000000" w:rsidP="00000000" w:rsidRDefault="00000000" w:rsidRPr="00000000" w14:paraId="0000002F">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35.99999999999994" w:lineRule="auto"/>
        <w:ind w:left="0" w:right="0" w:firstLine="0"/>
        <w:jc w:val="both"/>
        <w:rPr>
          <w:color w:val="313131"/>
          <w:sz w:val="24"/>
          <w:szCs w:val="24"/>
        </w:rPr>
      </w:pPr>
      <w:bookmarkStart w:colFirst="0" w:colLast="0" w:name="_pyez6g7exksh" w:id="8"/>
      <w:bookmarkEnd w:id="8"/>
      <w:r w:rsidDel="00000000" w:rsidR="00000000" w:rsidRPr="00000000">
        <w:rPr>
          <w:b w:val="1"/>
          <w:color w:val="313131"/>
          <w:sz w:val="24"/>
          <w:szCs w:val="24"/>
          <w:rtl w:val="0"/>
        </w:rPr>
        <w:t xml:space="preserve">Стандарты: </w:t>
      </w:r>
      <w:r w:rsidDel="00000000" w:rsidR="00000000" w:rsidRPr="00000000">
        <w:rPr>
          <w:color w:val="313131"/>
          <w:sz w:val="24"/>
          <w:szCs w:val="24"/>
          <w:rtl w:val="0"/>
        </w:rPr>
        <w:t xml:space="preserve">в строке поиска указано назначения поля и кнопка поиска обозначена иконкой, схожей с теми, что обычно используют на родственных сайтах. </w:t>
      </w:r>
      <w:r w:rsidDel="00000000" w:rsidR="00000000" w:rsidRPr="00000000">
        <w:rPr>
          <w:color w:val="313131"/>
          <w:sz w:val="24"/>
          <w:szCs w:val="24"/>
          <w:rtl w:val="0"/>
        </w:rPr>
        <w:t xml:space="preserve">Если ошибка ввода определяется автоматически и предлагаются варианты по ее исправлению, то</w:t>
      </w:r>
      <w:r w:rsidDel="00000000" w:rsidR="00000000" w:rsidRPr="00000000">
        <w:rPr>
          <w:color w:val="444444"/>
          <w:sz w:val="24"/>
          <w:szCs w:val="24"/>
          <w:highlight w:val="white"/>
          <w:rtl w:val="0"/>
        </w:rPr>
        <w:t xml:space="preserve"> эти варианты предоставляются пользователю</w:t>
      </w:r>
      <w:r w:rsidDel="00000000" w:rsidR="00000000" w:rsidRPr="00000000">
        <w:rPr>
          <w:color w:val="313131"/>
          <w:sz w:val="24"/>
          <w:szCs w:val="24"/>
          <w:rtl w:val="0"/>
        </w:rPr>
        <w:t xml:space="preserve">.</w:t>
      </w:r>
      <w:r w:rsidDel="00000000" w:rsidR="00000000" w:rsidRPr="00000000">
        <w:rPr>
          <w:rtl w:val="0"/>
        </w:rPr>
      </w:r>
    </w:p>
    <w:p w:rsidR="00000000" w:rsidDel="00000000" w:rsidP="00000000" w:rsidRDefault="00000000" w:rsidRPr="00000000" w14:paraId="00000030">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35.99999999999994" w:lineRule="auto"/>
        <w:ind w:left="0" w:right="0" w:firstLine="0"/>
        <w:jc w:val="both"/>
        <w:rPr>
          <w:color w:val="313131"/>
          <w:sz w:val="24"/>
          <w:szCs w:val="24"/>
        </w:rPr>
      </w:pPr>
      <w:bookmarkStart w:colFirst="0" w:colLast="0" w:name="_tugi4l9q03t2" w:id="9"/>
      <w:bookmarkEnd w:id="9"/>
      <w:r w:rsidDel="00000000" w:rsidR="00000000" w:rsidRPr="00000000">
        <w:rPr>
          <w:b w:val="1"/>
          <w:color w:val="313131"/>
          <w:sz w:val="24"/>
          <w:szCs w:val="24"/>
          <w:rtl w:val="0"/>
        </w:rPr>
        <w:t xml:space="preserve">Юзабилити: </w:t>
      </w:r>
      <w:r w:rsidDel="00000000" w:rsidR="00000000" w:rsidRPr="00000000">
        <w:rPr>
          <w:color w:val="313131"/>
          <w:sz w:val="24"/>
          <w:szCs w:val="24"/>
          <w:rtl w:val="0"/>
        </w:rPr>
        <w:t xml:space="preserve">текст, отображаемый в поле ввода, легкочитаемый. Поле ввода достаточно длинное. Текст подсказки исчезает, когда строка поиска становится активной. Если поиск выдает большое количество товаров, используется пагинация при выведении результатов. Строка поиска при скролле не скрывается, остается прикрепленной к верхней границе сайта.</w:t>
      </w:r>
    </w:p>
    <w:p w:rsidR="00000000" w:rsidDel="00000000" w:rsidP="00000000" w:rsidRDefault="00000000" w:rsidRPr="00000000" w14:paraId="00000031">
      <w:pPr>
        <w:rPr>
          <w:color w:val="313131"/>
          <w:sz w:val="24"/>
          <w:szCs w:val="24"/>
        </w:rPr>
      </w:pPr>
      <w:r w:rsidDel="00000000" w:rsidR="00000000" w:rsidRPr="00000000">
        <w:rPr>
          <w:color w:val="313131"/>
          <w:sz w:val="24"/>
          <w:szCs w:val="24"/>
          <w:rtl w:val="0"/>
        </w:rPr>
        <w:t xml:space="preserve">Чек-лист № ALI-2.</w:t>
      </w:r>
    </w:p>
    <w:p w:rsidR="00000000" w:rsidDel="00000000" w:rsidP="00000000" w:rsidRDefault="00000000" w:rsidRPr="00000000" w14:paraId="00000032">
      <w:pPr>
        <w:rPr>
          <w:color w:val="313131"/>
          <w:sz w:val="24"/>
          <w:szCs w:val="24"/>
        </w:rPr>
      </w:pPr>
      <w:r w:rsidDel="00000000" w:rsidR="00000000" w:rsidRPr="00000000">
        <w:rPr>
          <w:color w:val="313131"/>
          <w:sz w:val="24"/>
          <w:szCs w:val="24"/>
          <w:rtl w:val="0"/>
        </w:rPr>
        <w:t xml:space="preserve">Проверка работы строки поиска.</w:t>
      </w:r>
    </w:p>
    <w:p w:rsidR="00000000" w:rsidDel="00000000" w:rsidP="00000000" w:rsidRDefault="00000000" w:rsidRPr="00000000" w14:paraId="00000033">
      <w:pPr>
        <w:rPr>
          <w:color w:val="313131"/>
          <w:sz w:val="24"/>
          <w:szCs w:val="24"/>
        </w:rPr>
      </w:pPr>
      <w:r w:rsidDel="00000000" w:rsidR="00000000" w:rsidRPr="00000000">
        <w:rPr>
          <w:rtl w:val="0"/>
        </w:rPr>
      </w:r>
    </w:p>
    <w:tbl>
      <w:tblPr>
        <w:tblStyle w:val="Table2"/>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5595"/>
        <w:gridCol w:w="1305"/>
        <w:gridCol w:w="1995"/>
        <w:tblGridChange w:id="0">
          <w:tblGrid>
            <w:gridCol w:w="645"/>
            <w:gridCol w:w="5595"/>
            <w:gridCol w:w="130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 п/п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Пункт проверки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Результат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Ссылка на баг-трекер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При вводе запроса осуществляется поиск соответствующего товара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6aa84f"/>
                <w:sz w:val="24"/>
                <w:szCs w:val="24"/>
                <w:highlight w:val="white"/>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Поле ввода для поиска обозначено назначением поля “Я ищу” и кнопкой с иконкой “Лупа”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6aa84f"/>
                <w:sz w:val="24"/>
                <w:szCs w:val="24"/>
                <w:highlight w:val="white"/>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При ошибке ввода предлагается вариант по ее исправлению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6aa84f"/>
                <w:sz w:val="24"/>
                <w:szCs w:val="24"/>
                <w:highlight w:val="white"/>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Текст, отображаемый в поле ввода, легкочитаемый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6aa84f"/>
                <w:sz w:val="24"/>
                <w:szCs w:val="24"/>
                <w:highlight w:val="white"/>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Поле ввода для поиска достаточно длинное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4"/>
                <w:szCs w:val="24"/>
                <w:highlight w:val="white"/>
              </w:rPr>
            </w:pPr>
            <w:r w:rsidDel="00000000" w:rsidR="00000000" w:rsidRPr="00000000">
              <w:rPr>
                <w:color w:val="6aa84f"/>
                <w:sz w:val="24"/>
                <w:szCs w:val="24"/>
                <w:highlight w:val="white"/>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rtl w:val="0"/>
              </w:rPr>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При вводе запроса текст поля “Я ищу” исчезает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4"/>
                <w:szCs w:val="24"/>
                <w:highlight w:val="white"/>
              </w:rPr>
            </w:pPr>
            <w:r w:rsidDel="00000000" w:rsidR="00000000" w:rsidRPr="00000000">
              <w:rPr>
                <w:color w:val="6aa84f"/>
                <w:sz w:val="24"/>
                <w:szCs w:val="24"/>
                <w:highlight w:val="white"/>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rtl w:val="0"/>
              </w:rPr>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При получении большого количества найденных результатов используется разбивка на страницы (пагинация)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4"/>
                <w:szCs w:val="24"/>
                <w:highlight w:val="white"/>
              </w:rPr>
            </w:pPr>
            <w:r w:rsidDel="00000000" w:rsidR="00000000" w:rsidRPr="00000000">
              <w:rPr>
                <w:color w:val="6aa84f"/>
                <w:sz w:val="24"/>
                <w:szCs w:val="24"/>
                <w:highlight w:val="white"/>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rtl w:val="0"/>
              </w:rPr>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color w:val="313131"/>
                <w:sz w:val="24"/>
                <w:szCs w:val="24"/>
                <w:rtl w:val="0"/>
              </w:rPr>
              <w:t xml:space="preserve">При скроллинге строка поиска прикреплена к верхней части страницы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4"/>
                <w:szCs w:val="24"/>
                <w:highlight w:val="white"/>
              </w:rPr>
            </w:pPr>
            <w:r w:rsidDel="00000000" w:rsidR="00000000" w:rsidRPr="00000000">
              <w:rPr>
                <w:color w:val="6aa84f"/>
                <w:sz w:val="24"/>
                <w:szCs w:val="24"/>
                <w:highlight w:val="white"/>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24"/>
                <w:szCs w:val="24"/>
              </w:rPr>
            </w:pPr>
            <w:r w:rsidDel="00000000" w:rsidR="00000000" w:rsidRPr="00000000">
              <w:rPr>
                <w:rtl w:val="0"/>
              </w:rPr>
            </w:r>
          </w:p>
        </w:tc>
      </w:tr>
    </w:tbl>
    <w:p w:rsidR="00000000" w:rsidDel="00000000" w:rsidP="00000000" w:rsidRDefault="00000000" w:rsidRPr="00000000" w14:paraId="00000058">
      <w:pPr>
        <w:pStyle w:val="Heading3"/>
        <w:rPr>
          <w:b w:val="1"/>
        </w:rPr>
      </w:pPr>
      <w:bookmarkStart w:colFirst="0" w:colLast="0" w:name="_sjbc1ogwm92f" w:id="10"/>
      <w:bookmarkEnd w:id="10"/>
      <w:r w:rsidDel="00000000" w:rsidR="00000000" w:rsidRPr="00000000">
        <w:rPr>
          <w:b w:val="1"/>
          <w:sz w:val="30"/>
          <w:szCs w:val="30"/>
          <w:rtl w:val="0"/>
        </w:rPr>
        <w:t xml:space="preserve">Тестирование корзины на сайте </w:t>
      </w:r>
      <w:hyperlink r:id="rId10">
        <w:r w:rsidDel="00000000" w:rsidR="00000000" w:rsidRPr="00000000">
          <w:rPr>
            <w:color w:val="1155cc"/>
            <w:sz w:val="22"/>
            <w:szCs w:val="22"/>
            <w:u w:val="single"/>
            <w:rtl w:val="0"/>
          </w:rPr>
          <w:t xml:space="preserve">https://aliexpress.ru/</w:t>
        </w:r>
      </w:hyperlink>
      <w:r w:rsidDel="00000000" w:rsidR="00000000" w:rsidRPr="00000000">
        <w:rPr>
          <w:rtl w:val="0"/>
        </w:rPr>
      </w:r>
    </w:p>
    <w:p w:rsidR="00000000" w:rsidDel="00000000" w:rsidP="00000000" w:rsidRDefault="00000000" w:rsidRPr="00000000" w14:paraId="00000059">
      <w:pPr>
        <w:pStyle w:val="Heading3"/>
        <w:keepNext w:val="0"/>
        <w:keepLines w:val="0"/>
        <w:shd w:fill="ffffff" w:val="clear"/>
        <w:spacing w:after="160" w:before="0" w:line="335.99999999999994" w:lineRule="auto"/>
        <w:rPr/>
      </w:pPr>
      <w:bookmarkStart w:colFirst="0" w:colLast="0" w:name="_kyuv4r26hgel" w:id="11"/>
      <w:bookmarkEnd w:id="11"/>
      <w:r w:rsidDel="00000000" w:rsidR="00000000" w:rsidRPr="00000000">
        <w:rPr>
          <w:b w:val="1"/>
          <w:color w:val="313131"/>
          <w:sz w:val="24"/>
          <w:szCs w:val="24"/>
          <w:rtl w:val="0"/>
        </w:rPr>
        <w:t xml:space="preserve">Краткий тест-план </w:t>
      </w:r>
      <w:r w:rsidDel="00000000" w:rsidR="00000000" w:rsidRPr="00000000">
        <w:rPr>
          <w:rtl w:val="0"/>
        </w:rPr>
      </w:r>
    </w:p>
    <w:p w:rsidR="00000000" w:rsidDel="00000000" w:rsidP="00000000" w:rsidRDefault="00000000" w:rsidRPr="00000000" w14:paraId="0000005A">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35.99999999999994" w:lineRule="auto"/>
        <w:ind w:left="0" w:right="0" w:firstLine="0"/>
        <w:jc w:val="both"/>
        <w:rPr>
          <w:color w:val="313131"/>
          <w:sz w:val="24"/>
          <w:szCs w:val="24"/>
        </w:rPr>
      </w:pPr>
      <w:bookmarkStart w:colFirst="0" w:colLast="0" w:name="_f5qr9jbdixbg" w:id="12"/>
      <w:bookmarkEnd w:id="12"/>
      <w:r w:rsidDel="00000000" w:rsidR="00000000" w:rsidRPr="00000000">
        <w:rPr>
          <w:b w:val="1"/>
          <w:color w:val="313131"/>
          <w:sz w:val="24"/>
          <w:szCs w:val="24"/>
          <w:rtl w:val="0"/>
        </w:rPr>
        <w:t xml:space="preserve">Функциональность: </w:t>
      </w:r>
      <w:r w:rsidDel="00000000" w:rsidR="00000000" w:rsidRPr="00000000">
        <w:rPr>
          <w:color w:val="313131"/>
          <w:sz w:val="24"/>
          <w:szCs w:val="24"/>
          <w:rtl w:val="0"/>
        </w:rPr>
        <w:t xml:space="preserve">количество, наименование товаров и сумма в корзине соответствует количеству, наименованию товаров и сумме, добавленным пользователем. Товар можно добавить/удалить из корзины. </w:t>
      </w:r>
    </w:p>
    <w:p w:rsidR="00000000" w:rsidDel="00000000" w:rsidP="00000000" w:rsidRDefault="00000000" w:rsidRPr="00000000" w14:paraId="0000005B">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35.99999999999994" w:lineRule="auto"/>
        <w:ind w:left="0" w:right="0" w:firstLine="0"/>
        <w:jc w:val="both"/>
        <w:rPr>
          <w:color w:val="313131"/>
          <w:sz w:val="24"/>
          <w:szCs w:val="24"/>
        </w:rPr>
      </w:pPr>
      <w:bookmarkStart w:colFirst="0" w:colLast="0" w:name="_out6rou6cqss" w:id="13"/>
      <w:bookmarkEnd w:id="13"/>
      <w:r w:rsidDel="00000000" w:rsidR="00000000" w:rsidRPr="00000000">
        <w:rPr>
          <w:b w:val="1"/>
          <w:color w:val="313131"/>
          <w:sz w:val="24"/>
          <w:szCs w:val="24"/>
          <w:rtl w:val="0"/>
        </w:rPr>
        <w:t xml:space="preserve">Стандарты: </w:t>
      </w:r>
      <w:r w:rsidDel="00000000" w:rsidR="00000000" w:rsidRPr="00000000">
        <w:rPr>
          <w:color w:val="313131"/>
          <w:sz w:val="24"/>
          <w:szCs w:val="24"/>
          <w:rtl w:val="0"/>
        </w:rPr>
        <w:t xml:space="preserve">последовательность, в которой представлены этапы оформления заказа, влияет на смысл оформления заказа. Есть у</w:t>
      </w:r>
      <w:r w:rsidDel="00000000" w:rsidR="00000000" w:rsidRPr="00000000">
        <w:rPr>
          <w:color w:val="313131"/>
          <w:sz w:val="24"/>
          <w:szCs w:val="24"/>
          <w:rtl w:val="0"/>
        </w:rPr>
        <w:t xml:space="preserve">казание назначения полей ввода информации. </w:t>
      </w:r>
      <w:r w:rsidDel="00000000" w:rsidR="00000000" w:rsidRPr="00000000">
        <w:rPr>
          <w:color w:val="444444"/>
          <w:sz w:val="24"/>
          <w:szCs w:val="24"/>
          <w:highlight w:val="white"/>
          <w:rtl w:val="0"/>
        </w:rPr>
        <w:t xml:space="preserve">Цвет не используется в качестве единственного визуального обозначения действия. </w:t>
      </w:r>
      <w:r w:rsidDel="00000000" w:rsidR="00000000" w:rsidRPr="00000000">
        <w:rPr>
          <w:color w:val="313131"/>
          <w:sz w:val="24"/>
          <w:szCs w:val="24"/>
          <w:rtl w:val="0"/>
        </w:rPr>
        <w:t xml:space="preserve">Иконка для корзины схожа с теми, что обычно используют на родственных сайтах. </w:t>
      </w:r>
      <w:r w:rsidDel="00000000" w:rsidR="00000000" w:rsidRPr="00000000">
        <w:rPr>
          <w:color w:val="444444"/>
          <w:sz w:val="24"/>
          <w:szCs w:val="24"/>
          <w:highlight w:val="white"/>
          <w:rtl w:val="0"/>
        </w:rPr>
        <w:t xml:space="preserve">Данные, введенные пользователем, проверяются на наличие ошибок ввода, и пользователю предоставляется возможность их исправить.</w:t>
      </w:r>
      <w:r w:rsidDel="00000000" w:rsidR="00000000" w:rsidRPr="00000000">
        <w:rPr>
          <w:rtl w:val="0"/>
        </w:rPr>
      </w:r>
    </w:p>
    <w:p w:rsidR="00000000" w:rsidDel="00000000" w:rsidP="00000000" w:rsidRDefault="00000000" w:rsidRPr="00000000" w14:paraId="0000005C">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35.99999999999994" w:lineRule="auto"/>
        <w:ind w:left="0" w:right="0" w:firstLine="0"/>
        <w:jc w:val="both"/>
        <w:rPr>
          <w:color w:val="313131"/>
          <w:sz w:val="24"/>
          <w:szCs w:val="24"/>
        </w:rPr>
      </w:pPr>
      <w:bookmarkStart w:colFirst="0" w:colLast="0" w:name="_dfs2fo9bo4ut" w:id="14"/>
      <w:bookmarkEnd w:id="14"/>
      <w:r w:rsidDel="00000000" w:rsidR="00000000" w:rsidRPr="00000000">
        <w:rPr>
          <w:b w:val="1"/>
          <w:color w:val="313131"/>
          <w:sz w:val="24"/>
          <w:szCs w:val="24"/>
          <w:rtl w:val="0"/>
        </w:rPr>
        <w:t xml:space="preserve">Юзабилити: </w:t>
      </w:r>
      <w:r w:rsidDel="00000000" w:rsidR="00000000" w:rsidRPr="00000000">
        <w:rPr>
          <w:color w:val="313131"/>
          <w:sz w:val="24"/>
          <w:szCs w:val="24"/>
          <w:rtl w:val="0"/>
        </w:rPr>
        <w:t xml:space="preserve">рядом со значком корзины есть счетчик товаров. Кнопка корзины расположена в привычном для пользователя месте - в правом верхнем углу. </w:t>
      </w:r>
    </w:p>
    <w:p w:rsidR="00000000" w:rsidDel="00000000" w:rsidP="00000000" w:rsidRDefault="00000000" w:rsidRPr="00000000" w14:paraId="0000005D">
      <w:pPr>
        <w:rPr>
          <w:color w:val="313131"/>
          <w:sz w:val="24"/>
          <w:szCs w:val="24"/>
        </w:rPr>
      </w:pPr>
      <w:r w:rsidDel="00000000" w:rsidR="00000000" w:rsidRPr="00000000">
        <w:rPr>
          <w:color w:val="313131"/>
          <w:sz w:val="24"/>
          <w:szCs w:val="24"/>
          <w:rtl w:val="0"/>
        </w:rPr>
        <w:t xml:space="preserve">Чек-лист № ALI-3.</w:t>
      </w:r>
    </w:p>
    <w:p w:rsidR="00000000" w:rsidDel="00000000" w:rsidP="00000000" w:rsidRDefault="00000000" w:rsidRPr="00000000" w14:paraId="0000005E">
      <w:pPr>
        <w:rPr/>
      </w:pPr>
      <w:r w:rsidDel="00000000" w:rsidR="00000000" w:rsidRPr="00000000">
        <w:rPr>
          <w:color w:val="313131"/>
          <w:sz w:val="24"/>
          <w:szCs w:val="24"/>
          <w:rtl w:val="0"/>
        </w:rPr>
        <w:t xml:space="preserve">Проверка работы корзины.</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3"/>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865"/>
        <w:gridCol w:w="1245"/>
        <w:gridCol w:w="1620"/>
        <w:tblGridChange w:id="0">
          <w:tblGrid>
            <w:gridCol w:w="690"/>
            <w:gridCol w:w="5865"/>
            <w:gridCol w:w="124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Пункт проверки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Результат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Ссылка на баг-трекер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 добавлении в корзину определенного количества товаров в корзине отображается наименование, количество и сумма добавленного товара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6aa84f"/>
                <w:sz w:val="24"/>
                <w:szCs w:val="24"/>
                <w:highlight w:val="white"/>
                <w:rtl w:val="0"/>
              </w:rPr>
              <w:t xml:space="preserve">Passed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Можно добавить/уменьшить количество товаров в корзине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4"/>
                <w:szCs w:val="24"/>
                <w:highlight w:val="white"/>
              </w:rPr>
            </w:pPr>
            <w:r w:rsidDel="00000000" w:rsidR="00000000" w:rsidRPr="00000000">
              <w:rPr>
                <w:color w:val="6aa84f"/>
                <w:sz w:val="24"/>
                <w:szCs w:val="24"/>
                <w:highlight w:val="white"/>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Можно удалить товар из корзины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4"/>
                <w:szCs w:val="24"/>
                <w:highlight w:val="white"/>
              </w:rPr>
            </w:pPr>
            <w:r w:rsidDel="00000000" w:rsidR="00000000" w:rsidRPr="00000000">
              <w:rPr>
                <w:color w:val="6aa84f"/>
                <w:sz w:val="24"/>
                <w:szCs w:val="24"/>
                <w:highlight w:val="white"/>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 оформлении заказа после нажатия кнопки “Оформить заказ” появляются разделы для заполнения адреса доставки и способе оплаты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4"/>
                <w:szCs w:val="24"/>
                <w:highlight w:val="white"/>
              </w:rPr>
            </w:pPr>
            <w:r w:rsidDel="00000000" w:rsidR="00000000" w:rsidRPr="00000000">
              <w:rPr>
                <w:color w:val="6aa84f"/>
                <w:sz w:val="24"/>
                <w:szCs w:val="24"/>
                <w:highlight w:val="white"/>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 заполнении разделов об адресе доставки и способе оплаты указано назначение полей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4"/>
                <w:szCs w:val="24"/>
                <w:highlight w:val="white"/>
              </w:rPr>
            </w:pPr>
            <w:r w:rsidDel="00000000" w:rsidR="00000000" w:rsidRPr="00000000">
              <w:rPr>
                <w:color w:val="6aa84f"/>
                <w:sz w:val="24"/>
                <w:szCs w:val="24"/>
                <w:highlight w:val="white"/>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Для визуального обозначения действия </w:t>
            </w:r>
            <w:r w:rsidDel="00000000" w:rsidR="00000000" w:rsidRPr="00000000">
              <w:rPr>
                <w:color w:val="222222"/>
                <w:highlight w:val="white"/>
                <w:rtl w:val="0"/>
              </w:rPr>
              <w:t xml:space="preserve">курсор меняет изображение со «стрелки» на «палец».</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4"/>
                <w:szCs w:val="24"/>
                <w:highlight w:val="white"/>
              </w:rPr>
            </w:pPr>
            <w:r w:rsidDel="00000000" w:rsidR="00000000" w:rsidRPr="00000000">
              <w:rPr>
                <w:color w:val="6aa84f"/>
                <w:sz w:val="24"/>
                <w:szCs w:val="24"/>
                <w:highlight w:val="white"/>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 корзины есть значок тележки со счетчиком товара, расположен в правом верхнем углу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4"/>
                <w:szCs w:val="24"/>
                <w:highlight w:val="white"/>
              </w:rPr>
            </w:pPr>
            <w:r w:rsidDel="00000000" w:rsidR="00000000" w:rsidRPr="00000000">
              <w:rPr>
                <w:color w:val="6aa84f"/>
                <w:sz w:val="24"/>
                <w:szCs w:val="24"/>
                <w:highlight w:val="white"/>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 вводе неверных данных об адресе доставки и платежной карте появляется текст, указывающий на ошибку ввода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4"/>
                <w:szCs w:val="24"/>
                <w:highlight w:val="white"/>
              </w:rPr>
            </w:pPr>
            <w:r w:rsidDel="00000000" w:rsidR="00000000" w:rsidRPr="00000000">
              <w:rPr>
                <w:color w:val="6aa84f"/>
                <w:sz w:val="24"/>
                <w:szCs w:val="24"/>
                <w:highlight w:val="white"/>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liexpress.ru/" TargetMode="External"/><Relationship Id="rId9" Type="http://schemas.openxmlformats.org/officeDocument/2006/relationships/hyperlink" Target="https://aliexpress.ru/" TargetMode="External"/><Relationship Id="rId5" Type="http://schemas.openxmlformats.org/officeDocument/2006/relationships/styles" Target="styles.xml"/><Relationship Id="rId6" Type="http://schemas.openxmlformats.org/officeDocument/2006/relationships/hyperlink" Target="https://aliexpress.ru/" TargetMode="External"/><Relationship Id="rId7" Type="http://schemas.openxmlformats.org/officeDocument/2006/relationships/hyperlink" Target="https://aliexpress.ru/" TargetMode="External"/><Relationship Id="rId8" Type="http://schemas.openxmlformats.org/officeDocument/2006/relationships/hyperlink" Target="https://nav4it.atlassian.net/browse/PR01-2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