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B5" w:rsidRDefault="003B0EC5">
      <w:pPr>
        <w:rPr>
          <w:rFonts w:ascii="Franklin Gothic Medium Cond" w:hAnsi="Franklin Gothic Medium Cond"/>
          <w:sz w:val="40"/>
          <w:szCs w:val="40"/>
        </w:rPr>
      </w:pPr>
      <w:r>
        <w:rPr>
          <w:rFonts w:ascii="Franklin Gothic Medium Cond" w:hAnsi="Franklin Gothic Medium C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1714500" cy="800100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C49" w:rsidRPr="009D5948" w:rsidRDefault="005D7809">
                            <w:pPr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  <w:t xml:space="preserve">9 Tanner Street, </w:t>
                            </w:r>
                            <w:r w:rsidR="00D72C49" w:rsidRPr="009D5948"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  <w:t>Suite 2</w:t>
                            </w:r>
                            <w:r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  <w:t>02</w:t>
                            </w:r>
                            <w:r w:rsidR="00D72C49" w:rsidRPr="009D5948"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72C49" w:rsidRPr="009D5948" w:rsidRDefault="00D72C49">
                            <w:pPr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9D5948">
                                  <w:rPr>
                                    <w:rFonts w:ascii="Franklin Gothic Medium" w:hAnsi="Franklin Gothic Medium"/>
                                    <w:b/>
                                    <w:sz w:val="20"/>
                                    <w:szCs w:val="20"/>
                                  </w:rPr>
                                  <w:t>Haddonfield</w:t>
                                </w:r>
                              </w:smartTag>
                              <w:r w:rsidRPr="009D5948">
                                <w:rPr>
                                  <w:rFonts w:ascii="Franklin Gothic Medium" w:hAnsi="Franklin Gothic Medium"/>
                                  <w:b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9D5948">
                                  <w:rPr>
                                    <w:rFonts w:ascii="Franklin Gothic Medium" w:hAnsi="Franklin Gothic Medium"/>
                                    <w:b/>
                                    <w:sz w:val="20"/>
                                    <w:szCs w:val="20"/>
                                  </w:rPr>
                                  <w:t>NJ</w:t>
                                </w:r>
                              </w:smartTag>
                              <w:r w:rsidRPr="009D5948">
                                <w:rPr>
                                  <w:rFonts w:ascii="Franklin Gothic Medium" w:hAnsi="Franklin Gothic Medium"/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smartTag w:uri="urn:schemas-microsoft-com:office:smarttags" w:element="PostalCode">
                                <w:r w:rsidRPr="009D5948">
                                  <w:rPr>
                                    <w:rFonts w:ascii="Franklin Gothic Medium" w:hAnsi="Franklin Gothic Medium"/>
                                    <w:b/>
                                    <w:sz w:val="20"/>
                                    <w:szCs w:val="20"/>
                                  </w:rPr>
                                  <w:t>08033</w:t>
                                </w:r>
                              </w:smartTag>
                            </w:smartTag>
                          </w:p>
                          <w:p w:rsidR="00D72C49" w:rsidRPr="009D5948" w:rsidRDefault="00D72C49">
                            <w:pPr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</w:pPr>
                            <w:r w:rsidRPr="009D5948"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  <w:t>Phone (856) 857-1776</w:t>
                            </w:r>
                          </w:p>
                          <w:p w:rsidR="00D72C49" w:rsidRPr="009D5948" w:rsidRDefault="00D72C49">
                            <w:pPr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r w:rsidRPr="009D5948"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  <w:t>Fax (856) 8</w:t>
                            </w:r>
                            <w:r w:rsidR="005D7809"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  <w:t>42</w:t>
                            </w:r>
                            <w:r w:rsidRPr="009D5948"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5D7809">
                              <w:rPr>
                                <w:rFonts w:ascii="Franklin Gothic Medium" w:hAnsi="Franklin Gothic Medium"/>
                                <w:b/>
                                <w:sz w:val="20"/>
                                <w:szCs w:val="20"/>
                              </w:rPr>
                              <w:t>5232</w:t>
                            </w:r>
                            <w:r w:rsidRPr="009D5948">
                              <w:rPr>
                                <w:rFonts w:ascii="Franklin Gothic Medium" w:hAnsi="Franklin Gothic Medium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15pt;margin-top:-9pt;width:13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j7ggIAABAFAAAOAAAAZHJzL2Uyb0RvYy54bWysVG1v0zAQ/o7Ef7D8vcuL0rWJlk5sowhp&#10;vEgbP8CNncbC8RnbbTIQ/52z025lgIQQ+eDYvvPju3ue88Xl2CuyF9ZJ0DXNzlJKhG6AS72t6af7&#10;9WxJifNMc6ZAi5o+CEcvVy9fXAymEjl0oLiwBEG0qwZT0857UyWJazrRM3cGRmg0tmB75nFptwm3&#10;bED0XiV5mp4nA1huLDTCOdy9mYx0FfHbVjT+Q9s64YmqKcbm42jjuAljsrpg1dYy08nmEAb7hyh6&#10;JjVe+gh1wzwjOyt/geplY8FB688a6BNoW9mImANmk6XPsrnrmBExFyyOM49lcv8Ptnm//2iJ5DXN&#10;KdGsR4ruxejJFYwki+UZjKvQ686gnx9xH2mOqTpzC81nRzRcd0xvxStrYegE4xheFgqbnBwNhLjK&#10;BZDN8A443sN2HiLQ2No+1A6rQRAdaXp4pCbE0oQrF1kxT9HUoG2ZYq1icAmrjqeNdf6NgJ6ESU0t&#10;Uh/R2f7W+RANq44u4TIHSvK1VCou7HZzrSzZM5TJOn4xgWduSgdnDeHYhDjtYJB4R7CFcCPt38os&#10;L9KrvJytz5eLWbEu5rNykS5naVZeledpURY36+8hwKyoOsm50LdSi6MEs+LvKD40wySeKEIy1LSc&#10;5/OJoj8mmcbvd0n20mNHKtnHOqPb1COB2Neax37xTKppnvwcfqwy1uD4j1WJMgjMTxrw42ZElCCH&#10;DfAHFIQF5AupxWcEJx3Yr5QM2JI1dV92zApK1FuNoiqzogg9HBfFfJHjwp5aNqcWphuEqqmnZJpe&#10;+6nvd8bKbYc3TTLW8AqF2MqokaeoDvLFtovJHJ6I0Nen6+j19JCtfgAAAP//AwBQSwMEFAAGAAgA&#10;AAAhAC6fb9HeAAAACwEAAA8AAABkcnMvZG93bnJldi54bWxMj81Ow0AMhO9IvMPKSFxQu1t+0jZk&#10;UwESiGtLH8BJ3CQi642y2yZ9e9wTvdnj0fibbDO5Tp1oCK1nC4u5AUVc+qrl2sL+53O2AhUicoWd&#10;Z7JwpgCb/PYmw7TyI2/ptIu1khAOKVpoYuxTrUPZkMMw9z2x3A5+cBhlHWpdDThKuOv0ozGJdtiy&#10;fGiwp4+Gyt/d0Vk4fI8PL+ux+Ir75fY5ecd2Wfiztfd309srqEhT/DfDBV/QIRemwh+5CqqzkDwZ&#10;6RItzBYrGcSxNhelEKsRReeZvu6Q/wEAAP//AwBQSwECLQAUAAYACAAAACEAtoM4kv4AAADhAQAA&#10;EwAAAAAAAAAAAAAAAAAAAAAAW0NvbnRlbnRfVHlwZXNdLnhtbFBLAQItABQABgAIAAAAIQA4/SH/&#10;1gAAAJQBAAALAAAAAAAAAAAAAAAAAC8BAABfcmVscy8ucmVsc1BLAQItABQABgAIAAAAIQCmOlj7&#10;ggIAABAFAAAOAAAAAAAAAAAAAAAAAC4CAABkcnMvZTJvRG9jLnhtbFBLAQItABQABgAIAAAAIQAu&#10;n2/R3gAAAAsBAAAPAAAAAAAAAAAAAAAAANwEAABkcnMvZG93bnJldi54bWxQSwUGAAAAAAQABADz&#10;AAAA5wUAAAAA&#10;" stroked="f">
                <v:textbox>
                  <w:txbxContent>
                    <w:p w:rsidR="00D72C49" w:rsidRPr="009D5948" w:rsidRDefault="005D7809">
                      <w:pPr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  <w:t xml:space="preserve">9 Tanner Street, </w:t>
                      </w:r>
                      <w:r w:rsidR="00D72C49" w:rsidRPr="009D5948"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  <w:t>Suite 2</w:t>
                      </w:r>
                      <w:r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  <w:t>02</w:t>
                      </w:r>
                      <w:r w:rsidR="00D72C49" w:rsidRPr="009D5948"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D72C49" w:rsidRPr="009D5948" w:rsidRDefault="00D72C49">
                      <w:pPr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9D5948">
                            <w:rPr>
                              <w:rFonts w:ascii="Franklin Gothic Medium" w:hAnsi="Franklin Gothic Medium"/>
                              <w:b/>
                              <w:sz w:val="20"/>
                              <w:szCs w:val="20"/>
                            </w:rPr>
                            <w:t>Haddonfield</w:t>
                          </w:r>
                        </w:smartTag>
                        <w:r w:rsidRPr="009D5948">
                          <w:rPr>
                            <w:rFonts w:ascii="Franklin Gothic Medium" w:hAnsi="Franklin Gothic Medium"/>
                            <w:b/>
                            <w:sz w:val="20"/>
                            <w:szCs w:val="20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9D5948">
                            <w:rPr>
                              <w:rFonts w:ascii="Franklin Gothic Medium" w:hAnsi="Franklin Gothic Medium"/>
                              <w:b/>
                              <w:sz w:val="20"/>
                              <w:szCs w:val="20"/>
                            </w:rPr>
                            <w:t>NJ</w:t>
                          </w:r>
                        </w:smartTag>
                        <w:r w:rsidRPr="009D5948">
                          <w:rPr>
                            <w:rFonts w:ascii="Franklin Gothic Medium" w:hAnsi="Franklin Gothic Medium"/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smartTag w:uri="urn:schemas-microsoft-com:office:smarttags" w:element="PostalCode">
                          <w:r w:rsidRPr="009D5948">
                            <w:rPr>
                              <w:rFonts w:ascii="Franklin Gothic Medium" w:hAnsi="Franklin Gothic Medium"/>
                              <w:b/>
                              <w:sz w:val="20"/>
                              <w:szCs w:val="20"/>
                            </w:rPr>
                            <w:t>08033</w:t>
                          </w:r>
                        </w:smartTag>
                      </w:smartTag>
                    </w:p>
                    <w:p w:rsidR="00D72C49" w:rsidRPr="009D5948" w:rsidRDefault="00D72C49">
                      <w:pPr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</w:pPr>
                      <w:r w:rsidRPr="009D5948"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  <w:t>Phone (856) 857-1776</w:t>
                      </w:r>
                    </w:p>
                    <w:p w:rsidR="00D72C49" w:rsidRPr="009D5948" w:rsidRDefault="00D72C49">
                      <w:pPr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r w:rsidRPr="009D5948"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  <w:t>Fax (856) 8</w:t>
                      </w:r>
                      <w:r w:rsidR="005D7809"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  <w:t>42</w:t>
                      </w:r>
                      <w:r w:rsidRPr="009D5948"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  <w:t>-</w:t>
                      </w:r>
                      <w:r w:rsidR="005D7809">
                        <w:rPr>
                          <w:rFonts w:ascii="Franklin Gothic Medium" w:hAnsi="Franklin Gothic Medium"/>
                          <w:b/>
                          <w:sz w:val="20"/>
                          <w:szCs w:val="20"/>
                        </w:rPr>
                        <w:t>5232</w:t>
                      </w:r>
                      <w:r w:rsidRPr="009D5948">
                        <w:rPr>
                          <w:rFonts w:ascii="Franklin Gothic Medium" w:hAnsi="Franklin Gothic Medium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147D">
        <w:rPr>
          <w:rFonts w:ascii="Franklin Gothic Medium Cond" w:hAnsi="Franklin Gothic Medium Cond"/>
          <w:sz w:val="40"/>
          <w:szCs w:val="40"/>
        </w:rPr>
        <w:t>Eastern Computer Forensics</w:t>
      </w:r>
      <w:r w:rsidR="00AA08B5">
        <w:rPr>
          <w:rFonts w:ascii="Franklin Gothic Medium Cond" w:hAnsi="Franklin Gothic Medium Cond"/>
          <w:sz w:val="40"/>
          <w:szCs w:val="40"/>
        </w:rPr>
        <w:tab/>
      </w:r>
      <w:r w:rsidR="00AA08B5">
        <w:rPr>
          <w:rFonts w:ascii="Franklin Gothic Medium Cond" w:hAnsi="Franklin Gothic Medium Cond"/>
          <w:sz w:val="40"/>
          <w:szCs w:val="40"/>
        </w:rPr>
        <w:tab/>
      </w:r>
      <w:r w:rsidR="00AA08B5">
        <w:rPr>
          <w:rFonts w:ascii="Franklin Gothic Medium Cond" w:hAnsi="Franklin Gothic Medium Cond"/>
          <w:sz w:val="40"/>
          <w:szCs w:val="40"/>
        </w:rPr>
        <w:tab/>
      </w:r>
      <w:r w:rsidR="00AA08B5">
        <w:rPr>
          <w:rFonts w:ascii="Franklin Gothic Medium Cond" w:hAnsi="Franklin Gothic Medium Cond"/>
          <w:sz w:val="40"/>
          <w:szCs w:val="40"/>
        </w:rPr>
        <w:tab/>
      </w:r>
      <w:r w:rsidR="00AA08B5">
        <w:rPr>
          <w:rFonts w:ascii="Franklin Gothic Medium Cond" w:hAnsi="Franklin Gothic Medium Cond"/>
          <w:sz w:val="40"/>
          <w:szCs w:val="40"/>
        </w:rPr>
        <w:tab/>
      </w:r>
      <w:r w:rsidR="00AA08B5">
        <w:rPr>
          <w:rFonts w:ascii="Franklin Gothic Medium Cond" w:hAnsi="Franklin Gothic Medium Cond"/>
          <w:sz w:val="40"/>
          <w:szCs w:val="40"/>
        </w:rPr>
        <w:tab/>
      </w:r>
      <w:r w:rsidR="00AA08B5">
        <w:rPr>
          <w:rFonts w:ascii="Franklin Gothic Medium Cond" w:hAnsi="Franklin Gothic Medium Cond"/>
          <w:sz w:val="40"/>
          <w:szCs w:val="40"/>
        </w:rPr>
        <w:tab/>
      </w:r>
    </w:p>
    <w:p w:rsidR="0095783F" w:rsidRDefault="002D6103">
      <w:pPr>
        <w:rPr>
          <w:rFonts w:ascii="Franklin Gothic Medium Cond" w:hAnsi="Franklin Gothic Medium Cond"/>
        </w:rPr>
      </w:pPr>
      <w:r>
        <w:rPr>
          <w:rFonts w:ascii="Franklin Gothic Medium Cond" w:hAnsi="Franklin Gothic Medium Cond"/>
          <w:noProof/>
        </w:rPr>
        <w:drawing>
          <wp:inline distT="0" distB="0" distL="0" distR="0">
            <wp:extent cx="2667000" cy="466725"/>
            <wp:effectExtent l="19050" t="0" r="0" b="0"/>
            <wp:docPr id="4" name="Picture 0" descr="Logo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543" cy="4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EC5">
        <w:rPr>
          <w:rFonts w:ascii="Franklin Gothic Medium Cond" w:hAnsi="Franklin Gothic Medium C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494030</wp:posOffset>
                </wp:positionV>
                <wp:extent cx="5372100" cy="17780"/>
                <wp:effectExtent l="9525" t="17780" r="9525" b="1206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177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8.9pt" to="423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8BhFwIAAC0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gXYYKdKB&#10;RBuhOMpDZ3rjCgio1NaG2uhJvZqNpt8dUrpqidrzyPDtbCAtCxnJu5SwcQbwd/0XzSCGHLyObTo1&#10;tguQ0AB0imqc72rwk0cUDsdP01GWgmgUfNl0OotqJaS4JRvr/GeuOxSMEkvgHcHJceN8IEOKW0i4&#10;S+m1kDIKLhXqAXOejtOY4bQULHhDnLP7XSUtOpIwM/GLpYHnMczqg2IRreWEra62J0JebLhdqoAH&#10;9QCfq3UZih/zdL6arWb5IB9NVoM8revBp3WVDybrbDqun+qqqrOfgVqWF61gjKvA7jagWf53A3B9&#10;KpfRuo/ovQ/Je/TYMCB7+0fSUdCg4WUadpqdt/YmNMxkDL6+nzD0j3uwH1/58hcAAAD//wMAUEsD&#10;BBQABgAIAAAAIQArpYVz2QAAAAYBAAAPAAAAZHJzL2Rvd25yZXYueG1sTI/BTsMwDIbvSLxDZCRu&#10;LAWNrpSmE0zishtlAo5eY9qKxqmarGvfHnOCm+3f+vy52M6uVxONofNs4HaVgCKuve24MXB4e7nJ&#10;QIWIbLH3TAYWCrAtLy8KzK0/8ytNVWyUQDjkaKCNcci1DnVLDsPKD8SSffnRYZR2bLQd8Sxw1+u7&#10;JEm1w47lQosD7Vqqv6uTE8r9R/a8x+ywLH31+bDeve8ndsZcX81Pj6AizfFvGX71RR1KcTr6E9ug&#10;egPySDSw2Yi/pNk6lcFRiiQFXRb6v375AwAA//8DAFBLAQItABQABgAIAAAAIQC2gziS/gAAAOEB&#10;AAATAAAAAAAAAAAAAAAAAAAAAABbQ29udGVudF9UeXBlc10ueG1sUEsBAi0AFAAGAAgAAAAhADj9&#10;If/WAAAAlAEAAAsAAAAAAAAAAAAAAAAALwEAAF9yZWxzLy5yZWxzUEsBAi0AFAAGAAgAAAAhAMNz&#10;wGEXAgAALQQAAA4AAAAAAAAAAAAAAAAALgIAAGRycy9lMm9Eb2MueG1sUEsBAi0AFAAGAAgAAAAh&#10;ACulhXPZAAAABgEAAA8AAAAAAAAAAAAAAAAAcQQAAGRycy9kb3ducmV2LnhtbFBLBQYAAAAABAAE&#10;APMAAAB3BQAAAAA=&#10;" strokeweight="1.5pt"/>
            </w:pict>
          </mc:Fallback>
        </mc:AlternateContent>
      </w:r>
      <w:r w:rsidR="00AA08B5">
        <w:rPr>
          <w:rFonts w:ascii="Bodoni MT Black" w:hAnsi="Bodoni MT Black"/>
          <w:sz w:val="40"/>
          <w:szCs w:val="40"/>
        </w:rPr>
        <w:tab/>
      </w:r>
      <w:r w:rsidR="00AA08B5">
        <w:rPr>
          <w:rFonts w:ascii="Bodoni MT Black" w:hAnsi="Bodoni MT Black"/>
          <w:sz w:val="40"/>
          <w:szCs w:val="40"/>
        </w:rPr>
        <w:tab/>
      </w:r>
      <w:r w:rsidR="00AA08B5">
        <w:rPr>
          <w:rFonts w:ascii="Bodoni MT Black" w:hAnsi="Bodoni MT Black"/>
          <w:sz w:val="40"/>
          <w:szCs w:val="40"/>
        </w:rPr>
        <w:tab/>
      </w:r>
      <w:r w:rsidR="00AA08B5">
        <w:rPr>
          <w:rFonts w:ascii="Bodoni MT Black" w:hAnsi="Bodoni MT Black"/>
          <w:sz w:val="40"/>
          <w:szCs w:val="40"/>
        </w:rPr>
        <w:tab/>
      </w:r>
      <w:r w:rsidR="00AA08B5">
        <w:rPr>
          <w:rFonts w:ascii="Bodoni MT Black" w:hAnsi="Bodoni MT Black"/>
          <w:sz w:val="40"/>
          <w:szCs w:val="40"/>
        </w:rPr>
        <w:tab/>
      </w:r>
      <w:r w:rsidR="00AA08B5">
        <w:rPr>
          <w:rFonts w:ascii="Bodoni MT Black" w:hAnsi="Bodoni MT Black"/>
          <w:sz w:val="40"/>
          <w:szCs w:val="40"/>
        </w:rPr>
        <w:tab/>
      </w:r>
      <w:r w:rsidR="00AA08B5">
        <w:rPr>
          <w:rFonts w:ascii="Bodoni MT Black" w:hAnsi="Bodoni MT Black"/>
          <w:sz w:val="40"/>
          <w:szCs w:val="40"/>
        </w:rPr>
        <w:tab/>
      </w:r>
      <w:r w:rsidR="00AA08B5">
        <w:rPr>
          <w:rFonts w:ascii="Franklin Gothic Medium Cond" w:hAnsi="Franklin Gothic Medium Cond"/>
        </w:rPr>
        <w:t xml:space="preserve"> </w:t>
      </w:r>
    </w:p>
    <w:p w:rsidR="0095783F" w:rsidRPr="0095783F" w:rsidRDefault="0095783F" w:rsidP="0095783F">
      <w:pPr>
        <w:rPr>
          <w:rFonts w:ascii="Franklin Gothic Medium Cond" w:hAnsi="Franklin Gothic Medium Cond"/>
        </w:rPr>
      </w:pPr>
    </w:p>
    <w:p w:rsidR="00AB33D9" w:rsidRDefault="002B6DDC" w:rsidP="00957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7809">
        <w:t>December 17, 2013</w:t>
      </w:r>
    </w:p>
    <w:p w:rsidR="009F2E0C" w:rsidRDefault="009F2E0C" w:rsidP="0095783F"/>
    <w:p w:rsidR="00F22017" w:rsidRDefault="00610CA4" w:rsidP="0095783F">
      <w:r>
        <w:t xml:space="preserve">Allison </w:t>
      </w:r>
      <w:proofErr w:type="spellStart"/>
      <w:r>
        <w:t>Botezho</w:t>
      </w:r>
      <w:proofErr w:type="spellEnd"/>
      <w:r>
        <w:t xml:space="preserve"> </w:t>
      </w:r>
    </w:p>
    <w:p w:rsidR="00610CA4" w:rsidRDefault="00610CA4" w:rsidP="0095783F">
      <w:r>
        <w:t xml:space="preserve">New Haven Free Library </w:t>
      </w:r>
    </w:p>
    <w:p w:rsidR="00610CA4" w:rsidRDefault="00610CA4" w:rsidP="0095783F">
      <w:r>
        <w:t xml:space="preserve">133 Elm Street </w:t>
      </w:r>
    </w:p>
    <w:p w:rsidR="00610CA4" w:rsidRDefault="00610CA4" w:rsidP="0095783F">
      <w:r>
        <w:t xml:space="preserve">New Haven, CT  06510 </w:t>
      </w:r>
    </w:p>
    <w:p w:rsidR="00610CA4" w:rsidRPr="002B6DDC" w:rsidRDefault="00610CA4" w:rsidP="0095783F"/>
    <w:p w:rsidR="002B6DDC" w:rsidRDefault="00CA464B" w:rsidP="00610CA4">
      <w:pPr>
        <w:tabs>
          <w:tab w:val="left" w:pos="2985"/>
        </w:tabs>
      </w:pPr>
      <w:r>
        <w:rPr>
          <w:rFonts w:ascii="Franklin Gothic Medium Cond" w:hAnsi="Franklin Gothic Medium Cond"/>
        </w:rPr>
        <w:t xml:space="preserve"> </w:t>
      </w:r>
      <w:r w:rsidR="002B6DDC">
        <w:rPr>
          <w:rFonts w:ascii="Franklin Gothic Medium Cond" w:hAnsi="Franklin Gothic Medium Cond"/>
        </w:rPr>
        <w:t xml:space="preserve">                            </w:t>
      </w:r>
      <w:r w:rsidR="002B6DDC">
        <w:t xml:space="preserve">Re:   </w:t>
      </w:r>
      <w:r w:rsidR="00610CA4">
        <w:t xml:space="preserve">News Article “Lawyers Rate Only 3 Judges in Superior Court…”            </w:t>
      </w:r>
    </w:p>
    <w:p w:rsidR="002B6DDC" w:rsidRDefault="002B6DDC" w:rsidP="0095783F">
      <w:pPr>
        <w:tabs>
          <w:tab w:val="left" w:pos="2985"/>
        </w:tabs>
      </w:pPr>
      <w:r>
        <w:t xml:space="preserve">                          </w:t>
      </w:r>
      <w:proofErr w:type="spellStart"/>
      <w:r>
        <w:t>Dkt</w:t>
      </w:r>
      <w:proofErr w:type="spellEnd"/>
      <w:r>
        <w:t xml:space="preserve">:   </w:t>
      </w:r>
    </w:p>
    <w:p w:rsidR="002B6DDC" w:rsidRDefault="002B6DDC" w:rsidP="0095783F">
      <w:pPr>
        <w:tabs>
          <w:tab w:val="left" w:pos="2985"/>
        </w:tabs>
      </w:pPr>
      <w:r>
        <w:t xml:space="preserve">                          File:  ECF-</w:t>
      </w:r>
      <w:r w:rsidR="00610CA4">
        <w:t>ADMIN</w:t>
      </w:r>
    </w:p>
    <w:p w:rsidR="002B6DDC" w:rsidRDefault="002B6DDC" w:rsidP="0095783F">
      <w:pPr>
        <w:tabs>
          <w:tab w:val="left" w:pos="2985"/>
        </w:tabs>
      </w:pPr>
    </w:p>
    <w:p w:rsidR="002B6DDC" w:rsidRDefault="00610CA4" w:rsidP="0095783F">
      <w:pPr>
        <w:tabs>
          <w:tab w:val="left" w:pos="2985"/>
        </w:tabs>
      </w:pPr>
      <w:r>
        <w:t xml:space="preserve">Ms. </w:t>
      </w:r>
      <w:proofErr w:type="spellStart"/>
      <w:r>
        <w:t>Botezho</w:t>
      </w:r>
      <w:proofErr w:type="spellEnd"/>
      <w:r w:rsidR="002B6DDC">
        <w:t xml:space="preserve">, </w:t>
      </w:r>
    </w:p>
    <w:p w:rsidR="002B6DDC" w:rsidRDefault="002B6DDC" w:rsidP="0095783F">
      <w:pPr>
        <w:tabs>
          <w:tab w:val="left" w:pos="2985"/>
        </w:tabs>
      </w:pPr>
    </w:p>
    <w:p w:rsidR="00610CA4" w:rsidRDefault="00610CA4" w:rsidP="00610CA4">
      <w:pPr>
        <w:tabs>
          <w:tab w:val="left" w:pos="720"/>
          <w:tab w:val="left" w:pos="2985"/>
        </w:tabs>
      </w:pPr>
      <w:r>
        <w:tab/>
        <w:t xml:space="preserve">I am a researched in the State of New Jersey and I am working on a project involving a data set named “USJudgeRating.csv”.  This particular data set appears in a data package for a widely used statistical package called “R”.  </w:t>
      </w:r>
    </w:p>
    <w:p w:rsidR="00610CA4" w:rsidRDefault="00610CA4" w:rsidP="00610CA4">
      <w:pPr>
        <w:tabs>
          <w:tab w:val="left" w:pos="720"/>
          <w:tab w:val="left" w:pos="2985"/>
        </w:tabs>
      </w:pPr>
    </w:p>
    <w:p w:rsidR="0012521F" w:rsidRDefault="00610CA4" w:rsidP="00610CA4">
      <w:pPr>
        <w:tabs>
          <w:tab w:val="left" w:pos="720"/>
          <w:tab w:val="left" w:pos="2985"/>
        </w:tabs>
      </w:pPr>
      <w:r>
        <w:tab/>
        <w:t xml:space="preserve">Unfortunately the data set is poorly documented and I am trying to correct that issue.  The data set was culled from a newspaper article which appeared in the New Haven Register on January 14, 1977, Pp. 1-2 &amp; 38.  The article was authored by Charles </w:t>
      </w:r>
      <w:proofErr w:type="spellStart"/>
      <w:r>
        <w:t>Kochakian</w:t>
      </w:r>
      <w:proofErr w:type="spellEnd"/>
      <w:r>
        <w:t xml:space="preserve"> and was titled “Lawyers Rate Only 3 Judges in Superior Court as ‘Outstanding’.  I am requesting a copy of the complete article at your earliest convenience.     </w:t>
      </w:r>
      <w:r w:rsidR="005D7809">
        <w:tab/>
      </w:r>
    </w:p>
    <w:p w:rsidR="00610CA4" w:rsidRDefault="00610CA4" w:rsidP="00610CA4">
      <w:pPr>
        <w:tabs>
          <w:tab w:val="left" w:pos="720"/>
          <w:tab w:val="left" w:pos="2985"/>
        </w:tabs>
      </w:pPr>
    </w:p>
    <w:p w:rsidR="0012521F" w:rsidRDefault="00F22017" w:rsidP="00CC1F3F">
      <w:pPr>
        <w:tabs>
          <w:tab w:val="left" w:pos="2985"/>
        </w:tabs>
        <w:ind w:firstLine="720"/>
      </w:pPr>
      <w:r>
        <w:t xml:space="preserve">Kindly let me know </w:t>
      </w:r>
      <w:r w:rsidR="00610CA4">
        <w:t>the costs associated with same.  T</w:t>
      </w:r>
      <w:r w:rsidR="0012521F">
        <w:t xml:space="preserve">hank you </w:t>
      </w:r>
      <w:r w:rsidR="00610CA4">
        <w:t>in advance for your prompt attention to this matter</w:t>
      </w:r>
      <w:r w:rsidR="0012521F">
        <w:t xml:space="preserve">. </w:t>
      </w:r>
    </w:p>
    <w:p w:rsidR="00FF39D3" w:rsidRDefault="00414492" w:rsidP="00CC1F3F">
      <w:pPr>
        <w:tabs>
          <w:tab w:val="left" w:pos="2985"/>
        </w:tabs>
        <w:ind w:firstLine="720"/>
      </w:pPr>
      <w:r>
        <w:t xml:space="preserve">  </w:t>
      </w:r>
      <w:r w:rsidR="002A6719">
        <w:t xml:space="preserve">   </w:t>
      </w:r>
      <w:r w:rsidR="00AB33D9">
        <w:t xml:space="preserve">   </w:t>
      </w:r>
      <w:r w:rsidR="00FF39D3">
        <w:t xml:space="preserve"> </w:t>
      </w:r>
    </w:p>
    <w:p w:rsidR="00CC1F3F" w:rsidRDefault="00CC1F3F" w:rsidP="00CC1F3F">
      <w:pPr>
        <w:tabs>
          <w:tab w:val="left" w:pos="2985"/>
        </w:tabs>
        <w:ind w:firstLine="720"/>
      </w:pPr>
      <w:r>
        <w:tab/>
      </w:r>
      <w:r>
        <w:tab/>
        <w:t xml:space="preserve">Very truly yours, </w:t>
      </w:r>
    </w:p>
    <w:p w:rsidR="00CC1F3F" w:rsidRDefault="00CC1F3F" w:rsidP="00CC1F3F">
      <w:pPr>
        <w:tabs>
          <w:tab w:val="left" w:pos="2985"/>
        </w:tabs>
        <w:ind w:firstLine="720"/>
      </w:pPr>
    </w:p>
    <w:p w:rsidR="00CC1F3F" w:rsidRDefault="00CC1F3F" w:rsidP="00CC1F3F">
      <w:pPr>
        <w:tabs>
          <w:tab w:val="left" w:pos="2985"/>
        </w:tabs>
        <w:ind w:firstLine="720"/>
        <w:rPr>
          <w:rFonts w:ascii="Edwardian Script ITC" w:hAnsi="Edwardian Script ITC"/>
          <w:sz w:val="40"/>
          <w:szCs w:val="40"/>
        </w:rPr>
      </w:pPr>
      <w:r>
        <w:tab/>
      </w:r>
      <w:r w:rsidRPr="00CC1F3F">
        <w:rPr>
          <w:rFonts w:ascii="Edwardian Script ITC" w:hAnsi="Edwardian Script ITC"/>
          <w:sz w:val="40"/>
          <w:szCs w:val="40"/>
        </w:rPr>
        <w:t xml:space="preserve">Patrick T. Cronin, Esquire </w:t>
      </w:r>
    </w:p>
    <w:p w:rsidR="00CC1F3F" w:rsidRPr="00CC1F3F" w:rsidRDefault="002A6719" w:rsidP="00CC1F3F">
      <w:pPr>
        <w:tabs>
          <w:tab w:val="left" w:pos="2985"/>
        </w:tabs>
      </w:pPr>
      <w:r>
        <w:t xml:space="preserve">Via </w:t>
      </w:r>
      <w:r w:rsidR="00610CA4">
        <w:t>Fax</w:t>
      </w:r>
      <w:bookmarkStart w:id="0" w:name="_GoBack"/>
      <w:bookmarkEnd w:id="0"/>
      <w:r>
        <w:t xml:space="preserve"> Only </w:t>
      </w:r>
    </w:p>
    <w:sectPr w:rsidR="00CC1F3F" w:rsidRPr="00CC1F3F" w:rsidSect="00FD26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Belwe Bd BT"/>
    <w:charset w:val="00"/>
    <w:family w:val="roman"/>
    <w:pitch w:val="variable"/>
    <w:sig w:usb0="00000003" w:usb1="00000000" w:usb2="00000000" w:usb3="00000000" w:csb0="00000001" w:csb1="00000000"/>
  </w:font>
  <w:font w:name="Edwardian Script ITC">
    <w:altName w:val="French Script MT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A1D"/>
    <w:multiLevelType w:val="hybridMultilevel"/>
    <w:tmpl w:val="69427FB0"/>
    <w:lvl w:ilvl="0" w:tplc="2FF40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514719"/>
    <w:multiLevelType w:val="hybridMultilevel"/>
    <w:tmpl w:val="002877A8"/>
    <w:lvl w:ilvl="0" w:tplc="33C0D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3A029F"/>
    <w:multiLevelType w:val="hybridMultilevel"/>
    <w:tmpl w:val="84204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FE7858"/>
    <w:multiLevelType w:val="hybridMultilevel"/>
    <w:tmpl w:val="D304D26A"/>
    <w:lvl w:ilvl="0" w:tplc="53E4D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B5"/>
    <w:rsid w:val="00046441"/>
    <w:rsid w:val="000A0C59"/>
    <w:rsid w:val="000C0CA8"/>
    <w:rsid w:val="00110450"/>
    <w:rsid w:val="0012521F"/>
    <w:rsid w:val="00147A4A"/>
    <w:rsid w:val="00170B29"/>
    <w:rsid w:val="001C76BD"/>
    <w:rsid w:val="001E0DD2"/>
    <w:rsid w:val="002471C7"/>
    <w:rsid w:val="00292819"/>
    <w:rsid w:val="002A6719"/>
    <w:rsid w:val="002B6DDC"/>
    <w:rsid w:val="002C4AB6"/>
    <w:rsid w:val="002D6103"/>
    <w:rsid w:val="00321FD9"/>
    <w:rsid w:val="003448BF"/>
    <w:rsid w:val="003B0EC5"/>
    <w:rsid w:val="003B2BCC"/>
    <w:rsid w:val="00414492"/>
    <w:rsid w:val="00472D94"/>
    <w:rsid w:val="00511D7A"/>
    <w:rsid w:val="00560D07"/>
    <w:rsid w:val="00573927"/>
    <w:rsid w:val="005D7809"/>
    <w:rsid w:val="005F29A3"/>
    <w:rsid w:val="00603020"/>
    <w:rsid w:val="00610CA4"/>
    <w:rsid w:val="0062147D"/>
    <w:rsid w:val="00645CFA"/>
    <w:rsid w:val="00672B74"/>
    <w:rsid w:val="00692887"/>
    <w:rsid w:val="006929FD"/>
    <w:rsid w:val="00706127"/>
    <w:rsid w:val="00724F2A"/>
    <w:rsid w:val="00782F48"/>
    <w:rsid w:val="007D00C4"/>
    <w:rsid w:val="007F5805"/>
    <w:rsid w:val="0092180E"/>
    <w:rsid w:val="0095296A"/>
    <w:rsid w:val="0095783F"/>
    <w:rsid w:val="009A1870"/>
    <w:rsid w:val="009D5948"/>
    <w:rsid w:val="009F2E0C"/>
    <w:rsid w:val="00A412E3"/>
    <w:rsid w:val="00A74AA9"/>
    <w:rsid w:val="00AA08B5"/>
    <w:rsid w:val="00AA4E23"/>
    <w:rsid w:val="00AB33D9"/>
    <w:rsid w:val="00AC3D7F"/>
    <w:rsid w:val="00AE0A01"/>
    <w:rsid w:val="00B32193"/>
    <w:rsid w:val="00B42A3D"/>
    <w:rsid w:val="00B92BB9"/>
    <w:rsid w:val="00BC6BDF"/>
    <w:rsid w:val="00BE393A"/>
    <w:rsid w:val="00C0071E"/>
    <w:rsid w:val="00C55758"/>
    <w:rsid w:val="00CA464B"/>
    <w:rsid w:val="00CC1F3F"/>
    <w:rsid w:val="00D72C49"/>
    <w:rsid w:val="00DA0398"/>
    <w:rsid w:val="00DD451B"/>
    <w:rsid w:val="00EA4E8A"/>
    <w:rsid w:val="00F22017"/>
    <w:rsid w:val="00F5025B"/>
    <w:rsid w:val="00FD26EE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26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0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D6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26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0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D6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RNA 01</vt:lpstr>
    </vt:vector>
  </TitlesOfParts>
  <Company>Hewlett-Packard Company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RNA 01</dc:title>
  <dc:creator>Patrick T. Cronin</dc:creator>
  <cp:lastModifiedBy>Patrick T Cronin</cp:lastModifiedBy>
  <cp:revision>2</cp:revision>
  <cp:lastPrinted>2014-06-17T20:56:00Z</cp:lastPrinted>
  <dcterms:created xsi:type="dcterms:W3CDTF">2014-06-18T14:56:00Z</dcterms:created>
  <dcterms:modified xsi:type="dcterms:W3CDTF">2014-06-18T14:56:00Z</dcterms:modified>
</cp:coreProperties>
</file>