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香港八校 · 本科录取要求（一校一页）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8 所学校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28 项 · 第 1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港中文</w:t>
      </w:r>
      <w:r>
        <w:rPr>
          <w:i/>
          <w:color w:val="555555"/>
          <w:sz w:val="19"/>
          <w:szCs w:val="19"/>
        </w:rPr>
        <w:t xml:space="preserve">  Chinese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BBB–ABB – A*A*A*A–A*A*A*A*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31–33 – 42–43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6 / 30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HK$214,000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#16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港中文 · 30 项 · 第 2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MBChB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JS4501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42–43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GCE 另需平均 UMS ≥95%（含化学/生物）；IB 须化学或生物 HL（6/7/7）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理学大类（化学/生化/生物/物理/数学/统计主修）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#41；化学 #=98；生物科学 #110；物理与天文 #=131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数学精研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Enrichment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Business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商学院旗舰、全场最高档之一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综合工商管理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Integrated BBA (IBBA)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JS4252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勿与 JS4276（Quantitative Finance &amp; Risk Management Science）混淆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精算金融分析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Insurance, Financial &amp; Actuarial Analysis (IFAA)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JS4238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JS4824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属社会科学院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JS4428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计算机科学与工程（2026 大一 CS 主入口）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&amp;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热门专业实际收生远高于区间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人工智能（系统与科技）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AI: Systems and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Computational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工程学院+统计系合办，非联招最热之一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Risk 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JS4719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统计系，可衔接精算 SOA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中国语言及文学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Chinese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宜修 Chinese A: Literature 且宜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文学院王牌学系，设中大—北大双学位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 English HL；A-Level 宜修英国文学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偏好中文及英文，两科至少一科宜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亚洲最早设立的翻译学系之一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JS4862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偏好数学（SL/HL）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政治与行政学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Government and Public Administration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JS4848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新闻与传播学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Journalism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香港历史最悠久的传播学院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JS4903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要求 English A（SL/HL）或 English B（HL）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JS4056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文学院历史系；设历史与英文、历史与日本研究双主修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文学院哲学系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文学院语言学及现代语言系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日本研究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Japanese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文学院日本研究学系；设历史与日本研究双主修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文学院音乐系；须提交演奏／演唱录像及笔试，主修乐器或声乐宜达 ABRSM／Trinity 八级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#30；社会政策与行政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社会科学院社会工作学系；毕业可申请注册为社会工作者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文学士（英国语文研究）及教育学士（英国语文教育）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Studies (BA) and English Language Education (BEd)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JS4343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教育学院；文学士＋教育学士双学位，5 年制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12 项 · 第 3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24 项 · 第 4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理大</w:t>
      </w:r>
      <w:r>
        <w:rPr>
          <w:i/>
          <w:color w:val="555555"/>
          <w:sz w:val="19"/>
          <w:szCs w:val="19"/>
        </w:rPr>
        <w:t xml:space="preserve">  Hong Kong Polytechnic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B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Diploma（典型 ≥32）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13 / 21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HK$200,000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酒店与休闲管理 #15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理大 · 21 项 · 第 5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Nursing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JS3648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物理治疗学（荣誉）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Physiotherapy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JS3636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理大门槛最高之一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放射学（荣誉）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Radiography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医学影像/放射治疗两专修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医疗化验科学（荣誉）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Medical Laboratory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JS3478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含临床实习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生物科技及化学科技组合课程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Biotechnology &amp; Chemical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Year2 分流 应用生物 / 化学科技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物理（AI 与数据分析/创新创业副主修）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机械工程组合（智能机器人/机械）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Scheme in 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JS3741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AL 偏好：物理/数学成绩佳者优先；国际生档要求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信息及人工智能工程组合（物联网/AI/信息安全）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Information &amp; AI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JS3180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会计及金融（会计/会计金融/数字金融与投资）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Scheme in 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电子计算及人工智能（计算机科学/企业信息管理）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JS3868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数据科学与人工智能（含数据科学及分析）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应用数学及金融分析（量化金融/金融科技等）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Applied Mathematics and Finance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#=40；数学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应用数学系，含量化金融 / 金融科技方向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Design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JS3569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国际生档要求；官方列为无优先科目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九项主修：广告 / 环境 / 沉浸式媒体与游戏 / 信息 / 交互 / 室内 / 产品 / 服务 / 社会设计；国际生须交作品集并线上面试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酒店及旅游管理（荣誉）理学士组合课程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Scheme in Hotel and Tourism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国际生档要求；语文科成绩较佳者优先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酒店与休闲管理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主修：酒店管理 / 智慧旅游及酒店产业 / 会展及体验管理；非在港申请人经线上会议面试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英文及应用语言学（荣誉）文学士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and Applied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国际生面试约 15 分钟个人面试（11 月至次年 3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中国历史及文化（荣誉）文学士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 History and Culture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【中文资历受限】须具中文能力：GCE A-Level 中文 E、HSK 5 级或 IB 中文 4 分；并须以普通话及英语面试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应用社会科学（荣誉）文学士组合课程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Applied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主修：社会工作 / 社会政策及社会创业；国际生须交约 1,500 字英文自荐信并线上小组面试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语言科学与技术（荣誉）理学士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Language Science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原「中文及双语」学科已并入本课程；国际生面试或含中英文笔试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人文学院组合课程（文学士）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Bachelor's Degree Scheme in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JS3007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#45；英语语言与文学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人文学院组合课程（人文學科組合學士課程）；首年共同课程，年末按入学成绩、Year 1 GPA 及面试分流至 4 个主修：中国历史及文化、英文及应用语言学、语言科学与技术、言语治疗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言语治疗（荣誉）理学士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人文学院语言科学及科技学系开设；含 27 学分临床教育（临床实习）；入围申请人须面试以评估沟通及语言能力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时装（荣誉）文学士组合课程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Fashion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时装及纺织学院组合课程；首年为共同课程，主修：时装设计、针织时装设计、内衣及运动服装、时装商务、时装创新及科技；艺术科目成绩较佳者优先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19 项 · 第 6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教育</w:t>
      </w:r>
      <w:r>
        <w:rPr>
          <w:i/>
          <w:color w:val="555555"/>
          <w:sz w:val="19"/>
          <w:szCs w:val="19"/>
        </w:rPr>
        <w:t xml:space="preserve">  Education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D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文凭（平均录取 30/45）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17 / 17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HK$180,000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教育 · 17 项 · 第 7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Artificial Intelligence and Educational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不含中文 / 英文科目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教大旗舰科技课程：机器学习、计算机视觉、自然语言处理、数据科学；设业界实习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人工智能与教育科技理学士及小学数学教育学士（双学位）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AI and Educational Technology &amp; BEd (Hons) (Primary Mathematics)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JS8009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教育科技 + 小学数学教育，毕业可申请注册教师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言语病理学及复康（荣誉理学士）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Pathology and Rehabilitation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JS8727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须能以流利粤语及英语沟通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言语治疗与复康方向，属健康科学类本科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个人理财文学士及企业、会计与财务概论教育学士（双学位）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Personal Finance &amp; BEd (Hons) (Business, Accounting and Financial Studies)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个人理财 + 商科（会计与财务）教育，毕业可申请注册教师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特殊教育（荣誉文学士）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JS8663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特殊教育方向；非教师教育课程，可另读 PGDE 取得教师资格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心理学（荣誉社会科学学士）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JS8651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综合环境管理理学士及科学教育学士（双学位）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Integrated Environmental Management &amp; BEd (Hons) (Science)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环境管理 + 中学科学教育（生物 / 化学方向）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英语研究及数码传讯文学士及英文教育学士（双学位）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 &amp; BEd (Hons) (English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JS8004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年制双学位，须由推荐人提交网上评核报告；英语授课，中文要求可按个案豁免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英语研究 + 英文教育；第一学年结束前分派小学或中学教学重点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心理学社会科学学士及幼儿教育学士（双学位）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 &amp; BEd (Hons) (Early Childhood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 + 幼儿教育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运动科学及教练理学士及体育教育学士（双学位）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Sports Science and Coaching &amp; BEd (Hons) (Physical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年制双学位，须由推荐人提交网上评核报告；另设笔试、体能测试与游泳测试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运动科学 + 体育教育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创意艺术与数码艺术文学士及视觉艺术教育学士（双学位）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(Visual Arts)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年制双学位，须由推荐人提交网上评核报告；须通过实务测试，非本地申请人须上载作品集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创意艺术 + 视觉艺术教育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数码中国文化与传意文学士及中文教育学士（双学位）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 &amp; BEd (Hons) (Chinese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【中文资历受限】教大明列本课程不接受 GCE / GCSE 等替代中文资历，中文要求不获豁免；5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中文教育方向；申请前须先向教大确认中文资历是否受理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创意与数码艺术文学士及音乐教育学士（双学位）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(Music)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音乐教育师资路线，涵盖西方与中国音乐及 STEAM 音乐教育；对应视觉艺术教育的双学位版本为 JS8002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文化遗产教育与艺术管理文学士（荣誉）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Heritage Education and Arts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面向艺术、文化、遗产与博物馆教育；与本地及国家遗产和艺术机构合作，设高级学年（2 年）入学及双学位版本（JS8005）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结合中文语言文化与媒体、创意艺术及数码素养，面向创意产业、旅游、零售及知识产权服务；另设双学位版本（JS8003）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英语研究与数码传意文学士（荣誉）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英语语言、语言学与数码素养并重，训练以数码工具进行语言教学、内容创作与出版；另设双学位版本（JS8004）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创意与数码艺术文学士（荣誉）（音乐／视觉艺术）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JS8685 / JS8686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JS8685 为音乐组、JS8686 为视觉艺术组；面向艺术科技、娱乐及多媒体领域，设实习；另设双学位版本（JS8001／JS8002）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岭南</w:t>
      </w:r>
      <w:r>
        <w:rPr>
          <w:i/>
          <w:color w:val="555555"/>
          <w:sz w:val="19"/>
          <w:szCs w:val="19"/>
        </w:rPr>
        <w:t xml:space="preserve">  Lingnan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合格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 / 18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HK$175,000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哲学 #151–200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岭南 · 18 项 · 第 8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会计与企业管治（工商管理荣誉学士）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and Corporate Governance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 BBA（荣誉）学士主修之一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 CFA 相关选修与专业团体考试豁免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风险及保险管理（工商管理荣誉学士）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Risk and Insurance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同时设 UGC 资助及自资学额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市场学与社交媒体（工商管理荣誉学士）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Marketing and Social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 Global Economics &amp; Banking 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官网未公布 A-Level / IB 数学先修要求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数据科学学院开办，结合计算机、统计与人工智能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可选辅导心理学方向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政府与国际事务学（社会科学荣誉学士）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Government and International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中文（荣誉文学士）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设创意写作方向，兼及文学与专业写作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英语语言文学（荣誉文学士）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JS7503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设文学 / 语言学方向；前称当代英语研究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设跨文化传意 / 数码企业传意方向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环球可持续发展（环球博雅荣誉文学士）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BLA (Hons) in Global Development and Sustainability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伍絜宜跨学科研究学院，含多校区全球体验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社会科学学院社会学及社会政策系；可选「社会创新与社会研究」专修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社会及公共政策研究（社会科学荣誉学士）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Social and Public Policy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由经济系与社会学及社会政策系合办；可选「智慧城市与数码社会」专修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文化研究（荣誉文学士）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Cultural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JS7606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#151–200；传媒与媒体研究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文学院；跨学科，着重批判写作与媒体素养，可选「数码文化与媒体实践／文化公地」「社会创新与创意」等专修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JS7709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历史系；可选「亚洲史／全球史」专修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JS7802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哲学系；着重理解与构建哲学论证，兼及分析思维、沟通与写作训练，涵盖东西方思想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电影与视觉艺术（荣誉文学士）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Visual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JS7905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数码艺术与创意产业系（DACI）；涵盖影视、动画、博物馆与策展、艺术史及数码艺术与沉浸式媒体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