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港科大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2026 年 9 月入学　·　收录 12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1F5AA8"/>
          <w:sz w:val="30"/>
          <w:szCs w:val="30"/>
        </w:rPr>
        <w:t xml:space="preserve">港科大</w:t>
      </w:r>
      <w:r>
        <w:rPr>
          <w:i/>
          <w:color w:val="555555"/>
          <w:sz w:val="19"/>
          <w:szCs w:val="19"/>
        </w:rPr>
        <w:t xml:space="preserve">  Hong Kong University of Science &amp; Tech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—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Diploma（全校参考 35–40）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4 / 12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HK$260,000 / 年（2027/28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数据科学与AI #25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BF0F7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港科大 · 收录 12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7E1EF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理学院 Science (Group A)——物理科学方向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Science (Group A) — Physical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School-based · 本地 JS5102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 + 物理或化学 其一（senior level）；全校参考 AAA–3A*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Diploma（全校参考 35–40）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#52；数学 #=56；物理与天文 #83；生物科学 #=156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主修池含化学/数学/物理/海洋科学/数据科学(AI)；先入组、大一后声明主修；面试非强制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理学院 Science (Group B)——自然科学方向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Science (Group B) — Natural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School-based · 本地 JS5103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 + 化学或生物 其一（senior level）；全校参考 AAA–3A*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Diploma（全校参考 35–40）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#52；数学 #=56；物理与天文 #83；生物科学 #=156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主修池含生物化学与细胞生物学/生物科技/化学/海洋科学/生物医学与健康科学；先入组、大一后声明主修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生物医学与健康科学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Biomedical and Health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JS5118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 + 化学或生物 其一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Diploma（数学 + 化学HL/生物HL 之一）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#=156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可直申（非 Group B 内声明）；面试强制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 / 人工智能（经 CSE 系）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BEng/BSc Computer Science &amp; BEng AI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 CSE 系（本地码 JS5240）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科目：senior 数学 + 物理/化学/生物/CS 之一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Diploma（数学 + 物理/化学/生物/CS HL 之一）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#25；计算机与信息系统 #33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AI 与 CS 均于一年级后经 CSE 系选主修；另设“工程 + AI 延伸主修”学院大类（本地码 JS5282），非 BEng AI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BEng Computer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JS5212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科目同 CS：数学+一理科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量化金融（理学士）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Quantitative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JS5332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科目：Further Maths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Diploma（科目：HL Math）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#31；数学 #=56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面试强制；商学院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环球商业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Global Business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JS5313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#30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旗舰、高选拔；面试强制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JS5311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科目：数学/Further Maths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Diploma（SL/HL Math）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#37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JS5312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科目：数学/Further Maths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Diploma（SL/HL Math）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风险管理与商业智能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Risk Management and Business Intelligence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JS5814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科目：Further Maths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Diploma（HL Math）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#31；数学 #=56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面试强制（商学院口径）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环球中国研究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in Global China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JS5411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无指定科目；英文须达 GCE AS/A-Level 英语或英国文学 E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Diploma（参考 35–40）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人文社会科学学院的两个本科专业之一；多学科中国研究，含海外交流学期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定量社会数据分析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in Quantitative Social Analysis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JS5412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≥3 AL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无指定科目；英文须达 GCE AS/A-Level 英语或英国文学 E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Diploma（参考 35–40）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#31；数学 #=56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社科理论 + 统计学 / 社会数据分析训练；人文社科学院可直接报读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