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30F40" w14:textId="766F4C30" w:rsidR="00FB3D8A" w:rsidRPr="003F6CA7" w:rsidRDefault="003F6CA7" w:rsidP="00FE2866">
      <w:pPr>
        <w:spacing w:before="100" w:beforeAutospacing="1" w:after="100" w:afterAutospacing="1" w:line="240" w:lineRule="auto"/>
        <w:rPr>
          <w:rFonts w:ascii="Aptos" w:eastAsia="Times New Roman" w:hAnsi="Aptos" w:cs="Calibri"/>
          <w:b/>
          <w:bCs/>
          <w:kern w:val="0"/>
          <w:sz w:val="22"/>
          <w:szCs w:val="22"/>
          <w14:ligatures w14:val="none"/>
        </w:rPr>
      </w:pPr>
      <w:r w:rsidRPr="003F6CA7">
        <w:rPr>
          <w:rFonts w:ascii="Aptos" w:eastAsia="Times New Roman" w:hAnsi="Aptos" w:cs="Calibri"/>
          <w:b/>
          <w:bCs/>
          <w:kern w:val="0"/>
          <w:sz w:val="22"/>
          <w:szCs w:val="22"/>
          <w14:ligatures w14:val="none"/>
        </w:rPr>
        <w:t>I-GUIDE DATA CARD</w:t>
      </w:r>
      <w:r w:rsidR="00A4161D">
        <w:rPr>
          <w:rFonts w:ascii="Aptos" w:eastAsia="Times New Roman" w:hAnsi="Aptos" w:cs="Calibri"/>
          <w:b/>
          <w:bCs/>
          <w:kern w:val="0"/>
          <w:sz w:val="22"/>
          <w:szCs w:val="22"/>
          <w14:ligatures w14:val="none"/>
        </w:rPr>
        <w:t xml:space="preserve"> – </w:t>
      </w:r>
      <w:r w:rsidR="00B03F59">
        <w:rPr>
          <w:rFonts w:ascii="Aptos" w:eastAsia="Times New Roman" w:hAnsi="Aptos" w:cs="Calibri"/>
          <w:b/>
          <w:bCs/>
          <w:kern w:val="0"/>
          <w:sz w:val="22"/>
          <w:szCs w:val="22"/>
          <w14:ligatures w14:val="none"/>
        </w:rPr>
        <w:t>CORE</w:t>
      </w:r>
      <w:r w:rsidR="00897F3C">
        <w:rPr>
          <w:rFonts w:ascii="Aptos" w:eastAsia="Times New Roman" w:hAnsi="Aptos" w:cs="Calibri"/>
          <w:b/>
          <w:bCs/>
          <w:kern w:val="0"/>
          <w:sz w:val="22"/>
          <w:szCs w:val="22"/>
          <w14:ligatures w14:val="none"/>
        </w:rPr>
        <w:t xml:space="preserve"> </w:t>
      </w:r>
    </w:p>
    <w:p w14:paraId="08460053" w14:textId="7F5443C4" w:rsidR="007033C5" w:rsidRPr="007033C5" w:rsidRDefault="007033C5" w:rsidP="007033C5">
      <w:pPr>
        <w:pStyle w:val="ListParagraph"/>
        <w:numPr>
          <w:ilvl w:val="2"/>
          <w:numId w:val="6"/>
        </w:numPr>
        <w:ind w:left="360"/>
        <w:rPr>
          <w:rFonts w:ascii="Aptos" w:hAnsi="Aptos"/>
          <w:b/>
          <w:bCs/>
          <w:sz w:val="22"/>
          <w:szCs w:val="22"/>
        </w:rPr>
      </w:pPr>
      <w:r>
        <w:rPr>
          <w:rFonts w:ascii="Aptos" w:hAnsi="Aptos"/>
          <w:b/>
          <w:bCs/>
          <w:sz w:val="22"/>
          <w:szCs w:val="22"/>
        </w:rPr>
        <w:t>BASIC INFORMATION</w:t>
      </w:r>
    </w:p>
    <w:tbl>
      <w:tblPr>
        <w:tblStyle w:val="TableGrid"/>
        <w:tblW w:w="9535" w:type="dxa"/>
        <w:tblLook w:val="04A0" w:firstRow="1" w:lastRow="0" w:firstColumn="1" w:lastColumn="0" w:noHBand="0" w:noVBand="1"/>
      </w:tblPr>
      <w:tblGrid>
        <w:gridCol w:w="2762"/>
        <w:gridCol w:w="6773"/>
      </w:tblGrid>
      <w:tr w:rsidR="007033C5" w:rsidRPr="00C24DA8" w14:paraId="234D7FE4" w14:textId="77777777" w:rsidTr="00E64632">
        <w:tc>
          <w:tcPr>
            <w:tcW w:w="2762" w:type="dxa"/>
          </w:tcPr>
          <w:p w14:paraId="3B0D68C6" w14:textId="73002FB5" w:rsidR="007033C5" w:rsidRPr="00F923BE" w:rsidRDefault="007033C5" w:rsidP="00E64632">
            <w:pPr>
              <w:rPr>
                <w:rFonts w:ascii="Aptos" w:hAnsi="Aptos"/>
                <w:sz w:val="22"/>
                <w:szCs w:val="22"/>
                <w:highlight w:val="yellow"/>
              </w:rPr>
            </w:pPr>
            <w:r w:rsidRPr="00F923BE">
              <w:rPr>
                <w:rFonts w:ascii="Aptos" w:hAnsi="Aptos"/>
                <w:sz w:val="22"/>
                <w:szCs w:val="22"/>
                <w:highlight w:val="yellow"/>
              </w:rPr>
              <w:t>Data Card ID Number</w:t>
            </w:r>
          </w:p>
        </w:tc>
        <w:tc>
          <w:tcPr>
            <w:tcW w:w="6773" w:type="dxa"/>
          </w:tcPr>
          <w:p w14:paraId="0C7944B5" w14:textId="1F3FBFFE" w:rsidR="007033C5" w:rsidRPr="00C24DA8" w:rsidRDefault="007033C5" w:rsidP="00E64632">
            <w:pPr>
              <w:rPr>
                <w:rFonts w:ascii="Aptos" w:hAnsi="Aptos"/>
                <w:i/>
                <w:iCs/>
                <w:sz w:val="22"/>
                <w:szCs w:val="22"/>
              </w:rPr>
            </w:pPr>
            <w:r w:rsidRPr="00F923BE">
              <w:rPr>
                <w:rFonts w:ascii="Aptos" w:hAnsi="Aptos"/>
                <w:i/>
                <w:iCs/>
                <w:sz w:val="22"/>
                <w:szCs w:val="22"/>
                <w:highlight w:val="yellow"/>
              </w:rPr>
              <w:t>(Suggested format: DC-01, DC-02, etc.)</w:t>
            </w:r>
          </w:p>
        </w:tc>
      </w:tr>
      <w:tr w:rsidR="007033C5" w:rsidRPr="00C24DA8" w14:paraId="4746EE13" w14:textId="77777777" w:rsidTr="00E64632">
        <w:tc>
          <w:tcPr>
            <w:tcW w:w="2762" w:type="dxa"/>
          </w:tcPr>
          <w:p w14:paraId="6F3000C7" w14:textId="5E9162BE" w:rsidR="007033C5" w:rsidRPr="00F923BE" w:rsidRDefault="007033C5" w:rsidP="00E64632">
            <w:pPr>
              <w:rPr>
                <w:rFonts w:ascii="Aptos" w:hAnsi="Aptos"/>
                <w:sz w:val="22"/>
                <w:szCs w:val="22"/>
                <w:highlight w:val="green"/>
              </w:rPr>
            </w:pPr>
            <w:r w:rsidRPr="00F923BE">
              <w:rPr>
                <w:rFonts w:ascii="Aptos" w:hAnsi="Aptos"/>
                <w:sz w:val="22"/>
                <w:szCs w:val="22"/>
                <w:highlight w:val="green"/>
              </w:rPr>
              <w:t>Dataset Name</w:t>
            </w:r>
          </w:p>
        </w:tc>
        <w:tc>
          <w:tcPr>
            <w:tcW w:w="6773" w:type="dxa"/>
          </w:tcPr>
          <w:p w14:paraId="17AC47B0" w14:textId="1155D724" w:rsidR="007033C5" w:rsidRPr="00F923BE" w:rsidRDefault="007033C5" w:rsidP="00E64632">
            <w:pPr>
              <w:rPr>
                <w:rFonts w:ascii="Aptos" w:hAnsi="Aptos"/>
                <w:sz w:val="22"/>
                <w:szCs w:val="22"/>
                <w:highlight w:val="green"/>
              </w:rPr>
            </w:pPr>
            <w:r w:rsidRPr="00F923BE">
              <w:rPr>
                <w:rFonts w:ascii="Aptos" w:hAnsi="Aptos" w:cs="Segoe UI Symbol"/>
                <w:i/>
                <w:iCs/>
                <w:sz w:val="22"/>
                <w:szCs w:val="22"/>
                <w:highlight w:val="green"/>
              </w:rPr>
              <w:t>(</w:t>
            </w:r>
            <w:r w:rsidR="00873C36" w:rsidRPr="00F923BE">
              <w:rPr>
                <w:rFonts w:ascii="Aptos" w:hAnsi="Aptos" w:cs="Segoe UI Symbol"/>
                <w:i/>
                <w:iCs/>
                <w:sz w:val="22"/>
                <w:szCs w:val="22"/>
                <w:highlight w:val="green"/>
              </w:rPr>
              <w:t>Include a short</w:t>
            </w:r>
            <w:r w:rsidRPr="00F923BE">
              <w:rPr>
                <w:rFonts w:ascii="Aptos" w:hAnsi="Aptos" w:cs="Segoe UI Symbol"/>
                <w:i/>
                <w:iCs/>
                <w:sz w:val="22"/>
                <w:szCs w:val="22"/>
                <w:highlight w:val="green"/>
              </w:rPr>
              <w:t>, descriptive name)</w:t>
            </w:r>
          </w:p>
        </w:tc>
      </w:tr>
      <w:tr w:rsidR="007033C5" w:rsidRPr="00C24DA8" w14:paraId="12FDDE0D" w14:textId="77777777" w:rsidTr="00E64632">
        <w:tc>
          <w:tcPr>
            <w:tcW w:w="2762" w:type="dxa"/>
          </w:tcPr>
          <w:p w14:paraId="07281F28" w14:textId="45456DF6" w:rsidR="007033C5" w:rsidRPr="00F923BE" w:rsidRDefault="00F923BE" w:rsidP="00E64632">
            <w:pPr>
              <w:rPr>
                <w:rFonts w:ascii="Aptos" w:hAnsi="Aptos"/>
                <w:sz w:val="22"/>
                <w:szCs w:val="22"/>
                <w:highlight w:val="yellow"/>
              </w:rPr>
            </w:pPr>
            <w:r w:rsidRPr="00F923BE">
              <w:rPr>
                <w:rFonts w:ascii="Aptos" w:hAnsi="Aptos"/>
                <w:sz w:val="22"/>
                <w:szCs w:val="22"/>
                <w:highlight w:val="yellow"/>
              </w:rPr>
              <w:t>Release Date</w:t>
            </w:r>
          </w:p>
        </w:tc>
        <w:tc>
          <w:tcPr>
            <w:tcW w:w="6773" w:type="dxa"/>
          </w:tcPr>
          <w:p w14:paraId="293FE340" w14:textId="1590FEB4" w:rsidR="007033C5" w:rsidRPr="00F923BE" w:rsidRDefault="007033C5" w:rsidP="00E64632">
            <w:pPr>
              <w:rPr>
                <w:rFonts w:ascii="Aptos" w:hAnsi="Aptos"/>
                <w:i/>
                <w:iCs/>
                <w:sz w:val="22"/>
                <w:szCs w:val="22"/>
                <w:highlight w:val="yellow"/>
              </w:rPr>
            </w:pPr>
            <w:r w:rsidRPr="00F923BE">
              <w:rPr>
                <w:rFonts w:ascii="Aptos" w:hAnsi="Aptos"/>
                <w:i/>
                <w:iCs/>
                <w:sz w:val="22"/>
                <w:szCs w:val="22"/>
                <w:highlight w:val="yellow"/>
              </w:rPr>
              <w:t>(</w:t>
            </w:r>
            <w:r w:rsidR="00F923BE" w:rsidRPr="00F923BE">
              <w:rPr>
                <w:rFonts w:ascii="Aptos" w:hAnsi="Aptos"/>
                <w:i/>
                <w:iCs/>
                <w:sz w:val="22"/>
                <w:szCs w:val="22"/>
                <w:highlight w:val="yellow"/>
              </w:rPr>
              <w:t>R</w:t>
            </w:r>
            <w:r w:rsidRPr="00F923BE">
              <w:rPr>
                <w:rFonts w:ascii="Aptos" w:hAnsi="Aptos"/>
                <w:i/>
                <w:iCs/>
                <w:sz w:val="22"/>
                <w:szCs w:val="22"/>
                <w:highlight w:val="yellow"/>
              </w:rPr>
              <w:t>elease date)</w:t>
            </w:r>
          </w:p>
        </w:tc>
      </w:tr>
      <w:tr w:rsidR="007033C5" w:rsidRPr="00C24DA8" w14:paraId="33AECC99" w14:textId="77777777" w:rsidTr="00E64632">
        <w:tc>
          <w:tcPr>
            <w:tcW w:w="2762" w:type="dxa"/>
          </w:tcPr>
          <w:p w14:paraId="19F7B0D6" w14:textId="767C51B7" w:rsidR="007033C5" w:rsidRPr="00F923BE" w:rsidRDefault="007033C5" w:rsidP="00E64632">
            <w:pPr>
              <w:rPr>
                <w:rFonts w:ascii="Aptos" w:hAnsi="Aptos"/>
                <w:sz w:val="22"/>
                <w:szCs w:val="22"/>
                <w:highlight w:val="yellow"/>
              </w:rPr>
            </w:pPr>
            <w:r w:rsidRPr="00F923BE">
              <w:rPr>
                <w:rFonts w:ascii="Aptos" w:hAnsi="Aptos"/>
                <w:sz w:val="22"/>
                <w:szCs w:val="22"/>
                <w:highlight w:val="yellow"/>
              </w:rPr>
              <w:t>Data Card Author</w:t>
            </w:r>
          </w:p>
        </w:tc>
        <w:tc>
          <w:tcPr>
            <w:tcW w:w="6773" w:type="dxa"/>
          </w:tcPr>
          <w:p w14:paraId="4E47CDCB" w14:textId="5C8D69B3" w:rsidR="007033C5" w:rsidRPr="00F923BE" w:rsidRDefault="007033C5" w:rsidP="00E64632">
            <w:pPr>
              <w:rPr>
                <w:rFonts w:ascii="Aptos" w:hAnsi="Aptos"/>
                <w:i/>
                <w:iCs/>
                <w:sz w:val="22"/>
                <w:szCs w:val="22"/>
                <w:highlight w:val="yellow"/>
              </w:rPr>
            </w:pPr>
            <w:r w:rsidRPr="00F923BE">
              <w:rPr>
                <w:rFonts w:ascii="Aptos" w:hAnsi="Aptos"/>
                <w:i/>
                <w:iCs/>
                <w:sz w:val="22"/>
                <w:szCs w:val="22"/>
                <w:highlight w:val="yellow"/>
              </w:rPr>
              <w:t>(</w:t>
            </w:r>
            <w:r w:rsidR="00873C36" w:rsidRPr="00F923BE">
              <w:rPr>
                <w:rFonts w:ascii="Aptos" w:hAnsi="Aptos"/>
                <w:i/>
                <w:iCs/>
                <w:sz w:val="22"/>
                <w:szCs w:val="22"/>
                <w:highlight w:val="yellow"/>
              </w:rPr>
              <w:t>State n</w:t>
            </w:r>
            <w:r w:rsidRPr="00F923BE">
              <w:rPr>
                <w:rFonts w:ascii="Aptos" w:hAnsi="Aptos"/>
                <w:i/>
                <w:iCs/>
                <w:sz w:val="22"/>
                <w:szCs w:val="22"/>
                <w:highlight w:val="yellow"/>
              </w:rPr>
              <w:t>ame, affiliation, contact information)</w:t>
            </w:r>
          </w:p>
        </w:tc>
      </w:tr>
    </w:tbl>
    <w:p w14:paraId="2B476A45" w14:textId="77777777" w:rsidR="00F364A3" w:rsidRPr="00C24DA8" w:rsidRDefault="00F364A3">
      <w:pPr>
        <w:rPr>
          <w:rFonts w:ascii="Aptos" w:hAnsi="Aptos"/>
          <w:i/>
          <w:iCs/>
          <w:sz w:val="22"/>
          <w:szCs w:val="22"/>
        </w:rPr>
      </w:pPr>
    </w:p>
    <w:p w14:paraId="099DA506" w14:textId="5A71374D" w:rsidR="001C5596" w:rsidRPr="007033C5" w:rsidRDefault="006D3004" w:rsidP="007033C5">
      <w:pPr>
        <w:pStyle w:val="ListParagraph"/>
        <w:numPr>
          <w:ilvl w:val="2"/>
          <w:numId w:val="6"/>
        </w:numPr>
        <w:ind w:left="360"/>
        <w:rPr>
          <w:rFonts w:ascii="Aptos" w:hAnsi="Aptos"/>
          <w:b/>
          <w:bCs/>
          <w:sz w:val="22"/>
          <w:szCs w:val="22"/>
        </w:rPr>
      </w:pPr>
      <w:r w:rsidRPr="007033C5">
        <w:rPr>
          <w:rFonts w:ascii="Aptos" w:hAnsi="Aptos"/>
          <w:b/>
          <w:bCs/>
          <w:sz w:val="22"/>
          <w:szCs w:val="22"/>
        </w:rPr>
        <w:t>DATASET OVERVIEW</w:t>
      </w:r>
    </w:p>
    <w:tbl>
      <w:tblPr>
        <w:tblStyle w:val="TableGrid"/>
        <w:tblW w:w="9535" w:type="dxa"/>
        <w:tblLook w:val="04A0" w:firstRow="1" w:lastRow="0" w:firstColumn="1" w:lastColumn="0" w:noHBand="0" w:noVBand="1"/>
      </w:tblPr>
      <w:tblGrid>
        <w:gridCol w:w="2762"/>
        <w:gridCol w:w="6773"/>
      </w:tblGrid>
      <w:tr w:rsidR="00E67850" w:rsidRPr="00C24DA8" w14:paraId="62BFB09C" w14:textId="77777777" w:rsidTr="00E67850">
        <w:tc>
          <w:tcPr>
            <w:tcW w:w="2762" w:type="dxa"/>
          </w:tcPr>
          <w:p w14:paraId="481D4EE3" w14:textId="39BF6BF3" w:rsidR="00E67850" w:rsidRPr="00F923BE" w:rsidRDefault="00E67850" w:rsidP="001C5596">
            <w:pPr>
              <w:rPr>
                <w:rFonts w:ascii="Aptos" w:hAnsi="Aptos"/>
                <w:sz w:val="22"/>
                <w:szCs w:val="22"/>
                <w:highlight w:val="green"/>
              </w:rPr>
            </w:pPr>
            <w:r w:rsidRPr="00F923BE">
              <w:rPr>
                <w:rFonts w:ascii="Aptos" w:hAnsi="Aptos"/>
                <w:sz w:val="22"/>
                <w:szCs w:val="22"/>
                <w:highlight w:val="green"/>
              </w:rPr>
              <w:t xml:space="preserve">Dataset </w:t>
            </w:r>
            <w:r w:rsidR="00F923BE" w:rsidRPr="00F923BE">
              <w:rPr>
                <w:rFonts w:ascii="Aptos" w:hAnsi="Aptos"/>
                <w:sz w:val="22"/>
                <w:szCs w:val="22"/>
                <w:highlight w:val="green"/>
              </w:rPr>
              <w:t>Authors</w:t>
            </w:r>
          </w:p>
        </w:tc>
        <w:tc>
          <w:tcPr>
            <w:tcW w:w="6773" w:type="dxa"/>
          </w:tcPr>
          <w:p w14:paraId="27682E29" w14:textId="7F9D1866" w:rsidR="00E67850" w:rsidRPr="00C24DA8" w:rsidRDefault="00E67850" w:rsidP="002F43A3">
            <w:pPr>
              <w:rPr>
                <w:rFonts w:ascii="Aptos" w:hAnsi="Aptos"/>
                <w:i/>
                <w:iCs/>
                <w:sz w:val="22"/>
                <w:szCs w:val="22"/>
              </w:rPr>
            </w:pPr>
          </w:p>
        </w:tc>
      </w:tr>
      <w:tr w:rsidR="00E67850" w:rsidRPr="00C24DA8" w14:paraId="2680AFC8" w14:textId="77777777" w:rsidTr="00E67850">
        <w:tc>
          <w:tcPr>
            <w:tcW w:w="2762" w:type="dxa"/>
          </w:tcPr>
          <w:p w14:paraId="579B261C" w14:textId="75A2F7B6" w:rsidR="00E67850" w:rsidRPr="00C24DA8" w:rsidRDefault="0006044F" w:rsidP="001C5596">
            <w:pPr>
              <w:rPr>
                <w:rFonts w:ascii="Aptos" w:hAnsi="Aptos"/>
                <w:sz w:val="22"/>
                <w:szCs w:val="22"/>
              </w:rPr>
            </w:pPr>
            <w:r w:rsidRPr="00C24DA8">
              <w:rPr>
                <w:rFonts w:ascii="Aptos" w:hAnsi="Aptos"/>
                <w:sz w:val="22"/>
                <w:szCs w:val="22"/>
              </w:rPr>
              <w:t>Source and Acquisition Method</w:t>
            </w:r>
          </w:p>
        </w:tc>
        <w:tc>
          <w:tcPr>
            <w:tcW w:w="6773" w:type="dxa"/>
          </w:tcPr>
          <w:p w14:paraId="4DFEC3BE" w14:textId="77777777"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Primary dataset from digital sources or automated extraction</w:t>
            </w:r>
          </w:p>
          <w:p w14:paraId="41A823F1" w14:textId="77777777"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 xml:space="preserve">Primary dataset from direct measurements or observations </w:t>
            </w:r>
          </w:p>
          <w:p w14:paraId="39F3F0F9" w14:textId="77777777" w:rsidR="006D3004" w:rsidRDefault="006D3004" w:rsidP="006D3004">
            <w:pPr>
              <w:rPr>
                <w:rFonts w:ascii="Aptos" w:hAnsi="Aptos" w:cs="Segoe UI Symbol"/>
                <w:sz w:val="22"/>
                <w:szCs w:val="22"/>
              </w:rPr>
            </w:pPr>
            <w:r w:rsidRPr="00C24DA8">
              <w:rPr>
                <w:rFonts w:ascii="Aptos" w:hAnsi="Aptos" w:cs="Segoe UI Symbol"/>
                <w:sz w:val="22"/>
                <w:szCs w:val="22"/>
              </w:rPr>
              <w:t xml:space="preserve">☐ </w:t>
            </w:r>
            <w:r w:rsidRPr="00C24DA8">
              <w:rPr>
                <w:rFonts w:ascii="Aptos" w:hAnsi="Aptos"/>
                <w:sz w:val="22"/>
                <w:szCs w:val="22"/>
              </w:rPr>
              <w:t>Primary dataset from simulation or synthetic methods</w:t>
            </w:r>
            <w:r w:rsidRPr="00C24DA8">
              <w:rPr>
                <w:rFonts w:ascii="Aptos" w:hAnsi="Aptos" w:cs="Segoe UI Symbol"/>
                <w:sz w:val="22"/>
                <w:szCs w:val="22"/>
              </w:rPr>
              <w:t xml:space="preserve"> </w:t>
            </w:r>
          </w:p>
          <w:p w14:paraId="7611DE0E" w14:textId="5E705CFE" w:rsidR="00E67850" w:rsidRPr="00C24DA8" w:rsidRDefault="00DB367E" w:rsidP="002F43A3">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Secondary dataset</w:t>
            </w:r>
            <w:r w:rsidR="000642F4" w:rsidRPr="00C24DA8">
              <w:rPr>
                <w:rFonts w:ascii="Aptos" w:hAnsi="Aptos"/>
                <w:sz w:val="22"/>
                <w:szCs w:val="22"/>
              </w:rPr>
              <w:t xml:space="preserve"> (from external source)</w:t>
            </w:r>
          </w:p>
        </w:tc>
      </w:tr>
      <w:tr w:rsidR="00E67850" w:rsidRPr="00C24DA8" w14:paraId="627A364A" w14:textId="77777777" w:rsidTr="00E67850">
        <w:tc>
          <w:tcPr>
            <w:tcW w:w="2762" w:type="dxa"/>
          </w:tcPr>
          <w:p w14:paraId="4AAF3F17" w14:textId="3DB6F2EC" w:rsidR="00E67850" w:rsidRPr="00F923BE" w:rsidRDefault="00E67850" w:rsidP="002F43A3">
            <w:pPr>
              <w:rPr>
                <w:rFonts w:ascii="Aptos" w:hAnsi="Aptos"/>
                <w:sz w:val="22"/>
                <w:szCs w:val="22"/>
                <w:highlight w:val="green"/>
              </w:rPr>
            </w:pPr>
            <w:r w:rsidRPr="00F923BE">
              <w:rPr>
                <w:rFonts w:ascii="Aptos" w:hAnsi="Aptos"/>
                <w:sz w:val="22"/>
                <w:szCs w:val="22"/>
                <w:highlight w:val="green"/>
              </w:rPr>
              <w:t xml:space="preserve">Terms of </w:t>
            </w:r>
            <w:r w:rsidR="002226A2" w:rsidRPr="00F923BE">
              <w:rPr>
                <w:rFonts w:ascii="Aptos" w:hAnsi="Aptos"/>
                <w:sz w:val="22"/>
                <w:szCs w:val="22"/>
                <w:highlight w:val="green"/>
              </w:rPr>
              <w:t>U</w:t>
            </w:r>
            <w:r w:rsidRPr="00F923BE">
              <w:rPr>
                <w:rFonts w:ascii="Aptos" w:hAnsi="Aptos"/>
                <w:sz w:val="22"/>
                <w:szCs w:val="22"/>
                <w:highlight w:val="green"/>
              </w:rPr>
              <w:t xml:space="preserve">se, or </w:t>
            </w:r>
            <w:r w:rsidR="002226A2" w:rsidRPr="00F923BE">
              <w:rPr>
                <w:rFonts w:ascii="Aptos" w:hAnsi="Aptos"/>
                <w:sz w:val="22"/>
                <w:szCs w:val="22"/>
                <w:highlight w:val="green"/>
              </w:rPr>
              <w:t>D</w:t>
            </w:r>
            <w:r w:rsidRPr="00F923BE">
              <w:rPr>
                <w:rFonts w:ascii="Aptos" w:hAnsi="Aptos"/>
                <w:sz w:val="22"/>
                <w:szCs w:val="22"/>
                <w:highlight w:val="green"/>
              </w:rPr>
              <w:t xml:space="preserve">ata </w:t>
            </w:r>
            <w:r w:rsidR="002226A2" w:rsidRPr="00F923BE">
              <w:rPr>
                <w:rFonts w:ascii="Aptos" w:hAnsi="Aptos"/>
                <w:sz w:val="22"/>
                <w:szCs w:val="22"/>
                <w:highlight w:val="green"/>
              </w:rPr>
              <w:t>S</w:t>
            </w:r>
            <w:r w:rsidRPr="00F923BE">
              <w:rPr>
                <w:rFonts w:ascii="Aptos" w:hAnsi="Aptos"/>
                <w:sz w:val="22"/>
                <w:szCs w:val="22"/>
                <w:highlight w:val="green"/>
              </w:rPr>
              <w:t xml:space="preserve">haring </w:t>
            </w:r>
            <w:r w:rsidR="002226A2" w:rsidRPr="00F923BE">
              <w:rPr>
                <w:rFonts w:ascii="Aptos" w:hAnsi="Aptos"/>
                <w:sz w:val="22"/>
                <w:szCs w:val="22"/>
                <w:highlight w:val="green"/>
              </w:rPr>
              <w:t>A</w:t>
            </w:r>
            <w:r w:rsidRPr="00F923BE">
              <w:rPr>
                <w:rFonts w:ascii="Aptos" w:hAnsi="Aptos"/>
                <w:sz w:val="22"/>
                <w:szCs w:val="22"/>
                <w:highlight w:val="green"/>
              </w:rPr>
              <w:t xml:space="preserve">greement </w:t>
            </w:r>
          </w:p>
        </w:tc>
        <w:tc>
          <w:tcPr>
            <w:tcW w:w="6773" w:type="dxa"/>
          </w:tcPr>
          <w:p w14:paraId="40143676" w14:textId="2CC8D185" w:rsidR="00E67850" w:rsidRPr="00F923BE" w:rsidRDefault="00291359" w:rsidP="002F43A3">
            <w:pPr>
              <w:rPr>
                <w:rFonts w:ascii="Aptos" w:hAnsi="Aptos"/>
                <w:i/>
                <w:iCs/>
                <w:sz w:val="22"/>
                <w:szCs w:val="22"/>
                <w:highlight w:val="green"/>
              </w:rPr>
            </w:pPr>
            <w:r w:rsidRPr="00F923BE">
              <w:rPr>
                <w:rFonts w:ascii="Aptos" w:hAnsi="Aptos"/>
                <w:i/>
                <w:iCs/>
                <w:sz w:val="22"/>
                <w:szCs w:val="22"/>
                <w:highlight w:val="green"/>
              </w:rPr>
              <w:t>(</w:t>
            </w:r>
            <w:r w:rsidR="009C7D62" w:rsidRPr="00F923BE">
              <w:rPr>
                <w:rFonts w:ascii="Aptos" w:hAnsi="Aptos"/>
                <w:i/>
                <w:iCs/>
                <w:sz w:val="22"/>
                <w:szCs w:val="22"/>
                <w:highlight w:val="green"/>
              </w:rPr>
              <w:t>E</w:t>
            </w:r>
            <w:r w:rsidR="00DB367E" w:rsidRPr="00F923BE">
              <w:rPr>
                <w:rFonts w:ascii="Aptos" w:hAnsi="Aptos"/>
                <w:i/>
                <w:iCs/>
                <w:sz w:val="22"/>
                <w:szCs w:val="22"/>
                <w:highlight w:val="green"/>
              </w:rPr>
              <w:t>.g., CC-BY</w:t>
            </w:r>
            <w:r w:rsidR="005A7B59" w:rsidRPr="00F923BE">
              <w:rPr>
                <w:rFonts w:ascii="Aptos" w:hAnsi="Aptos"/>
                <w:i/>
                <w:iCs/>
                <w:sz w:val="22"/>
                <w:szCs w:val="22"/>
                <w:highlight w:val="green"/>
              </w:rPr>
              <w:t xml:space="preserve"> license</w:t>
            </w:r>
            <w:r w:rsidR="00DB367E" w:rsidRPr="00F923BE">
              <w:rPr>
                <w:rFonts w:ascii="Aptos" w:hAnsi="Aptos"/>
                <w:i/>
                <w:iCs/>
                <w:sz w:val="22"/>
                <w:szCs w:val="22"/>
                <w:highlight w:val="green"/>
              </w:rPr>
              <w:t>, CC0</w:t>
            </w:r>
            <w:r w:rsidR="005A7B59" w:rsidRPr="00F923BE">
              <w:rPr>
                <w:rFonts w:ascii="Aptos" w:hAnsi="Aptos"/>
                <w:i/>
                <w:iCs/>
                <w:sz w:val="22"/>
                <w:szCs w:val="22"/>
                <w:highlight w:val="green"/>
              </w:rPr>
              <w:t xml:space="preserve"> license</w:t>
            </w:r>
            <w:r w:rsidR="00DB367E" w:rsidRPr="00F923BE">
              <w:rPr>
                <w:rFonts w:ascii="Aptos" w:hAnsi="Aptos"/>
                <w:i/>
                <w:iCs/>
                <w:sz w:val="22"/>
                <w:szCs w:val="22"/>
                <w:highlight w:val="green"/>
              </w:rPr>
              <w:t>, proprietary</w:t>
            </w:r>
            <w:r w:rsidRPr="00F923BE">
              <w:rPr>
                <w:rFonts w:ascii="Aptos" w:hAnsi="Aptos"/>
                <w:i/>
                <w:iCs/>
                <w:sz w:val="22"/>
                <w:szCs w:val="22"/>
                <w:highlight w:val="green"/>
              </w:rPr>
              <w:t>)</w:t>
            </w:r>
          </w:p>
        </w:tc>
      </w:tr>
      <w:tr w:rsidR="002226A2" w:rsidRPr="00C24DA8" w14:paraId="60699A7A" w14:textId="77777777" w:rsidTr="00E67850">
        <w:tc>
          <w:tcPr>
            <w:tcW w:w="2762" w:type="dxa"/>
          </w:tcPr>
          <w:p w14:paraId="489157C2" w14:textId="7BFBF4B4" w:rsidR="002226A2" w:rsidRPr="00F923BE" w:rsidRDefault="00B03F59" w:rsidP="002226A2">
            <w:pPr>
              <w:rPr>
                <w:rFonts w:ascii="Aptos" w:hAnsi="Aptos"/>
                <w:sz w:val="22"/>
                <w:szCs w:val="22"/>
                <w:highlight w:val="green"/>
              </w:rPr>
            </w:pPr>
            <w:r w:rsidRPr="00F923BE">
              <w:rPr>
                <w:rFonts w:ascii="Aptos" w:hAnsi="Aptos"/>
                <w:sz w:val="22"/>
                <w:szCs w:val="22"/>
                <w:highlight w:val="green"/>
              </w:rPr>
              <w:t>Dataset Host Link</w:t>
            </w:r>
          </w:p>
        </w:tc>
        <w:tc>
          <w:tcPr>
            <w:tcW w:w="6773" w:type="dxa"/>
          </w:tcPr>
          <w:p w14:paraId="0AE07809" w14:textId="0BE79C36" w:rsidR="002226A2" w:rsidRPr="00F923BE" w:rsidRDefault="002226A2" w:rsidP="002226A2">
            <w:pPr>
              <w:rPr>
                <w:rFonts w:ascii="Aptos" w:hAnsi="Aptos"/>
                <w:i/>
                <w:iCs/>
                <w:sz w:val="22"/>
                <w:szCs w:val="22"/>
                <w:highlight w:val="green"/>
              </w:rPr>
            </w:pPr>
          </w:p>
        </w:tc>
      </w:tr>
      <w:tr w:rsidR="002226A2" w:rsidRPr="00C24DA8" w14:paraId="6E3DEFA5" w14:textId="77777777" w:rsidTr="00E67850">
        <w:tc>
          <w:tcPr>
            <w:tcW w:w="2762" w:type="dxa"/>
          </w:tcPr>
          <w:p w14:paraId="3A88BF8D" w14:textId="45190184" w:rsidR="002226A2" w:rsidRPr="00F923BE" w:rsidRDefault="002226A2" w:rsidP="002226A2">
            <w:pPr>
              <w:rPr>
                <w:rFonts w:ascii="Aptos" w:hAnsi="Aptos"/>
                <w:sz w:val="22"/>
                <w:szCs w:val="22"/>
                <w:highlight w:val="green"/>
              </w:rPr>
            </w:pPr>
            <w:r w:rsidRPr="00F923BE">
              <w:rPr>
                <w:rFonts w:ascii="Aptos" w:hAnsi="Aptos"/>
                <w:sz w:val="22"/>
                <w:szCs w:val="22"/>
                <w:highlight w:val="green"/>
              </w:rPr>
              <w:t>Access Control Policies</w:t>
            </w:r>
          </w:p>
        </w:tc>
        <w:tc>
          <w:tcPr>
            <w:tcW w:w="6773" w:type="dxa"/>
          </w:tcPr>
          <w:p w14:paraId="1079F1DE" w14:textId="77777777" w:rsidR="002226A2" w:rsidRPr="00F923BE" w:rsidRDefault="002226A2" w:rsidP="002226A2">
            <w:pPr>
              <w:rPr>
                <w:rFonts w:ascii="Aptos" w:hAnsi="Aptos"/>
                <w:sz w:val="22"/>
                <w:szCs w:val="22"/>
                <w:highlight w:val="green"/>
              </w:rPr>
            </w:pPr>
            <w:r w:rsidRPr="00F923BE">
              <w:rPr>
                <w:rFonts w:ascii="Aptos" w:hAnsi="Aptos" w:cs="Segoe UI Symbol"/>
                <w:sz w:val="22"/>
                <w:szCs w:val="22"/>
                <w:highlight w:val="green"/>
              </w:rPr>
              <w:t xml:space="preserve">☐ </w:t>
            </w:r>
            <w:r w:rsidRPr="00F923BE">
              <w:rPr>
                <w:rFonts w:ascii="Aptos" w:hAnsi="Aptos"/>
                <w:sz w:val="22"/>
                <w:szCs w:val="22"/>
                <w:highlight w:val="green"/>
              </w:rPr>
              <w:t>Open</w:t>
            </w:r>
          </w:p>
          <w:p w14:paraId="314085A6" w14:textId="28F96592" w:rsidR="002226A2" w:rsidRPr="00F923BE" w:rsidRDefault="002226A2" w:rsidP="002226A2">
            <w:pPr>
              <w:rPr>
                <w:rFonts w:ascii="Aptos" w:hAnsi="Aptos"/>
                <w:i/>
                <w:iCs/>
                <w:sz w:val="22"/>
                <w:szCs w:val="22"/>
                <w:highlight w:val="green"/>
              </w:rPr>
            </w:pPr>
            <w:r w:rsidRPr="00F923BE">
              <w:rPr>
                <w:rFonts w:ascii="Aptos" w:hAnsi="Aptos" w:cs="Segoe UI Symbol"/>
                <w:sz w:val="22"/>
                <w:szCs w:val="22"/>
                <w:highlight w:val="green"/>
              </w:rPr>
              <w:t xml:space="preserve">☐ </w:t>
            </w:r>
            <w:r w:rsidRPr="00F923BE">
              <w:rPr>
                <w:rFonts w:ascii="Aptos" w:hAnsi="Aptos"/>
                <w:sz w:val="22"/>
                <w:szCs w:val="22"/>
                <w:highlight w:val="green"/>
              </w:rPr>
              <w:t>Embargoed</w:t>
            </w:r>
            <w:r w:rsidR="000642F4" w:rsidRPr="00F923BE">
              <w:rPr>
                <w:rFonts w:ascii="Aptos" w:hAnsi="Aptos"/>
                <w:sz w:val="22"/>
                <w:szCs w:val="22"/>
                <w:highlight w:val="green"/>
              </w:rPr>
              <w:t xml:space="preserve">: </w:t>
            </w:r>
            <w:r w:rsidR="000642F4" w:rsidRPr="00F923BE">
              <w:rPr>
                <w:rFonts w:ascii="Aptos" w:hAnsi="Aptos"/>
                <w:i/>
                <w:iCs/>
                <w:sz w:val="22"/>
                <w:szCs w:val="22"/>
                <w:highlight w:val="green"/>
              </w:rPr>
              <w:t>(Describe release timeline)</w:t>
            </w:r>
          </w:p>
          <w:p w14:paraId="2B296615" w14:textId="3F93E46B" w:rsidR="002226A2" w:rsidRPr="00F923BE" w:rsidRDefault="002226A2" w:rsidP="002226A2">
            <w:pPr>
              <w:rPr>
                <w:rFonts w:ascii="Aptos" w:hAnsi="Aptos"/>
                <w:i/>
                <w:iCs/>
                <w:sz w:val="22"/>
                <w:szCs w:val="22"/>
                <w:highlight w:val="green"/>
              </w:rPr>
            </w:pPr>
            <w:r w:rsidRPr="00F923BE">
              <w:rPr>
                <w:rFonts w:ascii="Aptos" w:hAnsi="Aptos" w:cs="Segoe UI Symbol"/>
                <w:sz w:val="22"/>
                <w:szCs w:val="22"/>
                <w:highlight w:val="green"/>
              </w:rPr>
              <w:t xml:space="preserve">☐ </w:t>
            </w:r>
            <w:r w:rsidRPr="00F923BE">
              <w:rPr>
                <w:rFonts w:ascii="Aptos" w:hAnsi="Aptos"/>
                <w:sz w:val="22"/>
                <w:szCs w:val="22"/>
                <w:highlight w:val="green"/>
              </w:rPr>
              <w:t xml:space="preserve">Restricted: </w:t>
            </w:r>
            <w:r w:rsidRPr="00F923BE">
              <w:rPr>
                <w:rFonts w:ascii="Aptos" w:hAnsi="Aptos"/>
                <w:i/>
                <w:iCs/>
                <w:sz w:val="22"/>
                <w:szCs w:val="22"/>
                <w:highlight w:val="green"/>
              </w:rPr>
              <w:t>(Describ</w:t>
            </w:r>
            <w:r w:rsidR="000642F4" w:rsidRPr="00F923BE">
              <w:rPr>
                <w:rFonts w:ascii="Aptos" w:hAnsi="Aptos"/>
                <w:i/>
                <w:iCs/>
                <w:sz w:val="22"/>
                <w:szCs w:val="22"/>
                <w:highlight w:val="green"/>
              </w:rPr>
              <w:t>e access</w:t>
            </w:r>
            <w:r w:rsidRPr="00F923BE">
              <w:rPr>
                <w:rFonts w:ascii="Aptos" w:hAnsi="Aptos"/>
                <w:i/>
                <w:iCs/>
                <w:sz w:val="22"/>
                <w:szCs w:val="22"/>
                <w:highlight w:val="green"/>
              </w:rPr>
              <w:t xml:space="preserve"> criteria)</w:t>
            </w:r>
          </w:p>
        </w:tc>
      </w:tr>
    </w:tbl>
    <w:p w14:paraId="1AB85CE4" w14:textId="77777777" w:rsidR="00A4161D" w:rsidRPr="00607E6E" w:rsidRDefault="00A4161D" w:rsidP="00607E6E">
      <w:pPr>
        <w:rPr>
          <w:rFonts w:ascii="Aptos" w:hAnsi="Aptos"/>
          <w:b/>
          <w:bCs/>
          <w:sz w:val="22"/>
          <w:szCs w:val="22"/>
        </w:rPr>
      </w:pPr>
    </w:p>
    <w:p w14:paraId="1D2D4653" w14:textId="314F9D13" w:rsidR="00E67850" w:rsidRPr="00657428" w:rsidRDefault="006D3004" w:rsidP="00657428">
      <w:pPr>
        <w:pStyle w:val="ListParagraph"/>
        <w:numPr>
          <w:ilvl w:val="2"/>
          <w:numId w:val="6"/>
        </w:numPr>
        <w:ind w:left="360"/>
        <w:rPr>
          <w:rFonts w:ascii="Aptos" w:hAnsi="Aptos"/>
          <w:b/>
          <w:bCs/>
          <w:sz w:val="22"/>
          <w:szCs w:val="22"/>
        </w:rPr>
      </w:pPr>
      <w:r w:rsidRPr="00657428">
        <w:rPr>
          <w:rFonts w:ascii="Aptos" w:hAnsi="Aptos"/>
          <w:b/>
          <w:bCs/>
          <w:sz w:val="22"/>
          <w:szCs w:val="22"/>
        </w:rPr>
        <w:t>SENSITIVE DATA</w:t>
      </w:r>
    </w:p>
    <w:tbl>
      <w:tblPr>
        <w:tblStyle w:val="TableGrid"/>
        <w:tblW w:w="9625" w:type="dxa"/>
        <w:tblLook w:val="04A0" w:firstRow="1" w:lastRow="0" w:firstColumn="1" w:lastColumn="0" w:noHBand="0" w:noVBand="1"/>
      </w:tblPr>
      <w:tblGrid>
        <w:gridCol w:w="2762"/>
        <w:gridCol w:w="6863"/>
      </w:tblGrid>
      <w:tr w:rsidR="006F2A8E" w:rsidRPr="00C24DA8" w14:paraId="32307948" w14:textId="77777777" w:rsidTr="0015715B">
        <w:tc>
          <w:tcPr>
            <w:tcW w:w="2762" w:type="dxa"/>
          </w:tcPr>
          <w:p w14:paraId="45C75BD0" w14:textId="0D532470" w:rsidR="006F2A8E" w:rsidRPr="00C24DA8" w:rsidRDefault="002E1938" w:rsidP="0009754B">
            <w:pPr>
              <w:rPr>
                <w:rFonts w:ascii="Aptos" w:hAnsi="Aptos"/>
                <w:sz w:val="22"/>
                <w:szCs w:val="22"/>
              </w:rPr>
            </w:pPr>
            <w:r>
              <w:rPr>
                <w:rFonts w:ascii="Aptos" w:hAnsi="Aptos"/>
                <w:sz w:val="22"/>
                <w:szCs w:val="22"/>
              </w:rPr>
              <w:t>Human Subject Identifiability</w:t>
            </w:r>
          </w:p>
        </w:tc>
        <w:tc>
          <w:tcPr>
            <w:tcW w:w="6863" w:type="dxa"/>
          </w:tcPr>
          <w:p w14:paraId="6A0C6696" w14:textId="1D75696A" w:rsidR="006F2A8E" w:rsidRPr="00C24DA8" w:rsidRDefault="006F2A8E" w:rsidP="0015715B">
            <w:pPr>
              <w:rPr>
                <w:rFonts w:ascii="Aptos" w:hAnsi="Aptos" w:cs="Segoe UI Symbol"/>
                <w:i/>
                <w:iCs/>
                <w:sz w:val="22"/>
                <w:szCs w:val="22"/>
              </w:rPr>
            </w:pPr>
            <w:r w:rsidRPr="00C24DA8">
              <w:rPr>
                <w:rFonts w:ascii="Aptos" w:hAnsi="Aptos" w:cs="Segoe UI Symbol"/>
                <w:sz w:val="22"/>
                <w:szCs w:val="22"/>
              </w:rPr>
              <w:t xml:space="preserve">☐ </w:t>
            </w:r>
            <w:r w:rsidR="00A4161D">
              <w:rPr>
                <w:rFonts w:ascii="Aptos" w:hAnsi="Aptos" w:cs="Segoe UI Symbol"/>
                <w:sz w:val="22"/>
                <w:szCs w:val="22"/>
              </w:rPr>
              <w:t>NONE</w:t>
            </w:r>
            <w:r w:rsidRPr="00C24DA8">
              <w:rPr>
                <w:rFonts w:ascii="Aptos" w:hAnsi="Aptos" w:cs="Segoe UI Symbol"/>
                <w:sz w:val="22"/>
                <w:szCs w:val="22"/>
              </w:rPr>
              <w:t xml:space="preserve"> </w:t>
            </w:r>
          </w:p>
          <w:p w14:paraId="0C1A0738" w14:textId="2A058DB2" w:rsidR="006F2A8E" w:rsidRPr="00C24DA8" w:rsidRDefault="006F2A8E" w:rsidP="0015715B">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Personally identifiable information</w:t>
            </w:r>
          </w:p>
          <w:p w14:paraId="5D939BDA" w14:textId="77777777" w:rsidR="006F2A8E" w:rsidRPr="00C24DA8" w:rsidRDefault="006F2A8E" w:rsidP="0015715B">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Pseudonymous data</w:t>
            </w:r>
          </w:p>
          <w:p w14:paraId="7B6A2593" w14:textId="6AAB33D0" w:rsidR="006F2A8E" w:rsidRPr="00C24DA8" w:rsidRDefault="006F2A8E" w:rsidP="0015715B">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Anonymous data</w:t>
            </w:r>
          </w:p>
        </w:tc>
      </w:tr>
      <w:tr w:rsidR="006D3004" w:rsidRPr="00C24DA8" w14:paraId="4CEDB1E9" w14:textId="77777777" w:rsidTr="0015715B">
        <w:tc>
          <w:tcPr>
            <w:tcW w:w="2762" w:type="dxa"/>
          </w:tcPr>
          <w:p w14:paraId="56FDA618" w14:textId="7C177B06" w:rsidR="006D3004" w:rsidRPr="00C24DA8" w:rsidRDefault="006D3004" w:rsidP="0009754B">
            <w:pPr>
              <w:rPr>
                <w:rFonts w:ascii="Aptos" w:hAnsi="Aptos"/>
                <w:sz w:val="22"/>
                <w:szCs w:val="22"/>
              </w:rPr>
            </w:pPr>
            <w:r>
              <w:rPr>
                <w:rFonts w:ascii="Aptos" w:hAnsi="Aptos"/>
                <w:sz w:val="22"/>
                <w:szCs w:val="22"/>
              </w:rPr>
              <w:t>Other Sensitivity Factors</w:t>
            </w:r>
          </w:p>
        </w:tc>
        <w:tc>
          <w:tcPr>
            <w:tcW w:w="6863" w:type="dxa"/>
          </w:tcPr>
          <w:p w14:paraId="5CFC1DF6" w14:textId="7DAC0D60" w:rsidR="00A4161D" w:rsidRDefault="00A4161D" w:rsidP="006D3004">
            <w:pPr>
              <w:rPr>
                <w:rFonts w:ascii="Aptos" w:hAnsi="Aptos" w:cs="Segoe UI Symbol"/>
                <w:sz w:val="22"/>
                <w:szCs w:val="22"/>
              </w:rPr>
            </w:pPr>
            <w:r w:rsidRPr="00C24DA8">
              <w:rPr>
                <w:rFonts w:ascii="Aptos" w:hAnsi="Aptos" w:cs="Segoe UI Symbol"/>
                <w:sz w:val="22"/>
                <w:szCs w:val="22"/>
              </w:rPr>
              <w:t>☐</w:t>
            </w:r>
            <w:r>
              <w:rPr>
                <w:rFonts w:ascii="Aptos" w:hAnsi="Aptos" w:cs="Segoe UI Symbol"/>
                <w:sz w:val="22"/>
                <w:szCs w:val="22"/>
              </w:rPr>
              <w:t xml:space="preserve"> NONE</w:t>
            </w:r>
          </w:p>
          <w:p w14:paraId="06AB7AE3" w14:textId="3C59D2E3" w:rsidR="006D3004" w:rsidRPr="006D3004" w:rsidRDefault="006D3004" w:rsidP="006D3004">
            <w:pPr>
              <w:rPr>
                <w:rFonts w:ascii="Aptos" w:hAnsi="Aptos"/>
                <w:sz w:val="22"/>
                <w:szCs w:val="22"/>
              </w:rPr>
            </w:pPr>
            <w:r w:rsidRPr="00C24DA8">
              <w:rPr>
                <w:rFonts w:ascii="Aptos" w:hAnsi="Aptos" w:cs="Segoe UI Symbol"/>
                <w:sz w:val="22"/>
                <w:szCs w:val="22"/>
              </w:rPr>
              <w:t xml:space="preserve">☐ </w:t>
            </w:r>
            <w:r>
              <w:rPr>
                <w:rFonts w:ascii="Aptos" w:hAnsi="Aptos"/>
                <w:sz w:val="22"/>
                <w:szCs w:val="22"/>
              </w:rPr>
              <w:t>Commercially</w:t>
            </w:r>
            <w:r w:rsidR="002E1938">
              <w:rPr>
                <w:rFonts w:ascii="Aptos" w:hAnsi="Aptos"/>
                <w:sz w:val="22"/>
                <w:szCs w:val="22"/>
              </w:rPr>
              <w:t xml:space="preserve"> </w:t>
            </w:r>
            <w:r>
              <w:rPr>
                <w:rFonts w:ascii="Aptos" w:hAnsi="Aptos"/>
                <w:sz w:val="22"/>
                <w:szCs w:val="22"/>
              </w:rPr>
              <w:t>sensitive data</w:t>
            </w:r>
          </w:p>
          <w:p w14:paraId="217456C9" w14:textId="1C23060A"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Health data</w:t>
            </w:r>
          </w:p>
          <w:p w14:paraId="07322D59" w14:textId="77777777"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Data about children</w:t>
            </w:r>
          </w:p>
          <w:p w14:paraId="2B025805" w14:textId="20E08C53" w:rsidR="006D3004" w:rsidRPr="006D3004" w:rsidRDefault="006D3004" w:rsidP="006D3004">
            <w:pPr>
              <w:rPr>
                <w:rFonts w:ascii="Aptos" w:hAnsi="Aptos"/>
                <w:i/>
                <w:iCs/>
                <w:sz w:val="22"/>
                <w:szCs w:val="22"/>
              </w:rPr>
            </w:pPr>
            <w:r w:rsidRPr="00C24DA8">
              <w:rPr>
                <w:rFonts w:ascii="Aptos" w:hAnsi="Aptos" w:cs="Segoe UI Symbol"/>
                <w:sz w:val="22"/>
                <w:szCs w:val="22"/>
              </w:rPr>
              <w:t xml:space="preserve">☐ </w:t>
            </w:r>
            <w:r w:rsidRPr="00C24DA8">
              <w:rPr>
                <w:rFonts w:ascii="Aptos" w:hAnsi="Aptos"/>
                <w:sz w:val="22"/>
                <w:szCs w:val="22"/>
              </w:rPr>
              <w:t>Data about marginalized group:</w:t>
            </w:r>
            <w:r>
              <w:rPr>
                <w:rFonts w:ascii="Aptos" w:hAnsi="Aptos"/>
                <w:sz w:val="22"/>
                <w:szCs w:val="22"/>
              </w:rPr>
              <w:t xml:space="preserve"> </w:t>
            </w:r>
            <w:r>
              <w:rPr>
                <w:rFonts w:ascii="Aptos" w:hAnsi="Aptos"/>
                <w:i/>
                <w:iCs/>
                <w:sz w:val="22"/>
                <w:szCs w:val="22"/>
              </w:rPr>
              <w:t>(Speci</w:t>
            </w:r>
            <w:r w:rsidR="009C7D62">
              <w:rPr>
                <w:rFonts w:ascii="Aptos" w:hAnsi="Aptos"/>
                <w:i/>
                <w:iCs/>
                <w:sz w:val="22"/>
                <w:szCs w:val="22"/>
              </w:rPr>
              <w:t>f</w:t>
            </w:r>
            <w:r>
              <w:rPr>
                <w:rFonts w:ascii="Aptos" w:hAnsi="Aptos"/>
                <w:i/>
                <w:iCs/>
                <w:sz w:val="22"/>
                <w:szCs w:val="22"/>
              </w:rPr>
              <w:t>y</w:t>
            </w:r>
            <w:r w:rsidR="009C7D62">
              <w:rPr>
                <w:rFonts w:ascii="Aptos" w:hAnsi="Aptos"/>
                <w:i/>
                <w:iCs/>
                <w:sz w:val="22"/>
                <w:szCs w:val="22"/>
              </w:rPr>
              <w:t>)</w:t>
            </w:r>
          </w:p>
          <w:p w14:paraId="13F7837F" w14:textId="173B7335"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Location</w:t>
            </w:r>
            <w:r w:rsidR="001677E0">
              <w:rPr>
                <w:rFonts w:ascii="Aptos" w:hAnsi="Aptos"/>
                <w:sz w:val="22"/>
                <w:szCs w:val="22"/>
              </w:rPr>
              <w:t xml:space="preserve"> </w:t>
            </w:r>
            <w:r w:rsidRPr="00C24DA8">
              <w:rPr>
                <w:rFonts w:ascii="Aptos" w:hAnsi="Aptos"/>
                <w:sz w:val="22"/>
                <w:szCs w:val="22"/>
              </w:rPr>
              <w:t>sensitive data</w:t>
            </w:r>
          </w:p>
          <w:p w14:paraId="7588CCBB" w14:textId="439A5722"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Military or security</w:t>
            </w:r>
            <w:r w:rsidR="001677E0">
              <w:rPr>
                <w:rFonts w:ascii="Aptos" w:hAnsi="Aptos"/>
                <w:sz w:val="22"/>
                <w:szCs w:val="22"/>
              </w:rPr>
              <w:t xml:space="preserve"> </w:t>
            </w:r>
            <w:r w:rsidRPr="00C24DA8">
              <w:rPr>
                <w:rFonts w:ascii="Aptos" w:hAnsi="Aptos"/>
                <w:sz w:val="22"/>
                <w:szCs w:val="22"/>
              </w:rPr>
              <w:t>related data</w:t>
            </w:r>
          </w:p>
          <w:p w14:paraId="197C6426" w14:textId="77777777"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Restricted government data</w:t>
            </w:r>
          </w:p>
          <w:p w14:paraId="5BD9C880" w14:textId="21EF1D90" w:rsidR="006D3004" w:rsidRPr="00C24DA8" w:rsidRDefault="006D3004" w:rsidP="006D3004">
            <w:pPr>
              <w:rPr>
                <w:rFonts w:ascii="Aptos" w:hAnsi="Aptos" w:cs="Segoe UI Symbol"/>
                <w:sz w:val="22"/>
                <w:szCs w:val="22"/>
              </w:rPr>
            </w:pPr>
            <w:r w:rsidRPr="00C24DA8">
              <w:rPr>
                <w:rFonts w:ascii="Aptos" w:hAnsi="Aptos" w:cs="Segoe UI Symbol"/>
                <w:sz w:val="22"/>
                <w:szCs w:val="22"/>
              </w:rPr>
              <w:t xml:space="preserve">☐ </w:t>
            </w:r>
            <w:r w:rsidRPr="00C24DA8">
              <w:rPr>
                <w:rFonts w:ascii="Aptos" w:hAnsi="Aptos"/>
                <w:sz w:val="22"/>
                <w:szCs w:val="22"/>
              </w:rPr>
              <w:t>Surveillance data</w:t>
            </w:r>
          </w:p>
        </w:tc>
      </w:tr>
      <w:tr w:rsidR="006F2A8E" w:rsidRPr="00C24DA8" w14:paraId="1F0BA8A5" w14:textId="77777777" w:rsidTr="00CB49C0">
        <w:tc>
          <w:tcPr>
            <w:tcW w:w="2762" w:type="dxa"/>
          </w:tcPr>
          <w:p w14:paraId="436F88F6" w14:textId="0239F650" w:rsidR="006F2A8E" w:rsidRPr="00C24DA8" w:rsidRDefault="00A4161D" w:rsidP="0009754B">
            <w:pPr>
              <w:rPr>
                <w:rFonts w:ascii="Aptos" w:hAnsi="Aptos"/>
                <w:sz w:val="22"/>
                <w:szCs w:val="22"/>
              </w:rPr>
            </w:pPr>
            <w:r>
              <w:rPr>
                <w:rFonts w:ascii="Aptos" w:hAnsi="Aptos"/>
                <w:sz w:val="22"/>
                <w:szCs w:val="22"/>
              </w:rPr>
              <w:t xml:space="preserve">If sensitivity factors: </w:t>
            </w:r>
            <w:r w:rsidR="006F2A8E" w:rsidRPr="00C24DA8">
              <w:rPr>
                <w:rFonts w:ascii="Aptos" w:hAnsi="Aptos"/>
                <w:sz w:val="22"/>
                <w:szCs w:val="22"/>
              </w:rPr>
              <w:t xml:space="preserve">Measures </w:t>
            </w:r>
            <w:r w:rsidR="002226A2" w:rsidRPr="00C24DA8">
              <w:rPr>
                <w:rFonts w:ascii="Aptos" w:hAnsi="Aptos"/>
                <w:sz w:val="22"/>
                <w:szCs w:val="22"/>
              </w:rPr>
              <w:t>Taken to Handle Sensitive Data</w:t>
            </w:r>
          </w:p>
        </w:tc>
        <w:tc>
          <w:tcPr>
            <w:tcW w:w="6863" w:type="dxa"/>
          </w:tcPr>
          <w:p w14:paraId="2E3FB524" w14:textId="3C9F642B" w:rsidR="00F923BE" w:rsidRPr="00F923BE" w:rsidRDefault="00F923BE" w:rsidP="00CB49C0">
            <w:pPr>
              <w:rPr>
                <w:rFonts w:ascii="Aptos" w:hAnsi="Aptos"/>
                <w:sz w:val="22"/>
                <w:szCs w:val="22"/>
              </w:rPr>
            </w:pPr>
            <w:r w:rsidRPr="00C24DA8">
              <w:rPr>
                <w:rFonts w:ascii="Aptos" w:hAnsi="Aptos" w:cs="Segoe UI Symbol"/>
                <w:sz w:val="22"/>
                <w:szCs w:val="22"/>
              </w:rPr>
              <w:t>☐</w:t>
            </w:r>
            <w:r w:rsidRPr="00C24DA8">
              <w:rPr>
                <w:rFonts w:ascii="Aptos" w:hAnsi="Aptos"/>
                <w:i/>
                <w:iCs/>
                <w:sz w:val="22"/>
                <w:szCs w:val="22"/>
              </w:rPr>
              <w:t xml:space="preserve"> </w:t>
            </w:r>
            <w:r>
              <w:rPr>
                <w:rFonts w:ascii="Aptos" w:hAnsi="Aptos"/>
                <w:sz w:val="22"/>
                <w:szCs w:val="22"/>
              </w:rPr>
              <w:t>De-identification</w:t>
            </w:r>
          </w:p>
          <w:p w14:paraId="2A960632" w14:textId="49D2A4F0" w:rsidR="00F923BE" w:rsidRPr="00F923BE" w:rsidRDefault="00F923BE" w:rsidP="00CB49C0">
            <w:pPr>
              <w:rPr>
                <w:rFonts w:ascii="Aptos" w:hAnsi="Aptos"/>
                <w:sz w:val="22"/>
                <w:szCs w:val="22"/>
              </w:rPr>
            </w:pPr>
            <w:r w:rsidRPr="00C24DA8">
              <w:rPr>
                <w:rFonts w:ascii="Aptos" w:hAnsi="Aptos" w:cs="Segoe UI Symbol"/>
                <w:sz w:val="22"/>
                <w:szCs w:val="22"/>
              </w:rPr>
              <w:t>☐</w:t>
            </w:r>
            <w:r w:rsidRPr="00C24DA8">
              <w:rPr>
                <w:rFonts w:ascii="Aptos" w:hAnsi="Aptos"/>
                <w:i/>
                <w:iCs/>
                <w:sz w:val="22"/>
                <w:szCs w:val="22"/>
              </w:rPr>
              <w:t xml:space="preserve"> </w:t>
            </w:r>
            <w:r>
              <w:rPr>
                <w:rFonts w:ascii="Aptos" w:hAnsi="Aptos"/>
                <w:sz w:val="22"/>
                <w:szCs w:val="22"/>
              </w:rPr>
              <w:t>Anonymization</w:t>
            </w:r>
          </w:p>
          <w:p w14:paraId="226118AE" w14:textId="0E2A2928" w:rsidR="00F923BE" w:rsidRPr="00F923BE" w:rsidRDefault="00F923BE" w:rsidP="00CB49C0">
            <w:pPr>
              <w:rPr>
                <w:rFonts w:ascii="Aptos" w:hAnsi="Aptos"/>
                <w:sz w:val="22"/>
                <w:szCs w:val="22"/>
              </w:rPr>
            </w:pPr>
            <w:r w:rsidRPr="00C24DA8">
              <w:rPr>
                <w:rFonts w:ascii="Aptos" w:hAnsi="Aptos" w:cs="Segoe UI Symbol"/>
                <w:sz w:val="22"/>
                <w:szCs w:val="22"/>
              </w:rPr>
              <w:t>☐</w:t>
            </w:r>
            <w:r w:rsidRPr="00C24DA8">
              <w:rPr>
                <w:rFonts w:ascii="Aptos" w:hAnsi="Aptos"/>
                <w:i/>
                <w:iCs/>
                <w:sz w:val="22"/>
                <w:szCs w:val="22"/>
              </w:rPr>
              <w:t xml:space="preserve"> </w:t>
            </w:r>
            <w:r>
              <w:rPr>
                <w:rFonts w:ascii="Aptos" w:hAnsi="Aptos"/>
                <w:sz w:val="22"/>
                <w:szCs w:val="22"/>
              </w:rPr>
              <w:t>Encryption</w:t>
            </w:r>
          </w:p>
          <w:p w14:paraId="28E61DA2" w14:textId="34634D08" w:rsidR="006F2A8E" w:rsidRPr="00F923BE" w:rsidRDefault="00F923BE" w:rsidP="00CB49C0">
            <w:pPr>
              <w:rPr>
                <w:rFonts w:ascii="Aptos" w:hAnsi="Aptos" w:cs="Segoe UI Symbol"/>
                <w:i/>
                <w:iCs/>
                <w:sz w:val="22"/>
                <w:szCs w:val="22"/>
              </w:rPr>
            </w:pPr>
            <w:r w:rsidRPr="00C24DA8">
              <w:rPr>
                <w:rFonts w:ascii="Aptos" w:hAnsi="Aptos" w:cs="Segoe UI Symbol"/>
                <w:sz w:val="22"/>
                <w:szCs w:val="22"/>
              </w:rPr>
              <w:t>☐</w:t>
            </w:r>
            <w:r>
              <w:rPr>
                <w:rFonts w:ascii="Aptos" w:hAnsi="Aptos" w:cs="Segoe UI Symbol"/>
                <w:sz w:val="22"/>
                <w:szCs w:val="22"/>
              </w:rPr>
              <w:t xml:space="preserve"> Access restrictions: </w:t>
            </w:r>
            <w:r>
              <w:rPr>
                <w:rFonts w:ascii="Aptos" w:hAnsi="Aptos" w:cs="Segoe UI Symbol"/>
                <w:i/>
                <w:iCs/>
                <w:sz w:val="22"/>
                <w:szCs w:val="22"/>
              </w:rPr>
              <w:t>(Specify)</w:t>
            </w:r>
          </w:p>
        </w:tc>
      </w:tr>
      <w:tr w:rsidR="00E67850" w:rsidRPr="00C24DA8" w14:paraId="5FEAD3CD" w14:textId="77777777" w:rsidTr="00E67850">
        <w:tc>
          <w:tcPr>
            <w:tcW w:w="2762" w:type="dxa"/>
          </w:tcPr>
          <w:p w14:paraId="500A367A" w14:textId="6644FCD0" w:rsidR="00E67850" w:rsidRPr="00C24DA8" w:rsidRDefault="006F2A8E" w:rsidP="0009754B">
            <w:pPr>
              <w:rPr>
                <w:rFonts w:ascii="Aptos" w:hAnsi="Aptos"/>
                <w:sz w:val="22"/>
                <w:szCs w:val="22"/>
              </w:rPr>
            </w:pPr>
            <w:r w:rsidRPr="00C24DA8">
              <w:rPr>
                <w:rFonts w:ascii="Aptos" w:hAnsi="Aptos"/>
                <w:sz w:val="22"/>
                <w:szCs w:val="22"/>
              </w:rPr>
              <w:t xml:space="preserve">Demographic </w:t>
            </w:r>
            <w:r w:rsidR="002226A2" w:rsidRPr="00C24DA8">
              <w:rPr>
                <w:rFonts w:ascii="Aptos" w:hAnsi="Aptos"/>
                <w:sz w:val="22"/>
                <w:szCs w:val="22"/>
              </w:rPr>
              <w:t xml:space="preserve">Variables Represented in Dataset </w:t>
            </w:r>
          </w:p>
        </w:tc>
        <w:tc>
          <w:tcPr>
            <w:tcW w:w="6863" w:type="dxa"/>
          </w:tcPr>
          <w:p w14:paraId="2EA7B4D9" w14:textId="48B346CB" w:rsidR="00A4161D" w:rsidRDefault="00A4161D" w:rsidP="006D3004">
            <w:pPr>
              <w:rPr>
                <w:rFonts w:ascii="Aptos" w:hAnsi="Aptos" w:cs="Segoe UI Symbol"/>
                <w:sz w:val="22"/>
                <w:szCs w:val="22"/>
              </w:rPr>
            </w:pPr>
            <w:r w:rsidRPr="00C24DA8">
              <w:rPr>
                <w:rFonts w:ascii="Aptos" w:hAnsi="Aptos" w:cs="Segoe UI Symbol"/>
                <w:sz w:val="22"/>
                <w:szCs w:val="22"/>
              </w:rPr>
              <w:t>☐</w:t>
            </w:r>
            <w:r>
              <w:rPr>
                <w:rFonts w:ascii="Aptos" w:hAnsi="Aptos" w:cs="Segoe UI Symbol"/>
                <w:sz w:val="22"/>
                <w:szCs w:val="22"/>
              </w:rPr>
              <w:t xml:space="preserve"> NONE</w:t>
            </w:r>
          </w:p>
          <w:p w14:paraId="602FFE0B" w14:textId="04AAFC8F"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Age</w:t>
            </w:r>
          </w:p>
          <w:p w14:paraId="05909B15" w14:textId="3C987DC2"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Disability</w:t>
            </w:r>
            <w:r>
              <w:rPr>
                <w:rFonts w:ascii="Aptos" w:hAnsi="Aptos"/>
                <w:sz w:val="22"/>
                <w:szCs w:val="22"/>
              </w:rPr>
              <w:t xml:space="preserve"> status</w:t>
            </w:r>
          </w:p>
          <w:p w14:paraId="1CE3FB7A" w14:textId="77777777"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Ethnicity</w:t>
            </w:r>
          </w:p>
          <w:p w14:paraId="418A0878" w14:textId="317BB6B3" w:rsidR="00E67850" w:rsidRPr="00C24DA8" w:rsidRDefault="006F2A8E" w:rsidP="00E64632">
            <w:pPr>
              <w:rPr>
                <w:rFonts w:ascii="Aptos" w:hAnsi="Aptos"/>
                <w:sz w:val="22"/>
                <w:szCs w:val="22"/>
              </w:rPr>
            </w:pPr>
            <w:r w:rsidRPr="00C24DA8">
              <w:rPr>
                <w:rFonts w:ascii="Aptos" w:hAnsi="Aptos" w:cs="Segoe UI Symbol"/>
                <w:sz w:val="22"/>
                <w:szCs w:val="22"/>
              </w:rPr>
              <w:lastRenderedPageBreak/>
              <w:t xml:space="preserve">☐ </w:t>
            </w:r>
            <w:r w:rsidR="00E67850" w:rsidRPr="00C24DA8">
              <w:rPr>
                <w:rFonts w:ascii="Aptos" w:hAnsi="Aptos"/>
                <w:sz w:val="22"/>
                <w:szCs w:val="22"/>
              </w:rPr>
              <w:t>Gender</w:t>
            </w:r>
          </w:p>
          <w:p w14:paraId="0D0CF800" w14:textId="77777777"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Language</w:t>
            </w:r>
          </w:p>
          <w:p w14:paraId="0B32C4A7" w14:textId="77777777"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Nationality</w:t>
            </w:r>
          </w:p>
          <w:p w14:paraId="6773C825" w14:textId="53A2AF36" w:rsidR="00E67850" w:rsidRPr="00C24DA8" w:rsidRDefault="006F2A8E" w:rsidP="00E64632">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Race</w:t>
            </w:r>
          </w:p>
          <w:p w14:paraId="1CB56265" w14:textId="5C7ADA4A" w:rsidR="00E67850" w:rsidRPr="00C24DA8" w:rsidRDefault="006F2A8E" w:rsidP="00E64632">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Socio-economic status</w:t>
            </w:r>
          </w:p>
          <w:p w14:paraId="0E25EC67" w14:textId="0F4971ED" w:rsidR="00E67850" w:rsidRPr="00C24DA8" w:rsidRDefault="006F2A8E" w:rsidP="00E64632">
            <w:pPr>
              <w:rPr>
                <w:rFonts w:ascii="Aptos" w:hAnsi="Aptos"/>
                <w:i/>
                <w:iCs/>
                <w:sz w:val="22"/>
                <w:szCs w:val="22"/>
              </w:rPr>
            </w:pPr>
            <w:r w:rsidRPr="00C24DA8">
              <w:rPr>
                <w:rFonts w:ascii="Aptos" w:hAnsi="Aptos" w:cs="Segoe UI Symbol"/>
                <w:sz w:val="22"/>
                <w:szCs w:val="22"/>
              </w:rPr>
              <w:t xml:space="preserve">☐ </w:t>
            </w:r>
            <w:r w:rsidR="00E67850" w:rsidRPr="00C24DA8">
              <w:rPr>
                <w:rFonts w:ascii="Aptos" w:hAnsi="Aptos"/>
                <w:sz w:val="22"/>
                <w:szCs w:val="22"/>
              </w:rPr>
              <w:t>Other:</w:t>
            </w:r>
            <w:r w:rsidR="006C2CE9" w:rsidRPr="00C24DA8">
              <w:rPr>
                <w:rFonts w:ascii="Aptos" w:hAnsi="Aptos"/>
                <w:sz w:val="22"/>
                <w:szCs w:val="22"/>
              </w:rPr>
              <w:t xml:space="preserve"> </w:t>
            </w:r>
            <w:r w:rsidR="006C2CE9" w:rsidRPr="00C24DA8">
              <w:rPr>
                <w:rFonts w:ascii="Aptos" w:hAnsi="Aptos"/>
                <w:i/>
                <w:iCs/>
                <w:sz w:val="22"/>
                <w:szCs w:val="22"/>
              </w:rPr>
              <w:t>(Specify)</w:t>
            </w:r>
          </w:p>
        </w:tc>
      </w:tr>
      <w:tr w:rsidR="006F2A8E" w:rsidRPr="00C24DA8" w14:paraId="1B3FA6BE" w14:textId="77777777" w:rsidTr="00E67850">
        <w:tc>
          <w:tcPr>
            <w:tcW w:w="2762" w:type="dxa"/>
          </w:tcPr>
          <w:p w14:paraId="6084A862" w14:textId="6E7B74F6" w:rsidR="006F2A8E" w:rsidRPr="00C24DA8" w:rsidRDefault="006C2CE9" w:rsidP="006F2A8E">
            <w:pPr>
              <w:rPr>
                <w:rFonts w:ascii="Aptos" w:hAnsi="Aptos"/>
                <w:sz w:val="22"/>
                <w:szCs w:val="22"/>
              </w:rPr>
            </w:pPr>
            <w:commentRangeStart w:id="0"/>
            <w:r w:rsidRPr="00C24DA8">
              <w:rPr>
                <w:rFonts w:ascii="Aptos" w:hAnsi="Aptos"/>
                <w:sz w:val="22"/>
                <w:szCs w:val="22"/>
              </w:rPr>
              <w:lastRenderedPageBreak/>
              <w:t>Correlation with Demographic Variables</w:t>
            </w:r>
            <w:r w:rsidR="002226A2" w:rsidRPr="00C24DA8">
              <w:rPr>
                <w:rFonts w:ascii="Aptos" w:hAnsi="Aptos"/>
                <w:sz w:val="22"/>
                <w:szCs w:val="22"/>
              </w:rPr>
              <w:t xml:space="preserve"> </w:t>
            </w:r>
          </w:p>
        </w:tc>
        <w:tc>
          <w:tcPr>
            <w:tcW w:w="6863" w:type="dxa"/>
          </w:tcPr>
          <w:p w14:paraId="5C3C957C" w14:textId="159D684A" w:rsidR="006F2A8E" w:rsidRPr="00C24DA8" w:rsidRDefault="006F2A8E" w:rsidP="006F2A8E">
            <w:pPr>
              <w:rPr>
                <w:rFonts w:ascii="Aptos" w:hAnsi="Aptos"/>
                <w:i/>
                <w:iCs/>
                <w:sz w:val="22"/>
                <w:szCs w:val="22"/>
              </w:rPr>
            </w:pPr>
            <w:r w:rsidRPr="00C24DA8">
              <w:rPr>
                <w:rFonts w:ascii="Aptos" w:hAnsi="Aptos"/>
                <w:i/>
                <w:iCs/>
                <w:sz w:val="22"/>
                <w:szCs w:val="22"/>
              </w:rPr>
              <w:t>(</w:t>
            </w:r>
            <w:r w:rsidR="006C2CE9" w:rsidRPr="00C24DA8">
              <w:rPr>
                <w:rFonts w:ascii="Aptos" w:hAnsi="Aptos"/>
                <w:i/>
                <w:iCs/>
                <w:sz w:val="22"/>
                <w:szCs w:val="22"/>
              </w:rPr>
              <w:t xml:space="preserve">Describe any variables that </w:t>
            </w:r>
            <w:r w:rsidR="00A4161D">
              <w:rPr>
                <w:rFonts w:ascii="Aptos" w:hAnsi="Aptos"/>
                <w:i/>
                <w:iCs/>
                <w:sz w:val="22"/>
                <w:szCs w:val="22"/>
              </w:rPr>
              <w:t xml:space="preserve">may </w:t>
            </w:r>
            <w:r w:rsidR="006C2CE9" w:rsidRPr="00C24DA8">
              <w:rPr>
                <w:rFonts w:ascii="Aptos" w:hAnsi="Aptos"/>
                <w:i/>
                <w:iCs/>
                <w:sz w:val="22"/>
                <w:szCs w:val="22"/>
              </w:rPr>
              <w:t xml:space="preserve">correlate with demographic data, and provide correlation metrics </w:t>
            </w:r>
            <w:r w:rsidR="00A4161D">
              <w:rPr>
                <w:rFonts w:ascii="Aptos" w:hAnsi="Aptos"/>
                <w:i/>
                <w:iCs/>
                <w:sz w:val="22"/>
                <w:szCs w:val="22"/>
              </w:rPr>
              <w:t>if generated</w:t>
            </w:r>
            <w:r w:rsidRPr="00C24DA8">
              <w:rPr>
                <w:rFonts w:ascii="Aptos" w:hAnsi="Aptos"/>
                <w:i/>
                <w:iCs/>
                <w:sz w:val="22"/>
                <w:szCs w:val="22"/>
              </w:rPr>
              <w:t>)</w:t>
            </w:r>
            <w:commentRangeEnd w:id="0"/>
            <w:r w:rsidR="00F923BE">
              <w:rPr>
                <w:rStyle w:val="CommentReference"/>
              </w:rPr>
              <w:commentReference w:id="0"/>
            </w:r>
          </w:p>
        </w:tc>
      </w:tr>
      <w:tr w:rsidR="00EA2434" w:rsidRPr="00C24DA8" w14:paraId="036DE6EB" w14:textId="77777777" w:rsidTr="00C071D1">
        <w:tc>
          <w:tcPr>
            <w:tcW w:w="2762" w:type="dxa"/>
          </w:tcPr>
          <w:p w14:paraId="0064FF46" w14:textId="4C554CBD" w:rsidR="00EA2434" w:rsidRPr="00C24DA8" w:rsidRDefault="00EA2434" w:rsidP="00C071D1">
            <w:pPr>
              <w:rPr>
                <w:rFonts w:ascii="Aptos" w:hAnsi="Aptos"/>
                <w:sz w:val="22"/>
                <w:szCs w:val="22"/>
              </w:rPr>
            </w:pPr>
            <w:r>
              <w:rPr>
                <w:rFonts w:ascii="Aptos" w:hAnsi="Aptos"/>
                <w:sz w:val="22"/>
                <w:szCs w:val="22"/>
              </w:rPr>
              <w:t>Dataset</w:t>
            </w:r>
            <w:r w:rsidR="007E1BED">
              <w:rPr>
                <w:rFonts w:ascii="Aptos" w:hAnsi="Aptos"/>
                <w:sz w:val="22"/>
                <w:szCs w:val="22"/>
              </w:rPr>
              <w:t xml:space="preserve"> Representativeness</w:t>
            </w:r>
          </w:p>
        </w:tc>
        <w:tc>
          <w:tcPr>
            <w:tcW w:w="6863" w:type="dxa"/>
          </w:tcPr>
          <w:p w14:paraId="3DA1CE23" w14:textId="52B68B2F" w:rsidR="00EA2434" w:rsidRPr="00EA2434" w:rsidRDefault="00EA2434" w:rsidP="00C071D1">
            <w:pPr>
              <w:rPr>
                <w:rFonts w:ascii="Aptos" w:hAnsi="Aptos" w:cs="Segoe UI Symbol"/>
                <w:i/>
                <w:iCs/>
                <w:sz w:val="22"/>
                <w:szCs w:val="22"/>
              </w:rPr>
            </w:pPr>
            <w:r>
              <w:rPr>
                <w:rFonts w:ascii="Aptos" w:hAnsi="Aptos" w:cs="Segoe UI Symbol"/>
                <w:i/>
                <w:iCs/>
                <w:sz w:val="22"/>
                <w:szCs w:val="22"/>
              </w:rPr>
              <w:t>(Describe any known issues regarding demographic and geographic representativeness)</w:t>
            </w:r>
          </w:p>
        </w:tc>
      </w:tr>
      <w:tr w:rsidR="006F2A8E" w:rsidRPr="00C24DA8" w14:paraId="473ED2D1" w14:textId="77777777" w:rsidTr="00E67850">
        <w:tc>
          <w:tcPr>
            <w:tcW w:w="2762" w:type="dxa"/>
          </w:tcPr>
          <w:p w14:paraId="533845C1" w14:textId="6F49429C" w:rsidR="006F2A8E" w:rsidRPr="00C24DA8" w:rsidRDefault="006F2A8E" w:rsidP="006F2A8E">
            <w:pPr>
              <w:rPr>
                <w:rFonts w:ascii="Aptos" w:hAnsi="Aptos"/>
                <w:sz w:val="22"/>
                <w:szCs w:val="22"/>
              </w:rPr>
            </w:pPr>
            <w:r w:rsidRPr="00C24DA8">
              <w:rPr>
                <w:rFonts w:ascii="Aptos" w:hAnsi="Aptos"/>
                <w:sz w:val="22"/>
                <w:szCs w:val="22"/>
              </w:rPr>
              <w:t xml:space="preserve">Information </w:t>
            </w:r>
            <w:r w:rsidR="002226A2" w:rsidRPr="00C24DA8">
              <w:rPr>
                <w:rFonts w:ascii="Aptos" w:hAnsi="Aptos"/>
                <w:sz w:val="22"/>
                <w:szCs w:val="22"/>
              </w:rPr>
              <w:t>About Ethical Oversight</w:t>
            </w:r>
            <w:r w:rsidR="00E1036D">
              <w:rPr>
                <w:rFonts w:ascii="Aptos" w:hAnsi="Aptos"/>
                <w:sz w:val="22"/>
                <w:szCs w:val="22"/>
              </w:rPr>
              <w:t xml:space="preserve"> </w:t>
            </w:r>
          </w:p>
        </w:tc>
        <w:tc>
          <w:tcPr>
            <w:tcW w:w="6863" w:type="dxa"/>
          </w:tcPr>
          <w:p w14:paraId="583D00E3" w14:textId="41980C23" w:rsidR="007E1BED" w:rsidRPr="007E1BED" w:rsidRDefault="007E1BED" w:rsidP="006F2A8E">
            <w:pPr>
              <w:rPr>
                <w:rFonts w:ascii="Aptos" w:hAnsi="Aptos" w:cs="Segoe UI Symbol"/>
                <w:i/>
                <w:iCs/>
                <w:sz w:val="22"/>
                <w:szCs w:val="22"/>
              </w:rPr>
            </w:pPr>
            <w:r w:rsidRPr="00C24DA8">
              <w:rPr>
                <w:rFonts w:ascii="Aptos" w:hAnsi="Aptos" w:cs="Segoe UI Symbol"/>
                <w:sz w:val="22"/>
                <w:szCs w:val="22"/>
              </w:rPr>
              <w:t xml:space="preserve">☐ </w:t>
            </w:r>
            <w:r>
              <w:rPr>
                <w:rFonts w:ascii="Aptos" w:hAnsi="Aptos" w:cs="Segoe UI Symbol"/>
                <w:sz w:val="22"/>
                <w:szCs w:val="22"/>
              </w:rPr>
              <w:t xml:space="preserve">Not subject to </w:t>
            </w:r>
            <w:r w:rsidRPr="00C24DA8">
              <w:rPr>
                <w:rFonts w:ascii="Aptos" w:hAnsi="Aptos"/>
                <w:sz w:val="22"/>
                <w:szCs w:val="22"/>
              </w:rPr>
              <w:t xml:space="preserve">Institutional Review Board (IRB) </w:t>
            </w:r>
            <w:r>
              <w:rPr>
                <w:rFonts w:ascii="Aptos" w:hAnsi="Aptos"/>
                <w:sz w:val="22"/>
                <w:szCs w:val="22"/>
              </w:rPr>
              <w:t>approval</w:t>
            </w:r>
            <w:r w:rsidR="00F923BE">
              <w:rPr>
                <w:rFonts w:ascii="Aptos" w:hAnsi="Aptos"/>
                <w:sz w:val="22"/>
                <w:szCs w:val="22"/>
              </w:rPr>
              <w:t xml:space="preserve"> (leave rest of this section blank and move to Part 2)</w:t>
            </w:r>
          </w:p>
          <w:p w14:paraId="47153D63" w14:textId="6B4F31F9" w:rsidR="006F2A8E" w:rsidRPr="007E1BED" w:rsidRDefault="006F2A8E" w:rsidP="006F2A8E">
            <w:pPr>
              <w:rPr>
                <w:rFonts w:ascii="Aptos" w:hAnsi="Aptos" w:cs="Segoe UI Symbol"/>
                <w:sz w:val="22"/>
                <w:szCs w:val="22"/>
              </w:rPr>
            </w:pPr>
            <w:r w:rsidRPr="00C24DA8">
              <w:rPr>
                <w:rFonts w:ascii="Aptos" w:hAnsi="Aptos" w:cs="Segoe UI Symbol"/>
                <w:sz w:val="22"/>
                <w:szCs w:val="22"/>
              </w:rPr>
              <w:t xml:space="preserve">☐ </w:t>
            </w:r>
            <w:r w:rsidR="002E1938">
              <w:rPr>
                <w:rFonts w:ascii="Aptos" w:hAnsi="Aptos" w:cs="Segoe UI Symbol"/>
                <w:sz w:val="22"/>
                <w:szCs w:val="22"/>
              </w:rPr>
              <w:t xml:space="preserve">Subject to </w:t>
            </w:r>
            <w:r w:rsidRPr="00C24DA8">
              <w:rPr>
                <w:rFonts w:ascii="Aptos" w:hAnsi="Aptos"/>
                <w:sz w:val="22"/>
                <w:szCs w:val="22"/>
              </w:rPr>
              <w:t xml:space="preserve">Institutional Review Board (IRB) </w:t>
            </w:r>
            <w:r w:rsidR="002E1938">
              <w:rPr>
                <w:rFonts w:ascii="Aptos" w:hAnsi="Aptos"/>
                <w:sz w:val="22"/>
                <w:szCs w:val="22"/>
              </w:rPr>
              <w:t>approval</w:t>
            </w:r>
          </w:p>
          <w:p w14:paraId="182493FA" w14:textId="77777777" w:rsidR="002E1938" w:rsidRDefault="002E1938" w:rsidP="006F2A8E">
            <w:pPr>
              <w:rPr>
                <w:rFonts w:ascii="Aptos" w:hAnsi="Aptos"/>
                <w:sz w:val="22"/>
                <w:szCs w:val="22"/>
              </w:rPr>
            </w:pPr>
          </w:p>
          <w:p w14:paraId="0905255E" w14:textId="562648E0" w:rsidR="007E1BED" w:rsidRDefault="007E1BED" w:rsidP="006F2A8E">
            <w:pPr>
              <w:rPr>
                <w:rFonts w:ascii="Aptos" w:hAnsi="Aptos"/>
                <w:sz w:val="22"/>
                <w:szCs w:val="22"/>
              </w:rPr>
            </w:pPr>
            <w:r>
              <w:rPr>
                <w:rFonts w:ascii="Aptos" w:hAnsi="Aptos"/>
                <w:sz w:val="22"/>
                <w:szCs w:val="22"/>
              </w:rPr>
              <w:t>Name of IRB:</w:t>
            </w:r>
          </w:p>
          <w:p w14:paraId="75FE949E" w14:textId="43014440" w:rsidR="006F2A8E" w:rsidRPr="007E1BED" w:rsidRDefault="007E1BED" w:rsidP="006F2A8E">
            <w:pPr>
              <w:rPr>
                <w:rFonts w:ascii="Aptos" w:hAnsi="Aptos"/>
                <w:i/>
                <w:iCs/>
                <w:sz w:val="22"/>
                <w:szCs w:val="22"/>
              </w:rPr>
            </w:pPr>
            <w:r>
              <w:rPr>
                <w:rFonts w:ascii="Aptos" w:hAnsi="Aptos"/>
                <w:sz w:val="22"/>
                <w:szCs w:val="22"/>
              </w:rPr>
              <w:t xml:space="preserve">Link to </w:t>
            </w:r>
            <w:r w:rsidR="006F2A8E" w:rsidRPr="00C24DA8">
              <w:rPr>
                <w:rFonts w:ascii="Aptos" w:hAnsi="Aptos"/>
                <w:sz w:val="22"/>
                <w:szCs w:val="22"/>
              </w:rPr>
              <w:t>IRB website:</w:t>
            </w:r>
            <w:r>
              <w:rPr>
                <w:rFonts w:ascii="Aptos" w:hAnsi="Aptos"/>
                <w:sz w:val="22"/>
                <w:szCs w:val="22"/>
              </w:rPr>
              <w:t xml:space="preserve"> </w:t>
            </w:r>
            <w:r w:rsidRPr="007E1BED">
              <w:rPr>
                <w:rFonts w:ascii="Aptos" w:hAnsi="Aptos"/>
                <w:i/>
                <w:iCs/>
                <w:sz w:val="22"/>
                <w:szCs w:val="22"/>
              </w:rPr>
              <w:t>(URL)</w:t>
            </w:r>
          </w:p>
          <w:p w14:paraId="1675FB85" w14:textId="68BCBCD9" w:rsidR="006F2A8E" w:rsidRPr="00C24DA8" w:rsidRDefault="006F2A8E" w:rsidP="006F2A8E">
            <w:pPr>
              <w:rPr>
                <w:rFonts w:ascii="Aptos" w:hAnsi="Aptos"/>
                <w:sz w:val="22"/>
                <w:szCs w:val="22"/>
              </w:rPr>
            </w:pPr>
            <w:r w:rsidRPr="00C24DA8">
              <w:rPr>
                <w:rFonts w:ascii="Aptos" w:hAnsi="Aptos"/>
                <w:sz w:val="22"/>
                <w:szCs w:val="22"/>
              </w:rPr>
              <w:t xml:space="preserve">Reference number: </w:t>
            </w:r>
          </w:p>
        </w:tc>
      </w:tr>
    </w:tbl>
    <w:p w14:paraId="566EAEBD" w14:textId="77777777" w:rsidR="008C3B18" w:rsidRPr="006D3004" w:rsidRDefault="008C3B18" w:rsidP="006D3004">
      <w:pPr>
        <w:rPr>
          <w:rFonts w:ascii="Aptos" w:hAnsi="Aptos"/>
          <w:b/>
          <w:bCs/>
          <w:sz w:val="22"/>
          <w:szCs w:val="22"/>
        </w:rPr>
      </w:pPr>
    </w:p>
    <w:p w14:paraId="0D0BD264" w14:textId="2B786980" w:rsidR="008C3B18" w:rsidRPr="00C24DA8" w:rsidRDefault="006D3004" w:rsidP="007033C5">
      <w:pPr>
        <w:pStyle w:val="ListParagraph"/>
        <w:numPr>
          <w:ilvl w:val="0"/>
          <w:numId w:val="6"/>
        </w:numPr>
        <w:ind w:left="360"/>
        <w:rPr>
          <w:rFonts w:ascii="Aptos" w:hAnsi="Aptos"/>
          <w:b/>
          <w:bCs/>
          <w:sz w:val="22"/>
          <w:szCs w:val="22"/>
        </w:rPr>
      </w:pPr>
      <w:r w:rsidRPr="00C24DA8">
        <w:rPr>
          <w:rFonts w:ascii="Aptos" w:hAnsi="Aptos"/>
          <w:b/>
          <w:bCs/>
          <w:sz w:val="22"/>
          <w:szCs w:val="22"/>
        </w:rPr>
        <w:t xml:space="preserve">SUITABLE AND UNSUITABLE </w:t>
      </w:r>
      <w:r>
        <w:rPr>
          <w:rFonts w:ascii="Aptos" w:hAnsi="Aptos"/>
          <w:b/>
          <w:bCs/>
          <w:sz w:val="22"/>
          <w:szCs w:val="22"/>
        </w:rPr>
        <w:t>USES OF DATASET</w:t>
      </w:r>
    </w:p>
    <w:tbl>
      <w:tblPr>
        <w:tblStyle w:val="TableGrid"/>
        <w:tblW w:w="9625" w:type="dxa"/>
        <w:tblLook w:val="04A0" w:firstRow="1" w:lastRow="0" w:firstColumn="1" w:lastColumn="0" w:noHBand="0" w:noVBand="1"/>
      </w:tblPr>
      <w:tblGrid>
        <w:gridCol w:w="2762"/>
        <w:gridCol w:w="6863"/>
      </w:tblGrid>
      <w:tr w:rsidR="008C3B18" w:rsidRPr="00C24DA8" w14:paraId="063DD547" w14:textId="77777777" w:rsidTr="00E64632">
        <w:tc>
          <w:tcPr>
            <w:tcW w:w="2762" w:type="dxa"/>
          </w:tcPr>
          <w:p w14:paraId="19930558" w14:textId="3531CA93" w:rsidR="008C3B18" w:rsidRPr="00C24DA8" w:rsidRDefault="008C3B18" w:rsidP="00E64632">
            <w:pPr>
              <w:rPr>
                <w:rFonts w:ascii="Aptos" w:hAnsi="Aptos"/>
                <w:sz w:val="22"/>
                <w:szCs w:val="22"/>
              </w:rPr>
            </w:pPr>
            <w:r w:rsidRPr="00C24DA8">
              <w:rPr>
                <w:rFonts w:ascii="Aptos" w:hAnsi="Aptos"/>
                <w:sz w:val="22"/>
                <w:szCs w:val="22"/>
              </w:rPr>
              <w:t>Suitable Uses</w:t>
            </w:r>
          </w:p>
        </w:tc>
        <w:tc>
          <w:tcPr>
            <w:tcW w:w="6863" w:type="dxa"/>
          </w:tcPr>
          <w:p w14:paraId="75C79F79" w14:textId="6B39AF86" w:rsidR="008C3B18" w:rsidRPr="00C24DA8" w:rsidRDefault="008C3B18" w:rsidP="00E64632">
            <w:pPr>
              <w:rPr>
                <w:rFonts w:ascii="Aptos" w:hAnsi="Aptos"/>
                <w:i/>
                <w:iCs/>
                <w:sz w:val="22"/>
                <w:szCs w:val="22"/>
                <w:u w:val="single"/>
              </w:rPr>
            </w:pPr>
            <w:r w:rsidRPr="00C24DA8">
              <w:rPr>
                <w:rFonts w:ascii="Aptos" w:hAnsi="Aptos"/>
                <w:i/>
                <w:iCs/>
                <w:sz w:val="22"/>
                <w:szCs w:val="22"/>
              </w:rPr>
              <w:t>(Describe suitable types of use cases for this dataset)</w:t>
            </w:r>
          </w:p>
        </w:tc>
      </w:tr>
      <w:tr w:rsidR="008C3B18" w:rsidRPr="00C24DA8" w14:paraId="393A4AD4" w14:textId="77777777" w:rsidTr="00E64632">
        <w:tc>
          <w:tcPr>
            <w:tcW w:w="2762" w:type="dxa"/>
          </w:tcPr>
          <w:p w14:paraId="0D2BC310" w14:textId="08A272AE" w:rsidR="008C3B18" w:rsidRPr="00C24DA8" w:rsidRDefault="008C3B18" w:rsidP="008C3B18">
            <w:pPr>
              <w:rPr>
                <w:rFonts w:ascii="Aptos" w:hAnsi="Aptos"/>
                <w:sz w:val="22"/>
                <w:szCs w:val="22"/>
              </w:rPr>
            </w:pPr>
            <w:commentRangeStart w:id="1"/>
            <w:r w:rsidRPr="00C24DA8">
              <w:rPr>
                <w:rFonts w:ascii="Aptos" w:hAnsi="Aptos"/>
                <w:sz w:val="22"/>
                <w:szCs w:val="22"/>
              </w:rPr>
              <w:t>Unsuitable Uses</w:t>
            </w:r>
          </w:p>
        </w:tc>
        <w:tc>
          <w:tcPr>
            <w:tcW w:w="6863" w:type="dxa"/>
          </w:tcPr>
          <w:p w14:paraId="394222B5" w14:textId="6CE5E32D" w:rsidR="008C3B18" w:rsidRPr="00C24DA8" w:rsidRDefault="008C3B18" w:rsidP="00E64632">
            <w:pPr>
              <w:rPr>
                <w:rFonts w:ascii="Aptos" w:hAnsi="Aptos"/>
                <w:i/>
                <w:iCs/>
                <w:sz w:val="22"/>
                <w:szCs w:val="22"/>
              </w:rPr>
            </w:pPr>
            <w:r w:rsidRPr="00C24DA8">
              <w:rPr>
                <w:rFonts w:ascii="Aptos" w:hAnsi="Aptos"/>
                <w:i/>
                <w:iCs/>
                <w:sz w:val="22"/>
                <w:szCs w:val="22"/>
              </w:rPr>
              <w:t xml:space="preserve">(Describe unsuitable types of use cases for this dataset, e.g., cases for which the data is of inadequate quality, or may pose risks of misuse or misinterpretation, or may pose risks relating to </w:t>
            </w:r>
            <w:r w:rsidR="00F44560">
              <w:rPr>
                <w:rFonts w:ascii="Aptos" w:hAnsi="Aptos"/>
                <w:i/>
                <w:iCs/>
                <w:sz w:val="22"/>
                <w:szCs w:val="22"/>
              </w:rPr>
              <w:t>surveillance, stigmatization,</w:t>
            </w:r>
            <w:r w:rsidRPr="00C24DA8">
              <w:rPr>
                <w:rFonts w:ascii="Aptos" w:hAnsi="Aptos"/>
                <w:i/>
                <w:iCs/>
                <w:sz w:val="22"/>
                <w:szCs w:val="22"/>
              </w:rPr>
              <w:t xml:space="preserve"> or other harm to </w:t>
            </w:r>
            <w:r w:rsidR="00F44560">
              <w:rPr>
                <w:rFonts w:ascii="Aptos" w:hAnsi="Aptos"/>
                <w:i/>
                <w:iCs/>
                <w:sz w:val="22"/>
                <w:szCs w:val="22"/>
              </w:rPr>
              <w:t xml:space="preserve">individuals or </w:t>
            </w:r>
            <w:r w:rsidRPr="00C24DA8">
              <w:rPr>
                <w:rFonts w:ascii="Aptos" w:hAnsi="Aptos"/>
                <w:i/>
                <w:iCs/>
                <w:sz w:val="22"/>
                <w:szCs w:val="22"/>
              </w:rPr>
              <w:t>communities)</w:t>
            </w:r>
            <w:commentRangeEnd w:id="1"/>
            <w:r w:rsidR="00D56D11">
              <w:rPr>
                <w:rStyle w:val="CommentReference"/>
              </w:rPr>
              <w:commentReference w:id="1"/>
            </w:r>
          </w:p>
        </w:tc>
      </w:tr>
    </w:tbl>
    <w:p w14:paraId="5439A1CC" w14:textId="77777777" w:rsidR="00E67850" w:rsidRPr="00C24DA8" w:rsidRDefault="00E67850">
      <w:pPr>
        <w:rPr>
          <w:rFonts w:ascii="Aptos" w:hAnsi="Aptos"/>
          <w:sz w:val="22"/>
          <w:szCs w:val="22"/>
        </w:rPr>
      </w:pPr>
    </w:p>
    <w:p w14:paraId="7DDD42AC" w14:textId="7F44E156" w:rsidR="00E67850" w:rsidRPr="00C24DA8" w:rsidRDefault="006D3004" w:rsidP="007033C5">
      <w:pPr>
        <w:pStyle w:val="ListParagraph"/>
        <w:numPr>
          <w:ilvl w:val="0"/>
          <w:numId w:val="6"/>
        </w:numPr>
        <w:ind w:left="360"/>
        <w:rPr>
          <w:rFonts w:ascii="Aptos" w:hAnsi="Aptos"/>
          <w:b/>
          <w:bCs/>
          <w:sz w:val="22"/>
          <w:szCs w:val="22"/>
        </w:rPr>
      </w:pPr>
      <w:r w:rsidRPr="00C24DA8">
        <w:rPr>
          <w:rFonts w:ascii="Aptos" w:hAnsi="Aptos"/>
          <w:b/>
          <w:bCs/>
          <w:sz w:val="22"/>
          <w:szCs w:val="22"/>
        </w:rPr>
        <w:t xml:space="preserve">APPLICATIONS AND BENCHMARKS </w:t>
      </w:r>
      <w:r w:rsidR="0009754B" w:rsidRPr="00C24DA8">
        <w:rPr>
          <w:rFonts w:ascii="Aptos" w:hAnsi="Aptos"/>
          <w:b/>
          <w:bCs/>
          <w:sz w:val="22"/>
          <w:szCs w:val="22"/>
        </w:rPr>
        <w:t>(</w:t>
      </w:r>
      <w:r w:rsidRPr="00C24DA8">
        <w:rPr>
          <w:rFonts w:ascii="Aptos" w:hAnsi="Aptos"/>
          <w:b/>
          <w:bCs/>
          <w:sz w:val="22"/>
          <w:szCs w:val="22"/>
        </w:rPr>
        <w:t xml:space="preserve">only complete if dataset used </w:t>
      </w:r>
      <w:r>
        <w:rPr>
          <w:rFonts w:ascii="Aptos" w:hAnsi="Aptos"/>
          <w:b/>
          <w:bCs/>
          <w:sz w:val="22"/>
          <w:szCs w:val="22"/>
        </w:rPr>
        <w:t>for</w:t>
      </w:r>
      <w:r w:rsidRPr="00C24DA8">
        <w:rPr>
          <w:rFonts w:ascii="Aptos" w:hAnsi="Aptos"/>
          <w:b/>
          <w:bCs/>
          <w:sz w:val="22"/>
          <w:szCs w:val="22"/>
        </w:rPr>
        <w:t xml:space="preserve"> </w:t>
      </w:r>
      <w:r>
        <w:rPr>
          <w:rFonts w:ascii="Aptos" w:hAnsi="Aptos"/>
          <w:b/>
          <w:bCs/>
          <w:sz w:val="22"/>
          <w:szCs w:val="22"/>
        </w:rPr>
        <w:t xml:space="preserve">AI </w:t>
      </w:r>
      <w:r w:rsidR="00F923BE">
        <w:rPr>
          <w:rFonts w:ascii="Aptos" w:hAnsi="Aptos"/>
          <w:b/>
          <w:bCs/>
          <w:sz w:val="22"/>
          <w:szCs w:val="22"/>
        </w:rPr>
        <w:t>training, testing, or validation</w:t>
      </w:r>
      <w:r w:rsidR="0009754B" w:rsidRPr="00C24DA8">
        <w:rPr>
          <w:rFonts w:ascii="Aptos" w:hAnsi="Aptos"/>
          <w:b/>
          <w:bCs/>
          <w:sz w:val="22"/>
          <w:szCs w:val="22"/>
        </w:rPr>
        <w:t>)</w:t>
      </w:r>
    </w:p>
    <w:tbl>
      <w:tblPr>
        <w:tblStyle w:val="TableGrid"/>
        <w:tblW w:w="9625" w:type="dxa"/>
        <w:tblLook w:val="04A0" w:firstRow="1" w:lastRow="0" w:firstColumn="1" w:lastColumn="0" w:noHBand="0" w:noVBand="1"/>
      </w:tblPr>
      <w:tblGrid>
        <w:gridCol w:w="2762"/>
        <w:gridCol w:w="6863"/>
      </w:tblGrid>
      <w:tr w:rsidR="009360D4" w:rsidRPr="00C24DA8" w14:paraId="37AC3AE0" w14:textId="77777777" w:rsidTr="00E67850">
        <w:tc>
          <w:tcPr>
            <w:tcW w:w="2762" w:type="dxa"/>
          </w:tcPr>
          <w:p w14:paraId="14F5952B" w14:textId="6125EABF" w:rsidR="009360D4" w:rsidRPr="00C24DA8" w:rsidRDefault="002226A2" w:rsidP="00E64632">
            <w:pPr>
              <w:rPr>
                <w:rFonts w:ascii="Aptos" w:hAnsi="Aptos"/>
                <w:sz w:val="22"/>
                <w:szCs w:val="22"/>
              </w:rPr>
            </w:pPr>
            <w:r w:rsidRPr="00C24DA8">
              <w:rPr>
                <w:rFonts w:ascii="Aptos" w:hAnsi="Aptos"/>
                <w:sz w:val="22"/>
                <w:szCs w:val="22"/>
              </w:rPr>
              <w:t>Relevant AI Model(</w:t>
            </w:r>
            <w:r w:rsidR="00153457">
              <w:rPr>
                <w:rFonts w:ascii="Aptos" w:hAnsi="Aptos"/>
                <w:sz w:val="22"/>
                <w:szCs w:val="22"/>
              </w:rPr>
              <w:t>s</w:t>
            </w:r>
            <w:r w:rsidRPr="00C24DA8">
              <w:rPr>
                <w:rFonts w:ascii="Aptos" w:hAnsi="Aptos"/>
                <w:sz w:val="22"/>
                <w:szCs w:val="22"/>
              </w:rPr>
              <w:t>)</w:t>
            </w:r>
          </w:p>
        </w:tc>
        <w:tc>
          <w:tcPr>
            <w:tcW w:w="6863" w:type="dxa"/>
          </w:tcPr>
          <w:p w14:paraId="2C684859" w14:textId="4A5D8148" w:rsidR="009360D4" w:rsidRPr="00C24DA8" w:rsidRDefault="000904D5" w:rsidP="00E64632">
            <w:pPr>
              <w:rPr>
                <w:rFonts w:ascii="Aptos" w:hAnsi="Aptos" w:cs="Segoe UI Symbol"/>
                <w:i/>
                <w:iCs/>
                <w:sz w:val="22"/>
                <w:szCs w:val="22"/>
              </w:rPr>
            </w:pPr>
            <w:r w:rsidRPr="00C24DA8">
              <w:rPr>
                <w:rFonts w:ascii="Aptos" w:hAnsi="Aptos" w:cs="Segoe UI Symbol"/>
                <w:i/>
                <w:iCs/>
                <w:sz w:val="22"/>
                <w:szCs w:val="22"/>
              </w:rPr>
              <w:t>(List models trained, tested, or validated on this dataset, or for which this dataset has served as input data)</w:t>
            </w:r>
          </w:p>
        </w:tc>
      </w:tr>
      <w:tr w:rsidR="009360D4" w:rsidRPr="00C24DA8" w14:paraId="54767DDF" w14:textId="77777777" w:rsidTr="00E67850">
        <w:tc>
          <w:tcPr>
            <w:tcW w:w="2762" w:type="dxa"/>
          </w:tcPr>
          <w:p w14:paraId="1DE1E382" w14:textId="0C4F56C9" w:rsidR="009360D4" w:rsidRPr="00C24DA8" w:rsidRDefault="009360D4" w:rsidP="00E64632">
            <w:pPr>
              <w:rPr>
                <w:rFonts w:ascii="Aptos" w:hAnsi="Aptos"/>
                <w:sz w:val="22"/>
                <w:szCs w:val="22"/>
              </w:rPr>
            </w:pPr>
            <w:r w:rsidRPr="00C24DA8">
              <w:rPr>
                <w:rFonts w:ascii="Aptos" w:hAnsi="Aptos"/>
                <w:sz w:val="22"/>
                <w:szCs w:val="22"/>
              </w:rPr>
              <w:t xml:space="preserve">Use </w:t>
            </w:r>
            <w:r w:rsidR="002226A2" w:rsidRPr="00C24DA8">
              <w:rPr>
                <w:rFonts w:ascii="Aptos" w:hAnsi="Aptos"/>
                <w:sz w:val="22"/>
                <w:szCs w:val="22"/>
              </w:rPr>
              <w:t xml:space="preserve">in </w:t>
            </w:r>
            <w:r w:rsidRPr="00C24DA8">
              <w:rPr>
                <w:rFonts w:ascii="Aptos" w:hAnsi="Aptos"/>
                <w:sz w:val="22"/>
                <w:szCs w:val="22"/>
              </w:rPr>
              <w:t>AI</w:t>
            </w:r>
          </w:p>
        </w:tc>
        <w:tc>
          <w:tcPr>
            <w:tcW w:w="6863" w:type="dxa"/>
          </w:tcPr>
          <w:p w14:paraId="35CD0010" w14:textId="70791B8B" w:rsidR="009360D4" w:rsidRPr="00C24DA8" w:rsidRDefault="009360D4" w:rsidP="00E64632">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Training</w:t>
            </w:r>
          </w:p>
          <w:p w14:paraId="6A65E2D5" w14:textId="71229ED3" w:rsidR="009360D4" w:rsidRPr="00C24DA8" w:rsidRDefault="009360D4" w:rsidP="00E64632">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Testing</w:t>
            </w:r>
          </w:p>
          <w:p w14:paraId="48B5DE7B" w14:textId="5834041B" w:rsidR="009360D4" w:rsidRPr="00C24DA8" w:rsidRDefault="009360D4" w:rsidP="00E64632">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Validation</w:t>
            </w:r>
          </w:p>
          <w:p w14:paraId="7DE1A4A6" w14:textId="5E8E5899" w:rsidR="009360D4" w:rsidRPr="00C24DA8" w:rsidRDefault="009360D4" w:rsidP="00E64632">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Fine-tuning</w:t>
            </w:r>
          </w:p>
        </w:tc>
      </w:tr>
      <w:tr w:rsidR="00E67850" w:rsidRPr="00C24DA8" w14:paraId="01CBFE2E" w14:textId="77777777" w:rsidTr="00E67850">
        <w:tc>
          <w:tcPr>
            <w:tcW w:w="2762" w:type="dxa"/>
          </w:tcPr>
          <w:p w14:paraId="41E3F431" w14:textId="711B7C26" w:rsidR="00E67850" w:rsidRPr="00C24DA8" w:rsidRDefault="00E67850" w:rsidP="00E64632">
            <w:pPr>
              <w:rPr>
                <w:rFonts w:ascii="Aptos" w:hAnsi="Aptos"/>
                <w:sz w:val="22"/>
                <w:szCs w:val="22"/>
              </w:rPr>
            </w:pPr>
            <w:r w:rsidRPr="00C24DA8">
              <w:rPr>
                <w:rFonts w:ascii="Aptos" w:hAnsi="Aptos"/>
                <w:sz w:val="22"/>
                <w:szCs w:val="22"/>
              </w:rPr>
              <w:t xml:space="preserve">Key AI </w:t>
            </w:r>
            <w:r w:rsidR="002226A2" w:rsidRPr="00C24DA8">
              <w:rPr>
                <w:rFonts w:ascii="Aptos" w:hAnsi="Aptos"/>
                <w:sz w:val="22"/>
                <w:szCs w:val="22"/>
              </w:rPr>
              <w:t xml:space="preserve">Tasks </w:t>
            </w:r>
          </w:p>
        </w:tc>
        <w:tc>
          <w:tcPr>
            <w:tcW w:w="6863" w:type="dxa"/>
          </w:tcPr>
          <w:p w14:paraId="611BC7C7" w14:textId="05872ECC" w:rsidR="00E67850" w:rsidRPr="00C24DA8" w:rsidRDefault="002226A2" w:rsidP="002226A2">
            <w:pPr>
              <w:rPr>
                <w:rFonts w:ascii="Aptos" w:hAnsi="Aptos"/>
                <w:i/>
                <w:iCs/>
                <w:sz w:val="22"/>
                <w:szCs w:val="22"/>
              </w:rPr>
            </w:pPr>
            <w:r w:rsidRPr="00C24DA8">
              <w:rPr>
                <w:rFonts w:ascii="Aptos" w:hAnsi="Aptos"/>
                <w:i/>
                <w:iCs/>
                <w:sz w:val="22"/>
                <w:szCs w:val="22"/>
              </w:rPr>
              <w:t>(Describe purposes of the AI applicatio</w:t>
            </w:r>
            <w:r w:rsidR="000904D5" w:rsidRPr="00C24DA8">
              <w:rPr>
                <w:rFonts w:ascii="Aptos" w:hAnsi="Aptos"/>
                <w:i/>
                <w:iCs/>
                <w:sz w:val="22"/>
                <w:szCs w:val="22"/>
              </w:rPr>
              <w:t>n, e.g., forecasting)</w:t>
            </w:r>
          </w:p>
        </w:tc>
      </w:tr>
      <w:tr w:rsidR="00E67850" w:rsidRPr="00C24DA8" w14:paraId="49106373" w14:textId="77777777" w:rsidTr="00E67850">
        <w:tc>
          <w:tcPr>
            <w:tcW w:w="2762" w:type="dxa"/>
          </w:tcPr>
          <w:p w14:paraId="5EA6924B" w14:textId="5130E941" w:rsidR="00E67850" w:rsidRPr="00C24DA8" w:rsidRDefault="00E67850" w:rsidP="00E64632">
            <w:pPr>
              <w:rPr>
                <w:rFonts w:ascii="Aptos" w:hAnsi="Aptos"/>
                <w:sz w:val="22"/>
                <w:szCs w:val="22"/>
              </w:rPr>
            </w:pPr>
            <w:r w:rsidRPr="00C24DA8">
              <w:rPr>
                <w:rFonts w:ascii="Aptos" w:hAnsi="Aptos"/>
                <w:sz w:val="22"/>
                <w:szCs w:val="22"/>
              </w:rPr>
              <w:t xml:space="preserve">Evaluation </w:t>
            </w:r>
            <w:r w:rsidR="002226A2" w:rsidRPr="00C24DA8">
              <w:rPr>
                <w:rFonts w:ascii="Aptos" w:hAnsi="Aptos"/>
                <w:sz w:val="22"/>
                <w:szCs w:val="22"/>
              </w:rPr>
              <w:t>Results</w:t>
            </w:r>
          </w:p>
        </w:tc>
        <w:tc>
          <w:tcPr>
            <w:tcW w:w="6863" w:type="dxa"/>
          </w:tcPr>
          <w:p w14:paraId="402E3E14" w14:textId="0ED0478B" w:rsidR="00E67850" w:rsidRPr="00C24DA8" w:rsidRDefault="002226A2" w:rsidP="00E64632">
            <w:pPr>
              <w:rPr>
                <w:rFonts w:ascii="Aptos" w:hAnsi="Aptos"/>
                <w:i/>
                <w:iCs/>
                <w:sz w:val="22"/>
                <w:szCs w:val="22"/>
              </w:rPr>
            </w:pPr>
            <w:r w:rsidRPr="00C24DA8">
              <w:rPr>
                <w:rFonts w:ascii="Aptos" w:hAnsi="Aptos"/>
                <w:i/>
                <w:iCs/>
                <w:sz w:val="22"/>
                <w:szCs w:val="22"/>
              </w:rPr>
              <w:t>(Provide accuracy, precision</w:t>
            </w:r>
            <w:r w:rsidR="00554E9C" w:rsidRPr="00C24DA8">
              <w:rPr>
                <w:rFonts w:ascii="Aptos" w:hAnsi="Aptos"/>
                <w:i/>
                <w:iCs/>
                <w:sz w:val="22"/>
                <w:szCs w:val="22"/>
              </w:rPr>
              <w:t>-</w:t>
            </w:r>
            <w:r w:rsidRPr="00C24DA8">
              <w:rPr>
                <w:rFonts w:ascii="Aptos" w:hAnsi="Aptos"/>
                <w:i/>
                <w:iCs/>
                <w:sz w:val="22"/>
                <w:szCs w:val="22"/>
              </w:rPr>
              <w:t xml:space="preserve">recall, </w:t>
            </w:r>
            <w:r w:rsidR="000904D5" w:rsidRPr="00C24DA8">
              <w:rPr>
                <w:rFonts w:ascii="Aptos" w:hAnsi="Aptos"/>
                <w:i/>
                <w:iCs/>
                <w:sz w:val="22"/>
                <w:szCs w:val="22"/>
              </w:rPr>
              <w:t xml:space="preserve">F1-score, </w:t>
            </w:r>
            <w:r w:rsidRPr="00C24DA8">
              <w:rPr>
                <w:rFonts w:ascii="Aptos" w:hAnsi="Aptos"/>
                <w:i/>
                <w:iCs/>
                <w:sz w:val="22"/>
                <w:szCs w:val="22"/>
              </w:rPr>
              <w:t xml:space="preserve">or other </w:t>
            </w:r>
            <w:r w:rsidR="000904D5" w:rsidRPr="00C24DA8">
              <w:rPr>
                <w:rFonts w:ascii="Aptos" w:hAnsi="Aptos"/>
                <w:i/>
                <w:iCs/>
                <w:sz w:val="22"/>
                <w:szCs w:val="22"/>
              </w:rPr>
              <w:t>performance</w:t>
            </w:r>
            <w:r w:rsidRPr="00C24DA8">
              <w:rPr>
                <w:rFonts w:ascii="Aptos" w:hAnsi="Aptos"/>
                <w:i/>
                <w:iCs/>
                <w:sz w:val="22"/>
                <w:szCs w:val="22"/>
              </w:rPr>
              <w:t xml:space="preserve"> benchmarks)</w:t>
            </w:r>
          </w:p>
        </w:tc>
      </w:tr>
    </w:tbl>
    <w:p w14:paraId="5B3101C1" w14:textId="77777777" w:rsidR="00554E9C" w:rsidRPr="00C24DA8" w:rsidRDefault="00554E9C">
      <w:pPr>
        <w:rPr>
          <w:rFonts w:ascii="Aptos" w:hAnsi="Aptos"/>
          <w:sz w:val="22"/>
          <w:szCs w:val="22"/>
        </w:rPr>
      </w:pPr>
    </w:p>
    <w:sectPr w:rsidR="00554E9C" w:rsidRPr="00C24DA8">
      <w:headerReference w:type="default" r:id="rId11"/>
      <w:footerReference w:type="even"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ter Darch" w:date="2025-12-03T12:39:00Z" w:initials="PD">
    <w:p w14:paraId="672A6118" w14:textId="77777777" w:rsidR="00F923BE" w:rsidRDefault="00F923BE" w:rsidP="00F923BE">
      <w:r>
        <w:rPr>
          <w:rStyle w:val="CommentReference"/>
        </w:rPr>
        <w:annotationRef/>
      </w:r>
      <w:r>
        <w:rPr>
          <w:sz w:val="20"/>
          <w:szCs w:val="20"/>
        </w:rPr>
        <w:t>Stretch goal: metrics auto-generated</w:t>
      </w:r>
    </w:p>
  </w:comment>
  <w:comment w:id="1" w:author="Peter Darch" w:date="2025-12-03T12:39:00Z" w:initials="PD">
    <w:p w14:paraId="61833A3B" w14:textId="77777777" w:rsidR="00D56D11" w:rsidRDefault="00D56D11" w:rsidP="00D56D11">
      <w:r>
        <w:rPr>
          <w:rStyle w:val="CommentReference"/>
        </w:rPr>
        <w:annotationRef/>
      </w:r>
      <w:r>
        <w:rPr>
          <w:sz w:val="20"/>
          <w:szCs w:val="20"/>
        </w:rPr>
        <w:t>Looking into feasibility of providing some tick-box options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2A6118" w15:done="0"/>
  <w15:commentEx w15:paraId="61833A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B847B5" w16cex:dateUtc="2025-12-03T18:39:00Z"/>
  <w16cex:commentExtensible w16cex:durableId="6A570201" w16cex:dateUtc="2025-12-03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2A6118" w16cid:durableId="61B847B5"/>
  <w16cid:commentId w16cid:paraId="61833A3B" w16cid:durableId="6A5702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EC1BC" w14:textId="77777777" w:rsidR="00444BEE" w:rsidRDefault="00444BEE" w:rsidP="004304F0">
      <w:pPr>
        <w:spacing w:after="0" w:line="240" w:lineRule="auto"/>
      </w:pPr>
      <w:r>
        <w:separator/>
      </w:r>
    </w:p>
  </w:endnote>
  <w:endnote w:type="continuationSeparator" w:id="0">
    <w:p w14:paraId="17D064E0" w14:textId="77777777" w:rsidR="00444BEE" w:rsidRDefault="00444BEE" w:rsidP="00430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1610365"/>
      <w:docPartObj>
        <w:docPartGallery w:val="Page Numbers (Bottom of Page)"/>
        <w:docPartUnique/>
      </w:docPartObj>
    </w:sdtPr>
    <w:sdtContent>
      <w:p w14:paraId="1A720386" w14:textId="0194A5A1" w:rsidR="00823D34" w:rsidRDefault="00823D34" w:rsidP="00E022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E60981" w14:textId="77777777" w:rsidR="00823D34" w:rsidRDefault="00823D34" w:rsidP="00823D3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5436735"/>
      <w:docPartObj>
        <w:docPartGallery w:val="Page Numbers (Bottom of Page)"/>
        <w:docPartUnique/>
      </w:docPartObj>
    </w:sdtPr>
    <w:sdtContent>
      <w:p w14:paraId="4758F790" w14:textId="6CCD2384" w:rsidR="00823D34" w:rsidRDefault="00823D34" w:rsidP="00E022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E2C1FEB" w14:textId="56B6D3E6" w:rsidR="00823D34" w:rsidRPr="00823D34" w:rsidRDefault="00823D34" w:rsidP="00823D34">
    <w:pPr>
      <w:pStyle w:val="Footer"/>
      <w:ind w:right="360"/>
      <w:rPr>
        <w:b/>
        <w:bCs/>
        <w:sz w:val="22"/>
        <w:szCs w:val="22"/>
      </w:rPr>
    </w:pPr>
    <w:r>
      <w:rPr>
        <w:b/>
        <w:bCs/>
        <w:sz w:val="22"/>
        <w:szCs w:val="22"/>
      </w:rPr>
      <w:t xml:space="preserve">I-GUIDE </w:t>
    </w:r>
    <w:r w:rsidR="00A4161D">
      <w:rPr>
        <w:b/>
        <w:bCs/>
        <w:sz w:val="22"/>
        <w:szCs w:val="22"/>
      </w:rPr>
      <w:t>DATA</w:t>
    </w:r>
    <w:r>
      <w:rPr>
        <w:b/>
        <w:bCs/>
        <w:sz w:val="22"/>
        <w:szCs w:val="22"/>
      </w:rPr>
      <w:t xml:space="preserve"> CARD</w:t>
    </w:r>
    <w:r w:rsidR="00A4161D">
      <w:rPr>
        <w:b/>
        <w:bCs/>
        <w:sz w:val="22"/>
        <w:szCs w:val="22"/>
      </w:rPr>
      <w:t xml:space="preserve"> – </w:t>
    </w:r>
    <w:r w:rsidR="00B03F59">
      <w:rPr>
        <w:b/>
        <w:bCs/>
        <w:sz w:val="22"/>
        <w:szCs w:val="22"/>
      </w:rPr>
      <w:t>CORE</w:t>
    </w:r>
    <w:r w:rsidR="00A4161D">
      <w:rPr>
        <w:b/>
        <w:bCs/>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B1668" w14:textId="77777777" w:rsidR="00444BEE" w:rsidRDefault="00444BEE" w:rsidP="004304F0">
      <w:pPr>
        <w:spacing w:after="0" w:line="240" w:lineRule="auto"/>
      </w:pPr>
      <w:r>
        <w:separator/>
      </w:r>
    </w:p>
  </w:footnote>
  <w:footnote w:type="continuationSeparator" w:id="0">
    <w:p w14:paraId="3CA27545" w14:textId="77777777" w:rsidR="00444BEE" w:rsidRDefault="00444BEE" w:rsidP="00430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8E2F" w14:textId="465DFEDA" w:rsidR="00823D34" w:rsidRDefault="00823D34">
    <w:pPr>
      <w:pStyle w:val="Header"/>
    </w:pPr>
    <w:r>
      <w:fldChar w:fldCharType="begin"/>
    </w:r>
    <w:r>
      <w:instrText xml:space="preserve"> INCLUDEPICTURE "https://i-guide.io/wp-content/themes/iguide-v2/assets/images/logo-color.png" \* MERGEFORMATINET </w:instrText>
    </w:r>
    <w:r>
      <w:fldChar w:fldCharType="separate"/>
    </w:r>
    <w:r>
      <w:rPr>
        <w:noProof/>
      </w:rPr>
      <w:drawing>
        <wp:inline distT="0" distB="0" distL="0" distR="0" wp14:anchorId="1F06C9D6" wp14:editId="6279EC02">
          <wp:extent cx="833377" cy="405893"/>
          <wp:effectExtent l="0" t="0" r="5080" b="635"/>
          <wp:docPr id="290094894"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33" name="Picture 1" descr="A logo with text on it&#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17993" cy="447105"/>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ECB"/>
    <w:multiLevelType w:val="hybridMultilevel"/>
    <w:tmpl w:val="FBD25A54"/>
    <w:lvl w:ilvl="0" w:tplc="AE78DECC">
      <w:start w:val="6"/>
      <w:numFmt w:val="bullet"/>
      <w:lvlText w:val="-"/>
      <w:lvlJc w:val="left"/>
      <w:pPr>
        <w:ind w:left="720" w:hanging="360"/>
      </w:pPr>
      <w:rPr>
        <w:rFonts w:ascii="Aptos" w:eastAsiaTheme="minorHAnsi" w:hAnsi="Aptos" w:cs="Segoe UI Symbol"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A2176"/>
    <w:multiLevelType w:val="hybridMultilevel"/>
    <w:tmpl w:val="AD6EF1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02B08"/>
    <w:multiLevelType w:val="hybridMultilevel"/>
    <w:tmpl w:val="F686FC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24028C"/>
    <w:multiLevelType w:val="hybridMultilevel"/>
    <w:tmpl w:val="F686FC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282C2F"/>
    <w:multiLevelType w:val="hybridMultilevel"/>
    <w:tmpl w:val="CB4236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5F4BEA"/>
    <w:multiLevelType w:val="hybridMultilevel"/>
    <w:tmpl w:val="3F2C04E2"/>
    <w:lvl w:ilvl="0" w:tplc="7F94B1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B759BA"/>
    <w:multiLevelType w:val="hybridMultilevel"/>
    <w:tmpl w:val="92B472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3F3EA2"/>
    <w:multiLevelType w:val="hybridMultilevel"/>
    <w:tmpl w:val="F686FC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B93632D"/>
    <w:multiLevelType w:val="hybridMultilevel"/>
    <w:tmpl w:val="3078E2D8"/>
    <w:lvl w:ilvl="0" w:tplc="8CE250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072D17"/>
    <w:multiLevelType w:val="multilevel"/>
    <w:tmpl w:val="0B60DA20"/>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F3A4A"/>
    <w:multiLevelType w:val="hybridMultilevel"/>
    <w:tmpl w:val="F686FC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DA8620A"/>
    <w:multiLevelType w:val="hybridMultilevel"/>
    <w:tmpl w:val="E572C8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DE5D8D"/>
    <w:multiLevelType w:val="hybridMultilevel"/>
    <w:tmpl w:val="A1DAB2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D31850"/>
    <w:multiLevelType w:val="hybridMultilevel"/>
    <w:tmpl w:val="8E0034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75388B"/>
    <w:multiLevelType w:val="hybridMultilevel"/>
    <w:tmpl w:val="1842E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593664"/>
    <w:multiLevelType w:val="hybridMultilevel"/>
    <w:tmpl w:val="85D604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4732A7"/>
    <w:multiLevelType w:val="hybridMultilevel"/>
    <w:tmpl w:val="3452A7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0E125B"/>
    <w:multiLevelType w:val="hybridMultilevel"/>
    <w:tmpl w:val="0DDC2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8C2068"/>
    <w:multiLevelType w:val="hybridMultilevel"/>
    <w:tmpl w:val="A328CD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6598442">
    <w:abstractNumId w:val="3"/>
  </w:num>
  <w:num w:numId="2" w16cid:durableId="2124808218">
    <w:abstractNumId w:val="17"/>
  </w:num>
  <w:num w:numId="3" w16cid:durableId="2007975258">
    <w:abstractNumId w:val="10"/>
  </w:num>
  <w:num w:numId="4" w16cid:durableId="462117119">
    <w:abstractNumId w:val="2"/>
  </w:num>
  <w:num w:numId="5" w16cid:durableId="11613258">
    <w:abstractNumId w:val="7"/>
  </w:num>
  <w:num w:numId="6" w16cid:durableId="877477342">
    <w:abstractNumId w:val="9"/>
  </w:num>
  <w:num w:numId="7" w16cid:durableId="61101861">
    <w:abstractNumId w:val="4"/>
  </w:num>
  <w:num w:numId="8" w16cid:durableId="752240690">
    <w:abstractNumId w:val="11"/>
  </w:num>
  <w:num w:numId="9" w16cid:durableId="1052735080">
    <w:abstractNumId w:val="5"/>
  </w:num>
  <w:num w:numId="10" w16cid:durableId="380792080">
    <w:abstractNumId w:val="18"/>
  </w:num>
  <w:num w:numId="11" w16cid:durableId="2065061220">
    <w:abstractNumId w:val="16"/>
  </w:num>
  <w:num w:numId="12" w16cid:durableId="1641954253">
    <w:abstractNumId w:val="1"/>
  </w:num>
  <w:num w:numId="13" w16cid:durableId="572204085">
    <w:abstractNumId w:val="15"/>
  </w:num>
  <w:num w:numId="14" w16cid:durableId="570578254">
    <w:abstractNumId w:val="12"/>
  </w:num>
  <w:num w:numId="15" w16cid:durableId="544099381">
    <w:abstractNumId w:val="13"/>
  </w:num>
  <w:num w:numId="16" w16cid:durableId="774134117">
    <w:abstractNumId w:val="6"/>
  </w:num>
  <w:num w:numId="17" w16cid:durableId="226691554">
    <w:abstractNumId w:val="8"/>
  </w:num>
  <w:num w:numId="18" w16cid:durableId="606423324">
    <w:abstractNumId w:val="14"/>
  </w:num>
  <w:num w:numId="19" w16cid:durableId="13774646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Darch">
    <w15:presenceInfo w15:providerId="Windows Live" w15:userId="25e519077b1cad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3A3"/>
    <w:rsid w:val="00026459"/>
    <w:rsid w:val="0003768B"/>
    <w:rsid w:val="0006044F"/>
    <w:rsid w:val="000642F4"/>
    <w:rsid w:val="000904D5"/>
    <w:rsid w:val="0009754B"/>
    <w:rsid w:val="000C0441"/>
    <w:rsid w:val="000C3EDA"/>
    <w:rsid w:val="000E07C9"/>
    <w:rsid w:val="00103B06"/>
    <w:rsid w:val="0012348A"/>
    <w:rsid w:val="00141BB8"/>
    <w:rsid w:val="00153457"/>
    <w:rsid w:val="00154B7E"/>
    <w:rsid w:val="001677E0"/>
    <w:rsid w:val="0018345E"/>
    <w:rsid w:val="001C5596"/>
    <w:rsid w:val="002226A2"/>
    <w:rsid w:val="00291359"/>
    <w:rsid w:val="002C4381"/>
    <w:rsid w:val="002E1938"/>
    <w:rsid w:val="002F43A3"/>
    <w:rsid w:val="003F6CA7"/>
    <w:rsid w:val="004304F0"/>
    <w:rsid w:val="00444BEE"/>
    <w:rsid w:val="00491684"/>
    <w:rsid w:val="004B7665"/>
    <w:rsid w:val="004E6CC8"/>
    <w:rsid w:val="00554E9C"/>
    <w:rsid w:val="005A7B59"/>
    <w:rsid w:val="005D389B"/>
    <w:rsid w:val="00601FBB"/>
    <w:rsid w:val="00607E6E"/>
    <w:rsid w:val="006265AD"/>
    <w:rsid w:val="00657428"/>
    <w:rsid w:val="00681493"/>
    <w:rsid w:val="006C2CE9"/>
    <w:rsid w:val="006D3004"/>
    <w:rsid w:val="006F2A8E"/>
    <w:rsid w:val="007014A2"/>
    <w:rsid w:val="007033C5"/>
    <w:rsid w:val="00721A02"/>
    <w:rsid w:val="00757590"/>
    <w:rsid w:val="007615F4"/>
    <w:rsid w:val="007639DB"/>
    <w:rsid w:val="00784D53"/>
    <w:rsid w:val="00784E00"/>
    <w:rsid w:val="007C67B1"/>
    <w:rsid w:val="007D31D7"/>
    <w:rsid w:val="007E1BED"/>
    <w:rsid w:val="00823D34"/>
    <w:rsid w:val="00834253"/>
    <w:rsid w:val="00873C36"/>
    <w:rsid w:val="00897F3C"/>
    <w:rsid w:val="008C3B18"/>
    <w:rsid w:val="009360D4"/>
    <w:rsid w:val="009C7D62"/>
    <w:rsid w:val="009E7074"/>
    <w:rsid w:val="00A4161D"/>
    <w:rsid w:val="00A5276F"/>
    <w:rsid w:val="00AA5D54"/>
    <w:rsid w:val="00AB1350"/>
    <w:rsid w:val="00AF4C70"/>
    <w:rsid w:val="00B03F59"/>
    <w:rsid w:val="00C20166"/>
    <w:rsid w:val="00C24DA8"/>
    <w:rsid w:val="00C41C69"/>
    <w:rsid w:val="00C91206"/>
    <w:rsid w:val="00CD002E"/>
    <w:rsid w:val="00D25D76"/>
    <w:rsid w:val="00D51657"/>
    <w:rsid w:val="00D56D11"/>
    <w:rsid w:val="00D71B01"/>
    <w:rsid w:val="00DB367E"/>
    <w:rsid w:val="00E01193"/>
    <w:rsid w:val="00E1036D"/>
    <w:rsid w:val="00E11095"/>
    <w:rsid w:val="00E57724"/>
    <w:rsid w:val="00E67850"/>
    <w:rsid w:val="00EA2434"/>
    <w:rsid w:val="00EB22DE"/>
    <w:rsid w:val="00F129EC"/>
    <w:rsid w:val="00F364A3"/>
    <w:rsid w:val="00F44560"/>
    <w:rsid w:val="00F923BE"/>
    <w:rsid w:val="00FA66AE"/>
    <w:rsid w:val="00FB3D8A"/>
    <w:rsid w:val="00FE2866"/>
    <w:rsid w:val="00FF4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84422"/>
  <w15:chartTrackingRefBased/>
  <w15:docId w15:val="{E60FF467-0BAC-E847-BED9-A601CB40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4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4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3A3"/>
    <w:rPr>
      <w:rFonts w:eastAsiaTheme="majorEastAsia" w:cstheme="majorBidi"/>
      <w:color w:val="272727" w:themeColor="text1" w:themeTint="D8"/>
    </w:rPr>
  </w:style>
  <w:style w:type="paragraph" w:styleId="Title">
    <w:name w:val="Title"/>
    <w:basedOn w:val="Normal"/>
    <w:next w:val="Normal"/>
    <w:link w:val="TitleChar"/>
    <w:uiPriority w:val="10"/>
    <w:qFormat/>
    <w:rsid w:val="002F4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3A3"/>
    <w:pPr>
      <w:spacing w:before="160"/>
      <w:jc w:val="center"/>
    </w:pPr>
    <w:rPr>
      <w:i/>
      <w:iCs/>
      <w:color w:val="404040" w:themeColor="text1" w:themeTint="BF"/>
    </w:rPr>
  </w:style>
  <w:style w:type="character" w:customStyle="1" w:styleId="QuoteChar">
    <w:name w:val="Quote Char"/>
    <w:basedOn w:val="DefaultParagraphFont"/>
    <w:link w:val="Quote"/>
    <w:uiPriority w:val="29"/>
    <w:rsid w:val="002F43A3"/>
    <w:rPr>
      <w:i/>
      <w:iCs/>
      <w:color w:val="404040" w:themeColor="text1" w:themeTint="BF"/>
    </w:rPr>
  </w:style>
  <w:style w:type="paragraph" w:styleId="ListParagraph">
    <w:name w:val="List Paragraph"/>
    <w:basedOn w:val="Normal"/>
    <w:uiPriority w:val="34"/>
    <w:qFormat/>
    <w:rsid w:val="002F43A3"/>
    <w:pPr>
      <w:ind w:left="720"/>
      <w:contextualSpacing/>
    </w:pPr>
  </w:style>
  <w:style w:type="character" w:styleId="IntenseEmphasis">
    <w:name w:val="Intense Emphasis"/>
    <w:basedOn w:val="DefaultParagraphFont"/>
    <w:uiPriority w:val="21"/>
    <w:qFormat/>
    <w:rsid w:val="002F43A3"/>
    <w:rPr>
      <w:i/>
      <w:iCs/>
      <w:color w:val="0F4761" w:themeColor="accent1" w:themeShade="BF"/>
    </w:rPr>
  </w:style>
  <w:style w:type="paragraph" w:styleId="IntenseQuote">
    <w:name w:val="Intense Quote"/>
    <w:basedOn w:val="Normal"/>
    <w:next w:val="Normal"/>
    <w:link w:val="IntenseQuoteChar"/>
    <w:uiPriority w:val="30"/>
    <w:qFormat/>
    <w:rsid w:val="002F4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3A3"/>
    <w:rPr>
      <w:i/>
      <w:iCs/>
      <w:color w:val="0F4761" w:themeColor="accent1" w:themeShade="BF"/>
    </w:rPr>
  </w:style>
  <w:style w:type="character" w:styleId="IntenseReference">
    <w:name w:val="Intense Reference"/>
    <w:basedOn w:val="DefaultParagraphFont"/>
    <w:uiPriority w:val="32"/>
    <w:qFormat/>
    <w:rsid w:val="002F43A3"/>
    <w:rPr>
      <w:b/>
      <w:bCs/>
      <w:smallCaps/>
      <w:color w:val="0F4761" w:themeColor="accent1" w:themeShade="BF"/>
      <w:spacing w:val="5"/>
    </w:rPr>
  </w:style>
  <w:style w:type="table" w:styleId="TableGrid">
    <w:name w:val="Table Grid"/>
    <w:basedOn w:val="TableNormal"/>
    <w:uiPriority w:val="39"/>
    <w:rsid w:val="002F4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639DB"/>
    <w:pPr>
      <w:widowControl w:val="0"/>
      <w:autoSpaceDE w:val="0"/>
      <w:autoSpaceDN w:val="0"/>
      <w:spacing w:after="0" w:line="240" w:lineRule="auto"/>
    </w:pPr>
    <w:rPr>
      <w:rFonts w:ascii="Tahoma" w:eastAsia="Tahoma" w:hAnsi="Tahoma" w:cs="Tahoma"/>
      <w:kern w:val="0"/>
      <w:sz w:val="22"/>
      <w:szCs w:val="22"/>
      <w14:ligatures w14:val="none"/>
    </w:rPr>
  </w:style>
  <w:style w:type="paragraph" w:styleId="Header">
    <w:name w:val="header"/>
    <w:basedOn w:val="Normal"/>
    <w:link w:val="HeaderChar"/>
    <w:uiPriority w:val="99"/>
    <w:unhideWhenUsed/>
    <w:rsid w:val="00430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4F0"/>
  </w:style>
  <w:style w:type="paragraph" w:styleId="Footer">
    <w:name w:val="footer"/>
    <w:basedOn w:val="Normal"/>
    <w:link w:val="FooterChar"/>
    <w:uiPriority w:val="99"/>
    <w:unhideWhenUsed/>
    <w:rsid w:val="00430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4F0"/>
  </w:style>
  <w:style w:type="character" w:styleId="Strong">
    <w:name w:val="Strong"/>
    <w:basedOn w:val="DefaultParagraphFont"/>
    <w:uiPriority w:val="22"/>
    <w:qFormat/>
    <w:rsid w:val="00C20166"/>
    <w:rPr>
      <w:b/>
      <w:bCs/>
    </w:rPr>
  </w:style>
  <w:style w:type="character" w:styleId="Emphasis">
    <w:name w:val="Emphasis"/>
    <w:basedOn w:val="DefaultParagraphFont"/>
    <w:uiPriority w:val="20"/>
    <w:qFormat/>
    <w:rsid w:val="00C20166"/>
    <w:rPr>
      <w:i/>
      <w:iCs/>
    </w:rPr>
  </w:style>
  <w:style w:type="character" w:styleId="Hyperlink">
    <w:name w:val="Hyperlink"/>
    <w:basedOn w:val="DefaultParagraphFont"/>
    <w:uiPriority w:val="99"/>
    <w:semiHidden/>
    <w:unhideWhenUsed/>
    <w:rsid w:val="00C20166"/>
    <w:rPr>
      <w:color w:val="0000FF"/>
      <w:u w:val="single"/>
    </w:rPr>
  </w:style>
  <w:style w:type="character" w:styleId="PageNumber">
    <w:name w:val="page number"/>
    <w:basedOn w:val="DefaultParagraphFont"/>
    <w:uiPriority w:val="99"/>
    <w:semiHidden/>
    <w:unhideWhenUsed/>
    <w:rsid w:val="00823D34"/>
  </w:style>
  <w:style w:type="character" w:styleId="CommentReference">
    <w:name w:val="annotation reference"/>
    <w:basedOn w:val="DefaultParagraphFont"/>
    <w:uiPriority w:val="99"/>
    <w:semiHidden/>
    <w:unhideWhenUsed/>
    <w:rsid w:val="00F923BE"/>
    <w:rPr>
      <w:sz w:val="16"/>
      <w:szCs w:val="16"/>
    </w:rPr>
  </w:style>
  <w:style w:type="paragraph" w:styleId="CommentText">
    <w:name w:val="annotation text"/>
    <w:basedOn w:val="Normal"/>
    <w:link w:val="CommentTextChar"/>
    <w:uiPriority w:val="99"/>
    <w:semiHidden/>
    <w:unhideWhenUsed/>
    <w:rsid w:val="00F923BE"/>
    <w:pPr>
      <w:spacing w:line="240" w:lineRule="auto"/>
    </w:pPr>
    <w:rPr>
      <w:sz w:val="20"/>
      <w:szCs w:val="20"/>
    </w:rPr>
  </w:style>
  <w:style w:type="character" w:customStyle="1" w:styleId="CommentTextChar">
    <w:name w:val="Comment Text Char"/>
    <w:basedOn w:val="DefaultParagraphFont"/>
    <w:link w:val="CommentText"/>
    <w:uiPriority w:val="99"/>
    <w:semiHidden/>
    <w:rsid w:val="00F923BE"/>
    <w:rPr>
      <w:sz w:val="20"/>
      <w:szCs w:val="20"/>
    </w:rPr>
  </w:style>
  <w:style w:type="paragraph" w:styleId="CommentSubject">
    <w:name w:val="annotation subject"/>
    <w:basedOn w:val="CommentText"/>
    <w:next w:val="CommentText"/>
    <w:link w:val="CommentSubjectChar"/>
    <w:uiPriority w:val="99"/>
    <w:semiHidden/>
    <w:unhideWhenUsed/>
    <w:rsid w:val="00F923BE"/>
    <w:rPr>
      <w:b/>
      <w:bCs/>
    </w:rPr>
  </w:style>
  <w:style w:type="character" w:customStyle="1" w:styleId="CommentSubjectChar">
    <w:name w:val="Comment Subject Char"/>
    <w:basedOn w:val="CommentTextChar"/>
    <w:link w:val="CommentSubject"/>
    <w:uiPriority w:val="99"/>
    <w:semiHidden/>
    <w:rsid w:val="00F923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01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533</Words>
  <Characters>2338</Characters>
  <Application>Microsoft Office Word</Application>
  <DocSecurity>0</DocSecurity>
  <Lines>167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Darch</dc:creator>
  <cp:keywords/>
  <dc:description/>
  <cp:lastModifiedBy>Peter Darch</cp:lastModifiedBy>
  <cp:revision>8</cp:revision>
  <cp:lastPrinted>2025-10-28T21:12:00Z</cp:lastPrinted>
  <dcterms:created xsi:type="dcterms:W3CDTF">2025-10-28T22:40:00Z</dcterms:created>
  <dcterms:modified xsi:type="dcterms:W3CDTF">2025-12-03T18:40:00Z</dcterms:modified>
</cp:coreProperties>
</file>