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0B1C" w14:textId="77777777" w:rsidR="00AC12B4" w:rsidRPr="00286A03" w:rsidRDefault="00AC12B4" w:rsidP="00AC12B4">
      <w:pPr>
        <w:spacing w:before="100" w:beforeAutospacing="1" w:after="100" w:afterAutospacing="1" w:line="240" w:lineRule="auto"/>
        <w:ind w:left="-720"/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I-GUIDE TOOL FOR 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  <w:t>M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ANAGEMENT OF 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  <w:t>E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THICAL 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  <w:t>G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EOSPATIAL 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  <w:t>AI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AND 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  <w:t>D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ATA SCIENCE (I-GUIDE </w:t>
      </w:r>
      <w:r w:rsidRPr="004A3F01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MEG-AID</w:t>
      </w:r>
      <w:r w:rsidRPr="00286A03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)</w:t>
      </w:r>
      <w:r w:rsidRPr="004A3F01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</w:p>
    <w:p w14:paraId="2A5D14AE" w14:textId="77777777" w:rsidR="00AC12B4" w:rsidRPr="004A3F01" w:rsidRDefault="00AC12B4" w:rsidP="00AC12B4">
      <w:pPr>
        <w:spacing w:before="100" w:beforeAutospacing="1" w:after="100" w:afterAutospacing="1" w:line="240" w:lineRule="auto"/>
        <w:ind w:left="-720"/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The I-GUIDE Tool for 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u w:val="single"/>
          <w14:ligatures w14:val="none"/>
        </w:rPr>
        <w:t>M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anagement of 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u w:val="single"/>
          <w14:ligatures w14:val="none"/>
        </w:rPr>
        <w:t>E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thical 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u w:val="single"/>
          <w14:ligatures w14:val="none"/>
        </w:rPr>
        <w:t>G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eospatial 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u w:val="single"/>
          <w14:ligatures w14:val="none"/>
        </w:rPr>
        <w:t>AI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 and 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u w:val="single"/>
          <w14:ligatures w14:val="none"/>
        </w:rPr>
        <w:t>D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ata Science (I-GUIDE </w:t>
      </w:r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MEG-AID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)</w:t>
      </w:r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 is a practical 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project management </w:t>
      </w:r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tool designed to help research teams navigate ethical, legal, and reproducibility-related decisions across the full span of a geospatial project. It aligns with the I-GUIDE lifecycle stage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s, f</w:t>
      </w:r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rom defining the research problem through to sharing results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4FEF1314" w14:textId="77777777" w:rsidR="00AC12B4" w:rsidRPr="00286A03" w:rsidRDefault="00AC12B4" w:rsidP="00AC12B4">
      <w:pPr>
        <w:spacing w:beforeAutospacing="1" w:after="100" w:afterAutospacing="1" w:line="240" w:lineRule="auto"/>
        <w:ind w:left="-720"/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MEG-AID does not list every activity undertake</w:t>
      </w:r>
      <w:r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n</w:t>
      </w:r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 in </w:t>
      </w:r>
      <w:r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a</w:t>
      </w:r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 project. Rather, it focuses on actions that raise ethical, legal, or reproducibility concerns. </w:t>
      </w:r>
      <w:r w:rsidRPr="00286A03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MEG-AID is most useful when integrated into project planning from the beginning. Many actions are difficult to reverse once work is underway</w:t>
      </w:r>
      <w:r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. </w:t>
      </w:r>
      <w:r w:rsidRPr="00286A03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Revisit MEG-AID regularly. The tool is designed to be updated throughout the project</w:t>
      </w:r>
      <w:r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21BBC521" w14:textId="77777777" w:rsidR="00AC12B4" w:rsidRPr="004A3F01" w:rsidRDefault="00AC12B4" w:rsidP="00AC12B4">
      <w:pPr>
        <w:spacing w:before="100" w:beforeAutospacing="1" w:after="100" w:afterAutospacing="1" w:line="240" w:lineRule="auto"/>
        <w:ind w:left="-720"/>
        <w:outlineLvl w:val="2"/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4A3F01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Understanding the Columns</w:t>
      </w:r>
    </w:p>
    <w:p w14:paraId="3B8634D1" w14:textId="77777777" w:rsidR="00AC12B4" w:rsidRPr="00F509D1" w:rsidRDefault="00AC12B4" w:rsidP="00AC12B4">
      <w:pPr>
        <w:numPr>
          <w:ilvl w:val="0"/>
          <w:numId w:val="21"/>
        </w:numPr>
        <w:spacing w:before="100" w:beforeAutospacing="1" w:after="100" w:afterAutospacing="1" w:line="240" w:lineRule="auto"/>
        <w:ind w:left="-360"/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  <w:r w:rsidRPr="004A3F01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Action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:</w:t>
      </w:r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 A concrete step you should take that has potential ethical, legal, or reproducibility </w:t>
      </w:r>
      <w:proofErr w:type="gramStart"/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consequences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;</w:t>
      </w:r>
      <w:proofErr w:type="gramEnd"/>
    </w:p>
    <w:p w14:paraId="595E24BB" w14:textId="77777777" w:rsidR="00AC12B4" w:rsidRPr="00F509D1" w:rsidRDefault="00AC12B4" w:rsidP="00AC12B4">
      <w:pPr>
        <w:numPr>
          <w:ilvl w:val="0"/>
          <w:numId w:val="21"/>
        </w:numPr>
        <w:spacing w:before="100" w:beforeAutospacing="1" w:after="100" w:afterAutospacing="1" w:line="240" w:lineRule="auto"/>
        <w:ind w:left="-360"/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  <w:r w:rsidRPr="004A3F01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Person Responsible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:</w:t>
      </w:r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 xml:space="preserve"> Who on the team is accountable for carrying out or overseeing this </w:t>
      </w:r>
      <w:proofErr w:type="gramStart"/>
      <w:r w:rsidRPr="004A3F0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action</w:t>
      </w:r>
      <w:r w:rsidRPr="00F509D1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  <w:t>;</w:t>
      </w:r>
      <w:proofErr w:type="gramEnd"/>
    </w:p>
    <w:p w14:paraId="0BB4053C" w14:textId="77777777" w:rsidR="00AC12B4" w:rsidRPr="004A3F01" w:rsidRDefault="00AC12B4" w:rsidP="00AC12B4">
      <w:pPr>
        <w:numPr>
          <w:ilvl w:val="0"/>
          <w:numId w:val="21"/>
        </w:numPr>
        <w:spacing w:before="100" w:beforeAutospacing="1" w:after="100" w:afterAutospacing="1" w:line="240" w:lineRule="auto"/>
        <w:ind w:left="-360"/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14:ligatures w14:val="none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Status: </w:t>
      </w:r>
      <w:r w:rsidRPr="00F509D1">
        <w:rPr>
          <w:rFonts w:ascii="Aptos" w:hAnsi="Aptos"/>
          <w:color w:val="000000" w:themeColor="text1"/>
          <w:sz w:val="22"/>
          <w:szCs w:val="22"/>
        </w:rPr>
        <w:t>Tracking progress on taking the action – input “Pending”, “In Progress” or “Completed” as appropriate.</w:t>
      </w:r>
    </w:p>
    <w:p w14:paraId="14398679" w14:textId="77777777" w:rsidR="00AC12B4" w:rsidRPr="00F509D1" w:rsidRDefault="00AC12B4" w:rsidP="00AC12B4">
      <w:pPr>
        <w:pStyle w:val="Heading3"/>
        <w:spacing w:line="240" w:lineRule="auto"/>
        <w:ind w:left="-720"/>
        <w:rPr>
          <w:rFonts w:ascii="Aptos" w:eastAsia="Times New Roman" w:hAnsi="Aptos"/>
          <w:color w:val="000000" w:themeColor="text1"/>
          <w:sz w:val="22"/>
          <w:szCs w:val="22"/>
        </w:rPr>
      </w:pPr>
      <w:r w:rsidRPr="00F509D1">
        <w:rPr>
          <w:rStyle w:val="Strong"/>
          <w:rFonts w:ascii="Aptos" w:hAnsi="Aptos"/>
          <w:color w:val="000000" w:themeColor="text1"/>
          <w:sz w:val="22"/>
          <w:szCs w:val="22"/>
        </w:rPr>
        <w:t>MEG-AID Attribution and License</w:t>
      </w:r>
    </w:p>
    <w:p w14:paraId="7DE881DB" w14:textId="77777777" w:rsidR="00AC12B4" w:rsidRPr="00F509D1" w:rsidRDefault="00AC12B4" w:rsidP="00AC12B4">
      <w:pPr>
        <w:spacing w:before="100" w:beforeAutospacing="1" w:after="100" w:afterAutospacing="1" w:line="240" w:lineRule="auto"/>
        <w:ind w:left="-720"/>
        <w:rPr>
          <w:rFonts w:ascii="Aptos" w:hAnsi="Aptos"/>
          <w:color w:val="000000" w:themeColor="text1"/>
          <w:sz w:val="22"/>
          <w:szCs w:val="22"/>
        </w:rPr>
      </w:pPr>
      <w:r w:rsidRPr="00F509D1">
        <w:rPr>
          <w:rFonts w:ascii="Aptos" w:hAnsi="Aptos"/>
          <w:color w:val="000000" w:themeColor="text1"/>
          <w:sz w:val="22"/>
          <w:szCs w:val="22"/>
        </w:rPr>
        <w:t>The MEG-AID (Managing Ethics and Governance Across the I-GUIDE Lifecycle) tool was developed specifically for the I-GUIDE platform to support responsible, reproducible, and ethical research throughout the data and model lifecycle.</w:t>
      </w:r>
    </w:p>
    <w:p w14:paraId="5BCAADB6" w14:textId="77777777" w:rsidR="00AC12B4" w:rsidRDefault="00AC12B4" w:rsidP="00AC12B4">
      <w:pPr>
        <w:spacing w:before="100" w:beforeAutospacing="1" w:after="100" w:afterAutospacing="1" w:line="240" w:lineRule="auto"/>
        <w:ind w:left="-720"/>
      </w:pPr>
      <w:r w:rsidRPr="00F509D1">
        <w:rPr>
          <w:rFonts w:ascii="Aptos" w:hAnsi="Aptos"/>
          <w:color w:val="000000" w:themeColor="text1"/>
          <w:sz w:val="22"/>
          <w:szCs w:val="22"/>
        </w:rPr>
        <w:t>This work is licensed under a Creative Commons Attribution-</w:t>
      </w:r>
      <w:proofErr w:type="spellStart"/>
      <w:r w:rsidRPr="00F509D1">
        <w:rPr>
          <w:rFonts w:ascii="Aptos" w:hAnsi="Aptos"/>
          <w:color w:val="000000" w:themeColor="text1"/>
          <w:sz w:val="22"/>
          <w:szCs w:val="22"/>
        </w:rPr>
        <w:t>ShareAlike</w:t>
      </w:r>
      <w:proofErr w:type="spellEnd"/>
      <w:r w:rsidRPr="00F509D1">
        <w:rPr>
          <w:rFonts w:ascii="Aptos" w:hAnsi="Aptos"/>
          <w:color w:val="000000" w:themeColor="text1"/>
          <w:sz w:val="22"/>
          <w:szCs w:val="22"/>
        </w:rPr>
        <w:t xml:space="preserve"> 4.0 International License (CC BY-SA 4.0).</w:t>
      </w:r>
      <w:r w:rsidRPr="00F509D1">
        <w:rPr>
          <w:rFonts w:ascii="Aptos" w:hAnsi="Aptos"/>
          <w:color w:val="000000" w:themeColor="text1"/>
          <w:sz w:val="22"/>
          <w:szCs w:val="22"/>
        </w:rPr>
        <w:br/>
        <w:t xml:space="preserve">License details: </w:t>
      </w:r>
      <w:hyperlink r:id="rId8" w:tgtFrame="_new" w:history="1">
        <w:r w:rsidRPr="00F509D1">
          <w:rPr>
            <w:rStyle w:val="Hyperlink"/>
            <w:rFonts w:ascii="Aptos" w:hAnsi="Aptos"/>
            <w:color w:val="000000" w:themeColor="text1"/>
            <w:sz w:val="22"/>
            <w:szCs w:val="22"/>
          </w:rPr>
          <w:t>https://creativecommons.org/licenses/by-sa/4.0/</w:t>
        </w:r>
      </w:hyperlink>
    </w:p>
    <w:p w14:paraId="1C61EA62" w14:textId="77777777" w:rsidR="00AC12B4" w:rsidRDefault="00AC12B4" w:rsidP="00AC12B4">
      <w:pPr>
        <w:spacing w:before="100" w:beforeAutospacing="1" w:after="100" w:afterAutospacing="1" w:line="240" w:lineRule="auto"/>
        <w:ind w:left="-720"/>
        <w:rPr>
          <w:rFonts w:ascii="Aptos" w:hAnsi="Aptos"/>
          <w:color w:val="000000" w:themeColor="text1"/>
          <w:sz w:val="22"/>
          <w:szCs w:val="22"/>
        </w:rPr>
      </w:pPr>
    </w:p>
    <w:p w14:paraId="09770267" w14:textId="77777777" w:rsidR="00AC12B4" w:rsidRPr="00F67A8D" w:rsidRDefault="00AC12B4" w:rsidP="00AC12B4">
      <w:pPr>
        <w:spacing w:before="100" w:beforeAutospacing="1" w:after="100" w:afterAutospacing="1" w:line="240" w:lineRule="auto"/>
        <w:ind w:left="-720"/>
        <w:rPr>
          <w:rFonts w:ascii="Aptos" w:hAnsi="Aptos"/>
          <w:color w:val="000000" w:themeColor="text1"/>
          <w:sz w:val="22"/>
          <w:szCs w:val="22"/>
        </w:rPr>
      </w:pPr>
      <w:r>
        <w:fldChar w:fldCharType="begin"/>
      </w:r>
      <w:r>
        <w:instrText xml:space="preserve"> INCLUDEPICTURE "https://i-guide.io/wp-content/themes/iguide-v2/assets/images/logo-color.png"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A3D062" wp14:editId="687E0475">
            <wp:extent cx="2590391" cy="1261641"/>
            <wp:effectExtent l="0" t="0" r="635" b="0"/>
            <wp:docPr id="549733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33" name="Picture 1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96" cy="136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744840" w14:textId="35E39452" w:rsidR="008D7B11" w:rsidRPr="00F509D1" w:rsidRDefault="00007635" w:rsidP="00F509D1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lastRenderedPageBreak/>
        <w:t>DEFINING THE RESEARCH PROBLEM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07A14550" w14:textId="77777777" w:rsidTr="00AC0336">
        <w:tc>
          <w:tcPr>
            <w:tcW w:w="9180" w:type="dxa"/>
          </w:tcPr>
          <w:p w14:paraId="372D110D" w14:textId="6992BBA0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150" w:type="dxa"/>
          </w:tcPr>
          <w:p w14:paraId="6E5A8956" w14:textId="64DB7214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Responsible </w:t>
            </w:r>
          </w:p>
        </w:tc>
        <w:tc>
          <w:tcPr>
            <w:tcW w:w="1980" w:type="dxa"/>
          </w:tcPr>
          <w:p w14:paraId="00FEDD19" w14:textId="3E16722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1D5135A6" w14:textId="77777777" w:rsidTr="00AC0336">
        <w:tc>
          <w:tcPr>
            <w:tcW w:w="9180" w:type="dxa"/>
          </w:tcPr>
          <w:p w14:paraId="289DFC37" w14:textId="440877E9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Optional:</w:t>
            </w: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Engage with stakeholders to refine or co-produce research goals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(e.g., via focus groups, workshops, surveys, participatory mapping)</w:t>
            </w:r>
          </w:p>
        </w:tc>
        <w:tc>
          <w:tcPr>
            <w:tcW w:w="3150" w:type="dxa"/>
          </w:tcPr>
          <w:p w14:paraId="7E74CEF4" w14:textId="1A2005B6" w:rsidR="00AC0336" w:rsidRPr="00F509D1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4E79326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3BAC7BA0" w14:textId="77777777" w:rsidTr="00AC0336">
        <w:tc>
          <w:tcPr>
            <w:tcW w:w="9180" w:type="dxa"/>
          </w:tcPr>
          <w:p w14:paraId="09CF3FB1" w14:textId="6ECB2038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Create I-GUIDE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Research Product Management Plan </w:t>
            </w:r>
          </w:p>
          <w:p w14:paraId="5DDDB381" w14:textId="73AD1716" w:rsidR="00AC0336" w:rsidRPr="00F509D1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Only complete fields for which you have information</w:t>
            </w:r>
          </w:p>
        </w:tc>
        <w:tc>
          <w:tcPr>
            <w:tcW w:w="3150" w:type="dxa"/>
          </w:tcPr>
          <w:p w14:paraId="2AF1DB1C" w14:textId="77777777" w:rsidR="00AC0336" w:rsidRPr="00F509D1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07B77B7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1B2FB94D" w14:textId="77777777" w:rsidR="00B65436" w:rsidRDefault="00B65436" w:rsidP="00B65436">
      <w:pPr>
        <w:pStyle w:val="ListParagraph"/>
        <w:spacing w:line="240" w:lineRule="auto"/>
        <w:ind w:left="-360"/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3DBEC13E" w14:textId="70918F34" w:rsidR="00007635" w:rsidRPr="00F509D1" w:rsidRDefault="00007635" w:rsidP="00F509D1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>DATASET ACQUISITION AND CREATION</w:t>
      </w:r>
    </w:p>
    <w:p w14:paraId="59A184D2" w14:textId="1B169BDA" w:rsidR="008D7B11" w:rsidRPr="00F509D1" w:rsidRDefault="00007635" w:rsidP="00F509D1">
      <w:pPr>
        <w:spacing w:line="240" w:lineRule="auto"/>
        <w:ind w:left="-720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>2a.</w:t>
      </w:r>
      <w:r w:rsidR="002A394B"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 Acquiring Secondary Datasets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79E82B85" w14:textId="77777777" w:rsidTr="00AC0336">
        <w:tc>
          <w:tcPr>
            <w:tcW w:w="9180" w:type="dxa"/>
          </w:tcPr>
          <w:p w14:paraId="3473AE25" w14:textId="502AFB1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Action </w:t>
            </w:r>
          </w:p>
        </w:tc>
        <w:tc>
          <w:tcPr>
            <w:tcW w:w="3150" w:type="dxa"/>
          </w:tcPr>
          <w:p w14:paraId="54EC895F" w14:textId="3FA6657F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Person Responsible</w:t>
            </w:r>
          </w:p>
        </w:tc>
        <w:tc>
          <w:tcPr>
            <w:tcW w:w="1980" w:type="dxa"/>
          </w:tcPr>
          <w:p w14:paraId="44CFFB4A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3F7332FF" w14:textId="77777777" w:rsidTr="00AC0336">
        <w:tc>
          <w:tcPr>
            <w:tcW w:w="9180" w:type="dxa"/>
          </w:tcPr>
          <w:p w14:paraId="2B894525" w14:textId="525BACD1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Create Data Card for each secondary dataset</w:t>
            </w:r>
          </w:p>
          <w:p w14:paraId="2E5FDED8" w14:textId="22019CAD" w:rsidR="00AC0336" w:rsidRPr="00AC0336" w:rsidRDefault="00AC0336" w:rsidP="00AC0336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Only complete fields for which you have information</w:t>
            </w:r>
          </w:p>
        </w:tc>
        <w:tc>
          <w:tcPr>
            <w:tcW w:w="3150" w:type="dxa"/>
          </w:tcPr>
          <w:p w14:paraId="2EF4DEAF" w14:textId="675E4CA5" w:rsidR="00AC0336" w:rsidRPr="00B65436" w:rsidRDefault="00AC0336" w:rsidP="00B65436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633E208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5E657C94" w14:textId="77777777" w:rsidR="00AC0336" w:rsidRDefault="00AC0336" w:rsidP="00AC0336">
      <w:pPr>
        <w:pStyle w:val="ListParagraph"/>
        <w:spacing w:after="0" w:line="240" w:lineRule="auto"/>
        <w:ind w:left="-360"/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26429CD6" w14:textId="5854BE4C" w:rsidR="00C168FA" w:rsidRPr="00F509D1" w:rsidRDefault="00007635" w:rsidP="00F509D1">
      <w:pPr>
        <w:spacing w:line="240" w:lineRule="auto"/>
        <w:ind w:left="-720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2b. </w:t>
      </w:r>
      <w:r w:rsidR="004842B7" w:rsidRPr="00F509D1">
        <w:rPr>
          <w:rFonts w:ascii="Aptos" w:hAnsi="Aptos"/>
          <w:b/>
          <w:bCs/>
          <w:color w:val="000000" w:themeColor="text1"/>
          <w:sz w:val="22"/>
          <w:szCs w:val="22"/>
        </w:rPr>
        <w:t>Collecting or Generating Primary</w:t>
      </w:r>
      <w:r w:rsidR="00EB0CC8"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 </w:t>
      </w:r>
      <w:r w:rsidR="004842B7"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Datasets </w:t>
      </w:r>
      <w:r w:rsidR="005A28FE" w:rsidRPr="00F509D1">
        <w:rPr>
          <w:rFonts w:ascii="Aptos" w:hAnsi="Aptos"/>
          <w:b/>
          <w:bCs/>
          <w:color w:val="000000" w:themeColor="text1"/>
          <w:sz w:val="22"/>
          <w:szCs w:val="22"/>
        </w:rPr>
        <w:t>A</w:t>
      </w:r>
      <w:r w:rsidR="004842B7"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bout </w:t>
      </w:r>
      <w:r w:rsidR="00EB0CC8" w:rsidRPr="00F509D1">
        <w:rPr>
          <w:rFonts w:ascii="Aptos" w:hAnsi="Aptos"/>
          <w:b/>
          <w:bCs/>
          <w:color w:val="000000" w:themeColor="text1"/>
          <w:sz w:val="22"/>
          <w:szCs w:val="22"/>
        </w:rPr>
        <w:t>Non-Human</w:t>
      </w:r>
      <w:r w:rsidR="004842B7"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 </w:t>
      </w:r>
      <w:r w:rsidR="00EB0CC8" w:rsidRPr="00F509D1">
        <w:rPr>
          <w:rFonts w:ascii="Aptos" w:hAnsi="Aptos"/>
          <w:b/>
          <w:bCs/>
          <w:color w:val="000000" w:themeColor="text1"/>
          <w:sz w:val="22"/>
          <w:szCs w:val="22"/>
        </w:rPr>
        <w:t>Subjects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64799FD8" w14:textId="77777777" w:rsidTr="00AC0336">
        <w:tc>
          <w:tcPr>
            <w:tcW w:w="9180" w:type="dxa"/>
          </w:tcPr>
          <w:p w14:paraId="648794A8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150" w:type="dxa"/>
          </w:tcPr>
          <w:p w14:paraId="266E619B" w14:textId="35123470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Responsible </w:t>
            </w:r>
          </w:p>
        </w:tc>
        <w:tc>
          <w:tcPr>
            <w:tcW w:w="1980" w:type="dxa"/>
          </w:tcPr>
          <w:p w14:paraId="56E68498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44C2E371" w14:textId="77777777" w:rsidTr="00AC0336">
        <w:tc>
          <w:tcPr>
            <w:tcW w:w="9180" w:type="dxa"/>
          </w:tcPr>
          <w:p w14:paraId="78421EC0" w14:textId="0083C1F3" w:rsidR="00AC0336" w:rsidRP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Create Data Card for each primary dataset about physical phenomena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</w:t>
            </w:r>
          </w:p>
          <w:p w14:paraId="719525B8" w14:textId="0B058A3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Only complete fields for which you have information</w:t>
            </w:r>
          </w:p>
        </w:tc>
        <w:tc>
          <w:tcPr>
            <w:tcW w:w="3150" w:type="dxa"/>
          </w:tcPr>
          <w:p w14:paraId="7CC32A58" w14:textId="77777777" w:rsidR="00AC0336" w:rsidRPr="00F509D1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617A933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6420A5A5" w14:textId="77777777" w:rsidR="00007635" w:rsidRDefault="00007635" w:rsidP="00AC0336">
      <w:pPr>
        <w:spacing w:after="0" w:line="240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159D0D67" w14:textId="7DD408C5" w:rsidR="004842B7" w:rsidRPr="00F509D1" w:rsidRDefault="00007635" w:rsidP="00F509D1">
      <w:pPr>
        <w:spacing w:line="240" w:lineRule="auto"/>
        <w:ind w:left="-720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2c. </w:t>
      </w:r>
      <w:r w:rsidR="004842B7"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Collecting or Generating Primary Datasets </w:t>
      </w:r>
      <w:r w:rsidR="00B54549" w:rsidRPr="00F509D1">
        <w:rPr>
          <w:rFonts w:ascii="Aptos" w:hAnsi="Aptos"/>
          <w:b/>
          <w:bCs/>
          <w:color w:val="000000" w:themeColor="text1"/>
          <w:sz w:val="22"/>
          <w:szCs w:val="22"/>
        </w:rPr>
        <w:t>About Human Subjects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528AF36F" w14:textId="77777777" w:rsidTr="00AC0336">
        <w:tc>
          <w:tcPr>
            <w:tcW w:w="9180" w:type="dxa"/>
          </w:tcPr>
          <w:p w14:paraId="4517EC4E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150" w:type="dxa"/>
          </w:tcPr>
          <w:p w14:paraId="1F770B7B" w14:textId="7F51426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Responsible </w:t>
            </w:r>
          </w:p>
        </w:tc>
        <w:tc>
          <w:tcPr>
            <w:tcW w:w="1980" w:type="dxa"/>
          </w:tcPr>
          <w:p w14:paraId="640FF084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2F7FE5BC" w14:textId="77777777" w:rsidTr="00AC0336">
        <w:tc>
          <w:tcPr>
            <w:tcW w:w="9180" w:type="dxa"/>
          </w:tcPr>
          <w:p w14:paraId="4B772880" w14:textId="59B4446B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Design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a clear, straightforward</w:t>
            </w: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informed consent process</w:t>
            </w:r>
          </w:p>
          <w:p w14:paraId="50EF57D3" w14:textId="4F7B9BE4" w:rsidR="00AC0336" w:rsidRPr="00F509D1" w:rsidRDefault="00AC0336" w:rsidP="00B654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Consent m</w:t>
            </w: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aterials: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</w:t>
            </w: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Recruitment message for participants; Method of giving information about your study to prospective participants; Method of recording informed consent</w:t>
            </w:r>
          </w:p>
        </w:tc>
        <w:tc>
          <w:tcPr>
            <w:tcW w:w="3150" w:type="dxa"/>
          </w:tcPr>
          <w:p w14:paraId="6B281D4D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A6FD65F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7DD3EA15" w14:textId="77777777" w:rsidTr="00AC0336">
        <w:tc>
          <w:tcPr>
            <w:tcW w:w="9180" w:type="dxa"/>
          </w:tcPr>
          <w:p w14:paraId="353FC564" w14:textId="73B19F1A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Address demographic and geographic fairness </w:t>
            </w:r>
          </w:p>
          <w:p w14:paraId="1E0C6845" w14:textId="43D5DE3A" w:rsidR="00AC0336" w:rsidRPr="00AC0336" w:rsidRDefault="00AC0336" w:rsidP="00AC0336">
            <w:pPr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 xml:space="preserve">Recruitment strategy for hard-to-reach populations; </w:t>
            </w:r>
            <w:r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C</w:t>
            </w: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onsent materials tailored to hard-to-reach populations</w:t>
            </w:r>
          </w:p>
        </w:tc>
        <w:tc>
          <w:tcPr>
            <w:tcW w:w="3150" w:type="dxa"/>
          </w:tcPr>
          <w:p w14:paraId="6C4C751A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86F386A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4BBFAD58" w14:textId="77777777" w:rsidTr="00AC0336">
        <w:tc>
          <w:tcPr>
            <w:tcW w:w="9180" w:type="dxa"/>
          </w:tcPr>
          <w:p w14:paraId="6C72AB36" w14:textId="3D36F5CC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Develop strategies to ensure populations, such as children or non-native speakers, can understand consent materials</w:t>
            </w:r>
          </w:p>
          <w:p w14:paraId="35378035" w14:textId="1750C2E8" w:rsidR="00AC0336" w:rsidRPr="00AC0336" w:rsidRDefault="00AC0336" w:rsidP="00AC0336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Simplified or translated materials and</w:t>
            </w:r>
            <w:r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 xml:space="preserve"> research</w:t>
            </w: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 xml:space="preserve"> instruments</w:t>
            </w:r>
            <w:r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 xml:space="preserve"> (e.g., interview questions, surveys)</w:t>
            </w:r>
          </w:p>
        </w:tc>
        <w:tc>
          <w:tcPr>
            <w:tcW w:w="3150" w:type="dxa"/>
          </w:tcPr>
          <w:p w14:paraId="604D5C82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B3DC51D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284252DD" w14:textId="77777777" w:rsidTr="00AC0336">
        <w:tc>
          <w:tcPr>
            <w:tcW w:w="9180" w:type="dxa"/>
          </w:tcPr>
          <w:p w14:paraId="62917D0B" w14:textId="4757FF06" w:rsidR="00AC0336" w:rsidRPr="00F509D1" w:rsidRDefault="00AC0336" w:rsidP="00F509D1">
            <w:pPr>
              <w:rPr>
                <w:rStyle w:val="Strong"/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509D1">
              <w:rPr>
                <w:rStyle w:val="Strong"/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Secure Institutional Review Board (IRB) approval</w:t>
            </w:r>
          </w:p>
        </w:tc>
        <w:tc>
          <w:tcPr>
            <w:tcW w:w="3150" w:type="dxa"/>
          </w:tcPr>
          <w:p w14:paraId="4D230F3B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0D220D4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66280A4D" w14:textId="77777777" w:rsidTr="00AC0336">
        <w:tc>
          <w:tcPr>
            <w:tcW w:w="9180" w:type="dxa"/>
          </w:tcPr>
          <w:p w14:paraId="4A880D58" w14:textId="4396789F" w:rsidR="00AC0336" w:rsidRDefault="00AC0336" w:rsidP="00F509D1">
            <w:pPr>
              <w:rPr>
                <w:rStyle w:val="Strong"/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509D1">
              <w:rPr>
                <w:rStyle w:val="Strong"/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 xml:space="preserve">Obtain and store informed consent </w:t>
            </w:r>
            <w:r>
              <w:rPr>
                <w:rStyle w:val="Strong"/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 xml:space="preserve">from participants </w:t>
            </w:r>
          </w:p>
          <w:p w14:paraId="16FB4577" w14:textId="60118A85" w:rsidR="00AC0336" w:rsidRPr="00AC0336" w:rsidRDefault="00AC0336" w:rsidP="00F509D1">
            <w:pPr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Style w:val="Strong"/>
                <w:rFonts w:ascii="Aptos" w:hAnsi="Aptos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lastRenderedPageBreak/>
              <w:t>Store hard copies in a locked filing cabinet. Store digital copies in a folder on IRB-compliant server</w:t>
            </w:r>
          </w:p>
        </w:tc>
        <w:tc>
          <w:tcPr>
            <w:tcW w:w="3150" w:type="dxa"/>
          </w:tcPr>
          <w:p w14:paraId="78B2B30D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8B796FB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36EA9AD3" w14:textId="77777777" w:rsidTr="00AC0336">
        <w:tc>
          <w:tcPr>
            <w:tcW w:w="9180" w:type="dxa"/>
          </w:tcPr>
          <w:p w14:paraId="5955167E" w14:textId="0E44B3F1" w:rsidR="00AC0336" w:rsidRP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Create Data Card for each primary dataset </w:t>
            </w:r>
          </w:p>
          <w:p w14:paraId="3750E6BA" w14:textId="7CB7D2C7" w:rsidR="00AC0336" w:rsidRPr="00F509D1" w:rsidRDefault="00AC0336" w:rsidP="004F16F4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Only complete fields for which you have information</w:t>
            </w:r>
          </w:p>
        </w:tc>
        <w:tc>
          <w:tcPr>
            <w:tcW w:w="3150" w:type="dxa"/>
          </w:tcPr>
          <w:p w14:paraId="78EDB604" w14:textId="77777777" w:rsidR="00AC0336" w:rsidRPr="00F509D1" w:rsidRDefault="00AC0336" w:rsidP="004F16F4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AF4A856" w14:textId="77777777" w:rsidR="00AC0336" w:rsidRPr="00F509D1" w:rsidRDefault="00AC0336" w:rsidP="004F16F4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01CB07DD" w14:textId="77777777" w:rsidR="00AC0336" w:rsidRPr="00F509D1" w:rsidRDefault="00AC0336" w:rsidP="00AC0336">
      <w:pPr>
        <w:spacing w:after="0" w:line="240" w:lineRule="auto"/>
        <w:rPr>
          <w:rFonts w:ascii="Aptos" w:hAnsi="Aptos"/>
          <w:color w:val="000000" w:themeColor="text1"/>
          <w:sz w:val="22"/>
          <w:szCs w:val="22"/>
        </w:rPr>
      </w:pPr>
    </w:p>
    <w:p w14:paraId="311E888C" w14:textId="499C9C12" w:rsidR="004842B7" w:rsidRPr="00F509D1" w:rsidRDefault="00007635" w:rsidP="00F509D1">
      <w:pPr>
        <w:pStyle w:val="ListParagraph"/>
        <w:spacing w:line="240" w:lineRule="auto"/>
        <w:ind w:left="-720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2d. </w:t>
      </w:r>
      <w:r w:rsidR="004842B7" w:rsidRPr="00F509D1">
        <w:rPr>
          <w:rFonts w:ascii="Aptos" w:hAnsi="Aptos"/>
          <w:b/>
          <w:bCs/>
          <w:color w:val="000000" w:themeColor="text1"/>
          <w:sz w:val="22"/>
          <w:szCs w:val="22"/>
        </w:rPr>
        <w:t>Collecting Primary Datasets from Web</w:t>
      </w:r>
      <w:r w:rsidR="00053900"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 </w:t>
      </w:r>
      <w:r w:rsidR="004842B7" w:rsidRPr="00F509D1">
        <w:rPr>
          <w:rFonts w:ascii="Aptos" w:hAnsi="Aptos"/>
          <w:b/>
          <w:bCs/>
          <w:color w:val="000000" w:themeColor="text1"/>
          <w:sz w:val="22"/>
          <w:szCs w:val="22"/>
        </w:rPr>
        <w:t>Scraping or other Digital Activities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0FF067F0" w14:textId="77777777" w:rsidTr="00AC0336">
        <w:tc>
          <w:tcPr>
            <w:tcW w:w="9180" w:type="dxa"/>
          </w:tcPr>
          <w:p w14:paraId="7B69326E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150" w:type="dxa"/>
          </w:tcPr>
          <w:p w14:paraId="1E5C3731" w14:textId="078EB14A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Responsible </w:t>
            </w:r>
          </w:p>
        </w:tc>
        <w:tc>
          <w:tcPr>
            <w:tcW w:w="1980" w:type="dxa"/>
          </w:tcPr>
          <w:p w14:paraId="5F991CBD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7A941610" w14:textId="77777777" w:rsidTr="00AC0336">
        <w:tc>
          <w:tcPr>
            <w:tcW w:w="9180" w:type="dxa"/>
          </w:tcPr>
          <w:p w14:paraId="14D01D89" w14:textId="1751D7F7" w:rsidR="00AC0336" w:rsidRPr="00F509D1" w:rsidRDefault="00AC0336" w:rsidP="00F509D1">
            <w:pPr>
              <w:ind w:left="-14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Verify that scraping complies with platform policies</w:t>
            </w:r>
          </w:p>
        </w:tc>
        <w:tc>
          <w:tcPr>
            <w:tcW w:w="3150" w:type="dxa"/>
          </w:tcPr>
          <w:p w14:paraId="7C955D35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7664C91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08EDD797" w14:textId="77777777" w:rsidTr="00AC0336">
        <w:tc>
          <w:tcPr>
            <w:tcW w:w="9180" w:type="dxa"/>
          </w:tcPr>
          <w:p w14:paraId="1B2B6EEF" w14:textId="77777777" w:rsidR="00AC0336" w:rsidRDefault="00AC0336" w:rsidP="00AC0336">
            <w:pPr>
              <w:ind w:left="-17"/>
              <w:rPr>
                <w:rStyle w:val="Strong"/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Secure </w:t>
            </w:r>
            <w:r w:rsidRPr="00F509D1">
              <w:rPr>
                <w:rStyle w:val="Strong"/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Institutional Review Board (IRB) approval if necessar</w:t>
            </w:r>
            <w:r>
              <w:rPr>
                <w:rStyle w:val="Strong"/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y</w:t>
            </w:r>
          </w:p>
          <w:p w14:paraId="4B0C88F6" w14:textId="6252F2E9" w:rsidR="00AC0336" w:rsidRPr="00AC0336" w:rsidRDefault="00AC0336" w:rsidP="00AC0336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Style w:val="Strong"/>
                <w:rFonts w:ascii="Aptos" w:hAnsi="Aptos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t>Check if you need IRB approval here: https://www.hhs.gov/ohrp/regulations-and-policy/decision-charts-2018</w:t>
            </w:r>
            <w:r>
              <w:rPr>
                <w:rStyle w:val="Strong"/>
                <w:rFonts w:ascii="Aptos" w:hAnsi="Aptos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t>/</w:t>
            </w:r>
          </w:p>
        </w:tc>
        <w:tc>
          <w:tcPr>
            <w:tcW w:w="3150" w:type="dxa"/>
          </w:tcPr>
          <w:p w14:paraId="5D95CDE8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610432D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0C1E2E2A" w14:textId="77777777" w:rsidTr="00AC0336">
        <w:tc>
          <w:tcPr>
            <w:tcW w:w="9180" w:type="dxa"/>
          </w:tcPr>
          <w:p w14:paraId="3C1D66B5" w14:textId="2D1886D6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Identify limitations in the geographic and/or demographic representativeness of your dataset </w:t>
            </w:r>
          </w:p>
        </w:tc>
        <w:tc>
          <w:tcPr>
            <w:tcW w:w="3150" w:type="dxa"/>
          </w:tcPr>
          <w:p w14:paraId="27CE3690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A47B601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5D89FF36" w14:textId="77777777" w:rsidTr="00AC0336">
        <w:tc>
          <w:tcPr>
            <w:tcW w:w="9180" w:type="dxa"/>
          </w:tcPr>
          <w:p w14:paraId="199F8287" w14:textId="331E1F45" w:rsidR="00AC0336" w:rsidRPr="00AC0336" w:rsidRDefault="00AC0336" w:rsidP="00AC0336">
            <w:pPr>
              <w:ind w:left="-17"/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Create Data Card for each primary dataset</w:t>
            </w:r>
            <w:r>
              <w:t xml:space="preserve"> </w:t>
            </w:r>
          </w:p>
          <w:p w14:paraId="663DA2E9" w14:textId="09106B22" w:rsidR="00AC0336" w:rsidRPr="00F509D1" w:rsidRDefault="00AC0336" w:rsidP="00D45EC5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Only complete fields for which you have information</w:t>
            </w:r>
          </w:p>
        </w:tc>
        <w:tc>
          <w:tcPr>
            <w:tcW w:w="3150" w:type="dxa"/>
          </w:tcPr>
          <w:p w14:paraId="5B0C8127" w14:textId="77777777" w:rsidR="00AC0336" w:rsidRPr="00F509D1" w:rsidRDefault="00AC0336" w:rsidP="00D45EC5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C2FB6F0" w14:textId="77777777" w:rsidR="00AC0336" w:rsidRPr="00F509D1" w:rsidRDefault="00AC0336" w:rsidP="00D45EC5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16046250" w14:textId="77777777" w:rsidR="00C168FA" w:rsidRPr="00F509D1" w:rsidRDefault="00C168FA" w:rsidP="00AC0336">
      <w:pPr>
        <w:spacing w:after="0" w:line="240" w:lineRule="auto"/>
        <w:rPr>
          <w:rFonts w:ascii="Aptos" w:hAnsi="Aptos"/>
          <w:color w:val="000000" w:themeColor="text1"/>
          <w:sz w:val="22"/>
          <w:szCs w:val="22"/>
        </w:rPr>
      </w:pPr>
    </w:p>
    <w:p w14:paraId="4426E3CC" w14:textId="32949B14" w:rsidR="003109E5" w:rsidRPr="00F509D1" w:rsidRDefault="00007635" w:rsidP="00F509D1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>PROCESSING AND CLEANING DATA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6C2A28A1" w14:textId="77777777" w:rsidTr="00AC0336">
        <w:tc>
          <w:tcPr>
            <w:tcW w:w="9180" w:type="dxa"/>
          </w:tcPr>
          <w:p w14:paraId="392C012A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150" w:type="dxa"/>
          </w:tcPr>
          <w:p w14:paraId="178154F3" w14:textId="0954EE0C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Responsible </w:t>
            </w:r>
          </w:p>
        </w:tc>
        <w:tc>
          <w:tcPr>
            <w:tcW w:w="1980" w:type="dxa"/>
          </w:tcPr>
          <w:p w14:paraId="63486A7D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1258E30D" w14:textId="77777777" w:rsidTr="00AC0336">
        <w:tc>
          <w:tcPr>
            <w:tcW w:w="9180" w:type="dxa"/>
          </w:tcPr>
          <w:p w14:paraId="3B4A1FA1" w14:textId="20D5D633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Record data processing steps </w:t>
            </w:r>
          </w:p>
          <w:p w14:paraId="0F451AE4" w14:textId="120F2989" w:rsidR="00AC0336" w:rsidRPr="00AC0336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Keep a running log or simple spreadsheet</w:t>
            </w:r>
          </w:p>
        </w:tc>
        <w:tc>
          <w:tcPr>
            <w:tcW w:w="3150" w:type="dxa"/>
          </w:tcPr>
          <w:p w14:paraId="409974B4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2DC8EA2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22FFB582" w14:textId="77777777" w:rsidTr="00AC0336">
        <w:tc>
          <w:tcPr>
            <w:tcW w:w="9180" w:type="dxa"/>
          </w:tcPr>
          <w:p w14:paraId="39C4FA28" w14:textId="4687230A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Test variables to see if any correlate with demographic groups</w:t>
            </w:r>
          </w:p>
          <w:p w14:paraId="64DDF4F9" w14:textId="73278B4B" w:rsidR="00AC0336" w:rsidRPr="00AC0336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Use simple statistical tests and visualizations (e.g., scatterplots)</w:t>
            </w:r>
          </w:p>
        </w:tc>
        <w:tc>
          <w:tcPr>
            <w:tcW w:w="3150" w:type="dxa"/>
          </w:tcPr>
          <w:p w14:paraId="6E36615C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83EF9BD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58770539" w14:textId="77777777" w:rsidTr="00AC0336">
        <w:tc>
          <w:tcPr>
            <w:tcW w:w="9180" w:type="dxa"/>
          </w:tcPr>
          <w:p w14:paraId="294206FF" w14:textId="54BE89A2" w:rsidR="00AC0336" w:rsidRP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Take debiasing actions to mitigate</w:t>
            </w: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geographic or demographic bias detected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, where possible</w:t>
            </w:r>
          </w:p>
        </w:tc>
        <w:tc>
          <w:tcPr>
            <w:tcW w:w="3150" w:type="dxa"/>
          </w:tcPr>
          <w:p w14:paraId="6C2AB7AA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987C400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25184760" w14:textId="77777777" w:rsidTr="00AC0336">
        <w:tc>
          <w:tcPr>
            <w:tcW w:w="9180" w:type="dxa"/>
          </w:tcPr>
          <w:p w14:paraId="46E2FAA4" w14:textId="580597C5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Anonymize or de-identify personally identifiable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</w:t>
            </w: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data </w:t>
            </w:r>
          </w:p>
        </w:tc>
        <w:tc>
          <w:tcPr>
            <w:tcW w:w="3150" w:type="dxa"/>
          </w:tcPr>
          <w:p w14:paraId="66C247B8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02636FD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0B3AB39D" w14:textId="77777777" w:rsidR="00812C5F" w:rsidRDefault="00812C5F" w:rsidP="00AC0336">
      <w:pPr>
        <w:spacing w:after="0" w:line="240" w:lineRule="auto"/>
        <w:rPr>
          <w:rFonts w:ascii="Aptos" w:hAnsi="Aptos"/>
          <w:color w:val="000000" w:themeColor="text1"/>
          <w:sz w:val="22"/>
          <w:szCs w:val="22"/>
        </w:rPr>
      </w:pPr>
    </w:p>
    <w:p w14:paraId="414EB771" w14:textId="21D9DB76" w:rsidR="00772863" w:rsidRPr="00F509D1" w:rsidRDefault="00007635" w:rsidP="00F509D1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>STORING DATA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250F6EB5" w14:textId="77777777" w:rsidTr="00AC0336">
        <w:tc>
          <w:tcPr>
            <w:tcW w:w="9180" w:type="dxa"/>
          </w:tcPr>
          <w:p w14:paraId="04D5FE2F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150" w:type="dxa"/>
          </w:tcPr>
          <w:p w14:paraId="621B2E19" w14:textId="23C99DA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Responsible </w:t>
            </w:r>
          </w:p>
        </w:tc>
        <w:tc>
          <w:tcPr>
            <w:tcW w:w="1980" w:type="dxa"/>
          </w:tcPr>
          <w:p w14:paraId="51A43EF0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69E6EDAE" w14:textId="77777777" w:rsidTr="00AC0336">
        <w:tc>
          <w:tcPr>
            <w:tcW w:w="9180" w:type="dxa"/>
          </w:tcPr>
          <w:p w14:paraId="2D5F3449" w14:textId="0DA5492B" w:rsidR="00AC0336" w:rsidRPr="00AC0336" w:rsidRDefault="00AC0336" w:rsidP="00B65436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color w:val="000000" w:themeColor="text1"/>
                <w:sz w:val="22"/>
                <w:szCs w:val="22"/>
              </w:rPr>
              <w:t>Select a storage system compliant with funding agency and institutional policies</w:t>
            </w:r>
          </w:p>
          <w:p w14:paraId="5C16D059" w14:textId="03A62143" w:rsidR="00AC0336" w:rsidRPr="00F509D1" w:rsidRDefault="00AC0336" w:rsidP="00AC0336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Non-sensitive data -&gt; own computer or laboratory server; Sensitive data -&gt; secure institutional cloud storage with controlled access</w:t>
            </w:r>
          </w:p>
        </w:tc>
        <w:tc>
          <w:tcPr>
            <w:tcW w:w="3150" w:type="dxa"/>
          </w:tcPr>
          <w:p w14:paraId="48C80504" w14:textId="206F660C" w:rsidR="00AC0336" w:rsidRPr="00F509D1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94868BC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0455D551" w14:textId="77777777" w:rsidR="00AC0336" w:rsidRDefault="00AC0336" w:rsidP="00F509D1">
      <w:pPr>
        <w:spacing w:line="240" w:lineRule="auto"/>
        <w:rPr>
          <w:rFonts w:ascii="Aptos" w:hAnsi="Aptos"/>
          <w:color w:val="000000" w:themeColor="text1"/>
          <w:sz w:val="22"/>
          <w:szCs w:val="22"/>
        </w:rPr>
      </w:pPr>
    </w:p>
    <w:p w14:paraId="2DD03C82" w14:textId="77777777" w:rsidR="00AC12B4" w:rsidRDefault="00AC12B4" w:rsidP="00F509D1">
      <w:pPr>
        <w:spacing w:line="240" w:lineRule="auto"/>
        <w:rPr>
          <w:rFonts w:ascii="Aptos" w:hAnsi="Aptos"/>
          <w:color w:val="000000" w:themeColor="text1"/>
          <w:sz w:val="22"/>
          <w:szCs w:val="22"/>
        </w:rPr>
      </w:pPr>
    </w:p>
    <w:p w14:paraId="78A3D1B2" w14:textId="31F59823" w:rsidR="003422A1" w:rsidRPr="00F509D1" w:rsidRDefault="003422A1" w:rsidP="00F509D1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lastRenderedPageBreak/>
        <w:t>MODEL ACQUISITION AND CREATION</w:t>
      </w:r>
    </w:p>
    <w:p w14:paraId="39E299FD" w14:textId="4762EF07" w:rsidR="00C168FA" w:rsidRPr="00F509D1" w:rsidRDefault="003422A1" w:rsidP="00F509D1">
      <w:pPr>
        <w:spacing w:line="240" w:lineRule="auto"/>
        <w:ind w:left="-720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5a. </w:t>
      </w:r>
      <w:r w:rsidR="00FD7DEF" w:rsidRPr="00F509D1">
        <w:rPr>
          <w:rFonts w:ascii="Aptos" w:hAnsi="Aptos"/>
          <w:b/>
          <w:bCs/>
          <w:color w:val="000000" w:themeColor="text1"/>
          <w:sz w:val="22"/>
          <w:szCs w:val="22"/>
        </w:rPr>
        <w:t>Acquiring Existing Model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2D31A91D" w14:textId="77777777" w:rsidTr="00AC0336">
        <w:tc>
          <w:tcPr>
            <w:tcW w:w="9180" w:type="dxa"/>
          </w:tcPr>
          <w:p w14:paraId="453A53F4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150" w:type="dxa"/>
          </w:tcPr>
          <w:p w14:paraId="18D2EA60" w14:textId="7EC4F98B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Responsible </w:t>
            </w:r>
          </w:p>
        </w:tc>
        <w:tc>
          <w:tcPr>
            <w:tcW w:w="1980" w:type="dxa"/>
          </w:tcPr>
          <w:p w14:paraId="467C64BE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7E16CC01" w14:textId="77777777" w:rsidTr="00AC0336">
        <w:tc>
          <w:tcPr>
            <w:tcW w:w="9180" w:type="dxa"/>
          </w:tcPr>
          <w:p w14:paraId="6D0B54CC" w14:textId="6BE52A56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Create Model Card for each acquired model</w:t>
            </w:r>
          </w:p>
          <w:p w14:paraId="11E57AF1" w14:textId="519621FF" w:rsidR="00AC0336" w:rsidRPr="00AC0336" w:rsidRDefault="00AC0336" w:rsidP="00AC0336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Only complete fields for which you have information</w:t>
            </w:r>
          </w:p>
        </w:tc>
        <w:tc>
          <w:tcPr>
            <w:tcW w:w="3150" w:type="dxa"/>
          </w:tcPr>
          <w:p w14:paraId="3E4D8C20" w14:textId="77777777" w:rsidR="00AC0336" w:rsidRPr="00F509D1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D10F1BE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2FFE7360" w14:textId="77777777" w:rsidR="00812C5F" w:rsidRPr="00F509D1" w:rsidRDefault="00812C5F" w:rsidP="00AC0336">
      <w:pPr>
        <w:spacing w:after="0" w:line="240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3808AEF1" w14:textId="6935C1B5" w:rsidR="00C168FA" w:rsidRPr="00F509D1" w:rsidRDefault="003422A1" w:rsidP="00F509D1">
      <w:pPr>
        <w:spacing w:line="240" w:lineRule="auto"/>
        <w:ind w:left="-720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5b. </w:t>
      </w:r>
      <w:r w:rsidR="00B83761" w:rsidRPr="00F509D1">
        <w:rPr>
          <w:rFonts w:ascii="Aptos" w:hAnsi="Aptos"/>
          <w:b/>
          <w:bCs/>
          <w:color w:val="000000" w:themeColor="text1"/>
          <w:sz w:val="22"/>
          <w:szCs w:val="22"/>
        </w:rPr>
        <w:t>Building and Training a Custom Model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4EAEC12E" w14:textId="77777777" w:rsidTr="00AC0336">
        <w:tc>
          <w:tcPr>
            <w:tcW w:w="9180" w:type="dxa"/>
          </w:tcPr>
          <w:p w14:paraId="402C133D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150" w:type="dxa"/>
          </w:tcPr>
          <w:p w14:paraId="34E2E7CA" w14:textId="14DABB5B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Responsible </w:t>
            </w:r>
          </w:p>
        </w:tc>
        <w:tc>
          <w:tcPr>
            <w:tcW w:w="1980" w:type="dxa"/>
          </w:tcPr>
          <w:p w14:paraId="4226343C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7EEE7484" w14:textId="77777777" w:rsidTr="00AC0336">
        <w:tc>
          <w:tcPr>
            <w:tcW w:w="9180" w:type="dxa"/>
          </w:tcPr>
          <w:p w14:paraId="0D2B6399" w14:textId="77777777" w:rsidR="00AC0336" w:rsidRPr="00F509D1" w:rsidRDefault="00AC0336" w:rsidP="00F509D1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Assess the demographic and geographic representativeness of datasets used to train the model</w:t>
            </w:r>
          </w:p>
        </w:tc>
        <w:tc>
          <w:tcPr>
            <w:tcW w:w="3150" w:type="dxa"/>
          </w:tcPr>
          <w:p w14:paraId="35C5976B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65ED3C2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2095F298" w14:textId="77777777" w:rsidTr="00AC0336">
        <w:tc>
          <w:tcPr>
            <w:tcW w:w="9180" w:type="dxa"/>
          </w:tcPr>
          <w:p w14:paraId="58B52D83" w14:textId="30381B80" w:rsidR="00AC0336" w:rsidRPr="00F509D1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Assess the model’s transparency, explainability, and interpretability</w:t>
            </w:r>
          </w:p>
        </w:tc>
        <w:tc>
          <w:tcPr>
            <w:tcW w:w="3150" w:type="dxa"/>
          </w:tcPr>
          <w:p w14:paraId="417DC759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94ED6DF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21D51F32" w14:textId="77777777" w:rsidTr="00AC0336">
        <w:tc>
          <w:tcPr>
            <w:tcW w:w="9180" w:type="dxa"/>
          </w:tcPr>
          <w:p w14:paraId="79091439" w14:textId="7383BED6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Consider what other ethical issues might arise from use of the model </w:t>
            </w:r>
          </w:p>
          <w:p w14:paraId="279FC20C" w14:textId="397D5A53" w:rsidR="00AC0336" w:rsidRPr="00AC0336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E.g., surveillance, privacy threats, consent of those affected by model-supported decision-making, potential inappropriate uses of the model</w:t>
            </w:r>
          </w:p>
        </w:tc>
        <w:tc>
          <w:tcPr>
            <w:tcW w:w="3150" w:type="dxa"/>
          </w:tcPr>
          <w:p w14:paraId="173FEAC1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9C83CE6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79AB416D" w14:textId="77777777" w:rsidTr="00AC0336">
        <w:tc>
          <w:tcPr>
            <w:tcW w:w="9180" w:type="dxa"/>
          </w:tcPr>
          <w:p w14:paraId="503FD33A" w14:textId="203D0092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Create Model Card for each model you or your team build</w:t>
            </w:r>
          </w:p>
          <w:p w14:paraId="453AE705" w14:textId="5F4B9902" w:rsidR="00AC0336" w:rsidRPr="00AC0336" w:rsidRDefault="00AC0336" w:rsidP="00AC0336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Only complete fields for which you have information</w:t>
            </w:r>
          </w:p>
        </w:tc>
        <w:tc>
          <w:tcPr>
            <w:tcW w:w="3150" w:type="dxa"/>
          </w:tcPr>
          <w:p w14:paraId="0A371C6B" w14:textId="77777777" w:rsidR="00AC0336" w:rsidRPr="00F509D1" w:rsidRDefault="00AC0336" w:rsidP="00144C74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B1E04CE" w14:textId="77777777" w:rsidR="00AC0336" w:rsidRPr="00F509D1" w:rsidRDefault="00AC0336" w:rsidP="00144C74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0951B8B8" w14:textId="77777777" w:rsidR="00812C5F" w:rsidRDefault="00812C5F" w:rsidP="00AC0336">
      <w:pPr>
        <w:spacing w:after="0" w:line="240" w:lineRule="auto"/>
        <w:rPr>
          <w:rFonts w:ascii="Aptos" w:hAnsi="Aptos"/>
          <w:color w:val="000000" w:themeColor="text1"/>
          <w:sz w:val="22"/>
          <w:szCs w:val="22"/>
        </w:rPr>
      </w:pPr>
    </w:p>
    <w:p w14:paraId="6EDB7863" w14:textId="045D091F" w:rsidR="00C168FA" w:rsidRPr="00F509D1" w:rsidRDefault="003422A1" w:rsidP="00F509D1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>INTEGRATING MULTIPLE MODELS INTO A SINGLE MODEL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150"/>
        <w:gridCol w:w="1980"/>
      </w:tblGrid>
      <w:tr w:rsidR="00AC0336" w:rsidRPr="00F509D1" w14:paraId="23362B0C" w14:textId="77777777" w:rsidTr="00AC0336">
        <w:tc>
          <w:tcPr>
            <w:tcW w:w="9180" w:type="dxa"/>
          </w:tcPr>
          <w:p w14:paraId="74A65B5B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150" w:type="dxa"/>
          </w:tcPr>
          <w:p w14:paraId="3920376B" w14:textId="5B04E5B1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Responsible </w:t>
            </w:r>
          </w:p>
        </w:tc>
        <w:tc>
          <w:tcPr>
            <w:tcW w:w="1980" w:type="dxa"/>
          </w:tcPr>
          <w:p w14:paraId="679A3D7F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402383E8" w14:textId="77777777" w:rsidTr="00AC0336">
        <w:tc>
          <w:tcPr>
            <w:tcW w:w="9180" w:type="dxa"/>
          </w:tcPr>
          <w:p w14:paraId="38E3D4BE" w14:textId="77777777" w:rsidR="00AC0336" w:rsidRPr="00F509D1" w:rsidRDefault="00AC0336" w:rsidP="00F509D1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Assess the demographic and geographic representativeness of datasets used to train the model</w:t>
            </w:r>
          </w:p>
        </w:tc>
        <w:tc>
          <w:tcPr>
            <w:tcW w:w="3150" w:type="dxa"/>
          </w:tcPr>
          <w:p w14:paraId="3BABF646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6060610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2495BAFD" w14:textId="77777777" w:rsidTr="00AC0336">
        <w:tc>
          <w:tcPr>
            <w:tcW w:w="9180" w:type="dxa"/>
          </w:tcPr>
          <w:p w14:paraId="764AA453" w14:textId="2391ED0F" w:rsidR="00AC0336" w:rsidRPr="00F509D1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Assess the model’s transparency, explainability, and interpretability</w:t>
            </w:r>
          </w:p>
        </w:tc>
        <w:tc>
          <w:tcPr>
            <w:tcW w:w="3150" w:type="dxa"/>
          </w:tcPr>
          <w:p w14:paraId="6D630103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47556F5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6D096CE4" w14:textId="77777777" w:rsidTr="00AC0336">
        <w:tc>
          <w:tcPr>
            <w:tcW w:w="9180" w:type="dxa"/>
          </w:tcPr>
          <w:p w14:paraId="4D5439F2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Validate the model</w:t>
            </w:r>
          </w:p>
        </w:tc>
        <w:tc>
          <w:tcPr>
            <w:tcW w:w="3150" w:type="dxa"/>
          </w:tcPr>
          <w:p w14:paraId="24395CF0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674E1DC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33C235A1" w14:textId="77777777" w:rsidTr="00AC0336">
        <w:tc>
          <w:tcPr>
            <w:tcW w:w="9180" w:type="dxa"/>
          </w:tcPr>
          <w:p w14:paraId="4E68A323" w14:textId="304012D2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Consider what other ethical issues might arise from use of the model </w:t>
            </w:r>
          </w:p>
          <w:p w14:paraId="0FD44D95" w14:textId="1F47552D" w:rsidR="00AC0336" w:rsidRPr="00F509D1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E.g., surveillance, privacy threats, consent of those affected by model-supported decision-making, potential inappropriate uses of the model</w:t>
            </w:r>
          </w:p>
        </w:tc>
        <w:tc>
          <w:tcPr>
            <w:tcW w:w="3150" w:type="dxa"/>
          </w:tcPr>
          <w:p w14:paraId="4AC5AE35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1F8758C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6AA07DA9" w14:textId="77777777" w:rsidTr="00AC0336">
        <w:tc>
          <w:tcPr>
            <w:tcW w:w="9180" w:type="dxa"/>
          </w:tcPr>
          <w:p w14:paraId="684F3A13" w14:textId="290CF0E6" w:rsidR="00AC0336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Create Model Card for each model you or your team create by integrating two or more other models </w:t>
            </w:r>
          </w:p>
          <w:p w14:paraId="3E97C1B3" w14:textId="251EC8E0" w:rsidR="00AC0336" w:rsidRPr="00F509D1" w:rsidRDefault="00AC0336" w:rsidP="00297BCD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B654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Only complete fields for which you have information</w:t>
            </w:r>
          </w:p>
        </w:tc>
        <w:tc>
          <w:tcPr>
            <w:tcW w:w="3150" w:type="dxa"/>
          </w:tcPr>
          <w:p w14:paraId="18D8F54A" w14:textId="77777777" w:rsidR="00AC0336" w:rsidRPr="00F509D1" w:rsidRDefault="00AC0336" w:rsidP="00297BCD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70DE1E8" w14:textId="77777777" w:rsidR="00AC0336" w:rsidRPr="00F509D1" w:rsidRDefault="00AC0336" w:rsidP="00297BCD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33D745F9" w14:textId="77777777" w:rsidR="00C168FA" w:rsidRDefault="00C168FA" w:rsidP="00AC0336">
      <w:pPr>
        <w:spacing w:after="0" w:line="240" w:lineRule="auto"/>
        <w:rPr>
          <w:rFonts w:ascii="Aptos" w:hAnsi="Aptos"/>
          <w:color w:val="000000" w:themeColor="text1"/>
          <w:sz w:val="22"/>
          <w:szCs w:val="22"/>
        </w:rPr>
      </w:pPr>
    </w:p>
    <w:p w14:paraId="1FC46632" w14:textId="77777777" w:rsidR="00AC0336" w:rsidRPr="00F509D1" w:rsidRDefault="00AC0336" w:rsidP="00AC0336">
      <w:pPr>
        <w:spacing w:after="0" w:line="240" w:lineRule="auto"/>
        <w:rPr>
          <w:rFonts w:ascii="Aptos" w:hAnsi="Aptos"/>
          <w:color w:val="000000" w:themeColor="text1"/>
          <w:sz w:val="22"/>
          <w:szCs w:val="22"/>
        </w:rPr>
      </w:pPr>
    </w:p>
    <w:p w14:paraId="6F9FD831" w14:textId="1E787860" w:rsidR="005A28FE" w:rsidRPr="00F509D1" w:rsidRDefault="003422A1" w:rsidP="00F509D1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lastRenderedPageBreak/>
        <w:t>GENERATING AND INTERPRETING MODEL OUTPUTS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240"/>
        <w:gridCol w:w="1890"/>
      </w:tblGrid>
      <w:tr w:rsidR="00AC0336" w:rsidRPr="00F509D1" w14:paraId="6F741970" w14:textId="77777777" w:rsidTr="00AC0336">
        <w:tc>
          <w:tcPr>
            <w:tcW w:w="9180" w:type="dxa"/>
          </w:tcPr>
          <w:p w14:paraId="64A41F7F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240" w:type="dxa"/>
          </w:tcPr>
          <w:p w14:paraId="43C188DC" w14:textId="24A13C3C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Person </w:t>
            </w:r>
            <w:r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Responsible</w:t>
            </w: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890" w:type="dxa"/>
          </w:tcPr>
          <w:p w14:paraId="5267B413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25FB7F7C" w14:textId="77777777" w:rsidTr="00AC0336">
        <w:tc>
          <w:tcPr>
            <w:tcW w:w="9180" w:type="dxa"/>
          </w:tcPr>
          <w:p w14:paraId="765663E7" w14:textId="1AB7082B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Update Research Product Management Plan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, Data Cards, and Model Cards</w:t>
            </w:r>
          </w:p>
        </w:tc>
        <w:tc>
          <w:tcPr>
            <w:tcW w:w="3240" w:type="dxa"/>
          </w:tcPr>
          <w:p w14:paraId="4DFB46E2" w14:textId="77777777" w:rsidR="00AC0336" w:rsidRPr="00F509D1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F8254C9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7C3902DF" w14:textId="77777777" w:rsidR="00812C5F" w:rsidRPr="00F509D1" w:rsidRDefault="00812C5F" w:rsidP="00F509D1">
      <w:pPr>
        <w:spacing w:line="240" w:lineRule="auto"/>
        <w:ind w:left="-720"/>
        <w:rPr>
          <w:rFonts w:ascii="Aptos" w:hAnsi="Aptos"/>
          <w:color w:val="000000" w:themeColor="text1"/>
          <w:sz w:val="22"/>
          <w:szCs w:val="22"/>
        </w:rPr>
      </w:pPr>
    </w:p>
    <w:p w14:paraId="5B95BC45" w14:textId="0DB29298" w:rsidR="005A28FE" w:rsidRPr="00F509D1" w:rsidRDefault="003422A1" w:rsidP="00F509D1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color w:val="000000" w:themeColor="text1"/>
          <w:sz w:val="22"/>
          <w:szCs w:val="22"/>
        </w:rPr>
      </w:pPr>
      <w:r w:rsidRPr="00F509D1">
        <w:rPr>
          <w:rFonts w:ascii="Aptos" w:hAnsi="Aptos"/>
          <w:b/>
          <w:bCs/>
          <w:color w:val="000000" w:themeColor="text1"/>
          <w:sz w:val="22"/>
          <w:szCs w:val="22"/>
        </w:rPr>
        <w:t xml:space="preserve">DISSEMINATING, ARCHIVING, OR DESTROYING, RESEARCH OUTPUTS </w:t>
      </w:r>
    </w:p>
    <w:tbl>
      <w:tblPr>
        <w:tblStyle w:val="TableGrid"/>
        <w:tblW w:w="14310" w:type="dxa"/>
        <w:tblInd w:w="-725" w:type="dxa"/>
        <w:tblLook w:val="04A0" w:firstRow="1" w:lastRow="0" w:firstColumn="1" w:lastColumn="0" w:noHBand="0" w:noVBand="1"/>
      </w:tblPr>
      <w:tblGrid>
        <w:gridCol w:w="9180"/>
        <w:gridCol w:w="3240"/>
        <w:gridCol w:w="1890"/>
      </w:tblGrid>
      <w:tr w:rsidR="00AC0336" w:rsidRPr="00F509D1" w14:paraId="2DC71EFB" w14:textId="77777777" w:rsidTr="00AC0336">
        <w:tc>
          <w:tcPr>
            <w:tcW w:w="9180" w:type="dxa"/>
          </w:tcPr>
          <w:p w14:paraId="570F1330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240" w:type="dxa"/>
          </w:tcPr>
          <w:p w14:paraId="7E67443E" w14:textId="2599740B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Person</w:t>
            </w:r>
            <w:r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 Responsible</w:t>
            </w:r>
          </w:p>
        </w:tc>
        <w:tc>
          <w:tcPr>
            <w:tcW w:w="1890" w:type="dxa"/>
          </w:tcPr>
          <w:p w14:paraId="766F7ACE" w14:textId="77777777" w:rsidR="00AC0336" w:rsidRPr="00F509D1" w:rsidRDefault="00AC0336" w:rsidP="00F509D1">
            <w:pPr>
              <w:ind w:left="-17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Status</w:t>
            </w:r>
          </w:p>
        </w:tc>
      </w:tr>
      <w:tr w:rsidR="00AC0336" w:rsidRPr="00F509D1" w14:paraId="44A0E8B9" w14:textId="77777777" w:rsidTr="00AC0336">
        <w:tc>
          <w:tcPr>
            <w:tcW w:w="9180" w:type="dxa"/>
          </w:tcPr>
          <w:p w14:paraId="4BF27141" w14:textId="3A6A300C" w:rsidR="00AC0336" w:rsidRPr="00F509D1" w:rsidRDefault="00AC0336" w:rsidP="00AC0336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Clearly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explain</w:t>
            </w: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limitations and uncertainties </w:t>
            </w: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of datasets and models in presentations, reports, and papers</w:t>
            </w:r>
          </w:p>
        </w:tc>
        <w:tc>
          <w:tcPr>
            <w:tcW w:w="3240" w:type="dxa"/>
          </w:tcPr>
          <w:p w14:paraId="09776F00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4A3A293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627F4991" w14:textId="77777777" w:rsidTr="00AC0336">
        <w:tc>
          <w:tcPr>
            <w:tcW w:w="9180" w:type="dxa"/>
          </w:tcPr>
          <w:p w14:paraId="4644138E" w14:textId="77777777" w:rsidR="00AC0336" w:rsidRDefault="00AC0336" w:rsidP="00AC0336">
            <w:pPr>
              <w:spacing w:before="100" w:beforeAutospacing="1"/>
              <w:rPr>
                <w:rFonts w:ascii="Aptos" w:hAnsi="Aptos" w:cs="Aparajita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 w:cs="Aparajita"/>
                <w:color w:val="000000" w:themeColor="text1"/>
                <w:sz w:val="22"/>
                <w:szCs w:val="22"/>
              </w:rPr>
              <w:t>Communicate with affected stakeholders in a way that helps their understanding</w:t>
            </w:r>
          </w:p>
          <w:p w14:paraId="447B6A30" w14:textId="16C20E1C" w:rsidR="00AC0336" w:rsidRPr="00AC0336" w:rsidRDefault="00AC0336" w:rsidP="00AC0336">
            <w:pPr>
              <w:rPr>
                <w:rFonts w:ascii="Aptos" w:eastAsiaTheme="majorEastAsia" w:hAnsi="Aptos" w:cs="Aparajita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E.g., plain language summaries for non-experts; translations for non-native speakers; clear visualizations; meetings with stakeholder groups</w:t>
            </w:r>
            <w:r w:rsidRPr="00AC0336">
              <w:rPr>
                <w:rStyle w:val="Strong"/>
                <w:rFonts w:ascii="Aptos" w:eastAsiaTheme="majorEastAsia" w:hAnsi="Aptos" w:cs="Aparajita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14:paraId="742265E2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1520465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08AA5EA2" w14:textId="77777777" w:rsidTr="00AC0336">
        <w:tc>
          <w:tcPr>
            <w:tcW w:w="9180" w:type="dxa"/>
          </w:tcPr>
          <w:p w14:paraId="01DB8AD7" w14:textId="4C915538" w:rsidR="00AC0336" w:rsidRPr="00F509D1" w:rsidRDefault="00AC0336" w:rsidP="00F509D1">
            <w:pPr>
              <w:rPr>
                <w:rFonts w:ascii="Aptos" w:hAnsi="Aptos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Assess</w:t>
            </w: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which data, models, and research outputs should be shared, archived</w:t>
            </w:r>
          </w:p>
          <w:p w14:paraId="40F12B85" w14:textId="2E025240" w:rsidR="00AC0336" w:rsidRPr="00AC0336" w:rsidRDefault="00AC0336" w:rsidP="00AC0336">
            <w:pPr>
              <w:pStyle w:val="ListParagraph"/>
              <w:numPr>
                <w:ilvl w:val="0"/>
                <w:numId w:val="7"/>
              </w:numPr>
              <w:ind w:left="346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Relevance: Still useful?</w:t>
            </w:r>
          </w:p>
          <w:p w14:paraId="6F94EA51" w14:textId="792E268A" w:rsidR="00AC0336" w:rsidRPr="00AC0336" w:rsidRDefault="00AC0336" w:rsidP="00AC0336">
            <w:pPr>
              <w:pStyle w:val="ListParagraph"/>
              <w:numPr>
                <w:ilvl w:val="0"/>
                <w:numId w:val="7"/>
              </w:numPr>
              <w:ind w:left="346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Sensitivity: Private, proprietary, or regulated data?</w:t>
            </w:r>
          </w:p>
          <w:p w14:paraId="4AFC5D79" w14:textId="7A8981CD" w:rsidR="00AC0336" w:rsidRPr="00F509D1" w:rsidRDefault="00AC0336" w:rsidP="00AC0336">
            <w:pPr>
              <w:pStyle w:val="ListParagraph"/>
              <w:numPr>
                <w:ilvl w:val="0"/>
                <w:numId w:val="7"/>
              </w:numPr>
              <w:ind w:left="346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Compliance: Are there policies governing retention or deletion?</w:t>
            </w:r>
          </w:p>
        </w:tc>
        <w:tc>
          <w:tcPr>
            <w:tcW w:w="3240" w:type="dxa"/>
          </w:tcPr>
          <w:p w14:paraId="7D839DEE" w14:textId="2AFF611F" w:rsidR="00AC0336" w:rsidRPr="00F509D1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FC80D13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627D98C1" w14:textId="77777777" w:rsidTr="00AC0336">
        <w:tc>
          <w:tcPr>
            <w:tcW w:w="9180" w:type="dxa"/>
          </w:tcPr>
          <w:p w14:paraId="413243E8" w14:textId="5043FA9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Securely destroy data and models when necessary</w:t>
            </w:r>
          </w:p>
        </w:tc>
        <w:tc>
          <w:tcPr>
            <w:tcW w:w="3240" w:type="dxa"/>
          </w:tcPr>
          <w:p w14:paraId="38D44516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7682C70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5B1A5D3F" w14:textId="77777777" w:rsidTr="00AC0336">
        <w:tc>
          <w:tcPr>
            <w:tcW w:w="9180" w:type="dxa"/>
          </w:tcPr>
          <w:p w14:paraId="06552133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Archive data and models </w:t>
            </w:r>
            <w:r w:rsidRPr="00F509D1">
              <w:rPr>
                <w:rStyle w:val="Strong"/>
                <w:rFonts w:ascii="Aptos" w:eastAsiaTheme="majorEastAsia" w:hAnsi="Aptos"/>
                <w:b w:val="0"/>
                <w:bCs w:val="0"/>
                <w:color w:val="000000" w:themeColor="text1"/>
                <w:sz w:val="22"/>
                <w:szCs w:val="22"/>
              </w:rPr>
              <w:t>in trusted open-access repositories</w:t>
            </w:r>
            <w:r w:rsidRPr="00F509D1">
              <w:rPr>
                <w:rStyle w:val="Strong"/>
                <w:rFonts w:ascii="Aptos" w:hAnsi="Aptos"/>
                <w:b w:val="0"/>
                <w:bCs w:val="0"/>
                <w:color w:val="000000" w:themeColor="text1"/>
                <w:sz w:val="22"/>
                <w:szCs w:val="22"/>
              </w:rPr>
              <w:t>, with their respective Data and Model Cards</w:t>
            </w:r>
          </w:p>
        </w:tc>
        <w:tc>
          <w:tcPr>
            <w:tcW w:w="3240" w:type="dxa"/>
          </w:tcPr>
          <w:p w14:paraId="26E4A154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F961117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191518A3" w14:textId="77777777" w:rsidTr="00AC0336">
        <w:tc>
          <w:tcPr>
            <w:tcW w:w="9180" w:type="dxa"/>
          </w:tcPr>
          <w:p w14:paraId="7C77FAC2" w14:textId="2690BE88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Ensure persistent identifiers are assigned (DOI) to datasets and models</w:t>
            </w:r>
          </w:p>
        </w:tc>
        <w:tc>
          <w:tcPr>
            <w:tcW w:w="3240" w:type="dxa"/>
          </w:tcPr>
          <w:p w14:paraId="2E0AA357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9165704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4BE61205" w14:textId="77777777" w:rsidTr="00AC0336">
        <w:tc>
          <w:tcPr>
            <w:tcW w:w="9180" w:type="dxa"/>
          </w:tcPr>
          <w:p w14:paraId="5AE4D609" w14:textId="77777777" w:rsidR="00AC0336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Evaluate </w:t>
            </w:r>
            <w:proofErr w:type="spellStart"/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>datasets’</w:t>
            </w:r>
            <w:proofErr w:type="spellEnd"/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compliance with the FAIR (Findable, Accessible, Interoperable, Reproducible) Principles</w:t>
            </w:r>
          </w:p>
          <w:p w14:paraId="0706B5F3" w14:textId="63D55081" w:rsidR="00AC0336" w:rsidRPr="00AC0336" w:rsidRDefault="00AC0336" w:rsidP="00F509D1">
            <w:pPr>
              <w:ind w:left="-17"/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</w:pPr>
            <w:r w:rsidRPr="00AC0336">
              <w:rPr>
                <w:rFonts w:ascii="Aptos" w:hAnsi="Aptos"/>
                <w:i/>
                <w:iCs/>
                <w:color w:val="000000" w:themeColor="text1"/>
                <w:sz w:val="22"/>
                <w:szCs w:val="22"/>
              </w:rPr>
              <w:t>F-UJI tool for automated evaluation of dataset compliance: https://www.f-uji.net/</w:t>
            </w:r>
          </w:p>
        </w:tc>
        <w:tc>
          <w:tcPr>
            <w:tcW w:w="3240" w:type="dxa"/>
          </w:tcPr>
          <w:p w14:paraId="5E0D5372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2E2A524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  <w:tr w:rsidR="00AC0336" w:rsidRPr="00F509D1" w14:paraId="1F186B91" w14:textId="77777777" w:rsidTr="00AC0336">
        <w:tc>
          <w:tcPr>
            <w:tcW w:w="9180" w:type="dxa"/>
          </w:tcPr>
          <w:p w14:paraId="22964905" w14:textId="646C0A95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F509D1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Complete, revise, and finalize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Research Project Management Plan, Data Cards, and Model Cards</w:t>
            </w:r>
          </w:p>
        </w:tc>
        <w:tc>
          <w:tcPr>
            <w:tcW w:w="3240" w:type="dxa"/>
          </w:tcPr>
          <w:p w14:paraId="209141B4" w14:textId="77777777" w:rsidR="00AC0336" w:rsidRPr="00F509D1" w:rsidRDefault="00AC0336" w:rsidP="00F509D1">
            <w:pPr>
              <w:ind w:left="-17"/>
              <w:rPr>
                <w:rStyle w:val="CommentReference"/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D89EB66" w14:textId="77777777" w:rsidR="00AC0336" w:rsidRPr="00F509D1" w:rsidRDefault="00AC0336" w:rsidP="00F509D1">
            <w:pPr>
              <w:ind w:left="-17"/>
              <w:rPr>
                <w:rFonts w:ascii="Aptos" w:hAnsi="Aptos"/>
                <w:color w:val="000000" w:themeColor="text1"/>
                <w:sz w:val="22"/>
                <w:szCs w:val="22"/>
              </w:rPr>
            </w:pPr>
          </w:p>
        </w:tc>
      </w:tr>
    </w:tbl>
    <w:p w14:paraId="578C9F50" w14:textId="77777777" w:rsidR="00C168FA" w:rsidRPr="00F509D1" w:rsidRDefault="00C168FA" w:rsidP="00F509D1">
      <w:pPr>
        <w:spacing w:line="240" w:lineRule="auto"/>
        <w:rPr>
          <w:rFonts w:ascii="Aptos" w:hAnsi="Aptos"/>
          <w:color w:val="000000" w:themeColor="text1"/>
          <w:sz w:val="22"/>
          <w:szCs w:val="22"/>
        </w:rPr>
      </w:pPr>
    </w:p>
    <w:p w14:paraId="6F0A3244" w14:textId="77777777" w:rsidR="00C168FA" w:rsidRPr="00F509D1" w:rsidRDefault="00C168FA" w:rsidP="00F509D1">
      <w:pPr>
        <w:spacing w:line="240" w:lineRule="auto"/>
        <w:rPr>
          <w:rFonts w:ascii="Aptos" w:hAnsi="Aptos"/>
          <w:color w:val="000000" w:themeColor="text1"/>
          <w:sz w:val="22"/>
          <w:szCs w:val="22"/>
        </w:rPr>
      </w:pPr>
    </w:p>
    <w:sectPr w:rsidR="00C168FA" w:rsidRPr="00F509D1" w:rsidSect="00B24D41">
      <w:headerReference w:type="default" r:id="rId10"/>
      <w:footerReference w:type="even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2F0D3" w14:textId="77777777" w:rsidR="00D01F22" w:rsidRDefault="00D01F22" w:rsidP="00FE4288">
      <w:pPr>
        <w:spacing w:after="0" w:line="240" w:lineRule="auto"/>
      </w:pPr>
      <w:r>
        <w:separator/>
      </w:r>
    </w:p>
  </w:endnote>
  <w:endnote w:type="continuationSeparator" w:id="0">
    <w:p w14:paraId="07B4B84A" w14:textId="77777777" w:rsidR="00D01F22" w:rsidRDefault="00D01F22" w:rsidP="00FE4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9048863"/>
      <w:docPartObj>
        <w:docPartGallery w:val="Page Numbers (Bottom of Page)"/>
        <w:docPartUnique/>
      </w:docPartObj>
    </w:sdtPr>
    <w:sdtContent>
      <w:p w14:paraId="65C03FFE" w14:textId="640D662A" w:rsidR="00286A03" w:rsidRDefault="00286A03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573CB2" w14:textId="77777777" w:rsidR="00286A03" w:rsidRDefault="00286A03" w:rsidP="00286A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61561992"/>
      <w:docPartObj>
        <w:docPartGallery w:val="Page Numbers (Bottom of Page)"/>
        <w:docPartUnique/>
      </w:docPartObj>
    </w:sdtPr>
    <w:sdtContent>
      <w:p w14:paraId="62FEDBE6" w14:textId="686694BD" w:rsidR="00286A03" w:rsidRDefault="00286A03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17</w:t>
        </w:r>
        <w:r>
          <w:rPr>
            <w:rStyle w:val="PageNumber"/>
          </w:rPr>
          <w:fldChar w:fldCharType="end"/>
        </w:r>
      </w:p>
    </w:sdtContent>
  </w:sdt>
  <w:p w14:paraId="15FB5A93" w14:textId="1C9738D1" w:rsidR="00286A03" w:rsidRPr="00286A03" w:rsidRDefault="00286A03" w:rsidP="00286A03">
    <w:pPr>
      <w:pStyle w:val="Footer"/>
      <w:ind w:right="360"/>
    </w:pPr>
    <w:r w:rsidRPr="00286A03">
      <w:rPr>
        <w:rFonts w:ascii="Aptos" w:eastAsia="Times New Roman" w:hAnsi="Aptos" w:cs="Times New Roman"/>
        <w:b/>
        <w:bCs/>
        <w:color w:val="000000" w:themeColor="text1"/>
        <w:kern w:val="0"/>
        <w:sz w:val="22"/>
        <w:szCs w:val="22"/>
        <w14:ligatures w14:val="none"/>
      </w:rPr>
      <w:t>I-GUIDE TOOL FOR MANAGEMENT OF ETHICAL GEOSPATIAL AI AND DATA SCIENCE</w:t>
    </w:r>
    <w:r w:rsidR="00E9081F">
      <w:rPr>
        <w:rFonts w:ascii="Aptos" w:eastAsia="Times New Roman" w:hAnsi="Aptos" w:cs="Times New Roman"/>
        <w:b/>
        <w:bCs/>
        <w:color w:val="000000" w:themeColor="text1"/>
        <w:kern w:val="0"/>
        <w:sz w:val="22"/>
        <w:szCs w:val="22"/>
        <w14:ligatures w14:val="none"/>
      </w:rPr>
      <w:t xml:space="preserve"> (I-GUIDE MEG-AID)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5E91A" w14:textId="77777777" w:rsidR="00D01F22" w:rsidRDefault="00D01F22" w:rsidP="00FE4288">
      <w:pPr>
        <w:spacing w:after="0" w:line="240" w:lineRule="auto"/>
      </w:pPr>
      <w:r>
        <w:separator/>
      </w:r>
    </w:p>
  </w:footnote>
  <w:footnote w:type="continuationSeparator" w:id="0">
    <w:p w14:paraId="3BEDAE73" w14:textId="77777777" w:rsidR="00D01F22" w:rsidRDefault="00D01F22" w:rsidP="00FE4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92FCE" w14:textId="2AD1BCCE" w:rsidR="00F67A8D" w:rsidRDefault="00F67A8D" w:rsidP="00F67A8D">
    <w:pPr>
      <w:pStyle w:val="Header"/>
      <w:ind w:left="-720"/>
    </w:pPr>
    <w:r>
      <w:fldChar w:fldCharType="begin"/>
    </w:r>
    <w:r>
      <w:instrText xml:space="preserve"> INCLUDEPICTURE "https://i-guide.io/wp-content/themes/iguide-v2/assets/images/logo-color.png" \* MERGEFORMATINET </w:instrText>
    </w:r>
    <w:r>
      <w:fldChar w:fldCharType="separate"/>
    </w:r>
    <w:r>
      <w:rPr>
        <w:noProof/>
      </w:rPr>
      <w:drawing>
        <wp:inline distT="0" distB="0" distL="0" distR="0" wp14:anchorId="4B44EE32" wp14:editId="030B9B6D">
          <wp:extent cx="833377" cy="405893"/>
          <wp:effectExtent l="0" t="0" r="5080" b="635"/>
          <wp:docPr id="290094894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733" name="Picture 1" descr="A logo with text o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993" cy="447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178"/>
    <w:multiLevelType w:val="multilevel"/>
    <w:tmpl w:val="ECB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AAD"/>
    <w:multiLevelType w:val="hybridMultilevel"/>
    <w:tmpl w:val="DF288BC4"/>
    <w:lvl w:ilvl="0" w:tplc="18AE1AF8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71505"/>
    <w:multiLevelType w:val="multilevel"/>
    <w:tmpl w:val="05B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1F85"/>
    <w:multiLevelType w:val="hybridMultilevel"/>
    <w:tmpl w:val="113A28DE"/>
    <w:lvl w:ilvl="0" w:tplc="7FD8EEE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BA85FDE"/>
    <w:multiLevelType w:val="hybridMultilevel"/>
    <w:tmpl w:val="BFE66134"/>
    <w:lvl w:ilvl="0" w:tplc="4F98FFBE">
      <w:start w:val="2"/>
      <w:numFmt w:val="bullet"/>
      <w:lvlText w:val="-"/>
      <w:lvlJc w:val="left"/>
      <w:pPr>
        <w:ind w:left="343" w:hanging="360"/>
      </w:pPr>
      <w:rPr>
        <w:rFonts w:ascii="Aptos" w:eastAsiaTheme="minorEastAsia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</w:abstractNum>
  <w:abstractNum w:abstractNumId="5" w15:restartNumberingAfterBreak="0">
    <w:nsid w:val="0FC058BF"/>
    <w:multiLevelType w:val="hybridMultilevel"/>
    <w:tmpl w:val="540E1332"/>
    <w:lvl w:ilvl="0" w:tplc="45B810B6">
      <w:start w:val="2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1B5E189E"/>
    <w:multiLevelType w:val="multilevel"/>
    <w:tmpl w:val="413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1287B"/>
    <w:multiLevelType w:val="multilevel"/>
    <w:tmpl w:val="5B68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64026"/>
    <w:multiLevelType w:val="hybridMultilevel"/>
    <w:tmpl w:val="5C409356"/>
    <w:lvl w:ilvl="0" w:tplc="BABE9696">
      <w:start w:val="2"/>
      <w:numFmt w:val="bullet"/>
      <w:lvlText w:val="-"/>
      <w:lvlJc w:val="left"/>
      <w:pPr>
        <w:ind w:left="34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</w:abstractNum>
  <w:abstractNum w:abstractNumId="9" w15:restartNumberingAfterBreak="0">
    <w:nsid w:val="33B43347"/>
    <w:multiLevelType w:val="hybridMultilevel"/>
    <w:tmpl w:val="09BE1264"/>
    <w:lvl w:ilvl="0" w:tplc="A692B172">
      <w:start w:val="2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0" w15:restartNumberingAfterBreak="0">
    <w:nsid w:val="4321146F"/>
    <w:multiLevelType w:val="hybridMultilevel"/>
    <w:tmpl w:val="601C8020"/>
    <w:lvl w:ilvl="0" w:tplc="9272C32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D74353"/>
    <w:multiLevelType w:val="hybridMultilevel"/>
    <w:tmpl w:val="6B6A57B8"/>
    <w:lvl w:ilvl="0" w:tplc="AB7887C8">
      <w:start w:val="2"/>
      <w:numFmt w:val="bullet"/>
      <w:lvlText w:val="-"/>
      <w:lvlJc w:val="left"/>
      <w:pPr>
        <w:ind w:left="34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</w:abstractNum>
  <w:abstractNum w:abstractNumId="12" w15:restartNumberingAfterBreak="0">
    <w:nsid w:val="45DC4356"/>
    <w:multiLevelType w:val="hybridMultilevel"/>
    <w:tmpl w:val="ACEC6B88"/>
    <w:lvl w:ilvl="0" w:tplc="A4BAE846">
      <w:start w:val="5"/>
      <w:numFmt w:val="decimal"/>
      <w:lvlText w:val="%1."/>
      <w:lvlJc w:val="left"/>
      <w:pPr>
        <w:ind w:left="-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3" w15:restartNumberingAfterBreak="0">
    <w:nsid w:val="4ECA73F2"/>
    <w:multiLevelType w:val="hybridMultilevel"/>
    <w:tmpl w:val="E5C0A9B0"/>
    <w:lvl w:ilvl="0" w:tplc="56CA0EA4">
      <w:start w:val="2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4" w15:restartNumberingAfterBreak="0">
    <w:nsid w:val="57F477DE"/>
    <w:multiLevelType w:val="multilevel"/>
    <w:tmpl w:val="824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27935"/>
    <w:multiLevelType w:val="multilevel"/>
    <w:tmpl w:val="8E1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87AC4"/>
    <w:multiLevelType w:val="multilevel"/>
    <w:tmpl w:val="1194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52A80"/>
    <w:multiLevelType w:val="hybridMultilevel"/>
    <w:tmpl w:val="4DF636F0"/>
    <w:lvl w:ilvl="0" w:tplc="512C58E8">
      <w:start w:val="2"/>
      <w:numFmt w:val="bullet"/>
      <w:lvlText w:val="-"/>
      <w:lvlJc w:val="left"/>
      <w:pPr>
        <w:ind w:left="343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</w:abstractNum>
  <w:abstractNum w:abstractNumId="18" w15:restartNumberingAfterBreak="0">
    <w:nsid w:val="6D760E02"/>
    <w:multiLevelType w:val="multilevel"/>
    <w:tmpl w:val="7256E840"/>
    <w:lvl w:ilvl="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F0129"/>
    <w:multiLevelType w:val="multilevel"/>
    <w:tmpl w:val="3CB4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C2522"/>
    <w:multiLevelType w:val="multilevel"/>
    <w:tmpl w:val="667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258696">
    <w:abstractNumId w:val="3"/>
  </w:num>
  <w:num w:numId="2" w16cid:durableId="2021007663">
    <w:abstractNumId w:val="10"/>
  </w:num>
  <w:num w:numId="3" w16cid:durableId="27293841">
    <w:abstractNumId w:val="13"/>
  </w:num>
  <w:num w:numId="4" w16cid:durableId="2089108052">
    <w:abstractNumId w:val="9"/>
  </w:num>
  <w:num w:numId="5" w16cid:durableId="1280836598">
    <w:abstractNumId w:val="5"/>
  </w:num>
  <w:num w:numId="6" w16cid:durableId="184488729">
    <w:abstractNumId w:val="8"/>
  </w:num>
  <w:num w:numId="7" w16cid:durableId="1916553218">
    <w:abstractNumId w:val="4"/>
  </w:num>
  <w:num w:numId="8" w16cid:durableId="1264071710">
    <w:abstractNumId w:val="12"/>
  </w:num>
  <w:num w:numId="9" w16cid:durableId="1210266238">
    <w:abstractNumId w:val="6"/>
  </w:num>
  <w:num w:numId="10" w16cid:durableId="550845166">
    <w:abstractNumId w:val="16"/>
  </w:num>
  <w:num w:numId="11" w16cid:durableId="1126778987">
    <w:abstractNumId w:val="19"/>
  </w:num>
  <w:num w:numId="12" w16cid:durableId="1399475335">
    <w:abstractNumId w:val="7"/>
  </w:num>
  <w:num w:numId="13" w16cid:durableId="1207567805">
    <w:abstractNumId w:val="20"/>
  </w:num>
  <w:num w:numId="14" w16cid:durableId="589847777">
    <w:abstractNumId w:val="0"/>
  </w:num>
  <w:num w:numId="15" w16cid:durableId="1621375593">
    <w:abstractNumId w:val="2"/>
  </w:num>
  <w:num w:numId="16" w16cid:durableId="492262513">
    <w:abstractNumId w:val="17"/>
  </w:num>
  <w:num w:numId="17" w16cid:durableId="513880122">
    <w:abstractNumId w:val="11"/>
  </w:num>
  <w:num w:numId="18" w16cid:durableId="1761636755">
    <w:abstractNumId w:val="14"/>
  </w:num>
  <w:num w:numId="19" w16cid:durableId="1018775045">
    <w:abstractNumId w:val="15"/>
  </w:num>
  <w:num w:numId="20" w16cid:durableId="122815954">
    <w:abstractNumId w:val="1"/>
  </w:num>
  <w:num w:numId="21" w16cid:durableId="3165000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41"/>
    <w:rsid w:val="00007635"/>
    <w:rsid w:val="0005000D"/>
    <w:rsid w:val="00053900"/>
    <w:rsid w:val="00055125"/>
    <w:rsid w:val="00093FF3"/>
    <w:rsid w:val="000C0441"/>
    <w:rsid w:val="00151565"/>
    <w:rsid w:val="00154B7E"/>
    <w:rsid w:val="00173950"/>
    <w:rsid w:val="001E7698"/>
    <w:rsid w:val="001F44C7"/>
    <w:rsid w:val="00207E4D"/>
    <w:rsid w:val="002544A5"/>
    <w:rsid w:val="00286A03"/>
    <w:rsid w:val="00297882"/>
    <w:rsid w:val="002A394B"/>
    <w:rsid w:val="002A5C9C"/>
    <w:rsid w:val="002D190B"/>
    <w:rsid w:val="002E0549"/>
    <w:rsid w:val="002F287B"/>
    <w:rsid w:val="003109E5"/>
    <w:rsid w:val="003422A1"/>
    <w:rsid w:val="003F5302"/>
    <w:rsid w:val="003F5A0F"/>
    <w:rsid w:val="004128F9"/>
    <w:rsid w:val="00426785"/>
    <w:rsid w:val="00475A91"/>
    <w:rsid w:val="00482613"/>
    <w:rsid w:val="004842B7"/>
    <w:rsid w:val="004A1EFB"/>
    <w:rsid w:val="004A3F01"/>
    <w:rsid w:val="004C049F"/>
    <w:rsid w:val="004E4D37"/>
    <w:rsid w:val="00532094"/>
    <w:rsid w:val="005835D1"/>
    <w:rsid w:val="00597D13"/>
    <w:rsid w:val="005A28FE"/>
    <w:rsid w:val="005A3FBC"/>
    <w:rsid w:val="005D389B"/>
    <w:rsid w:val="005D4134"/>
    <w:rsid w:val="005F58D5"/>
    <w:rsid w:val="00601FBB"/>
    <w:rsid w:val="00605DF6"/>
    <w:rsid w:val="00614161"/>
    <w:rsid w:val="00623303"/>
    <w:rsid w:val="00665FEA"/>
    <w:rsid w:val="006A51DD"/>
    <w:rsid w:val="006D5BBD"/>
    <w:rsid w:val="006F5E8F"/>
    <w:rsid w:val="00701A1B"/>
    <w:rsid w:val="00707049"/>
    <w:rsid w:val="00772863"/>
    <w:rsid w:val="00784D53"/>
    <w:rsid w:val="00795D38"/>
    <w:rsid w:val="007F4B1F"/>
    <w:rsid w:val="00812C5F"/>
    <w:rsid w:val="008453FD"/>
    <w:rsid w:val="00854C58"/>
    <w:rsid w:val="0088515A"/>
    <w:rsid w:val="008C39F2"/>
    <w:rsid w:val="008D7B11"/>
    <w:rsid w:val="00933999"/>
    <w:rsid w:val="009660D3"/>
    <w:rsid w:val="00970D0A"/>
    <w:rsid w:val="009F6637"/>
    <w:rsid w:val="00A043D1"/>
    <w:rsid w:val="00A14B7E"/>
    <w:rsid w:val="00A1526C"/>
    <w:rsid w:val="00A80276"/>
    <w:rsid w:val="00AA217B"/>
    <w:rsid w:val="00AC0336"/>
    <w:rsid w:val="00AC12B4"/>
    <w:rsid w:val="00AC6121"/>
    <w:rsid w:val="00AE3EEF"/>
    <w:rsid w:val="00B24D41"/>
    <w:rsid w:val="00B3573F"/>
    <w:rsid w:val="00B46D54"/>
    <w:rsid w:val="00B54549"/>
    <w:rsid w:val="00B65436"/>
    <w:rsid w:val="00B83761"/>
    <w:rsid w:val="00BA2B4E"/>
    <w:rsid w:val="00BB0D76"/>
    <w:rsid w:val="00BC6281"/>
    <w:rsid w:val="00C168FA"/>
    <w:rsid w:val="00C41C69"/>
    <w:rsid w:val="00C83721"/>
    <w:rsid w:val="00C876B0"/>
    <w:rsid w:val="00CD098C"/>
    <w:rsid w:val="00CD7224"/>
    <w:rsid w:val="00D01F22"/>
    <w:rsid w:val="00D16CD3"/>
    <w:rsid w:val="00DA2F27"/>
    <w:rsid w:val="00DC3209"/>
    <w:rsid w:val="00E36F46"/>
    <w:rsid w:val="00E61C77"/>
    <w:rsid w:val="00E6665A"/>
    <w:rsid w:val="00E83231"/>
    <w:rsid w:val="00E9081F"/>
    <w:rsid w:val="00E931BF"/>
    <w:rsid w:val="00EB0CC8"/>
    <w:rsid w:val="00F26AA5"/>
    <w:rsid w:val="00F40E96"/>
    <w:rsid w:val="00F44FD2"/>
    <w:rsid w:val="00F509D1"/>
    <w:rsid w:val="00F6437B"/>
    <w:rsid w:val="00F67A8D"/>
    <w:rsid w:val="00F9670F"/>
    <w:rsid w:val="00FD7DEF"/>
    <w:rsid w:val="00FE4288"/>
    <w:rsid w:val="00FE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B3BD0"/>
  <w15:chartTrackingRefBased/>
  <w15:docId w15:val="{AD37A0B4-6E1E-DE4B-A9B7-26222BE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D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7B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2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F5A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5A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5A0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5A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5A0F"/>
    <w:rPr>
      <w:rFonts w:eastAsiaTheme="minorEastAsi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5B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BB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A3F0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E4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2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E4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288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286A03"/>
  </w:style>
  <w:style w:type="character" w:styleId="FollowedHyperlink">
    <w:name w:val="FollowedHyperlink"/>
    <w:basedOn w:val="DefaultParagraphFont"/>
    <w:uiPriority w:val="99"/>
    <w:semiHidden/>
    <w:unhideWhenUsed/>
    <w:rsid w:val="00286A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1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21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4.0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39C0E4-5D50-3547-9D63-B28E2A41A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1400</Words>
  <Characters>6134</Characters>
  <Application>Microsoft Office Word</Application>
  <DocSecurity>0</DocSecurity>
  <Lines>438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Darch</dc:creator>
  <cp:keywords/>
  <dc:description/>
  <cp:lastModifiedBy>Peter Darch</cp:lastModifiedBy>
  <cp:revision>5</cp:revision>
  <cp:lastPrinted>2025-10-29T21:28:00Z</cp:lastPrinted>
  <dcterms:created xsi:type="dcterms:W3CDTF">2025-10-31T23:03:00Z</dcterms:created>
  <dcterms:modified xsi:type="dcterms:W3CDTF">2025-12-17T09:45:00Z</dcterms:modified>
</cp:coreProperties>
</file>