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Doe</w:t>
      </w:r>
    </w:p>
    <w:p>
      <w:r>
        <w:t>Senior Backend Software Engineer</w:t>
      </w:r>
    </w:p>
    <w:p>
      <w:r>
        <w:t>Vancouver, BC, Canada | jordan@example.com</w:t>
      </w:r>
    </w:p>
    <w:p/>
    <w:p>
      <w:r>
        <w:t>SUMMARY</w:t>
      </w:r>
    </w:p>
    <w:p>
      <w:r>
        <w:t>Senior backend software engineer with 9 years building distributed services</w:t>
      </w:r>
    </w:p>
    <w:p>
      <w:r>
        <w:t>on the JVM and in Python. Deep experience with Java, Kotlin, and Python, and</w:t>
      </w:r>
    </w:p>
    <w:p>
      <w:r>
        <w:t>production AWS operations (ECS, Lambda, DynamoDB, S3).</w:t>
      </w:r>
    </w:p>
    <w:p/>
    <w:p>
      <w:r>
        <w:t>EXPERIENCE</w:t>
      </w:r>
    </w:p>
    <w:p>
      <w:r>
        <w:t>Staff Engineer, Acme Corp (2021-present)</w:t>
      </w:r>
    </w:p>
    <w:p>
      <w:r>
        <w:t>- Led migration of a Java monolith to Kotlin microservices on AWS.</w:t>
      </w:r>
    </w:p>
    <w:p>
      <w:r>
        <w:t>- Built Python data pipelines processing billions of events.</w:t>
      </w:r>
    </w:p>
    <w:p/>
    <w:p>
      <w:r>
        <w:t>SKILLS</w:t>
      </w:r>
    </w:p>
    <w:p>
      <w:r>
        <w:t>Java, Kotlin, Python, AWS, PostgreSQL, Kafka, Docker, Terraform.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Primary languages</w:t>
            </w:r>
          </w:p>
        </w:tc>
        <w:tc>
          <w:tcPr>
            <w:tcW w:type="dxa" w:w="4320"/>
          </w:tcPr>
          <w:p>
            <w:r>
              <w:t>Java, Kotlin, Python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