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d052c4ae008d6effcc990e5c4330992b93cfcf"/>
    <w:p>
      <w:pPr>
        <w:pStyle w:val="Heading1"/>
      </w:pPr>
      <w:r>
        <w:t xml:space="preserve">Hướng dẫn triển khai gộp — bản 8.91 đến 8.98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8.98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Gồm 6 phần ĐỘC LẬP, làm phần nào cũng được, không phụ thuộc nhau (riêng</w:t>
      </w:r>
      <w:r>
        <w:t xml:space="preserve"> </w:t>
      </w:r>
      <w:r>
        <w:t xml:space="preserve">Phần 3 chỉ có ý nghĩa SAU KHI đã làm Phần 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B-F)</w:t>
      </w:r>
      <w:r>
        <w:t xml:space="preserve"> </w:t>
      </w:r>
      <w:r>
        <w:t xml:space="preserve">— bản 8.91/8.92/8.93: kích hoạt LẦN ĐẦU 3 báo cáo</w:t>
      </w:r>
      <w:r>
        <w:t xml:space="preserve"> </w:t>
      </w:r>
      <w:r>
        <w:t xml:space="preserve">"Đơn đặt hàng"/"Đơn nhập hàng"/"So sánh đặt–nhận" (gồm cả bước tạo VIEW</w:t>
      </w:r>
      <w:r>
        <w:t xml:space="preserve"> </w:t>
      </w:r>
      <w:r>
        <w:t xml:space="preserve">trên DSMART16) — tài liệu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G-H)</w:t>
      </w:r>
      <w:r>
        <w:t xml:space="preserve"> </w:t>
      </w:r>
      <w:r>
        <w:t xml:space="preserve">— bản 8.94: Vân tay/Face ID cho mọi user + Ma trận</w:t>
      </w:r>
      <w:r>
        <w:t xml:space="preserve"> </w:t>
      </w:r>
      <w:r>
        <w:t xml:space="preserve">phân quyền báo cáo + nút "Sửa" người dùng sửa được Email (3 app).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I-J)</w:t>
      </w:r>
      <w:r>
        <w:t xml:space="preserve"> </w:t>
      </w:r>
      <w:r>
        <w:t xml:space="preserve">— bản 8.95: hiện tên nhà cung cấp thật (JOIN 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) + bộ lọc "Nhà cung cấp" cho 3 báo cáo ở Phần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4 (mục K-L)</w:t>
      </w:r>
      <w:r>
        <w:t xml:space="preserve"> </w:t>
      </w:r>
      <w:r>
        <w:t xml:space="preserve">— bản 8.96: email báo cáo doanh thu chọn được cột</w:t>
      </w:r>
    </w:p>
    <w:p>
      <w:pPr>
        <w:numPr>
          <w:ilvl w:val="1"/>
          <w:numId w:val="1002"/>
        </w:numPr>
        <w:pStyle w:val="Compact"/>
      </w:pPr>
      <w:r>
        <w:t xml:space="preserve">màu giống hệt PDF/Excel, bảng báo cáo doanh thu dãn dòng/nét hơn.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5 (mục M-N)</w:t>
      </w:r>
      <w:r>
        <w:t xml:space="preserve"> </w:t>
      </w:r>
      <w:r>
        <w:t xml:space="preserve">— bản 8.97: khung kẻ mảnh bảng web (khớp Excel/</w:t>
      </w:r>
      <w:r>
        <w:t xml:space="preserve"> </w:t>
      </w:r>
      <w:r>
        <w:t xml:space="preserve">PDF/email) + ô "Cột hiển thị" MỚI cho xem/xuất báo cáo doanh thu.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6 (mục O-P)</w:t>
      </w:r>
      <w:r>
        <w:t xml:space="preserve"> </w:t>
      </w:r>
      <w:r>
        <w:t xml:space="preserve">— bản 8.98: viền ĐEN + màu gốc file mẫu BRGMART +</w:t>
      </w:r>
      <w:r>
        <w:t xml:space="preserve"> </w:t>
      </w:r>
      <w:r>
        <w:t xml:space="preserve">dãn dòng tiêu đề cho báo cáo doanh thu.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8"/>
    <w:p>
      <w:pPr>
        <w:pStyle w:val="Heading2"/>
      </w:pPr>
      <w:r>
        <w:t xml:space="preserve">Tóm tắt những gì thay đổi (8.91 → 8.98)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tay/Face ID cho MỌI user (trước chỉ Admin hệ thống) + tab "Ma trận phân quyền báo cáo" (rp-user) + nút "Sửa" người dùng sửa được Email (3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tên nhà cung cấp thật (JOIN bảng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 trước để trống) + thêm cột mã NCC + bộ lọc "Nhà cung cấp" cho 3 báo cáo Đơn đặt/Nhập hàng/So sánh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báo cáo doanh thu chọn được cột đưa vào nội dung + màu giống hệt PDF/Excel (dùng chung bộ màu bản 8.58); bảng web báo cáo doanh thu dãn dòng + font nét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kẻ mảnh cho bảng web báo cáo doanh thu (khớp Excel/PDF/email, đã có sẵn từ trước); xác nhận làm tròn số body email khớp Excel/PDF; ô "Cột hiển thị" MỚI ở trang xem báo cáo — ẩn/chọn cột khi xem web hoặc xuất Excel/PDF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Viền đổi ĐEN (thay xám nhạt bản 8.58) + màu nhóm cột đổi lại đúng màu GỐC file mẫu BRGMART (đậm/tươi hơn) + tiêu đề 2-3 dòng dãn cách rõ hơn — áp dụng đồng bộ web/Excel/PDF/email, CHỈ 4 báo cáo Doanh thu cuối ngày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e669d39190ff28b17841b1462cd0ac66baccf35"/>
    <w:p>
      <w:pPr>
        <w:pStyle w:val="Heading1"/>
      </w:pPr>
      <w:r>
        <w:t xml:space="preserve">PHẦN 1 — Báo cáo Đơn đặt/Nhập hàng (bản 8.91-8.93)</w:t>
      </w:r>
    </w:p>
    <w:bookmarkStart w:id="23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bookmarkEnd w:id="24"/>
    <w:bookmarkStart w:id="25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bookmarkEnd w:id="25"/>
    <w:bookmarkStart w:id="26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 (từ bản 8.94 có thể dùng tab "Ma trận" để gán nhanh</w:t>
      </w:r>
      <w:r>
        <w:t xml:space="preserve"> </w:t>
      </w:r>
      <w:r>
        <w:t xml:space="preserve">nhiều vai trò cùng lúc, xem mục H):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bookmarkEnd w:id="26"/>
    <w:bookmarkStart w:id="27" w:name="f-kiểm-tra-phần-1-sau-khi-triển-khai"/>
    <w:p>
      <w:pPr>
        <w:pStyle w:val="Heading2"/>
      </w:pPr>
      <w:r>
        <w:t xml:space="preserve">F. Kiểm tra Phần 1 sau khi triển khai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: 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C/P/F/M/D/E đã biết) hiện tạm nhãn mã thô;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nên đối chiếu thêm với cách hiểu "đơn giá"</w:t>
      </w:r>
      <w:r>
        <w:t xml:space="preserve"> </w:t>
      </w:r>
      <w:r>
        <w:t xml:space="preserve">thực tế trên phiếu giấy cho 2 loại giao dịch 133/333.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721dac482e490f5baf4141ebf0654226246258"/>
    <w:p>
      <w:pPr>
        <w:pStyle w:val="Heading1"/>
      </w:pPr>
      <w:r>
        <w:t xml:space="preserve">PHẦN 2 — Vân tay mọi user + Ma trận phân quyền + Sửa Email (bản 8.94)</w:t>
      </w:r>
    </w:p>
    <w:bookmarkStart w:id="29" w:name="g-các-bước-triển-khai"/>
    <w:p>
      <w:pPr>
        <w:pStyle w:val="Heading2"/>
      </w:pPr>
      <w:r>
        <w:t xml:space="preserve">G. Các bước triển khai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CHỈ nếu muốn etl-admin/api-admin cũng sửa được Email</w:t>
      </w:r>
      <w:r>
        <w:t xml:space="preserve"> </w:t>
      </w:r>
      <w:r>
        <w:t xml:space="preserve">(rp-user</w:t>
      </w:r>
      <w:r>
        <w:t xml:space="preserve"> </w:t>
      </w:r>
      <w:r>
        <w:t xml:space="preserve">KHÔNG cần bước này — cột Email đã có sẵn từ trước ở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): chạy</w:t>
      </w:r>
      <w:r>
        <w:t xml:space="preserve"> </w:t>
      </w:r>
      <w:r>
        <w:t xml:space="preserve">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trên CSDL ETL và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— an toàn chạy lại nhiều lần, script tự kiểm tra</w:t>
      </w:r>
      <w:r>
        <w:t xml:space="preserve"> </w:t>
      </w:r>
      <w:r>
        <w:rPr>
          <w:rStyle w:val="VerbatimChar"/>
        </w:rPr>
        <w:t xml:space="preserve">COL_LENGTH('admin.AdminUsers', 'Email')</w:t>
      </w:r>
      <w:r>
        <w:t xml:space="preserve">, CHỈ thêm cột mới nếu CHƯA</w:t>
      </w:r>
      <w:r>
        <w:t xml:space="preserve"> </w:t>
      </w:r>
      <w:r>
        <w:t xml:space="preserve">có, KHÔNG đụng dữ liệu tài khoản cũ (Email mặc định NULL cho tài khoản</w:t>
      </w:r>
      <w:r>
        <w:t xml:space="preserve"> </w:t>
      </w:r>
      <w:r>
        <w:t xml:space="preserve">có sẵn).</w:t>
      </w:r>
    </w:p>
    <w:p>
      <w:pPr>
        <w:numPr>
          <w:ilvl w:val="0"/>
          <w:numId w:val="1005"/>
        </w:numPr>
        <w:pStyle w:val="Compact"/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  <w:pStyle w:val="Compact"/>
      </w:pP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đúng vị trí phục vụ tĩnh như mọi lần trước.</w:t>
      </w:r>
    </w:p>
    <w:p>
      <w:pPr>
        <w:numPr>
          <w:ilvl w:val="0"/>
          <w:numId w:val="1005"/>
        </w:numPr>
        <w:pStyle w:val="Compact"/>
      </w:pPr>
      <w:r>
        <w:t xml:space="preserve">Restart backend: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hcrc-api-server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hcrc-rp-server</w:t>
      </w:r>
      <w:r>
        <w:t xml:space="preserve"> </w:t>
      </w:r>
      <w:r>
        <w:t xml:space="preserve">— thêm 3 route đọc ma trận mới.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/</w:t>
      </w:r>
      <w:r>
        <w:t xml:space="preserve"> </w:t>
      </w:r>
      <w:r>
        <w:rPr>
          <w:rStyle w:val="VerbatimChar"/>
        </w:rPr>
        <w:t xml:space="preserve">hcrc-api-server</w:t>
      </w:r>
      <w:r>
        <w:t xml:space="preserve"> </w:t>
      </w:r>
      <w:r>
        <w:t xml:space="preserve">— route GET/PUT users đổi, thêm Email (bỏ qua nếu đã</w:t>
      </w:r>
      <w:r>
        <w:t xml:space="preserve"> </w:t>
      </w:r>
      <w:r>
        <w:t xml:space="preserve">bỏ qua bước 2 ở trên).</w:t>
      </w:r>
    </w:p>
    <w:bookmarkEnd w:id="29"/>
    <w:bookmarkStart w:id="30" w:name="h-kiểm-tra-phần-2-sau-khi-triển-khai"/>
    <w:p>
      <w:pPr>
        <w:pStyle w:val="Heading2"/>
      </w:pPr>
      <w:r>
        <w:t xml:space="preserve">H. Kiểm tra Phần 2 sau khi triển khai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(Vân tay mọi user)</w:t>
      </w:r>
      <w:r>
        <w:t xml:space="preserve"> </w:t>
      </w:r>
      <w:r>
        <w:t xml:space="preserve">Đăng nhập bằng 1 tài khoản KHÔNG phải Admin</w:t>
      </w:r>
      <w:r>
        <w:t xml:space="preserve"> </w:t>
      </w:r>
      <w:r>
        <w:t xml:space="preserve">hệ thống → "Tài khoản của tôi" → thấy mục "Bảo mật — Vân tay / Face ID"</w:t>
      </w:r>
      <w:r>
        <w:t xml:space="preserve"> </w:t>
      </w:r>
      <w:r>
        <w:t xml:space="preserve">(TRƯỚC ĐÂY không thấy), KHÔNG thấy mục "Xác thực hai yếu tố" (vẫn chỉ</w:t>
      </w:r>
      <w:r>
        <w:t xml:space="preserve"> </w:t>
      </w:r>
      <w:r>
        <w:t xml:space="preserve">dành cho Admin hệ thống) → đăng ký 1 thiết bị → đăng xuất → màn hình</w:t>
      </w:r>
      <w:r>
        <w:t xml:space="preserve"> </w:t>
      </w:r>
      <w:r>
        <w:t xml:space="preserve">đăng nhập → nút "Dùng vân tay/Face ID" vào thẳng, không hỏi mật khẩu.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(Ma trận phân quyền)</w:t>
      </w:r>
      <w:r>
        <w:t xml:space="preserve"> </w:t>
      </w:r>
      <w:r>
        <w:t xml:space="preserve">rp-user → "Phân quyền" → tab "Ma trận" →</w:t>
      </w:r>
      <w:r>
        <w:t xml:space="preserve"> </w:t>
      </w:r>
      <w:r>
        <w:t xml:space="preserve">cả 3 tab con ("Theo Nhóm"/"Theo Người dùng"/"Ma trận Dashboard") tải</w:t>
      </w:r>
      <w:r>
        <w:t xml:space="preserve"> </w:t>
      </w:r>
      <w:r>
        <w:t xml:space="preserve">được dữ liệu → bấm 1 ô đổi đúng trạng thái NGAY (không cần F5, không</w:t>
      </w:r>
      <w:r>
        <w:t xml:space="preserve"> </w:t>
      </w:r>
      <w:r>
        <w:t xml:space="preserve">cần bấm "Lưu" riêng) → mở lại tab "Vai trò"/"Người dùng" cũ → quyền vừa</w:t>
      </w:r>
      <w:r>
        <w:t xml:space="preserve"> </w:t>
      </w:r>
      <w:r>
        <w:t xml:space="preserve">đổi ở ma trận PHẢN ÁNH đúng (2 nơi dùng CHUNG 1 dữ liệu).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rp-user)</w:t>
      </w:r>
      <w:r>
        <w:t xml:space="preserve"> </w:t>
      </w:r>
      <w:r>
        <w:t xml:space="preserve">"Phân quyền" → "Người dùng" → nút "Sửa" →</w:t>
      </w:r>
      <w:r>
        <w:t xml:space="preserve"> </w:t>
      </w:r>
      <w:r>
        <w:t xml:space="preserve">đổi Email → Lưu → cột Email trong bảng cập nhật đúng.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etl-admin/api-admin — CHỈ nếu đã làm bước 2)</w:t>
      </w:r>
      <w:r>
        <w:t xml:space="preserve"> </w:t>
      </w:r>
      <w:r>
        <w:t xml:space="preserve">"Phân quyền" → nút "Sửa" → modal nay có thêm ô Email → sửa được, lưu</w:t>
      </w:r>
      <w:r>
        <w:t xml:space="preserve"> </w:t>
      </w:r>
      <w:r>
        <w:t xml:space="preserve">đúng, cột Email hiện trong bảng danh sách.</w:t>
      </w:r>
    </w:p>
    <w:p>
      <w:pPr>
        <w:pStyle w:val="FirstParagraph"/>
      </w:pPr>
      <w:r>
        <w:t xml:space="preserve">Không có bước nào ở Phần 2 làm mất dữ liệu đã có hoặc ảnh hưởng báo cáo/</w:t>
      </w:r>
      <w:r>
        <w:t xml:space="preserve"> </w:t>
      </w:r>
      <w:r>
        <w:t xml:space="preserve">job đồng bộ khác đang chạy ổn định — cột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mới ở</w:t>
      </w:r>
      <w:r>
        <w:t xml:space="preserve"> </w:t>
      </w:r>
      <w:r>
        <w:rPr>
          <w:rStyle w:val="VerbatimChar"/>
        </w:rPr>
        <w:t xml:space="preserve">etl-db</w:t>
      </w:r>
      <w:r>
        <w:t xml:space="preserve">/</w:t>
      </w:r>
      <w:r>
        <w:rPr>
          <w:rStyle w:val="VerbatimChar"/>
        </w:rPr>
        <w:t xml:space="preserve">api-db</w:t>
      </w:r>
      <w:r>
        <w:t xml:space="preserve"> </w:t>
      </w:r>
      <w:r>
        <w:t xml:space="preserve">chỉ THÊM, không đổi/xoá cột nào có sẵn.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94a8c97cf27150e14494d3bc371c2d2d7d86a6"/>
    <w:p>
      <w:pPr>
        <w:pStyle w:val="Heading1"/>
      </w:pPr>
      <w:r>
        <w:t xml:space="preserve">PHẦN 3 — Tên nhà cung cấp thật + bộ lọc NCC (bản 8.95)</w:t>
      </w:r>
    </w:p>
    <w:p>
      <w:pPr>
        <w:pStyle w:val="FirstParagraph"/>
      </w:pPr>
      <w:r>
        <w:rPr>
          <w:bCs/>
          <w:b/>
        </w:rPr>
        <w:t xml:space="preserve">Điều kiện</w:t>
      </w:r>
      <w:r>
        <w:t xml:space="preserve">: đã làm xong Phần 1 (3 báo cáo đã kích hoạt, có số liệu) —</w:t>
      </w:r>
      <w:r>
        <w:t xml:space="preserve"> </w:t>
      </w:r>
      <w:r>
        <w:t xml:space="preserve">nếu chưa, làm Phần 1 trước, Phần 3 chỉ bổ sung thêm cho 3 báo cáo đó.</w:t>
      </w:r>
    </w:p>
    <w:bookmarkStart w:id="32" w:name="i-các-bước-triển-khai"/>
    <w:p>
      <w:pPr>
        <w:pStyle w:val="Heading2"/>
      </w:pPr>
      <w:r>
        <w:t xml:space="preserve">I. Các bước triển khai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7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DSMART16 trung tâm (an toàn chạy</w:t>
      </w:r>
      <w:r>
        <w:t xml:space="preserve"> </w:t>
      </w:r>
      <w:r>
        <w:t xml:space="preserve">lại nhiều lần,</w:t>
      </w:r>
      <w:r>
        <w:t xml:space="preserve"> </w:t>
      </w:r>
      <w:r>
        <w:rPr>
          <w:rStyle w:val="VerbatimChar"/>
        </w:rPr>
        <w:t xml:space="preserve">CREATE OR ALTER VIEW</w:t>
      </w:r>
      <w:r>
        <w:t xml:space="preserve">) — thêm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lấy tên NCC thật.</w:t>
      </w:r>
    </w:p>
    <w:p>
      <w:pPr>
        <w:numPr>
          <w:ilvl w:val="0"/>
          <w:numId w:val="1007"/>
        </w:numPr>
        <w:pStyle w:val="Compact"/>
      </w:pPr>
      <w:r>
        <w:t xml:space="preserve">Trên máy chủ report: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numPr>
          <w:ilvl w:val="0"/>
          <w:numId w:val="1000"/>
        </w:numPr>
        <w:pStyle w:val="Compact"/>
      </w:pPr>
      <w:r>
        <w:t xml:space="preserve">Script cập nhật lại định nghĩa 3 báo cáo (thêm cột mã NCC + bộ lọc</w:t>
      </w:r>
      <w:r>
        <w:t xml:space="preserve"> </w:t>
      </w:r>
      <w:r>
        <w:t xml:space="preserve">"Nhà cung cấp")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(chỉ ghi catalog).</w:t>
      </w:r>
    </w:p>
    <w:p>
      <w:pPr>
        <w:numPr>
          <w:ilvl w:val="0"/>
          <w:numId w:val="1007"/>
        </w:numPr>
        <w:pStyle w:val="Compact"/>
      </w:pPr>
      <w:r>
        <w:t xml:space="preserve">KHÔNG cần chạy lại</w:t>
      </w:r>
      <w:r>
        <w:t xml:space="preserve"> </w:t>
      </w:r>
      <w:r>
        <w:rPr>
          <w:rStyle w:val="VerbatimChar"/>
        </w:rPr>
        <w:t xml:space="preserve">node scripts/seedDonDatHangSync.js</w:t>
      </w:r>
      <w:r>
        <w:t xml:space="preserve"> </w:t>
      </w:r>
      <w:r>
        <w:t xml:space="preserve">(etl/) — cột</w:t>
      </w:r>
      <w:r>
        <w:t xml:space="preserve"> </w:t>
      </w:r>
      <w:r>
        <w:rPr>
          <w:rStyle w:val="VerbatimChar"/>
        </w:rPr>
        <w:t xml:space="preserve">MaNCC</w:t>
      </w:r>
      <w:r>
        <w:t xml:space="preserve"> </w:t>
      </w:r>
      <w:r>
        <w:t xml:space="preserve">đã đồng bộ sẵn từ bản 8.92, chỉ thiếu hiển thị ở tầng báo cáo.</w:t>
      </w:r>
    </w:p>
    <w:bookmarkEnd w:id="32"/>
    <w:bookmarkStart w:id="33" w:name="j-kiểm-tra-phần-3-sau-khi-triển-khai"/>
    <w:p>
      <w:pPr>
        <w:pStyle w:val="Heading2"/>
      </w:pPr>
      <w:r>
        <w:t xml:space="preserve">J. Kiểm tra Phần 3 sau khi triển khai</w:t>
      </w:r>
    </w:p>
    <w:p>
      <w:pPr>
        <w:numPr>
          <w:ilvl w:val="0"/>
          <w:numId w:val="1008"/>
        </w:numPr>
        <w:pStyle w:val="Compact"/>
      </w:pPr>
      <w:r>
        <w:t xml:space="preserve">☐ rp-user → "Đơn đặt hàng"/"Đơn nhập hàng" → cột "Nhà cung cấp" hiện</w:t>
      </w:r>
      <w:r>
        <w:t xml:space="preserve"> </w:t>
      </w:r>
      <w:r>
        <w:t xml:space="preserve">TÊN THẬT (không còn trống như trước) + có thêm cột mã NCC.</w:t>
      </w:r>
    </w:p>
    <w:p>
      <w:pPr>
        <w:numPr>
          <w:ilvl w:val="0"/>
          <w:numId w:val="1008"/>
        </w:numPr>
        <w:pStyle w:val="Compact"/>
      </w:pPr>
      <w:r>
        <w:t xml:space="preserve">☐ Mở bộ lọc "Nhà cung cấp" → dropdown hiện danh sách NCC THẬT (gõ tìm</w:t>
      </w:r>
      <w:r>
        <w:t xml:space="preserve"> </w:t>
      </w:r>
      <w:r>
        <w:t xml:space="preserve">được, không phải danh sách cố định) → chọn 1 NCC → bảng chỉ còn đúng</w:t>
      </w:r>
      <w:r>
        <w:t xml:space="preserve"> </w:t>
      </w:r>
      <w:r>
        <w:t xml:space="preserve">đơn hàng của NCC đó.</w:t>
      </w:r>
    </w:p>
    <w:p>
      <w:pPr>
        <w:numPr>
          <w:ilvl w:val="0"/>
          <w:numId w:val="1008"/>
        </w:numPr>
        <w:pStyle w:val="Compact"/>
      </w:pPr>
      <w:r>
        <w:t xml:space="preserve">☐ Nếu cột "Nhà cung cấp" VẪN trống sau khi làm xong bước I.2-I.3 →</w:t>
      </w:r>
      <w:r>
        <w:t xml:space="preserve"> </w:t>
      </w:r>
      <w:r>
        <w:t xml:space="preserve">kiểm tra VIEW đã chạy lại bản MỚI NHẤT chưa (</w:t>
      </w:r>
      <w:r>
        <w:rPr>
          <w:rStyle w:val="VerbatimChar"/>
        </w:rPr>
        <w:t xml:space="preserve">SELECT TOP 5 MaNCC, TenNCC FROM dbo.vw_DonDatHangChiNhanh WHERE TenNCC IS NOT NULL</w:t>
      </w:r>
      <w:r>
        <w:t xml:space="preserve"> </w:t>
      </w:r>
      <w:r>
        <w:t xml:space="preserve">phải ra</w:t>
      </w:r>
      <w:r>
        <w:t xml:space="preserve"> </w:t>
      </w:r>
      <w:r>
        <w:t xml:space="preserve">kết quả) — nếu vẫn trống hết, có thể mã</w:t>
      </w:r>
      <w:r>
        <w:t xml:space="preserve"> </w:t>
      </w:r>
      <w:r>
        <w:rPr>
          <w:rStyle w:val="VerbatimChar"/>
        </w:rPr>
        <w:t xml:space="preserve">SUPP_ID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STRANS</w:t>
      </w:r>
      <w:r>
        <w:t xml:space="preserve"> </w:t>
      </w:r>
      <w:r>
        <w:t xml:space="preserve">không</w:t>
      </w:r>
      <w:r>
        <w:t xml:space="preserve"> </w:t>
      </w:r>
      <w:r>
        <w:t xml:space="preserve">khớp được dòng nào trong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(dữ liệu cũ/NCC đã xoá), báo lại để</w:t>
      </w:r>
      <w:r>
        <w:t xml:space="preserve"> </w:t>
      </w:r>
      <w:r>
        <w:t xml:space="preserve">kiểm tra thêm.</w:t>
      </w:r>
    </w:p>
    <w:p>
      <w:pPr>
        <w:pStyle w:val="FirstParagraph"/>
      </w:pPr>
      <w:r>
        <w:t xml:space="preserve">Không có bước nào ở Phần 3 làm mất dữ liệu đã có — chỉ JOIN THÊM thông</w:t>
      </w:r>
      <w:r>
        <w:t xml:space="preserve"> </w:t>
      </w:r>
      <w:r>
        <w:t xml:space="preserve">tin, không đổi cấu trúc bảng nguồn nào.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4aacbb231debaf33574e82518f7c233b1731a96"/>
    <w:p>
      <w:pPr>
        <w:pStyle w:val="Heading1"/>
      </w:pPr>
      <w:r>
        <w:t xml:space="preserve">PHẦN 4 — Email báo cáo chọn cột + màu PDF/Excel, bảng doanh thu dãn dòng (bản 8.96)</w:t>
      </w:r>
    </w:p>
    <w:bookmarkStart w:id="35" w:name="k-các-bước-triển-khai"/>
    <w:p>
      <w:pPr>
        <w:pStyle w:val="Heading2"/>
      </w:pPr>
      <w:r>
        <w:t xml:space="preserve">K. Các bước triển khai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9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trên CSDL report (an toàn chạy</w:t>
      </w:r>
      <w:r>
        <w:t xml:space="preserve"> </w:t>
      </w:r>
      <w:r>
        <w:t xml:space="preserve">lại nhiều lần — chỉ thêm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vào</w:t>
      </w:r>
      <w:r>
        <w:t xml:space="preserve"> </w:t>
      </w:r>
      <w:r>
        <w:rPr>
          <w:rStyle w:val="VerbatimChar"/>
        </w:rPr>
        <w:t xml:space="preserve">app.ReportEmailSchedules</w:t>
      </w:r>
      <w:r>
        <w:t xml:space="preserve"> </w:t>
      </w:r>
      <w:r>
        <w:t xml:space="preserve">nếu CHƯA có, không đụng lịch gửi cũ).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. 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</w:t>
      </w:r>
      <w:r>
        <w:t xml:space="preserve"> </w:t>
      </w:r>
      <w:r>
        <w:t xml:space="preserve">tĩnh như mọi lần trước.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.</w:t>
      </w:r>
    </w:p>
    <w:bookmarkEnd w:id="35"/>
    <w:bookmarkStart w:id="36" w:name="l-kiểm-tra-phần-4-sau-khi-triển-khai"/>
    <w:p>
      <w:pPr>
        <w:pStyle w:val="Heading2"/>
      </w:pPr>
      <w:r>
        <w:t xml:space="preserve">L. Kiểm tra Phần 4 sau khi triển khai</w:t>
      </w:r>
    </w:p>
    <w:p>
      <w:pPr>
        <w:numPr>
          <w:ilvl w:val="0"/>
          <w:numId w:val="1010"/>
        </w:numPr>
        <w:pStyle w:val="Compact"/>
      </w:pPr>
      <w:r>
        <w:t xml:space="preserve">☐ rp-user → "Báo cáo" → mở 1 trong 4 báo cáo "Doanh thu cuối ngày"</w:t>
      </w:r>
      <w:r>
        <w:t xml:space="preserve"> </w:t>
      </w:r>
      <w:r>
        <w:t xml:space="preserve">(HCRC/LĐTĐ, cả bản Thành viên) → bảng giãn dòng rõ hơn, chữ nét hơn so</w:t>
      </w:r>
      <w:r>
        <w:t xml:space="preserve"> </w:t>
      </w:r>
      <w:r>
        <w:t xml:space="preserve">với trước → cuộn dọc trong khối bảng → 2 dòng tiêu đề nhóm màu (vd</w:t>
      </w:r>
      <w:r>
        <w:t xml:space="preserve"> </w:t>
      </w:r>
      <w:r>
        <w:t xml:space="preserve">"Doanh thu"/"Lãi gộp"/"Giao dịch") vẫn dính đúng khi cuộn, KHÔNG dòng</w:t>
      </w:r>
      <w:r>
        <w:t xml:space="preserve"> </w:t>
      </w:r>
      <w:r>
        <w:t xml:space="preserve">nào đè lên dòng nào.</w:t>
      </w:r>
    </w:p>
    <w:p>
      <w:pPr>
        <w:numPr>
          <w:ilvl w:val="0"/>
          <w:numId w:val="1010"/>
        </w:numPr>
        <w:pStyle w:val="Compact"/>
      </w:pPr>
      <w:r>
        <w:t xml:space="preserve">☐ "Lịch gửi email báo cáo" → chọn 1 trong 4 báo cáo doanh thu → "Cách</w:t>
      </w:r>
      <w:r>
        <w:t xml:space="preserve"> </w:t>
      </w:r>
      <w:r>
        <w:t xml:space="preserve">gửi" = "Bảng ngay trong nội dung email" → thấy ô MỚI "Cột hiển thị</w:t>
      </w:r>
      <w:r>
        <w:t xml:space="preserve"> </w:t>
      </w:r>
      <w:r>
        <w:t xml:space="preserve">trong bảng" → chọn vài cột (bỏ bớt 1 vài cột, kể cả bỏ HẾT cột của 1</w:t>
      </w:r>
      <w:r>
        <w:t xml:space="preserve"> </w:t>
      </w:r>
      <w:r>
        <w:t xml:space="preserve">nhóm màu như "Lãi gộp") → "Tạo lịch" (hoặc "Lưu" nếu sửa lịch có sẵn) →</w:t>
      </w:r>
      <w:r>
        <w:t xml:space="preserve"> </w:t>
      </w:r>
      <w:r>
        <w:t xml:space="preserve">bấm "Gửi ngay" → kiểm tra hộp thư người nhận: CHỈ đúng các cột đã chọn,</w:t>
      </w:r>
      <w:r>
        <w:t xml:space="preserve"> </w:t>
      </w:r>
      <w:r>
        <w:t xml:space="preserve">nhóm bị bỏ hết cột tự ẩn khỏi tiêu đề, màu nhóm/dòng Tổng cộng/xen kẽ</w:t>
      </w:r>
      <w:r>
        <w:t xml:space="preserve"> </w:t>
      </w:r>
      <w:r>
        <w:t xml:space="preserve">GIỐNG HỆT file Excel/PDF xuất từ chính báo cáo đó (so trực tiếp 2 file</w:t>
      </w:r>
      <w:r>
        <w:t xml:space="preserve"> </w:t>
      </w:r>
      <w:r>
        <w:t xml:space="preserve">cạnh nhau nếu cần chắc chắn).</w:t>
      </w:r>
    </w:p>
    <w:p>
      <w:pPr>
        <w:numPr>
          <w:ilvl w:val="0"/>
          <w:numId w:val="1010"/>
        </w:numPr>
        <w:pStyle w:val="Compact"/>
      </w:pPr>
      <w:r>
        <w:t xml:space="preserve">☐ Lịch gửi email báo cáo doanh thu CŨ (tạo trước bản 8.96, chưa từng</w:t>
      </w:r>
      <w:r>
        <w:t xml:space="preserve"> </w:t>
      </w:r>
      <w:r>
        <w:t xml:space="preserve">đụng ô chọn cột) → bấm "Gửi ngay" → vẫn gửi ĐỦ TOÀN BỘ cột như trước</w:t>
      </w:r>
      <w:r>
        <w:t xml:space="preserve"> </w:t>
      </w:r>
      <w:r>
        <w:t xml:space="preserve">(không mất cột nào) — xác nhận tương thích ngược.</w:t>
      </w:r>
    </w:p>
    <w:p>
      <w:pPr>
        <w:pStyle w:val="FirstParagraph"/>
      </w:pPr>
      <w:r>
        <w:t xml:space="preserve">Không có bước nào ở Phần 4 làm mất dữ liệu đã có —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chỉ THÊM, mặc định NULL cho lịch gửi cũ; CSS mới chỉ áp cho 4 báo cáo</w:t>
      </w:r>
      <w:r>
        <w:t xml:space="preserve"> </w:t>
      </w:r>
      <w:r>
        <w:t xml:space="preserve">Doanh thu cuối ngày, không ảnh hưởng bảng nào khác trong hệ thống.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86e3934fc03948eda3d6040956f17b3b514d0a5"/>
    <w:p>
      <w:pPr>
        <w:pStyle w:val="Heading1"/>
      </w:pPr>
      <w:r>
        <w:t xml:space="preserve">PHẦN 5 — Khung kẻ mảnh + ẩn/chọn cột báo cáo doanh thu (bản 8.97)</w:t>
      </w:r>
    </w:p>
    <w:bookmarkStart w:id="38" w:name="m-các-bước-triển-khai"/>
    <w:p>
      <w:pPr>
        <w:pStyle w:val="Heading2"/>
      </w:pPr>
      <w:r>
        <w:t xml:space="preserve">M. Các bước triển khai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+ thêm ô "Cột hiển</w:t>
      </w:r>
      <w:r>
        <w:t xml:space="preserve"> </w:t>
      </w:r>
      <w:r>
        <w:t xml:space="preserve">thị" ở</w:t>
      </w:r>
      <w:r>
        <w:t xml:space="preserve"> </w:t>
      </w:r>
      <w:r>
        <w:rPr>
          <w:rStyle w:val="VerbatimChar"/>
        </w:rPr>
        <w:t xml:space="preserve">ReportsPage.jsx</w:t>
      </w:r>
      <w:r>
        <w:t xml:space="preserve">). 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</w:t>
      </w:r>
      <w:r>
        <w:t xml:space="preserve"> </w:t>
      </w:r>
      <w:r>
        <w:t xml:space="preserve">tĩnh như mọi lần trước.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lib/reportCellFormat.js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lib/emailBodyRenderer.js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routes/reports.js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KHÔNG cần đổi gì ở CSDL (không có bảng/cột mới).</w:t>
      </w:r>
    </w:p>
    <w:bookmarkEnd w:id="38"/>
    <w:bookmarkStart w:id="39" w:name="n-kiểm-tra-phần-5-sau-khi-triển-khai"/>
    <w:p>
      <w:pPr>
        <w:pStyle w:val="Heading2"/>
      </w:pPr>
      <w:r>
        <w:t xml:space="preserve">N. Kiểm tra Phần 5 sau khi triển khai</w:t>
      </w:r>
    </w:p>
    <w:p>
      <w:pPr>
        <w:numPr>
          <w:ilvl w:val="0"/>
          <w:numId w:val="1012"/>
        </w:numPr>
        <w:pStyle w:val="Compact"/>
      </w:pPr>
      <w:r>
        <w:t xml:space="preserve">☐ rp-user → "Báo cáo" → mở 1 trong 4 báo cáo "Doanh thu cuối ngày" →</w:t>
      </w:r>
      <w:r>
        <w:t xml:space="preserve"> </w:t>
      </w:r>
      <w:r>
        <w:t xml:space="preserve">bảng có khung kẻ mảnh quanh từng ô (trước bản 8.97 chỉ có gạch ngang</w:t>
      </w:r>
      <w:r>
        <w:t xml:space="preserve"> </w:t>
      </w:r>
      <w:r>
        <w:t xml:space="preserve">dưới mỗi dòng) — khớp đúng kiểu viền đã có sẵn ở file Excel/PDF/email.</w:t>
      </w:r>
    </w:p>
    <w:p>
      <w:pPr>
        <w:numPr>
          <w:ilvl w:val="0"/>
          <w:numId w:val="1012"/>
        </w:numPr>
        <w:pStyle w:val="Compact"/>
      </w:pPr>
      <w:r>
        <w:t xml:space="preserve">☐ Cùng báo cáo đó → thấy ô "Cột hiển thị (không chọn = hiện đủ cột)"</w:t>
      </w:r>
      <w:r>
        <w:t xml:space="preserve"> </w:t>
      </w:r>
      <w:r>
        <w:t xml:space="preserve">ngay dưới nút "Xuất Excel"/"Xuất PDF" → chọn vài cột → bảng web chỉ còn</w:t>
      </w:r>
      <w:r>
        <w:t xml:space="preserve"> </w:t>
      </w:r>
      <w:r>
        <w:t xml:space="preserve">đúng các cột đã chọn, nhóm màu nào hết cột (vd bỏ hết cột "Lãi gộp") tự</w:t>
      </w:r>
      <w:r>
        <w:t xml:space="preserve"> </w:t>
      </w:r>
      <w:r>
        <w:t xml:space="preserve">ẩn khỏi tiêu đề, colSpan các nhóm còn lại tính lại đúng.</w:t>
      </w:r>
    </w:p>
    <w:p>
      <w:pPr>
        <w:numPr>
          <w:ilvl w:val="0"/>
          <w:numId w:val="1012"/>
        </w:numPr>
        <w:pStyle w:val="Compact"/>
      </w:pPr>
      <w:r>
        <w:t xml:space="preserve">☐ Bấm "Xuất Excel"/"Xuất PDF" ngay sau khi chọn cột → file tải về</w:t>
      </w:r>
      <w:r>
        <w:t xml:space="preserve"> </w:t>
      </w:r>
      <w:r>
        <w:t xml:space="preserve">CHỈ có đúng các cột đang hiện trên web lúc đó (không phải luôn đủ cột</w:t>
      </w:r>
      <w:r>
        <w:t xml:space="preserve"> </w:t>
      </w:r>
      <w:r>
        <w:t xml:space="preserve">như trước bản 8.97).</w:t>
      </w:r>
    </w:p>
    <w:p>
      <w:pPr>
        <w:numPr>
          <w:ilvl w:val="0"/>
          <w:numId w:val="1012"/>
        </w:numPr>
        <w:pStyle w:val="Compact"/>
      </w:pPr>
      <w:r>
        <w:t xml:space="preserve">☐ Không chọn cột nào (để trống ô "Cột hiển thị") → bảng/file xuất vẫn</w:t>
      </w:r>
      <w:r>
        <w:t xml:space="preserve"> </w:t>
      </w:r>
      <w:r>
        <w:t xml:space="preserve">ĐỦ TOÀN BỘ cột như trước — xác nhận tương thích ngược.</w:t>
      </w:r>
    </w:p>
    <w:p>
      <w:pPr>
        <w:numPr>
          <w:ilvl w:val="0"/>
          <w:numId w:val="1012"/>
        </w:numPr>
        <w:pStyle w:val="Compact"/>
      </w:pPr>
      <w:r>
        <w:t xml:space="preserve">☐ Đổi sang báo cáo khác KHÔNG có nhóm cột màu (vd "Đơn đặt hàng") →</w:t>
      </w:r>
      <w:r>
        <w:t xml:space="preserve"> </w:t>
      </w:r>
      <w:r>
        <w:t xml:space="preserve">KHÔNG thấy ô "Cột hiển thị" — tính năng chỉ áp dụng 4 báo cáo Doanh thu</w:t>
      </w:r>
      <w:r>
        <w:t xml:space="preserve"> </w:t>
      </w:r>
      <w:r>
        <w:t xml:space="preserve">cuối ngày, không ảnh hưởng báo cáo khác.</w:t>
      </w:r>
    </w:p>
    <w:p>
      <w:pPr>
        <w:numPr>
          <w:ilvl w:val="0"/>
          <w:numId w:val="1012"/>
        </w:numPr>
        <w:pStyle w:val="Compact"/>
      </w:pPr>
      <w:r>
        <w:t xml:space="preserve">☐ Email báo cáo doanh thu gửi theo lịch (</w:t>
      </w:r>
      <w:r>
        <w:rPr>
          <w:rStyle w:val="VerbatimChar"/>
        </w:rPr>
        <w:t xml:space="preserve">DeliveryMode='body'</w:t>
      </w:r>
      <w:r>
        <w:t xml:space="preserve">) với</w:t>
      </w:r>
      <w:r>
        <w:t xml:space="preserve"> </w:t>
      </w:r>
      <w:r>
        <w:t xml:space="preserve">số liệu có phần lẻ → vẫn làm tròn ĐÚNG như Excel/PDF (vd số 950000.6</w:t>
      </w:r>
      <w:r>
        <w:t xml:space="preserve"> </w:t>
      </w:r>
      <w:r>
        <w:t xml:space="preserve">hiện "950,001", tỷ lệ 94.6% hiện "95%") — xác nhận không lệch.</w:t>
      </w:r>
    </w:p>
    <w:p>
      <w:pPr>
        <w:pStyle w:val="FirstParagraph"/>
      </w:pPr>
      <w:r>
        <w:t xml:space="preserve">Không có bước nào ở Phần 5 làm mất dữ liệu đã có — không đổi schema CSDL;</w:t>
      </w:r>
      <w:r>
        <w:t xml:space="preserve"> </w:t>
      </w:r>
      <w:r>
        <w:t xml:space="preserve">ô "Cột hiển thị" là lựa chọn THEO PHIÊN XEM hiện tại (không lưu lại),</w:t>
      </w:r>
      <w:r>
        <w:t xml:space="preserve"> </w:t>
      </w:r>
      <w:r>
        <w:t xml:space="preserve">không ảnh hưởng tới lịch gửi email hay dữ liệu báo cáo gốc.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b51c6af1620022c4a695ce7d154c81c57ae0a8c"/>
    <w:p>
      <w:pPr>
        <w:pStyle w:val="Heading1"/>
      </w:pPr>
      <w:r>
        <w:t xml:space="preserve">PHẦN 6 — Viền đen + màu gốc file mẫu BRGMART + dãn dòng tiêu đề (bản 8.98)</w:t>
      </w:r>
    </w:p>
    <w:bookmarkStart w:id="41" w:name="o-các-bước-triển-khai"/>
    <w:p>
      <w:pPr>
        <w:pStyle w:val="Heading2"/>
      </w:pPr>
      <w:r>
        <w:t xml:space="preserve">O. Các bước triển khai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lib/reportGroupColors.js</w:t>
      </w:r>
      <w:r>
        <w:t xml:space="preserve">).</w:t>
      </w:r>
      <w:r>
        <w:t xml:space="preserve"> </w:t>
      </w: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 tĩnh như mọi lần trước.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lib/reportCellFormat.js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lib/exportExcel.js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lib/exportPdf.js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lib/emailBodyRenderer.js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KHÔNG cần đổi gì ở CSDL.</w:t>
      </w:r>
    </w:p>
    <w:bookmarkEnd w:id="41"/>
    <w:bookmarkStart w:id="42" w:name="p-kiểm-tra-phần-6-sau-khi-triển-khai"/>
    <w:p>
      <w:pPr>
        <w:pStyle w:val="Heading2"/>
      </w:pPr>
      <w:r>
        <w:t xml:space="preserve">P. Kiểm tra Phần 6 sau khi triển khai</w:t>
      </w:r>
    </w:p>
    <w:p>
      <w:pPr>
        <w:numPr>
          <w:ilvl w:val="0"/>
          <w:numId w:val="1014"/>
        </w:numPr>
        <w:pStyle w:val="Compact"/>
      </w:pPr>
      <w:r>
        <w:t xml:space="preserve">☐ rp-user → "Báo cáo" → mở 1 trong 4 báo cáo "Doanh thu cuối ngày" →</w:t>
      </w:r>
      <w:r>
        <w:t xml:space="preserve"> </w:t>
      </w:r>
      <w:r>
        <w:t xml:space="preserve">bảng có viền ĐEN (không còn xám nhạt như bản 8.97), màu nhóm cột đậm/</w:t>
      </w:r>
      <w:r>
        <w:t xml:space="preserve"> </w:t>
      </w:r>
      <w:r>
        <w:t xml:space="preserve">tươi hơn trước (xanh lá/cam/vàng gold/tím), xen kẽ dòng màu xanh cyan;</w:t>
      </w:r>
      <w:r>
        <w:t xml:space="preserve"> </w:t>
      </w:r>
      <w:r>
        <w:t xml:space="preserve">nhãn cột 2-3 dòng (vd "Tỷ lệ đạt") dãn cách rõ hơn, không bị đè/chồng</w:t>
      </w:r>
      <w:r>
        <w:t xml:space="preserve"> </w:t>
      </w:r>
      <w:r>
        <w:t xml:space="preserve">khi cuộn dọc.</w:t>
      </w:r>
    </w:p>
    <w:p>
      <w:pPr>
        <w:numPr>
          <w:ilvl w:val="0"/>
          <w:numId w:val="1014"/>
        </w:numPr>
        <w:pStyle w:val="Compact"/>
      </w:pPr>
      <w:r>
        <w:t xml:space="preserve">☐ Xuất Excel/PDF báo cáo đó → viền đen + màu khớp ĐÚNG bảng web.</w:t>
      </w:r>
    </w:p>
    <w:p>
      <w:pPr>
        <w:numPr>
          <w:ilvl w:val="0"/>
          <w:numId w:val="1014"/>
        </w:numPr>
        <w:pStyle w:val="Compact"/>
      </w:pPr>
      <w:r>
        <w:t xml:space="preserve">☐ "Lịch gửi email báo cáo" → chọn 1 báo cáo doanh thu → bấm "Gửi</w:t>
      </w:r>
      <w:r>
        <w:t xml:space="preserve"> </w:t>
      </w:r>
      <w:r>
        <w:t xml:space="preserve">ngay" → kiểm tra hộp thư: viền đen + màu khớp đúng web/Excel/PDF.</w:t>
      </w:r>
    </w:p>
    <w:p>
      <w:pPr>
        <w:numPr>
          <w:ilvl w:val="0"/>
          <w:numId w:val="1014"/>
        </w:numPr>
        <w:pStyle w:val="Compact"/>
      </w:pPr>
      <w:r>
        <w:t xml:space="preserve">☐ Mở 1 báo cáo KHÔNG có nhóm cột màu (vd "Đơn đặt hàng") → xuất</w:t>
      </w:r>
      <w:r>
        <w:t xml:space="preserve"> </w:t>
      </w:r>
      <w:r>
        <w:t xml:space="preserve">Excel/PDF/gửi email → viền VẪN nhạt như cũ (không bị đổi đen nhầm) —</w:t>
      </w:r>
      <w:r>
        <w:t xml:space="preserve"> </w:t>
      </w:r>
      <w:r>
        <w:t xml:space="preserve">xác nhận không ảnh hưởng báo cáo khác trong hệ thống.</w:t>
      </w:r>
    </w:p>
    <w:p>
      <w:pPr>
        <w:pStyle w:val="FirstParagraph"/>
      </w:pPr>
      <w:r>
        <w:t xml:space="preserve">Không có bước nào ở Phần 6 làm mất dữ liệu đã có — chỉ đổi màu/viền hiển</w:t>
      </w:r>
      <w:r>
        <w:t xml:space="preserve"> </w:t>
      </w:r>
      <w:r>
        <w:t xml:space="preserve">thị, không đổi schema CSDL hay logic tính số liệu.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2026-10-07T05:40:02Z</dcterms:created>
  <dcterms:modified xsi:type="dcterms:W3CDTF">2026-10-07T05:40:02Z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