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31A7C" w14:textId="21D76907" w:rsidR="008E304B" w:rsidRPr="00EC0EF2" w:rsidRDefault="00EC0EF2" w:rsidP="00EC0EF2">
      <w:pPr>
        <w:jc w:val="both"/>
        <w:rPr>
          <w:rFonts w:ascii="Times New Roman" w:hAnsi="Times New Roman" w:cs="Times New Roman"/>
        </w:rPr>
      </w:pPr>
      <w:r w:rsidRPr="00EC0EF2">
        <w:rPr>
          <w:rFonts w:ascii="Times New Roman" w:hAnsi="Times New Roman" w:cs="Times New Roman"/>
        </w:rPr>
        <w:t xml:space="preserve">Dear </w:t>
      </w:r>
      <w:proofErr w:type="gramStart"/>
      <w:r w:rsidR="00A13962">
        <w:rPr>
          <w:rFonts w:ascii="Times New Roman" w:hAnsi="Times New Roman" w:cs="Times New Roman"/>
        </w:rPr>
        <w:t>Editor</w:t>
      </w:r>
      <w:proofErr w:type="gramEnd"/>
      <w:r w:rsidR="00A13962">
        <w:rPr>
          <w:rFonts w:ascii="Times New Roman" w:hAnsi="Times New Roman" w:cs="Times New Roman"/>
        </w:rPr>
        <w:t xml:space="preserve"> </w:t>
      </w:r>
      <w:proofErr w:type="spellStart"/>
      <w:r w:rsidR="00A13962">
        <w:rPr>
          <w:rFonts w:ascii="Times New Roman" w:hAnsi="Times New Roman" w:cs="Times New Roman"/>
        </w:rPr>
        <w:t>Cabrelli</w:t>
      </w:r>
      <w:proofErr w:type="spellEnd"/>
      <w:r w:rsidRPr="00EC0EF2">
        <w:rPr>
          <w:rFonts w:ascii="Times New Roman" w:hAnsi="Times New Roman" w:cs="Times New Roman"/>
        </w:rPr>
        <w:t>,</w:t>
      </w:r>
    </w:p>
    <w:p w14:paraId="2A30136E" w14:textId="77777777" w:rsidR="00EC0EF2" w:rsidRDefault="00EC0EF2" w:rsidP="00EC0EF2">
      <w:pPr>
        <w:jc w:val="both"/>
        <w:rPr>
          <w:rFonts w:ascii="Times New Roman" w:hAnsi="Times New Roman" w:cs="Times New Roman"/>
        </w:rPr>
      </w:pPr>
    </w:p>
    <w:p w14:paraId="56FA822D" w14:textId="77777777" w:rsidR="00EC0EF2" w:rsidRPr="00EC0EF2" w:rsidRDefault="00EC0EF2" w:rsidP="00EC0EF2">
      <w:pPr>
        <w:jc w:val="both"/>
        <w:rPr>
          <w:rFonts w:ascii="Times New Roman" w:hAnsi="Times New Roman" w:cs="Times New Roman"/>
        </w:rPr>
      </w:pPr>
    </w:p>
    <w:p w14:paraId="1571AD1C" w14:textId="6EA64CC1" w:rsidR="00EC0EF2" w:rsidRDefault="00EC0EF2" w:rsidP="00EC0EF2">
      <w:pPr>
        <w:jc w:val="both"/>
        <w:rPr>
          <w:rFonts w:ascii="Times New Roman" w:hAnsi="Times New Roman" w:cs="Times New Roman"/>
        </w:rPr>
      </w:pPr>
      <w:r w:rsidRPr="00EC0EF2">
        <w:rPr>
          <w:rFonts w:ascii="Times New Roman" w:hAnsi="Times New Roman" w:cs="Times New Roman"/>
        </w:rPr>
        <w:t xml:space="preserve">Thank you </w:t>
      </w:r>
      <w:r>
        <w:rPr>
          <w:rFonts w:ascii="Times New Roman" w:hAnsi="Times New Roman" w:cs="Times New Roman"/>
        </w:rPr>
        <w:t xml:space="preserve">for your continued support for my revised manuscript. In this document, I address the outstanding changes that </w:t>
      </w:r>
      <w:r w:rsidR="00A13962">
        <w:rPr>
          <w:rFonts w:ascii="Times New Roman" w:hAnsi="Times New Roman" w:cs="Times New Roman"/>
        </w:rPr>
        <w:t>the reviewers</w:t>
      </w:r>
      <w:r>
        <w:rPr>
          <w:rFonts w:ascii="Times New Roman" w:hAnsi="Times New Roman" w:cs="Times New Roman"/>
        </w:rPr>
        <w:t xml:space="preserve"> have suggested. My responses to your comments are found in red below. I have also included changes in the manuscript in red. I look forward to advancing to publication and thank you warmly for your suggestions in the interest of strengthening the manuscript.</w:t>
      </w:r>
      <w:r w:rsidR="001903CF">
        <w:rPr>
          <w:rFonts w:ascii="Times New Roman" w:hAnsi="Times New Roman" w:cs="Times New Roman"/>
        </w:rPr>
        <w:t xml:space="preserve"> With your permission, I have de-anonymized the manuscript.</w:t>
      </w:r>
    </w:p>
    <w:p w14:paraId="5EDCB2AD" w14:textId="77777777" w:rsidR="009A7B83" w:rsidRDefault="009A7B83" w:rsidP="00EC0EF2">
      <w:pPr>
        <w:jc w:val="both"/>
        <w:rPr>
          <w:rFonts w:ascii="Times New Roman" w:hAnsi="Times New Roman" w:cs="Times New Roman"/>
        </w:rPr>
      </w:pPr>
    </w:p>
    <w:p w14:paraId="7369B510" w14:textId="77777777" w:rsidR="009A7B83" w:rsidRDefault="009A7B83" w:rsidP="00EC0EF2">
      <w:pPr>
        <w:jc w:val="both"/>
        <w:rPr>
          <w:rFonts w:ascii="Times New Roman" w:hAnsi="Times New Roman" w:cs="Times New Roman"/>
        </w:rPr>
      </w:pPr>
    </w:p>
    <w:p w14:paraId="69EE52B4" w14:textId="1DAABCBD" w:rsidR="009A7B83" w:rsidRDefault="009A7B83" w:rsidP="00EC0EF2">
      <w:pPr>
        <w:jc w:val="both"/>
        <w:rPr>
          <w:rFonts w:ascii="Times New Roman" w:hAnsi="Times New Roman" w:cs="Times New Roman"/>
        </w:rPr>
      </w:pPr>
      <w:r>
        <w:rPr>
          <w:rFonts w:ascii="Times New Roman" w:hAnsi="Times New Roman" w:cs="Times New Roman"/>
        </w:rPr>
        <w:t>Sincerely,</w:t>
      </w:r>
    </w:p>
    <w:p w14:paraId="2D82C5B2" w14:textId="3CE00755" w:rsidR="009A7B83" w:rsidRDefault="009A7B83" w:rsidP="00EC0EF2">
      <w:pPr>
        <w:jc w:val="both"/>
        <w:rPr>
          <w:rFonts w:ascii="Times New Roman" w:hAnsi="Times New Roman" w:cs="Times New Roman"/>
        </w:rPr>
      </w:pPr>
      <w:r>
        <w:rPr>
          <w:rFonts w:ascii="Times New Roman" w:hAnsi="Times New Roman" w:cs="Times New Roman"/>
        </w:rPr>
        <w:t>Patrick</w:t>
      </w:r>
      <w:r w:rsidR="00DD4F91">
        <w:rPr>
          <w:rFonts w:ascii="Times New Roman" w:hAnsi="Times New Roman" w:cs="Times New Roman"/>
        </w:rPr>
        <w:t xml:space="preserve"> Thane</w:t>
      </w:r>
    </w:p>
    <w:p w14:paraId="15827A28" w14:textId="4995080E" w:rsidR="00EC0EF2" w:rsidRDefault="00EC0EF2">
      <w:pPr>
        <w:rPr>
          <w:rFonts w:ascii="Times New Roman" w:hAnsi="Times New Roman" w:cs="Times New Roman"/>
        </w:rPr>
      </w:pPr>
      <w:r>
        <w:rPr>
          <w:rFonts w:ascii="Times New Roman" w:hAnsi="Times New Roman" w:cs="Times New Roman"/>
        </w:rPr>
        <w:br w:type="page"/>
      </w:r>
    </w:p>
    <w:p w14:paraId="3AB32C45" w14:textId="77777777" w:rsidR="00FA04EC" w:rsidRDefault="00EC0EF2" w:rsidP="00EC0EF2">
      <w:pPr>
        <w:jc w:val="center"/>
        <w:rPr>
          <w:rFonts w:ascii="Times New Roman" w:hAnsi="Times New Roman" w:cs="Times New Roman"/>
        </w:rPr>
      </w:pPr>
      <w:r>
        <w:rPr>
          <w:rFonts w:ascii="Times New Roman" w:hAnsi="Times New Roman" w:cs="Times New Roman"/>
          <w:b/>
          <w:bCs/>
        </w:rPr>
        <w:lastRenderedPageBreak/>
        <w:t>Reviewer #</w:t>
      </w:r>
      <w:r w:rsidR="00FA04EC">
        <w:rPr>
          <w:rFonts w:ascii="Times New Roman" w:hAnsi="Times New Roman" w:cs="Times New Roman"/>
          <w:b/>
          <w:bCs/>
        </w:rPr>
        <w:t>1</w:t>
      </w:r>
    </w:p>
    <w:p w14:paraId="73D33FA0" w14:textId="77777777" w:rsidR="00FA04EC" w:rsidRDefault="00FA04EC" w:rsidP="00FA04EC">
      <w:pPr>
        <w:rPr>
          <w:rFonts w:ascii="Times New Roman" w:hAnsi="Times New Roman" w:cs="Times New Roman"/>
        </w:rPr>
      </w:pPr>
    </w:p>
    <w:p w14:paraId="20D8CEFD" w14:textId="77777777" w:rsidR="00FA04EC" w:rsidRDefault="00FA04EC" w:rsidP="00FA04EC">
      <w:pPr>
        <w:rPr>
          <w:rFonts w:ascii="Times New Roman" w:hAnsi="Times New Roman" w:cs="Times New Roman"/>
        </w:rPr>
      </w:pPr>
    </w:p>
    <w:p w14:paraId="0DC5DB80" w14:textId="065B2343" w:rsidR="00FA04EC" w:rsidRDefault="00FA04EC" w:rsidP="00FA04EC">
      <w:pPr>
        <w:jc w:val="both"/>
        <w:rPr>
          <w:rFonts w:ascii="Times New Roman" w:hAnsi="Times New Roman" w:cs="Times New Roman"/>
        </w:rPr>
      </w:pPr>
      <w:r w:rsidRPr="00FA04EC">
        <w:rPr>
          <w:rFonts w:ascii="Times New Roman" w:hAnsi="Times New Roman" w:cs="Times New Roman"/>
        </w:rPr>
        <w:t xml:space="preserve">I appreciate the detail and precision that the author carried out revisions in this second round. In my opinion, I feel that the author sufficiently addressed the </w:t>
      </w:r>
      <w:proofErr w:type="gramStart"/>
      <w:r w:rsidRPr="00FA04EC">
        <w:rPr>
          <w:rFonts w:ascii="Times New Roman" w:hAnsi="Times New Roman" w:cs="Times New Roman"/>
        </w:rPr>
        <w:t>principle</w:t>
      </w:r>
      <w:proofErr w:type="gramEnd"/>
      <w:r w:rsidRPr="00FA04EC">
        <w:rPr>
          <w:rFonts w:ascii="Times New Roman" w:hAnsi="Times New Roman" w:cs="Times New Roman"/>
        </w:rPr>
        <w:t xml:space="preserve"> concerns expressed individually and collectively by the reviewers in this revised version, and I am happy to endorse this version for publication in LAB. My only suggestion for a relatively minor revision/adjustment prior to final submission is to take a close look at a recently published keynote in LAB by Lohndal &amp; Putnam (2024). This manuscript (and the responses to this manuscript) advance the discussion of formal features beyond what these authors initial discuss in their 2021 article that you cite. I don't think this will radically affect your analysis (at all), but this updated reference may provide additional and more detailed insight for your position on features and the role they play in Putnam &amp; Sánchez's (2013) model and related approaches.</w:t>
      </w:r>
    </w:p>
    <w:p w14:paraId="14E74A54" w14:textId="59BA45F3" w:rsidR="00FA04EC" w:rsidRPr="00567C21" w:rsidRDefault="005E4853" w:rsidP="00567C21">
      <w:pPr>
        <w:jc w:val="both"/>
        <w:rPr>
          <w:rFonts w:ascii="Times New Roman" w:hAnsi="Times New Roman" w:cs="Times New Roman"/>
          <w:color w:val="FF0000"/>
        </w:rPr>
      </w:pPr>
      <w:r>
        <w:rPr>
          <w:rFonts w:ascii="Times New Roman" w:hAnsi="Times New Roman" w:cs="Times New Roman"/>
          <w:color w:val="FF0000"/>
        </w:rPr>
        <w:t xml:space="preserve">Thank you for this proposed revision. Since I discuss feature-based accounts throughout my manuscript, it is indeed logical for me to </w:t>
      </w:r>
      <w:r w:rsidR="00567C21">
        <w:rPr>
          <w:rFonts w:ascii="Times New Roman" w:hAnsi="Times New Roman" w:cs="Times New Roman"/>
          <w:color w:val="FF0000"/>
        </w:rPr>
        <w:t xml:space="preserve">incorporate this more recent approach </w:t>
      </w:r>
      <w:r w:rsidR="004B1E59">
        <w:rPr>
          <w:rFonts w:ascii="Times New Roman" w:hAnsi="Times New Roman" w:cs="Times New Roman"/>
          <w:color w:val="FF0000"/>
        </w:rPr>
        <w:t>that was published after the initial submission of this study</w:t>
      </w:r>
      <w:r w:rsidR="002A2BAF">
        <w:rPr>
          <w:rFonts w:ascii="Times New Roman" w:hAnsi="Times New Roman" w:cs="Times New Roman"/>
          <w:color w:val="FF0000"/>
        </w:rPr>
        <w:t xml:space="preserve">. I have mentioned this paper in two places in my manuscript, as well as once in </w:t>
      </w:r>
      <w:r w:rsidR="00FD48D4">
        <w:rPr>
          <w:rFonts w:ascii="Times New Roman" w:hAnsi="Times New Roman" w:cs="Times New Roman"/>
          <w:color w:val="FF0000"/>
        </w:rPr>
        <w:t xml:space="preserve">a footnote where I cite a specific </w:t>
      </w:r>
      <w:r w:rsidR="00760336">
        <w:rPr>
          <w:rFonts w:ascii="Times New Roman" w:hAnsi="Times New Roman" w:cs="Times New Roman"/>
          <w:color w:val="FF0000"/>
        </w:rPr>
        <w:t xml:space="preserve">component of the </w:t>
      </w:r>
      <w:r w:rsidR="00E50A7B">
        <w:rPr>
          <w:rFonts w:ascii="Times New Roman" w:hAnsi="Times New Roman" w:cs="Times New Roman"/>
          <w:color w:val="FF0000"/>
        </w:rPr>
        <w:t>paper</w:t>
      </w:r>
      <w:r w:rsidR="00AF1EAD">
        <w:rPr>
          <w:rFonts w:ascii="Times New Roman" w:hAnsi="Times New Roman" w:cs="Times New Roman"/>
          <w:color w:val="FF0000"/>
        </w:rPr>
        <w:t>. I share the view that the Feature Reassembly Hypothesis need not posit novel mechanisms of structure building, but I do believe that this framework and its adaptation to HL acquisition and maintenance provide testable predictions (even if they are not predictions about structure building itself)</w:t>
      </w:r>
      <w:r w:rsidR="00BB7EC6">
        <w:rPr>
          <w:rFonts w:ascii="Times New Roman" w:hAnsi="Times New Roman" w:cs="Times New Roman"/>
          <w:color w:val="FF0000"/>
        </w:rPr>
        <w:t xml:space="preserve"> that are useful for those of us who conduct experimental work and who wish to identify which factors can condition HL acquisition and maintenance</w:t>
      </w:r>
      <w:r w:rsidR="002A2BAF">
        <w:rPr>
          <w:rFonts w:ascii="Times New Roman" w:hAnsi="Times New Roman" w:cs="Times New Roman"/>
          <w:color w:val="FF0000"/>
        </w:rPr>
        <w:t>.</w:t>
      </w:r>
      <w:r w:rsidR="00FA04EC">
        <w:rPr>
          <w:rFonts w:ascii="Times New Roman" w:hAnsi="Times New Roman" w:cs="Times New Roman"/>
          <w:b/>
          <w:bCs/>
        </w:rPr>
        <w:br w:type="page"/>
      </w:r>
    </w:p>
    <w:p w14:paraId="7562CB69" w14:textId="0EEE4A19" w:rsidR="00EC0EF2" w:rsidRDefault="00FA04EC" w:rsidP="00FA04EC">
      <w:pPr>
        <w:jc w:val="center"/>
        <w:rPr>
          <w:rFonts w:ascii="Times New Roman" w:hAnsi="Times New Roman" w:cs="Times New Roman"/>
        </w:rPr>
      </w:pPr>
      <w:r>
        <w:rPr>
          <w:rFonts w:ascii="Times New Roman" w:hAnsi="Times New Roman" w:cs="Times New Roman"/>
          <w:b/>
          <w:bCs/>
        </w:rPr>
        <w:lastRenderedPageBreak/>
        <w:t>Reviewer #</w:t>
      </w:r>
      <w:r w:rsidR="0059697F">
        <w:rPr>
          <w:rFonts w:ascii="Times New Roman" w:hAnsi="Times New Roman" w:cs="Times New Roman"/>
          <w:b/>
          <w:bCs/>
        </w:rPr>
        <w:t>2</w:t>
      </w:r>
    </w:p>
    <w:p w14:paraId="20A876EC" w14:textId="77777777" w:rsidR="00802801" w:rsidRDefault="00802801" w:rsidP="00802801">
      <w:pPr>
        <w:rPr>
          <w:rFonts w:ascii="Times New Roman" w:hAnsi="Times New Roman" w:cs="Times New Roman"/>
        </w:rPr>
      </w:pPr>
    </w:p>
    <w:p w14:paraId="2F28519D" w14:textId="77777777" w:rsidR="00802801" w:rsidRDefault="00802801" w:rsidP="00802801">
      <w:pPr>
        <w:rPr>
          <w:rFonts w:ascii="Times New Roman" w:hAnsi="Times New Roman" w:cs="Times New Roman"/>
        </w:rPr>
      </w:pPr>
    </w:p>
    <w:p w14:paraId="0650328C" w14:textId="6C6D9E88" w:rsidR="0059697F" w:rsidRDefault="0059697F" w:rsidP="00802801">
      <w:pPr>
        <w:rPr>
          <w:rFonts w:ascii="Times New Roman" w:hAnsi="Times New Roman" w:cs="Times New Roman"/>
        </w:rPr>
      </w:pPr>
      <w:r>
        <w:rPr>
          <w:rFonts w:ascii="Times New Roman" w:hAnsi="Times New Roman" w:cs="Times New Roman"/>
        </w:rPr>
        <w:t>Page</w:t>
      </w:r>
      <w:r w:rsidRPr="0059697F">
        <w:rPr>
          <w:rFonts w:ascii="Times New Roman" w:hAnsi="Times New Roman" w:cs="Times New Roman"/>
        </w:rPr>
        <w:t xml:space="preserve"> 2, section 2, 2nd line: empiricalize &gt; operationalize</w:t>
      </w:r>
      <w:r>
        <w:rPr>
          <w:rFonts w:ascii="Times New Roman" w:hAnsi="Times New Roman" w:cs="Times New Roman"/>
        </w:rPr>
        <w:t>.</w:t>
      </w:r>
    </w:p>
    <w:p w14:paraId="59B55C32" w14:textId="2ADD3A71" w:rsidR="0059697F" w:rsidRDefault="00B64681" w:rsidP="00802801">
      <w:pPr>
        <w:rPr>
          <w:rFonts w:ascii="Times New Roman" w:hAnsi="Times New Roman" w:cs="Times New Roman"/>
        </w:rPr>
      </w:pPr>
      <w:r>
        <w:rPr>
          <w:rFonts w:ascii="Times New Roman" w:hAnsi="Times New Roman" w:cs="Times New Roman"/>
          <w:color w:val="FF0000"/>
        </w:rPr>
        <w:t>Corrected</w:t>
      </w:r>
      <w:r w:rsidR="0059697F" w:rsidRPr="0059697F">
        <w:rPr>
          <w:rFonts w:ascii="Times New Roman" w:hAnsi="Times New Roman" w:cs="Times New Roman"/>
          <w:color w:val="FF0000"/>
        </w:rPr>
        <w:t>.</w:t>
      </w:r>
    </w:p>
    <w:p w14:paraId="142C6D32" w14:textId="77777777" w:rsidR="0059697F" w:rsidRDefault="0059697F" w:rsidP="00802801">
      <w:pPr>
        <w:rPr>
          <w:rFonts w:ascii="Times New Roman" w:hAnsi="Times New Roman" w:cs="Times New Roman"/>
        </w:rPr>
      </w:pPr>
    </w:p>
    <w:p w14:paraId="6666AF65" w14:textId="77777777" w:rsidR="0059697F" w:rsidRDefault="0059697F" w:rsidP="00802801">
      <w:pPr>
        <w:rPr>
          <w:rFonts w:ascii="Times New Roman" w:hAnsi="Times New Roman" w:cs="Times New Roman"/>
        </w:rPr>
      </w:pPr>
    </w:p>
    <w:p w14:paraId="60C4FD97" w14:textId="6A24572C" w:rsidR="00B64681" w:rsidRDefault="00B64681" w:rsidP="00802801">
      <w:pPr>
        <w:rPr>
          <w:rFonts w:ascii="Times New Roman" w:hAnsi="Times New Roman" w:cs="Times New Roman"/>
        </w:rPr>
      </w:pPr>
      <w:r w:rsidRPr="00B64681">
        <w:rPr>
          <w:rFonts w:ascii="Times New Roman" w:hAnsi="Times New Roman" w:cs="Times New Roman"/>
        </w:rPr>
        <w:t>p. 9, 4 lines before the start of section 4: Only previous study &gt; Only one previous study</w:t>
      </w:r>
    </w:p>
    <w:p w14:paraId="6A46CF7B" w14:textId="1A06B70A" w:rsidR="00B64681" w:rsidRDefault="00B64681" w:rsidP="00802801">
      <w:pPr>
        <w:rPr>
          <w:rFonts w:ascii="Times New Roman" w:hAnsi="Times New Roman" w:cs="Times New Roman"/>
        </w:rPr>
      </w:pPr>
      <w:r w:rsidRPr="00B64681">
        <w:rPr>
          <w:rFonts w:ascii="Times New Roman" w:hAnsi="Times New Roman" w:cs="Times New Roman"/>
          <w:color w:val="FF0000"/>
        </w:rPr>
        <w:t>Corrected.</w:t>
      </w:r>
    </w:p>
    <w:p w14:paraId="266FBC99" w14:textId="77777777" w:rsidR="00B64681" w:rsidRDefault="00B64681" w:rsidP="00802801">
      <w:pPr>
        <w:rPr>
          <w:rFonts w:ascii="Times New Roman" w:hAnsi="Times New Roman" w:cs="Times New Roman"/>
        </w:rPr>
      </w:pPr>
    </w:p>
    <w:p w14:paraId="361E888E" w14:textId="77777777" w:rsidR="00B64681" w:rsidRDefault="00B64681" w:rsidP="00802801">
      <w:pPr>
        <w:rPr>
          <w:rFonts w:ascii="Times New Roman" w:hAnsi="Times New Roman" w:cs="Times New Roman"/>
        </w:rPr>
      </w:pPr>
    </w:p>
    <w:p w14:paraId="5C86F672" w14:textId="21E77645" w:rsidR="0025333F" w:rsidRDefault="0025333F" w:rsidP="004D2027">
      <w:pPr>
        <w:jc w:val="both"/>
        <w:rPr>
          <w:rFonts w:ascii="Times New Roman" w:hAnsi="Times New Roman" w:cs="Times New Roman"/>
        </w:rPr>
      </w:pPr>
      <w:r w:rsidRPr="0025333F">
        <w:rPr>
          <w:rFonts w:ascii="Times New Roman" w:hAnsi="Times New Roman" w:cs="Times New Roman"/>
        </w:rPr>
        <w:t>p. 12: "Children in both schools were primarily of Mexican descent...": Do you mean participating children? If you are talking about the school generally you may want to mention that they are predominantly Latinx when you mention the school demographic reports.</w:t>
      </w:r>
    </w:p>
    <w:p w14:paraId="2E94EE71" w14:textId="73BC7B0B" w:rsidR="0025333F" w:rsidRPr="0025333F" w:rsidRDefault="00EE1EB0" w:rsidP="004D2027">
      <w:pPr>
        <w:jc w:val="both"/>
        <w:rPr>
          <w:rFonts w:ascii="Times New Roman" w:hAnsi="Times New Roman" w:cs="Times New Roman"/>
          <w:color w:val="FF0000"/>
        </w:rPr>
      </w:pPr>
      <w:r>
        <w:rPr>
          <w:rFonts w:ascii="Times New Roman" w:hAnsi="Times New Roman" w:cs="Times New Roman"/>
          <w:color w:val="FF0000"/>
        </w:rPr>
        <w:t>Yes, participating children.</w:t>
      </w:r>
      <w:r w:rsidR="00E570A8">
        <w:rPr>
          <w:rFonts w:ascii="Times New Roman" w:hAnsi="Times New Roman" w:cs="Times New Roman"/>
          <w:color w:val="FF0000"/>
        </w:rPr>
        <w:t xml:space="preserve"> I have clarified this.</w:t>
      </w:r>
    </w:p>
    <w:p w14:paraId="3D278434" w14:textId="77777777" w:rsidR="0025333F" w:rsidRDefault="0025333F" w:rsidP="004D2027">
      <w:pPr>
        <w:jc w:val="both"/>
        <w:rPr>
          <w:rFonts w:ascii="Times New Roman" w:hAnsi="Times New Roman" w:cs="Times New Roman"/>
        </w:rPr>
      </w:pPr>
    </w:p>
    <w:p w14:paraId="126897C8" w14:textId="77777777" w:rsidR="00034317" w:rsidRDefault="00034317" w:rsidP="004D2027">
      <w:pPr>
        <w:jc w:val="both"/>
        <w:rPr>
          <w:rFonts w:ascii="Times New Roman" w:hAnsi="Times New Roman" w:cs="Times New Roman"/>
        </w:rPr>
      </w:pPr>
    </w:p>
    <w:p w14:paraId="050F6BB3" w14:textId="40A96229" w:rsidR="00B64681" w:rsidRDefault="004D2027" w:rsidP="004D2027">
      <w:pPr>
        <w:jc w:val="both"/>
        <w:rPr>
          <w:rFonts w:ascii="Times New Roman" w:hAnsi="Times New Roman" w:cs="Times New Roman"/>
        </w:rPr>
      </w:pPr>
      <w:r w:rsidRPr="004D2027">
        <w:rPr>
          <w:rFonts w:ascii="Times New Roman" w:hAnsi="Times New Roman" w:cs="Times New Roman"/>
        </w:rPr>
        <w:t>Like I explained in my last review, this study is not an experiment. Please do not call it one. Similarly, I have doubts about using the term on the last line of p. 8: I know you're talking within the context of what has not happened yet, but it still does not sit well with me because no person could conduct a true experiment on this topic (e.g., children cannot be randomly selected into different home environments).</w:t>
      </w:r>
    </w:p>
    <w:p w14:paraId="26DCE0D4" w14:textId="221BDF49" w:rsidR="001E24ED" w:rsidRPr="001E24ED" w:rsidRDefault="001E24ED" w:rsidP="00802801">
      <w:pPr>
        <w:rPr>
          <w:rFonts w:ascii="Times New Roman" w:hAnsi="Times New Roman" w:cs="Times New Roman"/>
          <w:color w:val="FF0000"/>
        </w:rPr>
      </w:pPr>
      <w:r w:rsidRPr="001E24ED">
        <w:rPr>
          <w:rFonts w:ascii="Times New Roman" w:hAnsi="Times New Roman" w:cs="Times New Roman"/>
          <w:color w:val="FF0000"/>
        </w:rPr>
        <w:t>I have removed “experiment” from the manuscript.</w:t>
      </w:r>
    </w:p>
    <w:p w14:paraId="4CE27D68" w14:textId="77777777" w:rsidR="001E24ED" w:rsidRDefault="001E24ED" w:rsidP="00802801">
      <w:pPr>
        <w:rPr>
          <w:rFonts w:ascii="Times New Roman" w:hAnsi="Times New Roman" w:cs="Times New Roman"/>
        </w:rPr>
      </w:pPr>
    </w:p>
    <w:p w14:paraId="7C9AB619" w14:textId="77777777" w:rsidR="0008258D" w:rsidRDefault="0008258D" w:rsidP="00802801">
      <w:pPr>
        <w:rPr>
          <w:rFonts w:ascii="Times New Roman" w:hAnsi="Times New Roman" w:cs="Times New Roman"/>
        </w:rPr>
      </w:pPr>
    </w:p>
    <w:p w14:paraId="4643D556" w14:textId="68A783A7" w:rsidR="0008258D" w:rsidRDefault="0008258D" w:rsidP="00802801">
      <w:pPr>
        <w:rPr>
          <w:rFonts w:ascii="Times New Roman" w:hAnsi="Times New Roman" w:cs="Times New Roman"/>
        </w:rPr>
      </w:pPr>
      <w:r w:rsidRPr="0008258D">
        <w:rPr>
          <w:rFonts w:ascii="Times New Roman" w:hAnsi="Times New Roman" w:cs="Times New Roman"/>
        </w:rPr>
        <w:t>Perhaps the editor and the other reviewers will disagree, but I see no need for Figure 2 when you already have Figure 1, especially considering the context that you are hitting your readers with 6 figures within 5 pages.</w:t>
      </w:r>
    </w:p>
    <w:p w14:paraId="14737A92" w14:textId="32B99265" w:rsidR="00802801" w:rsidRPr="0008258D" w:rsidRDefault="0008258D" w:rsidP="0048728B">
      <w:pPr>
        <w:jc w:val="both"/>
        <w:rPr>
          <w:rFonts w:ascii="Times New Roman" w:hAnsi="Times New Roman" w:cs="Times New Roman"/>
          <w:color w:val="FF0000"/>
        </w:rPr>
      </w:pPr>
      <w:r w:rsidRPr="0008258D">
        <w:rPr>
          <w:rFonts w:ascii="Times New Roman" w:hAnsi="Times New Roman" w:cs="Times New Roman"/>
          <w:color w:val="FF0000"/>
        </w:rPr>
        <w:t>I have reduced Figures 1 and 2 to a single figure.</w:t>
      </w:r>
      <w:r w:rsidR="000F42B2">
        <w:rPr>
          <w:rFonts w:ascii="Times New Roman" w:hAnsi="Times New Roman" w:cs="Times New Roman"/>
          <w:color w:val="FF0000"/>
        </w:rPr>
        <w:t xml:space="preserve"> I have opted for the </w:t>
      </w:r>
      <w:r w:rsidR="000F0171">
        <w:rPr>
          <w:rFonts w:ascii="Times New Roman" w:hAnsi="Times New Roman" w:cs="Times New Roman"/>
          <w:color w:val="FF0000"/>
        </w:rPr>
        <w:t>boxplot</w:t>
      </w:r>
      <w:r w:rsidR="000F42B2">
        <w:rPr>
          <w:rFonts w:ascii="Times New Roman" w:hAnsi="Times New Roman" w:cs="Times New Roman"/>
          <w:color w:val="FF0000"/>
        </w:rPr>
        <w:t xml:space="preserve"> graph because it </w:t>
      </w:r>
      <w:r w:rsidR="000F0171">
        <w:rPr>
          <w:rFonts w:ascii="Times New Roman" w:hAnsi="Times New Roman" w:cs="Times New Roman"/>
          <w:color w:val="FF0000"/>
        </w:rPr>
        <w:t xml:space="preserve">shows </w:t>
      </w:r>
      <w:r w:rsidR="008061DA">
        <w:rPr>
          <w:rFonts w:ascii="Times New Roman" w:hAnsi="Times New Roman" w:cs="Times New Roman"/>
          <w:color w:val="FF0000"/>
        </w:rPr>
        <w:t xml:space="preserve">the distribution of responses. This graph has been adjusted to represent the ratio of subjunctive responses versus previous responses. The previous graph </w:t>
      </w:r>
      <w:r w:rsidR="0048728B">
        <w:rPr>
          <w:rFonts w:ascii="Times New Roman" w:hAnsi="Times New Roman" w:cs="Times New Roman"/>
          <w:color w:val="FF0000"/>
        </w:rPr>
        <w:t>did not appropriately report the distribution, as it counted N/A responses as non-subjunctive responses. This is now corrected</w:t>
      </w:r>
      <w:r w:rsidR="000F42B2">
        <w:rPr>
          <w:rFonts w:ascii="Times New Roman" w:hAnsi="Times New Roman" w:cs="Times New Roman"/>
          <w:color w:val="FF0000"/>
        </w:rPr>
        <w:t>.</w:t>
      </w:r>
    </w:p>
    <w:p w14:paraId="092F7B9F" w14:textId="173C7AE8" w:rsidR="00A61072" w:rsidRDefault="00A61072">
      <w:pPr>
        <w:rPr>
          <w:rFonts w:ascii="Times New Roman" w:hAnsi="Times New Roman" w:cs="Times New Roman"/>
        </w:rPr>
      </w:pPr>
      <w:r>
        <w:rPr>
          <w:rFonts w:ascii="Times New Roman" w:hAnsi="Times New Roman" w:cs="Times New Roman"/>
        </w:rPr>
        <w:br w:type="page"/>
      </w:r>
    </w:p>
    <w:p w14:paraId="0643D526" w14:textId="6D1BFE44" w:rsidR="00814135" w:rsidRPr="00A61072" w:rsidRDefault="00A61072" w:rsidP="00A61072">
      <w:pPr>
        <w:jc w:val="center"/>
        <w:rPr>
          <w:rFonts w:ascii="Times New Roman" w:hAnsi="Times New Roman" w:cs="Times New Roman"/>
          <w:b/>
          <w:bCs/>
        </w:rPr>
      </w:pPr>
      <w:r>
        <w:rPr>
          <w:rFonts w:ascii="Times New Roman" w:hAnsi="Times New Roman" w:cs="Times New Roman"/>
          <w:b/>
          <w:bCs/>
        </w:rPr>
        <w:lastRenderedPageBreak/>
        <w:t>Reviewer #3</w:t>
      </w:r>
    </w:p>
    <w:p w14:paraId="188F0F94" w14:textId="77777777" w:rsidR="00A61072" w:rsidRDefault="00A61072" w:rsidP="00EC0EF2">
      <w:pPr>
        <w:rPr>
          <w:rFonts w:ascii="Times New Roman" w:hAnsi="Times New Roman" w:cs="Times New Roman"/>
        </w:rPr>
      </w:pPr>
    </w:p>
    <w:p w14:paraId="37971077" w14:textId="77777777" w:rsidR="000D4C4D" w:rsidRDefault="000D4C4D" w:rsidP="00EC0EF2">
      <w:pPr>
        <w:rPr>
          <w:rFonts w:ascii="Times New Roman" w:hAnsi="Times New Roman" w:cs="Times New Roman"/>
        </w:rPr>
      </w:pPr>
    </w:p>
    <w:p w14:paraId="7556667D" w14:textId="08630DD4" w:rsidR="005030DA" w:rsidRDefault="005030DA" w:rsidP="005A7DF5">
      <w:pPr>
        <w:jc w:val="both"/>
        <w:rPr>
          <w:rFonts w:ascii="Times New Roman" w:hAnsi="Times New Roman" w:cs="Times New Roman"/>
        </w:rPr>
      </w:pPr>
      <w:r w:rsidRPr="00027BC8">
        <w:rPr>
          <w:rFonts w:ascii="Times New Roman" w:hAnsi="Times New Roman" w:cs="Times New Roman"/>
        </w:rPr>
        <w:t xml:space="preserve">Page 4: Perhaps you could point out the other language that is used in the DLI schools (i.e., ENG), just to set the scene </w:t>
      </w:r>
      <w:r w:rsidR="006A0D12" w:rsidRPr="00027BC8">
        <w:rPr>
          <w:rFonts w:ascii="Times New Roman" w:hAnsi="Times New Roman" w:cs="Times New Roman"/>
        </w:rPr>
        <w:t>–</w:t>
      </w:r>
      <w:r w:rsidRPr="00027BC8">
        <w:rPr>
          <w:rFonts w:ascii="Times New Roman" w:hAnsi="Times New Roman" w:cs="Times New Roman"/>
        </w:rPr>
        <w:t xml:space="preserve"> so far, it had not been mentioned that the Spanish HS are in an English setting.</w:t>
      </w:r>
    </w:p>
    <w:p w14:paraId="2CF67BC9" w14:textId="1826D50D" w:rsidR="005030DA" w:rsidRPr="00EF40F2" w:rsidRDefault="00EF40F2" w:rsidP="005A7DF5">
      <w:pPr>
        <w:jc w:val="both"/>
        <w:rPr>
          <w:rFonts w:ascii="Times New Roman" w:hAnsi="Times New Roman" w:cs="Times New Roman"/>
          <w:color w:val="FF0000"/>
        </w:rPr>
      </w:pPr>
      <w:r>
        <w:rPr>
          <w:rFonts w:ascii="Times New Roman" w:hAnsi="Times New Roman" w:cs="Times New Roman"/>
          <w:color w:val="FF0000"/>
        </w:rPr>
        <w:t xml:space="preserve">In alignment with this and the previous comment, I have clarified in the introductory paragraph that this study evaluates Spanish HSs dominant in English. I have also included a reference </w:t>
      </w:r>
      <w:r w:rsidR="007421AD">
        <w:rPr>
          <w:rFonts w:ascii="Times New Roman" w:hAnsi="Times New Roman" w:cs="Times New Roman"/>
          <w:color w:val="FF0000"/>
        </w:rPr>
        <w:t>on page 4 describing that DLI provides HSs with greater exposure to Spanish when compared to other HSs in traditional schools.</w:t>
      </w:r>
    </w:p>
    <w:p w14:paraId="0F1915C6" w14:textId="77777777" w:rsidR="00EF40F2" w:rsidRDefault="00EF40F2" w:rsidP="005A7DF5">
      <w:pPr>
        <w:jc w:val="both"/>
        <w:rPr>
          <w:rFonts w:ascii="Times New Roman" w:hAnsi="Times New Roman" w:cs="Times New Roman"/>
        </w:rPr>
      </w:pPr>
    </w:p>
    <w:p w14:paraId="66768E83" w14:textId="77777777" w:rsidR="005030DA" w:rsidRDefault="005030DA" w:rsidP="005A7DF5">
      <w:pPr>
        <w:jc w:val="both"/>
        <w:rPr>
          <w:rFonts w:ascii="Times New Roman" w:hAnsi="Times New Roman" w:cs="Times New Roman"/>
        </w:rPr>
      </w:pPr>
    </w:p>
    <w:p w14:paraId="3635D53A" w14:textId="06F7AB62" w:rsidR="00FC4934" w:rsidRDefault="00FC4934" w:rsidP="005A7DF5">
      <w:pPr>
        <w:jc w:val="both"/>
        <w:rPr>
          <w:rFonts w:ascii="Times New Roman" w:hAnsi="Times New Roman" w:cs="Times New Roman"/>
        </w:rPr>
      </w:pPr>
      <w:r>
        <w:rPr>
          <w:rFonts w:ascii="Times New Roman" w:hAnsi="Times New Roman" w:cs="Times New Roman"/>
        </w:rPr>
        <w:t>Page 5: W</w:t>
      </w:r>
      <w:r w:rsidRPr="00FC4934">
        <w:rPr>
          <w:rFonts w:ascii="Times New Roman" w:hAnsi="Times New Roman" w:cs="Times New Roman"/>
        </w:rPr>
        <w:t>ho are the "monolinguals" here? Spanish monolingual children? How then do HSs enrolled in DLI programs have more input in Spanish than monolingual Spanish peers (in Spanish schools, I assume?)? Or did I misunderstand this?</w:t>
      </w:r>
    </w:p>
    <w:p w14:paraId="55399F5B" w14:textId="2BBCB492" w:rsidR="00FC4934" w:rsidRPr="00FC4934" w:rsidRDefault="00FC4934" w:rsidP="005A7DF5">
      <w:pPr>
        <w:jc w:val="both"/>
        <w:rPr>
          <w:rFonts w:ascii="Times New Roman" w:hAnsi="Times New Roman" w:cs="Times New Roman"/>
          <w:color w:val="FF0000"/>
        </w:rPr>
      </w:pPr>
      <w:r>
        <w:rPr>
          <w:rFonts w:ascii="Times New Roman" w:hAnsi="Times New Roman" w:cs="Times New Roman"/>
          <w:color w:val="FF0000"/>
        </w:rPr>
        <w:t>I have rephrased to indicate that HSs in DL schools have more exposure than those HSs who are educated monolingually in the dominant language, but not more than Spanish monolinguals.</w:t>
      </w:r>
    </w:p>
    <w:p w14:paraId="5CE4A83F" w14:textId="77777777" w:rsidR="00FC4934" w:rsidRDefault="00FC4934" w:rsidP="00EC0EF2">
      <w:pPr>
        <w:rPr>
          <w:rFonts w:ascii="Times New Roman" w:hAnsi="Times New Roman" w:cs="Times New Roman"/>
        </w:rPr>
      </w:pPr>
    </w:p>
    <w:p w14:paraId="5D008ADF" w14:textId="77777777" w:rsidR="00FC4934" w:rsidRDefault="00FC4934" w:rsidP="00EC0EF2">
      <w:pPr>
        <w:rPr>
          <w:rFonts w:ascii="Times New Roman" w:hAnsi="Times New Roman" w:cs="Times New Roman"/>
        </w:rPr>
      </w:pPr>
    </w:p>
    <w:p w14:paraId="00E48A59" w14:textId="4B176EC0" w:rsidR="007D2F82" w:rsidRDefault="007D2F82" w:rsidP="00EC0EF2">
      <w:pPr>
        <w:rPr>
          <w:rFonts w:ascii="Times New Roman" w:hAnsi="Times New Roman" w:cs="Times New Roman"/>
        </w:rPr>
      </w:pPr>
      <w:r>
        <w:rPr>
          <w:rFonts w:ascii="Times New Roman" w:hAnsi="Times New Roman" w:cs="Times New Roman"/>
        </w:rPr>
        <w:t>Page 6: Introduce abbreviation?</w:t>
      </w:r>
    </w:p>
    <w:p w14:paraId="3166B71C" w14:textId="483CD555" w:rsidR="007D2F82" w:rsidRDefault="007D2F82" w:rsidP="00EC0EF2">
      <w:pPr>
        <w:rPr>
          <w:rFonts w:ascii="Times New Roman" w:hAnsi="Times New Roman" w:cs="Times New Roman"/>
        </w:rPr>
      </w:pPr>
      <w:r w:rsidRPr="007D2F82">
        <w:rPr>
          <w:rFonts w:ascii="Times New Roman" w:hAnsi="Times New Roman" w:cs="Times New Roman"/>
          <w:color w:val="FF0000"/>
        </w:rPr>
        <w:t>Corrected.</w:t>
      </w:r>
    </w:p>
    <w:p w14:paraId="51A1AAB8" w14:textId="77777777" w:rsidR="007D2F82" w:rsidRDefault="007D2F82" w:rsidP="00EC0EF2">
      <w:pPr>
        <w:rPr>
          <w:rFonts w:ascii="Times New Roman" w:hAnsi="Times New Roman" w:cs="Times New Roman"/>
        </w:rPr>
      </w:pPr>
    </w:p>
    <w:p w14:paraId="1F2C16BF" w14:textId="77777777" w:rsidR="007D2F82" w:rsidRDefault="007D2F82" w:rsidP="00EC0EF2">
      <w:pPr>
        <w:rPr>
          <w:rFonts w:ascii="Times New Roman" w:hAnsi="Times New Roman" w:cs="Times New Roman"/>
        </w:rPr>
      </w:pPr>
    </w:p>
    <w:p w14:paraId="1EDBC6FE" w14:textId="4C8B82F7" w:rsidR="000D4C4D" w:rsidRDefault="000D4C4D" w:rsidP="00EC0EF2">
      <w:pPr>
        <w:rPr>
          <w:rFonts w:ascii="Times New Roman" w:hAnsi="Times New Roman" w:cs="Times New Roman"/>
        </w:rPr>
      </w:pPr>
      <w:r>
        <w:rPr>
          <w:rFonts w:ascii="Times New Roman" w:hAnsi="Times New Roman" w:cs="Times New Roman"/>
        </w:rPr>
        <w:t>Page 9: S</w:t>
      </w:r>
      <w:r w:rsidRPr="000D4C4D">
        <w:rPr>
          <w:rFonts w:ascii="Times New Roman" w:hAnsi="Times New Roman" w:cs="Times New Roman"/>
        </w:rPr>
        <w:t>omething missing here?</w:t>
      </w:r>
    </w:p>
    <w:p w14:paraId="202A60BF" w14:textId="0DC5597E" w:rsidR="000D4C4D" w:rsidRDefault="000D4C4D" w:rsidP="00EC0EF2">
      <w:pPr>
        <w:rPr>
          <w:rFonts w:ascii="Times New Roman" w:hAnsi="Times New Roman" w:cs="Times New Roman"/>
          <w:color w:val="FF0000"/>
        </w:rPr>
      </w:pPr>
      <w:r w:rsidRPr="000D4C4D">
        <w:rPr>
          <w:rFonts w:ascii="Times New Roman" w:hAnsi="Times New Roman" w:cs="Times New Roman"/>
          <w:color w:val="FF0000"/>
        </w:rPr>
        <w:t>Corrected.</w:t>
      </w:r>
    </w:p>
    <w:p w14:paraId="0F414BD5" w14:textId="77777777" w:rsidR="000D4C4D" w:rsidRDefault="000D4C4D" w:rsidP="00EC0EF2">
      <w:pPr>
        <w:rPr>
          <w:rFonts w:ascii="Times New Roman" w:hAnsi="Times New Roman" w:cs="Times New Roman"/>
        </w:rPr>
      </w:pPr>
    </w:p>
    <w:p w14:paraId="490E7117" w14:textId="77777777" w:rsidR="000D4C4D" w:rsidRDefault="000D4C4D" w:rsidP="00EC0EF2">
      <w:pPr>
        <w:rPr>
          <w:rFonts w:ascii="Times New Roman" w:hAnsi="Times New Roman" w:cs="Times New Roman"/>
        </w:rPr>
      </w:pPr>
    </w:p>
    <w:p w14:paraId="65E7AF73" w14:textId="54089A2F" w:rsidR="003C5EC8" w:rsidRDefault="006038BB" w:rsidP="00EC0EF2">
      <w:pPr>
        <w:rPr>
          <w:rFonts w:ascii="Times New Roman" w:hAnsi="Times New Roman" w:cs="Times New Roman"/>
        </w:rPr>
      </w:pPr>
      <w:r>
        <w:rPr>
          <w:rFonts w:ascii="Times New Roman" w:hAnsi="Times New Roman" w:cs="Times New Roman"/>
        </w:rPr>
        <w:t>Page 12: I</w:t>
      </w:r>
      <w:r w:rsidRPr="006038BB">
        <w:rPr>
          <w:rFonts w:ascii="Times New Roman" w:hAnsi="Times New Roman" w:cs="Times New Roman"/>
        </w:rPr>
        <w:t xml:space="preserve">ndef. </w:t>
      </w:r>
      <w:proofErr w:type="gramStart"/>
      <w:r w:rsidRPr="006038BB">
        <w:rPr>
          <w:rFonts w:ascii="Times New Roman" w:hAnsi="Times New Roman" w:cs="Times New Roman"/>
        </w:rPr>
        <w:t>article</w:t>
      </w:r>
      <w:proofErr w:type="gramEnd"/>
      <w:r w:rsidRPr="006038BB">
        <w:rPr>
          <w:rFonts w:ascii="Times New Roman" w:hAnsi="Times New Roman" w:cs="Times New Roman"/>
        </w:rPr>
        <w:t xml:space="preserve"> correct?</w:t>
      </w:r>
    </w:p>
    <w:p w14:paraId="38824792" w14:textId="750A3BAF" w:rsidR="00EA4D5A" w:rsidRPr="006038BB" w:rsidRDefault="006038BB" w:rsidP="00EC0EF2">
      <w:pPr>
        <w:rPr>
          <w:rFonts w:ascii="Times New Roman" w:hAnsi="Times New Roman" w:cs="Times New Roman"/>
          <w:color w:val="FF0000"/>
        </w:rPr>
      </w:pPr>
      <w:r>
        <w:rPr>
          <w:rFonts w:ascii="Times New Roman" w:hAnsi="Times New Roman" w:cs="Times New Roman"/>
          <w:color w:val="FF0000"/>
        </w:rPr>
        <w:t>Yes, as I am referring to a specific course.</w:t>
      </w:r>
    </w:p>
    <w:p w14:paraId="21C2A904" w14:textId="77777777" w:rsidR="006038BB" w:rsidRDefault="006038BB" w:rsidP="00EC0EF2">
      <w:pPr>
        <w:rPr>
          <w:rFonts w:ascii="Times New Roman" w:hAnsi="Times New Roman" w:cs="Times New Roman"/>
        </w:rPr>
      </w:pPr>
    </w:p>
    <w:p w14:paraId="25C08788" w14:textId="77777777" w:rsidR="00EA4D5A" w:rsidRDefault="00EA4D5A" w:rsidP="00EC0EF2">
      <w:pPr>
        <w:rPr>
          <w:rFonts w:ascii="Times New Roman" w:hAnsi="Times New Roman" w:cs="Times New Roman"/>
        </w:rPr>
      </w:pPr>
    </w:p>
    <w:p w14:paraId="527AA766" w14:textId="7423CBC1" w:rsidR="00146282" w:rsidRDefault="00146282" w:rsidP="004F4AD8">
      <w:pPr>
        <w:jc w:val="both"/>
        <w:rPr>
          <w:rFonts w:ascii="Times New Roman" w:hAnsi="Times New Roman" w:cs="Times New Roman"/>
        </w:rPr>
      </w:pPr>
      <w:r w:rsidRPr="00027BC8">
        <w:rPr>
          <w:rFonts w:ascii="Times New Roman" w:hAnsi="Times New Roman" w:cs="Times New Roman"/>
        </w:rPr>
        <w:t>Page 12: This, I think is the first mention of the setting of your study. Perhaps consider adding it earlier in your paper?</w:t>
      </w:r>
    </w:p>
    <w:p w14:paraId="0B30CEAD" w14:textId="31D11AB0" w:rsidR="00146282" w:rsidRDefault="00027BC8" w:rsidP="004F4AD8">
      <w:pPr>
        <w:jc w:val="both"/>
        <w:rPr>
          <w:rFonts w:ascii="Times New Roman" w:hAnsi="Times New Roman" w:cs="Times New Roman"/>
        </w:rPr>
      </w:pPr>
      <w:r w:rsidRPr="00027BC8">
        <w:rPr>
          <w:rFonts w:ascii="Times New Roman" w:hAnsi="Times New Roman" w:cs="Times New Roman"/>
          <w:color w:val="FF0000"/>
        </w:rPr>
        <w:t>This is now addressed in the first paragraph.</w:t>
      </w:r>
    </w:p>
    <w:p w14:paraId="37771DC1" w14:textId="77777777" w:rsidR="00146282" w:rsidRDefault="00146282" w:rsidP="004F4AD8">
      <w:pPr>
        <w:jc w:val="both"/>
        <w:rPr>
          <w:rFonts w:ascii="Times New Roman" w:hAnsi="Times New Roman" w:cs="Times New Roman"/>
        </w:rPr>
      </w:pPr>
    </w:p>
    <w:p w14:paraId="6C5117C2" w14:textId="6A757785" w:rsidR="00993CBE" w:rsidRDefault="00993CBE" w:rsidP="004F4AD8">
      <w:pPr>
        <w:jc w:val="both"/>
        <w:rPr>
          <w:rFonts w:ascii="Times New Roman" w:hAnsi="Times New Roman" w:cs="Times New Roman"/>
        </w:rPr>
      </w:pPr>
      <w:r>
        <w:rPr>
          <w:rFonts w:ascii="Times New Roman" w:hAnsi="Times New Roman" w:cs="Times New Roman"/>
        </w:rPr>
        <w:t>Page 16: P</w:t>
      </w:r>
      <w:r w:rsidRPr="00993CBE">
        <w:rPr>
          <w:rFonts w:ascii="Times New Roman" w:hAnsi="Times New Roman" w:cs="Times New Roman"/>
        </w:rPr>
        <w:t>reposition missing?</w:t>
      </w:r>
    </w:p>
    <w:p w14:paraId="49011222" w14:textId="030FD725" w:rsidR="00993CBE" w:rsidRDefault="00993CBE" w:rsidP="004F4AD8">
      <w:pPr>
        <w:jc w:val="both"/>
        <w:rPr>
          <w:rFonts w:ascii="Times New Roman" w:hAnsi="Times New Roman" w:cs="Times New Roman"/>
          <w:color w:val="FF0000"/>
        </w:rPr>
      </w:pPr>
      <w:r>
        <w:rPr>
          <w:rFonts w:ascii="Times New Roman" w:hAnsi="Times New Roman" w:cs="Times New Roman"/>
          <w:color w:val="FF0000"/>
        </w:rPr>
        <w:t>There is no preposition missing in the highlighted text.</w:t>
      </w:r>
    </w:p>
    <w:p w14:paraId="260776E1" w14:textId="77777777" w:rsidR="00993CBE" w:rsidRDefault="00993CBE" w:rsidP="004F4AD8">
      <w:pPr>
        <w:jc w:val="both"/>
        <w:rPr>
          <w:rFonts w:ascii="Times New Roman" w:hAnsi="Times New Roman" w:cs="Times New Roman"/>
          <w:color w:val="FF0000"/>
        </w:rPr>
      </w:pPr>
    </w:p>
    <w:p w14:paraId="227AC857" w14:textId="77777777" w:rsidR="003C5EC8" w:rsidRDefault="003C5EC8" w:rsidP="004F4AD8">
      <w:pPr>
        <w:jc w:val="both"/>
        <w:rPr>
          <w:rFonts w:ascii="Times New Roman" w:hAnsi="Times New Roman" w:cs="Times New Roman"/>
          <w:color w:val="FF0000"/>
        </w:rPr>
      </w:pPr>
    </w:p>
    <w:p w14:paraId="5E1F3C7E" w14:textId="74766CE4" w:rsidR="004F4AD8" w:rsidRDefault="004F4AD8" w:rsidP="004F4AD8">
      <w:pPr>
        <w:jc w:val="both"/>
        <w:rPr>
          <w:rFonts w:ascii="Times New Roman" w:hAnsi="Times New Roman" w:cs="Times New Roman"/>
        </w:rPr>
      </w:pPr>
      <w:r>
        <w:rPr>
          <w:rFonts w:ascii="Times New Roman" w:hAnsi="Times New Roman" w:cs="Times New Roman"/>
        </w:rPr>
        <w:t xml:space="preserve">Page 18: </w:t>
      </w:r>
      <w:r w:rsidRPr="004F4AD8">
        <w:rPr>
          <w:rFonts w:ascii="Times New Roman" w:hAnsi="Times New Roman" w:cs="Times New Roman"/>
        </w:rPr>
        <w:t>See his citation guidelines: 15. How do I cite the corpora in my published articles? Can I use screenshots from the corpora in my publication / presentation?  Please use the following information when you cite the corpus in academic publications or conference papers.</w:t>
      </w:r>
    </w:p>
    <w:p w14:paraId="66B23306" w14:textId="47A8B85A" w:rsidR="004F4AD8" w:rsidRPr="004F4AD8" w:rsidRDefault="004F4AD8" w:rsidP="004F4AD8">
      <w:pPr>
        <w:jc w:val="both"/>
        <w:rPr>
          <w:rFonts w:ascii="Times New Roman" w:hAnsi="Times New Roman" w:cs="Times New Roman"/>
          <w:color w:val="FF0000"/>
        </w:rPr>
      </w:pPr>
      <w:r>
        <w:rPr>
          <w:rFonts w:ascii="Times New Roman" w:hAnsi="Times New Roman" w:cs="Times New Roman"/>
          <w:color w:val="FF0000"/>
        </w:rPr>
        <w:t>I have made this adjustment</w:t>
      </w:r>
      <w:r w:rsidR="000220D0">
        <w:rPr>
          <w:rFonts w:ascii="Times New Roman" w:hAnsi="Times New Roman" w:cs="Times New Roman"/>
          <w:color w:val="FF0000"/>
        </w:rPr>
        <w:t xml:space="preserve"> throughout the manuscript</w:t>
      </w:r>
      <w:r>
        <w:rPr>
          <w:rFonts w:ascii="Times New Roman" w:hAnsi="Times New Roman" w:cs="Times New Roman"/>
          <w:color w:val="FF0000"/>
        </w:rPr>
        <w:t>.</w:t>
      </w:r>
    </w:p>
    <w:p w14:paraId="0EB6F2F7" w14:textId="77777777" w:rsidR="004F4AD8" w:rsidRDefault="004F4AD8" w:rsidP="004F4AD8">
      <w:pPr>
        <w:jc w:val="both"/>
        <w:rPr>
          <w:rFonts w:ascii="Times New Roman" w:hAnsi="Times New Roman" w:cs="Times New Roman"/>
        </w:rPr>
      </w:pPr>
    </w:p>
    <w:p w14:paraId="38E0D3B2" w14:textId="77777777" w:rsidR="004F4AD8" w:rsidRDefault="004F4AD8" w:rsidP="004F4AD8">
      <w:pPr>
        <w:jc w:val="both"/>
        <w:rPr>
          <w:rFonts w:ascii="Times New Roman" w:hAnsi="Times New Roman" w:cs="Times New Roman"/>
        </w:rPr>
      </w:pPr>
    </w:p>
    <w:p w14:paraId="42EDF5D1" w14:textId="5D5C4C1D" w:rsidR="003C5EC8" w:rsidRDefault="003C5EC8" w:rsidP="004F4AD8">
      <w:pPr>
        <w:jc w:val="both"/>
        <w:rPr>
          <w:rFonts w:ascii="Times New Roman" w:hAnsi="Times New Roman" w:cs="Times New Roman"/>
        </w:rPr>
      </w:pPr>
      <w:r>
        <w:rPr>
          <w:rFonts w:ascii="Times New Roman" w:hAnsi="Times New Roman" w:cs="Times New Roman"/>
        </w:rPr>
        <w:t>Page 18: P</w:t>
      </w:r>
      <w:r w:rsidRPr="003C5EC8">
        <w:rPr>
          <w:rFonts w:ascii="Times New Roman" w:hAnsi="Times New Roman" w:cs="Times New Roman"/>
        </w:rPr>
        <w:t>erhaps use name of corpus instead?</w:t>
      </w:r>
    </w:p>
    <w:p w14:paraId="364CFF61" w14:textId="007C98EB" w:rsidR="003C5EC8" w:rsidRPr="003C5EC8" w:rsidRDefault="003C5EC8" w:rsidP="004F4AD8">
      <w:pPr>
        <w:jc w:val="both"/>
        <w:rPr>
          <w:rFonts w:ascii="Times New Roman" w:hAnsi="Times New Roman" w:cs="Times New Roman"/>
          <w:color w:val="FF0000"/>
        </w:rPr>
      </w:pPr>
      <w:r>
        <w:rPr>
          <w:rFonts w:ascii="Times New Roman" w:hAnsi="Times New Roman" w:cs="Times New Roman"/>
          <w:color w:val="FF0000"/>
        </w:rPr>
        <w:lastRenderedPageBreak/>
        <w:t>Corrected.</w:t>
      </w:r>
    </w:p>
    <w:p w14:paraId="405EFDFE" w14:textId="77777777" w:rsidR="003C5EC8" w:rsidRDefault="003C5EC8" w:rsidP="004F4AD8">
      <w:pPr>
        <w:jc w:val="both"/>
        <w:rPr>
          <w:rFonts w:ascii="Times New Roman" w:hAnsi="Times New Roman" w:cs="Times New Roman"/>
          <w:color w:val="FF0000"/>
        </w:rPr>
      </w:pPr>
    </w:p>
    <w:p w14:paraId="6EC99D5A" w14:textId="77777777" w:rsidR="00B611FD" w:rsidRDefault="00B611FD" w:rsidP="004F4AD8">
      <w:pPr>
        <w:jc w:val="both"/>
        <w:rPr>
          <w:rFonts w:ascii="Times New Roman" w:hAnsi="Times New Roman" w:cs="Times New Roman"/>
          <w:color w:val="FF0000"/>
        </w:rPr>
      </w:pPr>
    </w:p>
    <w:p w14:paraId="5AD8D563" w14:textId="39D4EA57" w:rsidR="00B611FD" w:rsidRPr="0083662B" w:rsidRDefault="0083662B" w:rsidP="004F4AD8">
      <w:pPr>
        <w:jc w:val="both"/>
        <w:rPr>
          <w:rFonts w:ascii="Times New Roman" w:hAnsi="Times New Roman" w:cs="Times New Roman"/>
        </w:rPr>
      </w:pPr>
      <w:r>
        <w:rPr>
          <w:rFonts w:ascii="Times New Roman" w:hAnsi="Times New Roman" w:cs="Times New Roman"/>
        </w:rPr>
        <w:t>Page 18: Y</w:t>
      </w:r>
      <w:r w:rsidRPr="0083662B">
        <w:rPr>
          <w:rFonts w:ascii="Times New Roman" w:hAnsi="Times New Roman" w:cs="Times New Roman"/>
        </w:rPr>
        <w:t xml:space="preserve">ou keep using different terms: MLE school, English-only, monolingual (English </w:t>
      </w:r>
      <w:proofErr w:type="gramStart"/>
      <w:r w:rsidRPr="0083662B">
        <w:rPr>
          <w:rFonts w:ascii="Times New Roman" w:hAnsi="Times New Roman" w:cs="Times New Roman"/>
        </w:rPr>
        <w:t>school)...</w:t>
      </w:r>
      <w:proofErr w:type="gramEnd"/>
      <w:r w:rsidRPr="0083662B">
        <w:rPr>
          <w:rFonts w:ascii="Times New Roman" w:hAnsi="Times New Roman" w:cs="Times New Roman"/>
        </w:rPr>
        <w:t>. - perhaps select one of them consistently?</w:t>
      </w:r>
    </w:p>
    <w:p w14:paraId="6C3C2467" w14:textId="40CFA385" w:rsidR="00993CBE" w:rsidRPr="00D8234B" w:rsidRDefault="0052462C" w:rsidP="004F4AD8">
      <w:pPr>
        <w:jc w:val="both"/>
        <w:rPr>
          <w:rFonts w:ascii="Times New Roman" w:hAnsi="Times New Roman" w:cs="Times New Roman"/>
          <w:color w:val="FF0000"/>
        </w:rPr>
      </w:pPr>
      <w:r>
        <w:rPr>
          <w:rFonts w:ascii="Times New Roman" w:hAnsi="Times New Roman" w:cs="Times New Roman"/>
          <w:color w:val="FF0000"/>
        </w:rPr>
        <w:t>This is a good point. I have corrected to “monolingual English” to be consistent.</w:t>
      </w:r>
    </w:p>
    <w:p w14:paraId="76C6BEE1" w14:textId="77777777" w:rsidR="0083662B" w:rsidRDefault="0083662B" w:rsidP="004F4AD8">
      <w:pPr>
        <w:jc w:val="both"/>
        <w:rPr>
          <w:rFonts w:ascii="Times New Roman" w:hAnsi="Times New Roman" w:cs="Times New Roman"/>
        </w:rPr>
      </w:pPr>
    </w:p>
    <w:p w14:paraId="29E0CA13" w14:textId="77777777" w:rsidR="0083662B" w:rsidRDefault="0083662B" w:rsidP="004F4AD8">
      <w:pPr>
        <w:jc w:val="both"/>
        <w:rPr>
          <w:rFonts w:ascii="Times New Roman" w:hAnsi="Times New Roman" w:cs="Times New Roman"/>
        </w:rPr>
      </w:pPr>
    </w:p>
    <w:p w14:paraId="3B4F9D81" w14:textId="7E0961FD" w:rsidR="009167AD" w:rsidRDefault="009167AD" w:rsidP="004F4AD8">
      <w:pPr>
        <w:jc w:val="both"/>
        <w:rPr>
          <w:rFonts w:ascii="Times New Roman" w:hAnsi="Times New Roman" w:cs="Times New Roman"/>
        </w:rPr>
      </w:pPr>
      <w:r>
        <w:rPr>
          <w:rFonts w:ascii="Times New Roman" w:hAnsi="Times New Roman" w:cs="Times New Roman"/>
        </w:rPr>
        <w:t>Page 21: I</w:t>
      </w:r>
      <w:r w:rsidRPr="009167AD">
        <w:rPr>
          <w:rFonts w:ascii="Times New Roman" w:hAnsi="Times New Roman" w:cs="Times New Roman"/>
        </w:rPr>
        <w:t>t seems to me that 3 points are below 2, which would indicate a less frequent use? I think that jitter wouldn</w:t>
      </w:r>
      <w:r>
        <w:rPr>
          <w:rFonts w:ascii="Times New Roman" w:hAnsi="Times New Roman" w:cs="Times New Roman"/>
        </w:rPr>
        <w:t>’t</w:t>
      </w:r>
      <w:r w:rsidRPr="009167AD">
        <w:rPr>
          <w:rFonts w:ascii="Times New Roman" w:hAnsi="Times New Roman" w:cs="Times New Roman"/>
        </w:rPr>
        <w:t xml:space="preserve"> account for this here...</w:t>
      </w:r>
    </w:p>
    <w:p w14:paraId="017B9B1D" w14:textId="0A16312D" w:rsidR="009167AD" w:rsidRPr="009167AD" w:rsidRDefault="0048022B" w:rsidP="004F4AD8">
      <w:pPr>
        <w:jc w:val="both"/>
        <w:rPr>
          <w:rFonts w:ascii="Times New Roman" w:hAnsi="Times New Roman" w:cs="Times New Roman"/>
          <w:color w:val="FF0000"/>
        </w:rPr>
      </w:pPr>
      <w:r>
        <w:rPr>
          <w:rFonts w:ascii="Times New Roman" w:hAnsi="Times New Roman" w:cs="Times New Roman"/>
          <w:color w:val="FF0000"/>
        </w:rPr>
        <w:t>Thank you for your comment. In stating “</w:t>
      </w:r>
      <w:r w:rsidRPr="0048022B">
        <w:rPr>
          <w:rFonts w:ascii="Times New Roman" w:hAnsi="Times New Roman" w:cs="Times New Roman"/>
          <w:color w:val="FF0000"/>
        </w:rPr>
        <w:t>Figure 6 illustrates that all HSs produced or selected the subjunctive in at least two contexts</w:t>
      </w:r>
      <w:r>
        <w:rPr>
          <w:rFonts w:ascii="Times New Roman" w:hAnsi="Times New Roman" w:cs="Times New Roman"/>
          <w:color w:val="FF0000"/>
        </w:rPr>
        <w:t xml:space="preserve">,” I </w:t>
      </w:r>
      <w:r w:rsidR="00595D4C">
        <w:rPr>
          <w:rFonts w:ascii="Times New Roman" w:hAnsi="Times New Roman" w:cs="Times New Roman"/>
          <w:color w:val="FF0000"/>
        </w:rPr>
        <w:t>imply that in total, each participant had 2 instances of subjunctive use. There are points on this graph in which some participants produced the subjunctive once and selected it once</w:t>
      </w:r>
      <w:r w:rsidR="00D343F9">
        <w:rPr>
          <w:rFonts w:ascii="Times New Roman" w:hAnsi="Times New Roman" w:cs="Times New Roman"/>
          <w:color w:val="FF0000"/>
        </w:rPr>
        <w:t xml:space="preserve">. To make this point clearer, I have rephrased this section to </w:t>
      </w:r>
      <w:proofErr w:type="gramStart"/>
      <w:r w:rsidR="00D343F9">
        <w:rPr>
          <w:rFonts w:ascii="Times New Roman" w:hAnsi="Times New Roman" w:cs="Times New Roman"/>
          <w:color w:val="FF0000"/>
        </w:rPr>
        <w:t>say</w:t>
      </w:r>
      <w:proofErr w:type="gramEnd"/>
      <w:r w:rsidR="00D343F9">
        <w:rPr>
          <w:rFonts w:ascii="Times New Roman" w:hAnsi="Times New Roman" w:cs="Times New Roman"/>
          <w:color w:val="FF0000"/>
        </w:rPr>
        <w:t xml:space="preserve"> “produced </w:t>
      </w:r>
      <w:r w:rsidR="00D343F9">
        <w:rPr>
          <w:rFonts w:ascii="Times New Roman" w:hAnsi="Times New Roman" w:cs="Times New Roman"/>
          <w:i/>
          <w:iCs/>
          <w:color w:val="FF0000"/>
        </w:rPr>
        <w:t>and/or</w:t>
      </w:r>
      <w:r w:rsidR="00D343F9">
        <w:rPr>
          <w:rFonts w:ascii="Times New Roman" w:hAnsi="Times New Roman" w:cs="Times New Roman"/>
          <w:color w:val="FF0000"/>
        </w:rPr>
        <w:t xml:space="preserve"> selected</w:t>
      </w:r>
      <w:r>
        <w:rPr>
          <w:rFonts w:ascii="Times New Roman" w:hAnsi="Times New Roman" w:cs="Times New Roman"/>
          <w:color w:val="FF0000"/>
        </w:rPr>
        <w:t>.</w:t>
      </w:r>
      <w:r w:rsidR="00D343F9">
        <w:rPr>
          <w:rFonts w:ascii="Times New Roman" w:hAnsi="Times New Roman" w:cs="Times New Roman"/>
          <w:color w:val="FF0000"/>
        </w:rPr>
        <w:t>”</w:t>
      </w:r>
    </w:p>
    <w:p w14:paraId="3823458C" w14:textId="77777777" w:rsidR="009167AD" w:rsidRDefault="009167AD" w:rsidP="004F4AD8">
      <w:pPr>
        <w:jc w:val="both"/>
        <w:rPr>
          <w:rFonts w:ascii="Times New Roman" w:hAnsi="Times New Roman" w:cs="Times New Roman"/>
        </w:rPr>
      </w:pPr>
    </w:p>
    <w:p w14:paraId="120232EE" w14:textId="77777777" w:rsidR="009167AD" w:rsidRDefault="009167AD" w:rsidP="004F4AD8">
      <w:pPr>
        <w:jc w:val="both"/>
        <w:rPr>
          <w:rFonts w:ascii="Times New Roman" w:hAnsi="Times New Roman" w:cs="Times New Roman"/>
        </w:rPr>
      </w:pPr>
    </w:p>
    <w:p w14:paraId="201696D5" w14:textId="3C2FD4C4" w:rsidR="00ED4B13" w:rsidRDefault="00ED4B13" w:rsidP="004F4AD8">
      <w:pPr>
        <w:jc w:val="both"/>
        <w:rPr>
          <w:rFonts w:ascii="Times New Roman" w:hAnsi="Times New Roman" w:cs="Times New Roman"/>
        </w:rPr>
      </w:pPr>
      <w:r>
        <w:rPr>
          <w:rFonts w:ascii="Times New Roman" w:hAnsi="Times New Roman" w:cs="Times New Roman"/>
        </w:rPr>
        <w:t xml:space="preserve">Page 27: </w:t>
      </w:r>
      <w:r w:rsidRPr="00ED4B13">
        <w:rPr>
          <w:rFonts w:ascii="Times New Roman" w:hAnsi="Times New Roman" w:cs="Times New Roman"/>
        </w:rPr>
        <w:t>I agree that language dominance plays an important role. But is this something you can confirm with your data? or how can you explain that the older students produced and selected more subjunctives? are these also the ones that are more dominant?</w:t>
      </w:r>
    </w:p>
    <w:p w14:paraId="60982BA9" w14:textId="48749F6B" w:rsidR="00ED4B13" w:rsidRDefault="00ED4B13" w:rsidP="004F4AD8">
      <w:pPr>
        <w:jc w:val="both"/>
        <w:rPr>
          <w:rFonts w:ascii="Times New Roman" w:hAnsi="Times New Roman" w:cs="Times New Roman"/>
        </w:rPr>
      </w:pPr>
      <w:r w:rsidRPr="00ED4B13">
        <w:rPr>
          <w:rFonts w:ascii="Times New Roman" w:hAnsi="Times New Roman" w:cs="Times New Roman"/>
          <w:color w:val="FF0000"/>
        </w:rPr>
        <w:t>This is an insightful point</w:t>
      </w:r>
      <w:r>
        <w:rPr>
          <w:rFonts w:ascii="Times New Roman" w:hAnsi="Times New Roman" w:cs="Times New Roman"/>
          <w:color w:val="FF0000"/>
        </w:rPr>
        <w:t>. I added this reference per the recommendations of an additional reviewer, but since I do not directly address language dominance, I am not sure if its inclusion is appropriate here. I have opted to remove this information</w:t>
      </w:r>
      <w:r w:rsidRPr="00ED4B13">
        <w:rPr>
          <w:rFonts w:ascii="Times New Roman" w:hAnsi="Times New Roman" w:cs="Times New Roman"/>
          <w:color w:val="FF0000"/>
        </w:rPr>
        <w:t>.</w:t>
      </w:r>
    </w:p>
    <w:p w14:paraId="646A570B" w14:textId="77777777" w:rsidR="00ED4B13" w:rsidRDefault="00ED4B13" w:rsidP="004F4AD8">
      <w:pPr>
        <w:jc w:val="both"/>
        <w:rPr>
          <w:rFonts w:ascii="Times New Roman" w:hAnsi="Times New Roman" w:cs="Times New Roman"/>
        </w:rPr>
      </w:pPr>
    </w:p>
    <w:p w14:paraId="5E3179CB" w14:textId="77777777" w:rsidR="00ED4B13" w:rsidRDefault="00ED4B13" w:rsidP="004F4AD8">
      <w:pPr>
        <w:jc w:val="both"/>
        <w:rPr>
          <w:rFonts w:ascii="Times New Roman" w:hAnsi="Times New Roman" w:cs="Times New Roman"/>
        </w:rPr>
      </w:pPr>
    </w:p>
    <w:p w14:paraId="71B80037" w14:textId="5E9A3D60" w:rsidR="00E347A1" w:rsidRDefault="00E347A1" w:rsidP="004F4AD8">
      <w:pPr>
        <w:jc w:val="both"/>
        <w:rPr>
          <w:rFonts w:ascii="Times New Roman" w:hAnsi="Times New Roman" w:cs="Times New Roman"/>
        </w:rPr>
      </w:pPr>
      <w:r>
        <w:rPr>
          <w:rFonts w:ascii="Times New Roman" w:hAnsi="Times New Roman" w:cs="Times New Roman"/>
        </w:rPr>
        <w:t>Page 29: T</w:t>
      </w:r>
      <w:r w:rsidRPr="00E347A1">
        <w:rPr>
          <w:rFonts w:ascii="Times New Roman" w:hAnsi="Times New Roman" w:cs="Times New Roman"/>
        </w:rPr>
        <w:t xml:space="preserve">his is interesting </w:t>
      </w:r>
      <w:proofErr w:type="gramStart"/>
      <w:r w:rsidRPr="00E347A1">
        <w:rPr>
          <w:rFonts w:ascii="Times New Roman" w:hAnsi="Times New Roman" w:cs="Times New Roman"/>
        </w:rPr>
        <w:t>and also</w:t>
      </w:r>
      <w:proofErr w:type="gramEnd"/>
      <w:r w:rsidRPr="00E347A1">
        <w:rPr>
          <w:rFonts w:ascii="Times New Roman" w:hAnsi="Times New Roman" w:cs="Times New Roman"/>
        </w:rPr>
        <w:t xml:space="preserve"> something that should be investigated further, not in your study, of course, but in general, a sort of assessment of DLI schools.</w:t>
      </w:r>
    </w:p>
    <w:p w14:paraId="7922B141" w14:textId="6FF06887" w:rsidR="00E347A1" w:rsidRPr="00E347A1" w:rsidRDefault="00E347A1" w:rsidP="004F4AD8">
      <w:pPr>
        <w:jc w:val="both"/>
        <w:rPr>
          <w:rFonts w:ascii="Times New Roman" w:hAnsi="Times New Roman" w:cs="Times New Roman"/>
          <w:color w:val="FF0000"/>
        </w:rPr>
      </w:pPr>
      <w:r>
        <w:rPr>
          <w:rFonts w:ascii="Times New Roman" w:hAnsi="Times New Roman" w:cs="Times New Roman"/>
          <w:color w:val="FF0000"/>
        </w:rPr>
        <w:t xml:space="preserve">I fully agree. My colleagues and I plan to carry out observations of DLI schools </w:t>
      </w:r>
      <w:proofErr w:type="gramStart"/>
      <w:r>
        <w:rPr>
          <w:rFonts w:ascii="Times New Roman" w:hAnsi="Times New Roman" w:cs="Times New Roman"/>
          <w:color w:val="FF0000"/>
        </w:rPr>
        <w:t>in the near future</w:t>
      </w:r>
      <w:proofErr w:type="gramEnd"/>
      <w:r>
        <w:rPr>
          <w:rFonts w:ascii="Times New Roman" w:hAnsi="Times New Roman" w:cs="Times New Roman"/>
          <w:color w:val="FF0000"/>
        </w:rPr>
        <w:t xml:space="preserve">. </w:t>
      </w:r>
      <w:r w:rsidR="00B828B5">
        <w:rPr>
          <w:rFonts w:ascii="Times New Roman" w:hAnsi="Times New Roman" w:cs="Times New Roman"/>
          <w:color w:val="FF0000"/>
        </w:rPr>
        <w:t>We have not yet developed a set of questions to investigate, so I have chosen not to add that future research is underway in this area.</w:t>
      </w:r>
    </w:p>
    <w:p w14:paraId="47ED4647" w14:textId="77777777" w:rsidR="00C3105E" w:rsidRDefault="00C3105E" w:rsidP="004F4AD8">
      <w:pPr>
        <w:jc w:val="both"/>
        <w:rPr>
          <w:rFonts w:ascii="Times New Roman" w:hAnsi="Times New Roman" w:cs="Times New Roman"/>
        </w:rPr>
      </w:pPr>
    </w:p>
    <w:p w14:paraId="6010EFB7" w14:textId="77777777" w:rsidR="004514EC" w:rsidRDefault="004514EC" w:rsidP="004F4AD8">
      <w:pPr>
        <w:jc w:val="both"/>
        <w:rPr>
          <w:rFonts w:ascii="Times New Roman" w:hAnsi="Times New Roman" w:cs="Times New Roman"/>
        </w:rPr>
      </w:pPr>
    </w:p>
    <w:p w14:paraId="72AE86A9" w14:textId="0A2191BD" w:rsidR="00C800B4" w:rsidRDefault="004514EC" w:rsidP="004F4AD8">
      <w:pPr>
        <w:jc w:val="both"/>
        <w:rPr>
          <w:rFonts w:ascii="Times New Roman" w:hAnsi="Times New Roman" w:cs="Times New Roman"/>
        </w:rPr>
      </w:pPr>
      <w:r>
        <w:rPr>
          <w:rFonts w:ascii="Times New Roman" w:hAnsi="Times New Roman" w:cs="Times New Roman"/>
        </w:rPr>
        <w:t xml:space="preserve">Page 29: </w:t>
      </w:r>
      <w:r w:rsidRPr="004514EC">
        <w:rPr>
          <w:rFonts w:ascii="Times New Roman" w:hAnsi="Times New Roman" w:cs="Times New Roman"/>
        </w:rPr>
        <w:t>I believe that this is an important point, which has also been shown in the literature. Could this perhaps be strengt</w:t>
      </w:r>
      <w:r w:rsidR="004B1255">
        <w:rPr>
          <w:rFonts w:ascii="Times New Roman" w:hAnsi="Times New Roman" w:cs="Times New Roman"/>
        </w:rPr>
        <w:t>h</w:t>
      </w:r>
      <w:r w:rsidRPr="004514EC">
        <w:rPr>
          <w:rFonts w:ascii="Times New Roman" w:hAnsi="Times New Roman" w:cs="Times New Roman"/>
        </w:rPr>
        <w:t>ened?</w:t>
      </w:r>
    </w:p>
    <w:p w14:paraId="07723F8E" w14:textId="2768DA1F" w:rsidR="00C800B4" w:rsidRPr="004514EC" w:rsidRDefault="004514EC" w:rsidP="004F4AD8">
      <w:pPr>
        <w:jc w:val="both"/>
        <w:rPr>
          <w:rFonts w:ascii="Times New Roman" w:hAnsi="Times New Roman" w:cs="Times New Roman"/>
          <w:color w:val="FF0000"/>
        </w:rPr>
      </w:pPr>
      <w:r>
        <w:rPr>
          <w:rFonts w:ascii="Times New Roman" w:hAnsi="Times New Roman" w:cs="Times New Roman"/>
          <w:color w:val="FF0000"/>
        </w:rPr>
        <w:t>Yes. I have added a reference to Montrul and Perpiñán (2011), who have shown this with the subjunctive.</w:t>
      </w:r>
    </w:p>
    <w:p w14:paraId="7DE0B6FA" w14:textId="77777777" w:rsidR="004514EC" w:rsidRDefault="004514EC" w:rsidP="004F4AD8">
      <w:pPr>
        <w:jc w:val="both"/>
        <w:rPr>
          <w:rFonts w:ascii="Times New Roman" w:hAnsi="Times New Roman" w:cs="Times New Roman"/>
        </w:rPr>
      </w:pPr>
    </w:p>
    <w:p w14:paraId="0A41DEE9" w14:textId="35A273C5" w:rsidR="00CF2A03" w:rsidRDefault="00CF2A03" w:rsidP="004F4AD8">
      <w:pPr>
        <w:jc w:val="both"/>
        <w:rPr>
          <w:rFonts w:ascii="Times New Roman" w:hAnsi="Times New Roman" w:cs="Times New Roman"/>
        </w:rPr>
      </w:pPr>
      <w:r>
        <w:rPr>
          <w:rFonts w:ascii="Times New Roman" w:hAnsi="Times New Roman" w:cs="Times New Roman"/>
        </w:rPr>
        <w:t xml:space="preserve">Page 30: </w:t>
      </w:r>
      <w:r w:rsidR="00E347A1">
        <w:rPr>
          <w:rFonts w:ascii="Times New Roman" w:hAnsi="Times New Roman" w:cs="Times New Roman"/>
        </w:rPr>
        <w:t>P</w:t>
      </w:r>
      <w:r w:rsidRPr="00CF2A03">
        <w:rPr>
          <w:rFonts w:ascii="Times New Roman" w:hAnsi="Times New Roman" w:cs="Times New Roman"/>
        </w:rPr>
        <w:t>lease check and correct.</w:t>
      </w:r>
    </w:p>
    <w:p w14:paraId="0A6FAAA6" w14:textId="0623E37C" w:rsidR="00CF2A03" w:rsidRDefault="00CF2A03" w:rsidP="004F4AD8">
      <w:pPr>
        <w:jc w:val="both"/>
        <w:rPr>
          <w:rFonts w:ascii="Times New Roman" w:hAnsi="Times New Roman" w:cs="Times New Roman"/>
        </w:rPr>
      </w:pPr>
      <w:r w:rsidRPr="00CF2A03">
        <w:rPr>
          <w:rFonts w:ascii="Times New Roman" w:hAnsi="Times New Roman" w:cs="Times New Roman"/>
          <w:color w:val="FF0000"/>
        </w:rPr>
        <w:t>Corrected.</w:t>
      </w:r>
    </w:p>
    <w:p w14:paraId="6C5355A4" w14:textId="77777777" w:rsidR="00814135" w:rsidRDefault="00814135" w:rsidP="004F4AD8">
      <w:pPr>
        <w:jc w:val="both"/>
        <w:rPr>
          <w:rFonts w:ascii="Times New Roman" w:hAnsi="Times New Roman" w:cs="Times New Roman"/>
        </w:rPr>
      </w:pPr>
    </w:p>
    <w:p w14:paraId="2D873968" w14:textId="2C18107E" w:rsidR="00EC0EF2" w:rsidRDefault="00350EFA" w:rsidP="004F4AD8">
      <w:pPr>
        <w:jc w:val="both"/>
        <w:rPr>
          <w:rFonts w:ascii="Times New Roman" w:hAnsi="Times New Roman" w:cs="Times New Roman"/>
        </w:rPr>
      </w:pPr>
      <w:r>
        <w:rPr>
          <w:rFonts w:ascii="Times New Roman" w:hAnsi="Times New Roman" w:cs="Times New Roman"/>
        </w:rPr>
        <w:t xml:space="preserve">Page 31: </w:t>
      </w:r>
      <w:r w:rsidR="00E347A1">
        <w:rPr>
          <w:rFonts w:ascii="Times New Roman" w:hAnsi="Times New Roman" w:cs="Times New Roman"/>
        </w:rPr>
        <w:t>D</w:t>
      </w:r>
      <w:r w:rsidRPr="00350EFA">
        <w:rPr>
          <w:rFonts w:ascii="Times New Roman" w:hAnsi="Times New Roman" w:cs="Times New Roman"/>
        </w:rPr>
        <w:t>ef</w:t>
      </w:r>
      <w:r w:rsidR="00E347A1">
        <w:rPr>
          <w:rFonts w:ascii="Times New Roman" w:hAnsi="Times New Roman" w:cs="Times New Roman"/>
        </w:rPr>
        <w:t>inite</w:t>
      </w:r>
      <w:r w:rsidRPr="00350EFA">
        <w:rPr>
          <w:rFonts w:ascii="Times New Roman" w:hAnsi="Times New Roman" w:cs="Times New Roman"/>
        </w:rPr>
        <w:t xml:space="preserve"> article missing?</w:t>
      </w:r>
    </w:p>
    <w:p w14:paraId="5533171B" w14:textId="3A662FBA" w:rsidR="00350EFA" w:rsidRPr="00350EFA" w:rsidRDefault="00350EFA" w:rsidP="004F4AD8">
      <w:pPr>
        <w:jc w:val="both"/>
        <w:rPr>
          <w:rFonts w:ascii="Times New Roman" w:hAnsi="Times New Roman" w:cs="Times New Roman"/>
          <w:color w:val="FF0000"/>
        </w:rPr>
      </w:pPr>
      <w:r>
        <w:rPr>
          <w:rFonts w:ascii="Times New Roman" w:hAnsi="Times New Roman" w:cs="Times New Roman"/>
          <w:color w:val="FF0000"/>
        </w:rPr>
        <w:t>I do not believe there is an article missing in this instance as it refers to findings in general.</w:t>
      </w:r>
    </w:p>
    <w:p w14:paraId="012BE84D" w14:textId="77777777" w:rsidR="00384FFA" w:rsidRDefault="00384FFA" w:rsidP="004F4AD8">
      <w:pPr>
        <w:jc w:val="both"/>
        <w:rPr>
          <w:rFonts w:ascii="Times New Roman" w:hAnsi="Times New Roman" w:cs="Times New Roman"/>
        </w:rPr>
      </w:pPr>
    </w:p>
    <w:p w14:paraId="604ED65A" w14:textId="260846C7" w:rsidR="00EC0EF2" w:rsidRDefault="00AD6324" w:rsidP="004F4AD8">
      <w:pPr>
        <w:jc w:val="both"/>
        <w:rPr>
          <w:rFonts w:ascii="Times New Roman" w:hAnsi="Times New Roman" w:cs="Times New Roman"/>
        </w:rPr>
      </w:pPr>
      <w:r>
        <w:rPr>
          <w:rFonts w:ascii="Times New Roman" w:hAnsi="Times New Roman" w:cs="Times New Roman"/>
        </w:rPr>
        <w:t xml:space="preserve">Page 33: </w:t>
      </w:r>
      <w:r w:rsidR="00EC0EF2" w:rsidRPr="00EC0EF2">
        <w:rPr>
          <w:rFonts w:ascii="Times New Roman" w:hAnsi="Times New Roman" w:cs="Times New Roman"/>
        </w:rPr>
        <w:t xml:space="preserve">Please check hyperlink </w:t>
      </w:r>
      <w:r>
        <w:rPr>
          <w:rFonts w:ascii="Times New Roman" w:hAnsi="Times New Roman" w:cs="Times New Roman"/>
        </w:rPr>
        <w:t xml:space="preserve">– </w:t>
      </w:r>
      <w:r w:rsidR="00EC0EF2" w:rsidRPr="00EC0EF2">
        <w:rPr>
          <w:rFonts w:ascii="Times New Roman" w:hAnsi="Times New Roman" w:cs="Times New Roman"/>
        </w:rPr>
        <w:t>it didn</w:t>
      </w:r>
      <w:r>
        <w:rPr>
          <w:rFonts w:ascii="Times New Roman" w:hAnsi="Times New Roman" w:cs="Times New Roman"/>
        </w:rPr>
        <w:t>’</w:t>
      </w:r>
      <w:r w:rsidR="00EC0EF2" w:rsidRPr="00EC0EF2">
        <w:rPr>
          <w:rFonts w:ascii="Times New Roman" w:hAnsi="Times New Roman" w:cs="Times New Roman"/>
        </w:rPr>
        <w:t>t work for me.</w:t>
      </w:r>
    </w:p>
    <w:p w14:paraId="31E13F70" w14:textId="4EE64F46" w:rsidR="00EC0EF2" w:rsidRDefault="00EC0EF2" w:rsidP="004F4AD8">
      <w:pPr>
        <w:jc w:val="both"/>
        <w:rPr>
          <w:rFonts w:ascii="Times New Roman" w:hAnsi="Times New Roman" w:cs="Times New Roman"/>
          <w:b/>
          <w:bCs/>
          <w:color w:val="FF0000"/>
        </w:rPr>
      </w:pPr>
      <w:r>
        <w:rPr>
          <w:rFonts w:ascii="Times New Roman" w:hAnsi="Times New Roman" w:cs="Times New Roman"/>
          <w:color w:val="FF0000"/>
        </w:rPr>
        <w:t xml:space="preserve">I have tested this </w:t>
      </w:r>
      <w:proofErr w:type="gramStart"/>
      <w:r>
        <w:rPr>
          <w:rFonts w:ascii="Times New Roman" w:hAnsi="Times New Roman" w:cs="Times New Roman"/>
          <w:color w:val="FF0000"/>
        </w:rPr>
        <w:t>hyperlink</w:t>
      </w:r>
      <w:proofErr w:type="gramEnd"/>
      <w:r>
        <w:rPr>
          <w:rFonts w:ascii="Times New Roman" w:hAnsi="Times New Roman" w:cs="Times New Roman"/>
          <w:color w:val="FF0000"/>
        </w:rPr>
        <w:t xml:space="preserve"> and it did function for me. Here is a screenshot:</w:t>
      </w:r>
    </w:p>
    <w:p w14:paraId="55974B41" w14:textId="6440DAA0" w:rsidR="00EC0EF2" w:rsidRPr="00EC0EF2" w:rsidRDefault="00EC0EF2" w:rsidP="004F4AD8">
      <w:pPr>
        <w:jc w:val="both"/>
        <w:rPr>
          <w:rFonts w:ascii="Times New Roman" w:hAnsi="Times New Roman" w:cs="Times New Roman"/>
          <w:b/>
          <w:bCs/>
          <w:color w:val="FF0000"/>
        </w:rPr>
      </w:pPr>
      <w:r>
        <w:rPr>
          <w:rFonts w:ascii="Times New Roman" w:hAnsi="Times New Roman" w:cs="Times New Roman"/>
          <w:b/>
          <w:bCs/>
          <w:noProof/>
          <w:color w:val="FF0000"/>
        </w:rPr>
        <w:lastRenderedPageBreak/>
        <w:drawing>
          <wp:inline distT="0" distB="0" distL="0" distR="0" wp14:anchorId="27101E78" wp14:editId="0B1734F4">
            <wp:extent cx="5943600" cy="3714750"/>
            <wp:effectExtent l="0" t="0" r="0" b="6350"/>
            <wp:docPr id="607635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35942"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EC0EF2" w:rsidRPr="00EC0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F2"/>
    <w:rsid w:val="000220D0"/>
    <w:rsid w:val="00027BC8"/>
    <w:rsid w:val="00034317"/>
    <w:rsid w:val="0008258D"/>
    <w:rsid w:val="000D4C4D"/>
    <w:rsid w:val="000F0171"/>
    <w:rsid w:val="000F42B2"/>
    <w:rsid w:val="00146282"/>
    <w:rsid w:val="001903CF"/>
    <w:rsid w:val="001B3FAB"/>
    <w:rsid w:val="001E24ED"/>
    <w:rsid w:val="001F3F04"/>
    <w:rsid w:val="0025333F"/>
    <w:rsid w:val="002A2BAF"/>
    <w:rsid w:val="0033447C"/>
    <w:rsid w:val="00350EFA"/>
    <w:rsid w:val="00384FFA"/>
    <w:rsid w:val="003C5EC8"/>
    <w:rsid w:val="004514EC"/>
    <w:rsid w:val="0048022B"/>
    <w:rsid w:val="0048728B"/>
    <w:rsid w:val="004B1255"/>
    <w:rsid w:val="004B1E59"/>
    <w:rsid w:val="004D2027"/>
    <w:rsid w:val="004F4AD8"/>
    <w:rsid w:val="005030DA"/>
    <w:rsid w:val="0052462C"/>
    <w:rsid w:val="00567C21"/>
    <w:rsid w:val="005771BB"/>
    <w:rsid w:val="00595D4C"/>
    <w:rsid w:val="0059697F"/>
    <w:rsid w:val="005A7DF5"/>
    <w:rsid w:val="005D2614"/>
    <w:rsid w:val="005E4853"/>
    <w:rsid w:val="006038BB"/>
    <w:rsid w:val="0066291D"/>
    <w:rsid w:val="006A0D12"/>
    <w:rsid w:val="00720917"/>
    <w:rsid w:val="007421AD"/>
    <w:rsid w:val="00760336"/>
    <w:rsid w:val="007D2F82"/>
    <w:rsid w:val="00802801"/>
    <w:rsid w:val="008061DA"/>
    <w:rsid w:val="00814135"/>
    <w:rsid w:val="008233CB"/>
    <w:rsid w:val="0083662B"/>
    <w:rsid w:val="00870338"/>
    <w:rsid w:val="008E304B"/>
    <w:rsid w:val="009167AD"/>
    <w:rsid w:val="00991167"/>
    <w:rsid w:val="00993CBE"/>
    <w:rsid w:val="009A7B83"/>
    <w:rsid w:val="009F4319"/>
    <w:rsid w:val="00A13962"/>
    <w:rsid w:val="00A61072"/>
    <w:rsid w:val="00AD6324"/>
    <w:rsid w:val="00AE5576"/>
    <w:rsid w:val="00AF1EAD"/>
    <w:rsid w:val="00B611FD"/>
    <w:rsid w:val="00B64681"/>
    <w:rsid w:val="00B828B5"/>
    <w:rsid w:val="00BB7EC6"/>
    <w:rsid w:val="00C3105E"/>
    <w:rsid w:val="00C53915"/>
    <w:rsid w:val="00C800B4"/>
    <w:rsid w:val="00CF2A03"/>
    <w:rsid w:val="00CF3C47"/>
    <w:rsid w:val="00D343F9"/>
    <w:rsid w:val="00D64B5C"/>
    <w:rsid w:val="00D8234B"/>
    <w:rsid w:val="00DD4F91"/>
    <w:rsid w:val="00E347A1"/>
    <w:rsid w:val="00E50A7B"/>
    <w:rsid w:val="00E570A8"/>
    <w:rsid w:val="00E8354A"/>
    <w:rsid w:val="00EA4D5A"/>
    <w:rsid w:val="00EC0EF2"/>
    <w:rsid w:val="00ED4B13"/>
    <w:rsid w:val="00EE1EB0"/>
    <w:rsid w:val="00EF40F2"/>
    <w:rsid w:val="00F86672"/>
    <w:rsid w:val="00FA04EC"/>
    <w:rsid w:val="00FC4934"/>
    <w:rsid w:val="00FD044F"/>
    <w:rsid w:val="00FD4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6E94B"/>
  <w15:chartTrackingRefBased/>
  <w15:docId w15:val="{F948DD5B-F818-EA42-9AC6-0DA07AC9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E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E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E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E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EF2"/>
    <w:rPr>
      <w:rFonts w:eastAsiaTheme="majorEastAsia" w:cstheme="majorBidi"/>
      <w:color w:val="272727" w:themeColor="text1" w:themeTint="D8"/>
    </w:rPr>
  </w:style>
  <w:style w:type="paragraph" w:styleId="Title">
    <w:name w:val="Title"/>
    <w:basedOn w:val="Normal"/>
    <w:next w:val="Normal"/>
    <w:link w:val="TitleChar"/>
    <w:uiPriority w:val="10"/>
    <w:qFormat/>
    <w:rsid w:val="00EC0E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E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E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0EF2"/>
    <w:rPr>
      <w:i/>
      <w:iCs/>
      <w:color w:val="404040" w:themeColor="text1" w:themeTint="BF"/>
    </w:rPr>
  </w:style>
  <w:style w:type="paragraph" w:styleId="ListParagraph">
    <w:name w:val="List Paragraph"/>
    <w:basedOn w:val="Normal"/>
    <w:uiPriority w:val="34"/>
    <w:qFormat/>
    <w:rsid w:val="00EC0EF2"/>
    <w:pPr>
      <w:ind w:left="720"/>
      <w:contextualSpacing/>
    </w:pPr>
  </w:style>
  <w:style w:type="character" w:styleId="IntenseEmphasis">
    <w:name w:val="Intense Emphasis"/>
    <w:basedOn w:val="DefaultParagraphFont"/>
    <w:uiPriority w:val="21"/>
    <w:qFormat/>
    <w:rsid w:val="00EC0EF2"/>
    <w:rPr>
      <w:i/>
      <w:iCs/>
      <w:color w:val="0F4761" w:themeColor="accent1" w:themeShade="BF"/>
    </w:rPr>
  </w:style>
  <w:style w:type="paragraph" w:styleId="IntenseQuote">
    <w:name w:val="Intense Quote"/>
    <w:basedOn w:val="Normal"/>
    <w:next w:val="Normal"/>
    <w:link w:val="IntenseQuoteChar"/>
    <w:uiPriority w:val="30"/>
    <w:qFormat/>
    <w:rsid w:val="00EC0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EF2"/>
    <w:rPr>
      <w:i/>
      <w:iCs/>
      <w:color w:val="0F4761" w:themeColor="accent1" w:themeShade="BF"/>
    </w:rPr>
  </w:style>
  <w:style w:type="character" w:styleId="IntenseReference">
    <w:name w:val="Intense Reference"/>
    <w:basedOn w:val="DefaultParagraphFont"/>
    <w:uiPriority w:val="32"/>
    <w:qFormat/>
    <w:rsid w:val="00EC0E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4174">
      <w:bodyDiv w:val="1"/>
      <w:marLeft w:val="0"/>
      <w:marRight w:val="0"/>
      <w:marTop w:val="0"/>
      <w:marBottom w:val="0"/>
      <w:divBdr>
        <w:top w:val="none" w:sz="0" w:space="0" w:color="auto"/>
        <w:left w:val="none" w:sz="0" w:space="0" w:color="auto"/>
        <w:bottom w:val="none" w:sz="0" w:space="0" w:color="auto"/>
        <w:right w:val="none" w:sz="0" w:space="0" w:color="auto"/>
      </w:divBdr>
      <w:divsChild>
        <w:div w:id="620111494">
          <w:marLeft w:val="0"/>
          <w:marRight w:val="0"/>
          <w:marTop w:val="0"/>
          <w:marBottom w:val="0"/>
          <w:divBdr>
            <w:top w:val="none" w:sz="0" w:space="0" w:color="auto"/>
            <w:left w:val="none" w:sz="0" w:space="0" w:color="auto"/>
            <w:bottom w:val="none" w:sz="0" w:space="0" w:color="auto"/>
            <w:right w:val="none" w:sz="0" w:space="0" w:color="auto"/>
          </w:divBdr>
          <w:divsChild>
            <w:div w:id="965351103">
              <w:marLeft w:val="0"/>
              <w:marRight w:val="0"/>
              <w:marTop w:val="0"/>
              <w:marBottom w:val="0"/>
              <w:divBdr>
                <w:top w:val="none" w:sz="0" w:space="0" w:color="auto"/>
                <w:left w:val="none" w:sz="0" w:space="0" w:color="auto"/>
                <w:bottom w:val="none" w:sz="0" w:space="0" w:color="auto"/>
                <w:right w:val="none" w:sz="0" w:space="0" w:color="auto"/>
              </w:divBdr>
              <w:divsChild>
                <w:div w:id="4950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2934">
      <w:bodyDiv w:val="1"/>
      <w:marLeft w:val="0"/>
      <w:marRight w:val="0"/>
      <w:marTop w:val="0"/>
      <w:marBottom w:val="0"/>
      <w:divBdr>
        <w:top w:val="none" w:sz="0" w:space="0" w:color="auto"/>
        <w:left w:val="none" w:sz="0" w:space="0" w:color="auto"/>
        <w:bottom w:val="none" w:sz="0" w:space="0" w:color="auto"/>
        <w:right w:val="none" w:sz="0" w:space="0" w:color="auto"/>
      </w:divBdr>
      <w:divsChild>
        <w:div w:id="692269555">
          <w:marLeft w:val="0"/>
          <w:marRight w:val="0"/>
          <w:marTop w:val="0"/>
          <w:marBottom w:val="0"/>
          <w:divBdr>
            <w:top w:val="none" w:sz="0" w:space="0" w:color="auto"/>
            <w:left w:val="none" w:sz="0" w:space="0" w:color="auto"/>
            <w:bottom w:val="none" w:sz="0" w:space="0" w:color="auto"/>
            <w:right w:val="none" w:sz="0" w:space="0" w:color="auto"/>
          </w:divBdr>
          <w:divsChild>
            <w:div w:id="1567573929">
              <w:marLeft w:val="0"/>
              <w:marRight w:val="0"/>
              <w:marTop w:val="0"/>
              <w:marBottom w:val="0"/>
              <w:divBdr>
                <w:top w:val="none" w:sz="0" w:space="0" w:color="auto"/>
                <w:left w:val="none" w:sz="0" w:space="0" w:color="auto"/>
                <w:bottom w:val="none" w:sz="0" w:space="0" w:color="auto"/>
                <w:right w:val="none" w:sz="0" w:space="0" w:color="auto"/>
              </w:divBdr>
              <w:divsChild>
                <w:div w:id="13560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1179</Words>
  <Characters>6724</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86</cp:revision>
  <dcterms:created xsi:type="dcterms:W3CDTF">2024-04-05T17:10:00Z</dcterms:created>
  <dcterms:modified xsi:type="dcterms:W3CDTF">2024-04-08T16:50:00Z</dcterms:modified>
</cp:coreProperties>
</file>