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43.6363636363637" w:lineRule="auto"/>
        <w:jc w:val="center"/>
        <w:rPr>
          <w:sz w:val="24"/>
          <w:szCs w:val="24"/>
        </w:rPr>
      </w:pPr>
      <w:r w:rsidDel="00000000" w:rsidR="00000000" w:rsidRPr="00000000">
        <w:rPr>
          <w:sz w:val="24"/>
          <w:szCs w:val="24"/>
          <w:rtl w:val="0"/>
        </w:rPr>
        <w:t xml:space="preserve">GROUP 3</w:t>
      </w:r>
    </w:p>
    <w:p w:rsidR="00000000" w:rsidDel="00000000" w:rsidP="00000000" w:rsidRDefault="00000000" w:rsidRPr="00000000" w14:paraId="00000002">
      <w:pPr>
        <w:spacing w:line="343.6363636363637" w:lineRule="auto"/>
        <w:jc w:val="center"/>
        <w:rPr>
          <w:sz w:val="24"/>
          <w:szCs w:val="24"/>
        </w:rPr>
      </w:pPr>
      <w:r w:rsidDel="00000000" w:rsidR="00000000" w:rsidRPr="00000000">
        <w:rPr>
          <w:sz w:val="24"/>
          <w:szCs w:val="24"/>
          <w:rtl w:val="0"/>
        </w:rPr>
        <w:t xml:space="preserve">Praveen Theerthagiri</w:t>
      </w:r>
    </w:p>
    <w:p w:rsidR="00000000" w:rsidDel="00000000" w:rsidP="00000000" w:rsidRDefault="00000000" w:rsidRPr="00000000" w14:paraId="00000003">
      <w:pPr>
        <w:spacing w:line="343.6363636363637" w:lineRule="auto"/>
        <w:jc w:val="center"/>
        <w:rPr>
          <w:sz w:val="24"/>
          <w:szCs w:val="24"/>
        </w:rPr>
      </w:pPr>
      <w:r w:rsidDel="00000000" w:rsidR="00000000" w:rsidRPr="00000000">
        <w:rPr>
          <w:sz w:val="24"/>
          <w:szCs w:val="24"/>
          <w:rtl w:val="0"/>
        </w:rPr>
        <w:t xml:space="preserve">Loren Alvarez Mejias</w:t>
      </w:r>
    </w:p>
    <w:p w:rsidR="00000000" w:rsidDel="00000000" w:rsidP="00000000" w:rsidRDefault="00000000" w:rsidRPr="00000000" w14:paraId="00000004">
      <w:pPr>
        <w:spacing w:line="343.6363636363637" w:lineRule="auto"/>
        <w:jc w:val="center"/>
        <w:rPr>
          <w:sz w:val="24"/>
          <w:szCs w:val="24"/>
        </w:rPr>
      </w:pPr>
      <w:r w:rsidDel="00000000" w:rsidR="00000000" w:rsidRPr="00000000">
        <w:rPr>
          <w:sz w:val="24"/>
          <w:szCs w:val="24"/>
          <w:rtl w:val="0"/>
        </w:rPr>
        <w:t xml:space="preserve">Bellevue University</w:t>
      </w:r>
    </w:p>
    <w:p w:rsidR="00000000" w:rsidDel="00000000" w:rsidP="00000000" w:rsidRDefault="00000000" w:rsidRPr="00000000" w14:paraId="00000005">
      <w:pPr>
        <w:spacing w:line="343.6363636363637" w:lineRule="auto"/>
        <w:jc w:val="center"/>
        <w:rPr>
          <w:sz w:val="24"/>
          <w:szCs w:val="24"/>
        </w:rPr>
      </w:pPr>
      <w:r w:rsidDel="00000000" w:rsidR="00000000" w:rsidRPr="00000000">
        <w:rPr>
          <w:sz w:val="24"/>
          <w:szCs w:val="24"/>
          <w:rtl w:val="0"/>
        </w:rPr>
        <w:t xml:space="preserve">CSD 310: Database Development and Use</w:t>
      </w:r>
    </w:p>
    <w:p w:rsidR="00000000" w:rsidDel="00000000" w:rsidP="00000000" w:rsidRDefault="00000000" w:rsidRPr="00000000" w14:paraId="00000006">
      <w:pPr>
        <w:spacing w:line="343.6363636363637" w:lineRule="auto"/>
        <w:jc w:val="center"/>
        <w:rPr>
          <w:sz w:val="24"/>
          <w:szCs w:val="24"/>
        </w:rPr>
      </w:pPr>
      <w:r w:rsidDel="00000000" w:rsidR="00000000" w:rsidRPr="00000000">
        <w:rPr>
          <w:sz w:val="24"/>
          <w:szCs w:val="24"/>
          <w:rtl w:val="0"/>
        </w:rPr>
        <w:t xml:space="preserve">Module 10</w:t>
      </w:r>
    </w:p>
    <w:p w:rsidR="00000000" w:rsidDel="00000000" w:rsidP="00000000" w:rsidRDefault="00000000" w:rsidRPr="00000000" w14:paraId="00000007">
      <w:pPr>
        <w:spacing w:line="343.6363636363637" w:lineRule="auto"/>
        <w:jc w:val="center"/>
        <w:rPr>
          <w:sz w:val="24"/>
          <w:szCs w:val="24"/>
        </w:rPr>
      </w:pPr>
      <w:r w:rsidDel="00000000" w:rsidR="00000000" w:rsidRPr="00000000">
        <w:rPr>
          <w:sz w:val="24"/>
          <w:szCs w:val="24"/>
          <w:rtl w:val="0"/>
        </w:rPr>
        <w:t xml:space="preserve">Professor Shelanskey</w:t>
      </w:r>
    </w:p>
    <w:p w:rsidR="00000000" w:rsidDel="00000000" w:rsidP="00000000" w:rsidRDefault="00000000" w:rsidRPr="00000000" w14:paraId="00000008">
      <w:pPr>
        <w:spacing w:after="200" w:line="343.6363636363637" w:lineRule="auto"/>
        <w:jc w:val="center"/>
        <w:rPr>
          <w:sz w:val="24"/>
          <w:szCs w:val="24"/>
        </w:rPr>
      </w:pPr>
      <w:r w:rsidDel="00000000" w:rsidR="00000000" w:rsidRPr="00000000">
        <w:rPr>
          <w:sz w:val="24"/>
          <w:szCs w:val="24"/>
          <w:rtl w:val="0"/>
        </w:rPr>
        <w:t xml:space="preserve">May 2, 2023</w:t>
      </w:r>
    </w:p>
    <w:p w:rsidR="00000000" w:rsidDel="00000000" w:rsidP="00000000" w:rsidRDefault="00000000" w:rsidRPr="00000000" w14:paraId="00000009">
      <w:pPr>
        <w:rPr>
          <w:sz w:val="24"/>
          <w:szCs w:val="24"/>
        </w:rPr>
      </w:pPr>
      <w:r w:rsidDel="00000000" w:rsidR="00000000" w:rsidRPr="00000000">
        <w:rPr>
          <w:b w:val="1"/>
          <w:sz w:val="24"/>
          <w:szCs w:val="24"/>
          <w:u w:val="single"/>
          <w:rtl w:val="0"/>
        </w:rPr>
        <w:t xml:space="preserve">Case Study: </w:t>
      </w:r>
      <w:r w:rsidDel="00000000" w:rsidR="00000000" w:rsidRPr="00000000">
        <w:rPr>
          <w:sz w:val="24"/>
          <w:szCs w:val="24"/>
          <w:rtl w:val="0"/>
        </w:rPr>
        <w:t xml:space="preserve">Willson Financial</w:t>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Business Goals and Rules:</w:t>
      </w:r>
    </w:p>
    <w:p w:rsidR="00000000" w:rsidDel="00000000" w:rsidP="00000000" w:rsidRDefault="00000000" w:rsidRPr="00000000" w14:paraId="0000000B">
      <w:pPr>
        <w:rPr>
          <w:b w:val="1"/>
          <w:sz w:val="24"/>
          <w:szCs w:val="24"/>
          <w:u w:val="single"/>
        </w:rPr>
      </w:pPr>
      <w:r w:rsidDel="00000000" w:rsidR="00000000" w:rsidRPr="00000000">
        <w:rPr>
          <w:rtl w:val="0"/>
        </w:rPr>
      </w:r>
    </w:p>
    <w:p w:rsidR="00000000" w:rsidDel="00000000" w:rsidP="00000000" w:rsidRDefault="00000000" w:rsidRPr="00000000" w14:paraId="0000000C">
      <w:pPr>
        <w:numPr>
          <w:ilvl w:val="0"/>
          <w:numId w:val="9"/>
        </w:numPr>
        <w:spacing w:line="480" w:lineRule="auto"/>
        <w:ind w:left="720" w:hanging="360"/>
        <w:rPr>
          <w:sz w:val="24"/>
          <w:szCs w:val="24"/>
        </w:rPr>
      </w:pPr>
      <w:r w:rsidDel="00000000" w:rsidR="00000000" w:rsidRPr="00000000">
        <w:rPr>
          <w:sz w:val="24"/>
          <w:szCs w:val="24"/>
          <w:rtl w:val="0"/>
        </w:rPr>
        <w:t xml:space="preserve">To maintain compliance with SEC regulations.</w:t>
      </w:r>
    </w:p>
    <w:p w:rsidR="00000000" w:rsidDel="00000000" w:rsidP="00000000" w:rsidRDefault="00000000" w:rsidRPr="00000000" w14:paraId="0000000D">
      <w:pPr>
        <w:numPr>
          <w:ilvl w:val="0"/>
          <w:numId w:val="9"/>
        </w:numPr>
        <w:spacing w:line="480" w:lineRule="auto"/>
        <w:ind w:left="720" w:hanging="360"/>
        <w:rPr>
          <w:sz w:val="24"/>
          <w:szCs w:val="24"/>
        </w:rPr>
      </w:pPr>
      <w:r w:rsidDel="00000000" w:rsidR="00000000" w:rsidRPr="00000000">
        <w:rPr>
          <w:sz w:val="24"/>
          <w:szCs w:val="24"/>
          <w:rtl w:val="0"/>
        </w:rPr>
        <w:t xml:space="preserve">Provide high-quality financial management and advising services to clients.</w:t>
      </w:r>
    </w:p>
    <w:p w:rsidR="00000000" w:rsidDel="00000000" w:rsidP="00000000" w:rsidRDefault="00000000" w:rsidRPr="00000000" w14:paraId="0000000E">
      <w:pPr>
        <w:numPr>
          <w:ilvl w:val="0"/>
          <w:numId w:val="9"/>
        </w:numPr>
        <w:spacing w:line="480" w:lineRule="auto"/>
        <w:ind w:left="720" w:hanging="360"/>
        <w:rPr>
          <w:sz w:val="24"/>
          <w:szCs w:val="24"/>
        </w:rPr>
      </w:pPr>
      <w:r w:rsidDel="00000000" w:rsidR="00000000" w:rsidRPr="00000000">
        <w:rPr>
          <w:sz w:val="24"/>
          <w:szCs w:val="24"/>
          <w:rtl w:val="0"/>
        </w:rPr>
        <w:t xml:space="preserve">Review the client list, assets and billing process periodically to ensure the best service possible while keeping the business profitable.</w:t>
      </w:r>
    </w:p>
    <w:p w:rsidR="00000000" w:rsidDel="00000000" w:rsidP="00000000" w:rsidRDefault="00000000" w:rsidRPr="00000000" w14:paraId="0000000F">
      <w:pPr>
        <w:numPr>
          <w:ilvl w:val="0"/>
          <w:numId w:val="9"/>
        </w:numPr>
        <w:spacing w:line="480" w:lineRule="auto"/>
        <w:ind w:left="720" w:hanging="360"/>
        <w:rPr>
          <w:sz w:val="24"/>
          <w:szCs w:val="24"/>
        </w:rPr>
      </w:pPr>
      <w:r w:rsidDel="00000000" w:rsidR="00000000" w:rsidRPr="00000000">
        <w:rPr>
          <w:sz w:val="24"/>
          <w:szCs w:val="24"/>
          <w:rtl w:val="0"/>
        </w:rPr>
        <w:t xml:space="preserve">Determine whether to change the billing structure by answering questions such as:  </w:t>
      </w:r>
    </w:p>
    <w:p w:rsidR="00000000" w:rsidDel="00000000" w:rsidP="00000000" w:rsidRDefault="00000000" w:rsidRPr="00000000" w14:paraId="00000010">
      <w:pPr>
        <w:spacing w:line="480" w:lineRule="auto"/>
        <w:ind w:left="720" w:firstLine="0"/>
        <w:rPr>
          <w:sz w:val="24"/>
          <w:szCs w:val="24"/>
        </w:rPr>
      </w:pPr>
      <w:r w:rsidDel="00000000" w:rsidR="00000000" w:rsidRPr="00000000">
        <w:rPr>
          <w:sz w:val="24"/>
          <w:szCs w:val="24"/>
          <w:rtl w:val="0"/>
        </w:rPr>
        <w:t xml:space="preserve">a.</w:t>
      </w:r>
      <w:r w:rsidDel="00000000" w:rsidR="00000000" w:rsidRPr="00000000">
        <w:rPr>
          <w:sz w:val="24"/>
          <w:szCs w:val="24"/>
          <w:rtl w:val="0"/>
        </w:rPr>
        <w:t xml:space="preserve"> </w:t>
        <w:tab/>
      </w:r>
      <w:r w:rsidDel="00000000" w:rsidR="00000000" w:rsidRPr="00000000">
        <w:rPr>
          <w:sz w:val="24"/>
          <w:szCs w:val="24"/>
          <w:rtl w:val="0"/>
        </w:rPr>
        <w:t xml:space="preserve">How many clients have been added for each of the past six months?</w:t>
      </w:r>
    </w:p>
    <w:p w:rsidR="00000000" w:rsidDel="00000000" w:rsidP="00000000" w:rsidRDefault="00000000" w:rsidRPr="00000000" w14:paraId="00000011">
      <w:pPr>
        <w:spacing w:line="480" w:lineRule="auto"/>
        <w:ind w:left="720" w:firstLine="0"/>
        <w:rPr>
          <w:sz w:val="24"/>
          <w:szCs w:val="24"/>
        </w:rPr>
      </w:pPr>
      <w:r w:rsidDel="00000000" w:rsidR="00000000" w:rsidRPr="00000000">
        <w:rPr>
          <w:sz w:val="24"/>
          <w:szCs w:val="24"/>
          <w:rtl w:val="0"/>
        </w:rPr>
        <w:t xml:space="preserve">b.</w:t>
      </w:r>
      <w:r w:rsidDel="00000000" w:rsidR="00000000" w:rsidRPr="00000000">
        <w:rPr>
          <w:sz w:val="24"/>
          <w:szCs w:val="24"/>
          <w:rtl w:val="0"/>
        </w:rPr>
        <w:t xml:space="preserve"> </w:t>
        <w:tab/>
      </w:r>
      <w:r w:rsidDel="00000000" w:rsidR="00000000" w:rsidRPr="00000000">
        <w:rPr>
          <w:sz w:val="24"/>
          <w:szCs w:val="24"/>
          <w:rtl w:val="0"/>
        </w:rPr>
        <w:t xml:space="preserve">What is the average amount of assets for the entire client list in currency?</w:t>
      </w:r>
    </w:p>
    <w:p w:rsidR="00000000" w:rsidDel="00000000" w:rsidP="00000000" w:rsidRDefault="00000000" w:rsidRPr="00000000" w14:paraId="00000012">
      <w:pPr>
        <w:spacing w:after="160" w:line="480" w:lineRule="auto"/>
        <w:ind w:left="720" w:firstLine="0"/>
        <w:rPr>
          <w:sz w:val="24"/>
          <w:szCs w:val="24"/>
        </w:rPr>
      </w:pPr>
      <w:r w:rsidDel="00000000" w:rsidR="00000000" w:rsidRPr="00000000">
        <w:rPr>
          <w:sz w:val="24"/>
          <w:szCs w:val="24"/>
          <w:rtl w:val="0"/>
        </w:rPr>
        <w:t xml:space="preserve">c.</w:t>
      </w:r>
      <w:r w:rsidDel="00000000" w:rsidR="00000000" w:rsidRPr="00000000">
        <w:rPr>
          <w:sz w:val="24"/>
          <w:szCs w:val="24"/>
          <w:rtl w:val="0"/>
        </w:rPr>
        <w:t xml:space="preserve"> </w:t>
        <w:tab/>
      </w:r>
      <w:r w:rsidDel="00000000" w:rsidR="00000000" w:rsidRPr="00000000">
        <w:rPr>
          <w:sz w:val="24"/>
          <w:szCs w:val="24"/>
          <w:rtl w:val="0"/>
        </w:rPr>
        <w:t xml:space="preserve">How many clients have a high number of transactions  (</w:t>
      </w:r>
      <w:r w:rsidDel="00000000" w:rsidR="00000000" w:rsidRPr="00000000">
        <w:rPr>
          <w:i w:val="1"/>
          <w:sz w:val="24"/>
          <w:szCs w:val="24"/>
          <w:rtl w:val="0"/>
        </w:rPr>
        <w:t xml:space="preserve">more than 10 a month</w:t>
      </w:r>
      <w:r w:rsidDel="00000000" w:rsidR="00000000" w:rsidRPr="00000000">
        <w:rPr>
          <w:sz w:val="24"/>
          <w:szCs w:val="24"/>
          <w:rtl w:val="0"/>
        </w:rPr>
        <w:t xml:space="preserve">)?</w:t>
      </w:r>
    </w:p>
    <w:p w:rsidR="00000000" w:rsidDel="00000000" w:rsidP="00000000" w:rsidRDefault="00000000" w:rsidRPr="00000000" w14:paraId="00000013">
      <w:pPr>
        <w:spacing w:after="160" w:line="479.99945454545457" w:lineRule="auto"/>
        <w:ind w:left="720" w:firstLine="0"/>
        <w:rPr/>
      </w:pPr>
      <w:r w:rsidDel="00000000" w:rsidR="00000000" w:rsidRPr="00000000">
        <w:rPr>
          <w:rtl w:val="0"/>
        </w:rPr>
        <w:t xml:space="preserve">Relationships:</w:t>
      </w:r>
    </w:p>
    <w:p w:rsidR="00000000" w:rsidDel="00000000" w:rsidP="00000000" w:rsidRDefault="00000000" w:rsidRPr="00000000" w14:paraId="00000014">
      <w:pPr>
        <w:numPr>
          <w:ilvl w:val="0"/>
          <w:numId w:val="1"/>
        </w:numPr>
        <w:spacing w:after="0" w:afterAutospacing="0" w:line="240" w:lineRule="auto"/>
        <w:ind w:left="1440" w:hanging="360"/>
        <w:rPr>
          <w:u w:val="none"/>
        </w:rPr>
      </w:pPr>
      <w:r w:rsidDel="00000000" w:rsidR="00000000" w:rsidRPr="00000000">
        <w:rPr>
          <w:sz w:val="24"/>
          <w:szCs w:val="24"/>
          <w:rtl w:val="0"/>
        </w:rPr>
        <w:t xml:space="preserve">One client can have many assets.                               </w:t>
        <w:tab/>
        <w:t xml:space="preserve">        </w:t>
      </w:r>
    </w:p>
    <w:p w:rsidR="00000000" w:rsidDel="00000000" w:rsidP="00000000" w:rsidRDefault="00000000" w:rsidRPr="00000000" w14:paraId="00000015">
      <w:pPr>
        <w:numPr>
          <w:ilvl w:val="0"/>
          <w:numId w:val="1"/>
        </w:numPr>
        <w:spacing w:line="240" w:lineRule="auto"/>
        <w:ind w:left="1440" w:hanging="360"/>
        <w:rPr>
          <w:u w:val="none"/>
        </w:rPr>
      </w:pPr>
      <w:r w:rsidDel="00000000" w:rsidR="00000000" w:rsidRPr="00000000">
        <w:rPr>
          <w:sz w:val="24"/>
          <w:szCs w:val="24"/>
          <w:rtl w:val="0"/>
        </w:rPr>
        <w:t xml:space="preserve">Each asset belongs to only one client.</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numPr>
          <w:ilvl w:val="0"/>
          <w:numId w:val="6"/>
        </w:numPr>
        <w:spacing w:after="0" w:afterAutospacing="0" w:lineRule="auto"/>
        <w:ind w:left="1440" w:hanging="360"/>
        <w:rPr>
          <w:u w:val="none"/>
        </w:rPr>
      </w:pPr>
      <w:r w:rsidDel="00000000" w:rsidR="00000000" w:rsidRPr="00000000">
        <w:rPr>
          <w:sz w:val="24"/>
          <w:szCs w:val="24"/>
          <w:rtl w:val="0"/>
        </w:rPr>
        <w:t xml:space="preserve">One client can be subject to multiple compliance regulations.</w:t>
      </w:r>
    </w:p>
    <w:p w:rsidR="00000000" w:rsidDel="00000000" w:rsidP="00000000" w:rsidRDefault="00000000" w:rsidRPr="00000000" w14:paraId="00000018">
      <w:pPr>
        <w:numPr>
          <w:ilvl w:val="0"/>
          <w:numId w:val="6"/>
        </w:numPr>
        <w:spacing w:after="200" w:lineRule="auto"/>
        <w:ind w:left="1440" w:hanging="360"/>
        <w:rPr>
          <w:sz w:val="24"/>
          <w:szCs w:val="24"/>
          <w:u w:val="none"/>
        </w:rPr>
      </w:pPr>
      <w:r w:rsidDel="00000000" w:rsidR="00000000" w:rsidRPr="00000000">
        <w:rPr>
          <w:sz w:val="24"/>
          <w:szCs w:val="24"/>
          <w:rtl w:val="0"/>
        </w:rPr>
        <w:t xml:space="preserve">Each compliance regulation belongs to only one client.</w:t>
      </w:r>
    </w:p>
    <w:p w:rsidR="00000000" w:rsidDel="00000000" w:rsidP="00000000" w:rsidRDefault="00000000" w:rsidRPr="00000000" w14:paraId="00000019">
      <w:pPr>
        <w:spacing w:after="200" w:lineRule="auto"/>
        <w:ind w:left="1440" w:firstLine="0"/>
        <w:rPr>
          <w:sz w:val="24"/>
          <w:szCs w:val="24"/>
        </w:rPr>
      </w:pPr>
      <w:r w:rsidDel="00000000" w:rsidR="00000000" w:rsidRPr="00000000">
        <w:rPr>
          <w:rtl w:val="0"/>
        </w:rPr>
      </w:r>
    </w:p>
    <w:p w:rsidR="00000000" w:rsidDel="00000000" w:rsidP="00000000" w:rsidRDefault="00000000" w:rsidRPr="00000000" w14:paraId="0000001A">
      <w:pPr>
        <w:spacing w:after="200" w:lineRule="auto"/>
        <w:ind w:left="1440" w:firstLine="0"/>
        <w:rPr>
          <w:sz w:val="24"/>
          <w:szCs w:val="24"/>
        </w:rPr>
      </w:pPr>
      <w:r w:rsidDel="00000000" w:rsidR="00000000" w:rsidRPr="00000000">
        <w:rPr>
          <w:rtl w:val="0"/>
        </w:rPr>
      </w:r>
    </w:p>
    <w:p w:rsidR="00000000" w:rsidDel="00000000" w:rsidP="00000000" w:rsidRDefault="00000000" w:rsidRPr="00000000" w14:paraId="0000001B">
      <w:pPr>
        <w:numPr>
          <w:ilvl w:val="0"/>
          <w:numId w:val="8"/>
        </w:numPr>
        <w:spacing w:after="0" w:afterAutospacing="0" w:lineRule="auto"/>
        <w:ind w:left="1440" w:hanging="360"/>
        <w:rPr>
          <w:sz w:val="24"/>
          <w:szCs w:val="24"/>
          <w:u w:val="none"/>
        </w:rPr>
      </w:pPr>
      <w:r w:rsidDel="00000000" w:rsidR="00000000" w:rsidRPr="00000000">
        <w:rPr>
          <w:sz w:val="24"/>
          <w:szCs w:val="24"/>
          <w:rtl w:val="0"/>
        </w:rPr>
        <w:t xml:space="preserve">Each asset can have multiple transactions.</w:t>
      </w:r>
    </w:p>
    <w:p w:rsidR="00000000" w:rsidDel="00000000" w:rsidP="00000000" w:rsidRDefault="00000000" w:rsidRPr="00000000" w14:paraId="0000001C">
      <w:pPr>
        <w:numPr>
          <w:ilvl w:val="0"/>
          <w:numId w:val="8"/>
        </w:numPr>
        <w:spacing w:after="200" w:lineRule="auto"/>
        <w:ind w:left="1440" w:hanging="360"/>
        <w:rPr>
          <w:sz w:val="24"/>
          <w:szCs w:val="24"/>
          <w:u w:val="none"/>
        </w:rPr>
      </w:pPr>
      <w:r w:rsidDel="00000000" w:rsidR="00000000" w:rsidRPr="00000000">
        <w:rPr>
          <w:sz w:val="24"/>
          <w:szCs w:val="24"/>
          <w:rtl w:val="0"/>
        </w:rPr>
        <w:t xml:space="preserve">Each transaction belongs to only one asset.</w:t>
      </w:r>
    </w:p>
    <w:p w:rsidR="00000000" w:rsidDel="00000000" w:rsidP="00000000" w:rsidRDefault="00000000" w:rsidRPr="00000000" w14:paraId="0000001D">
      <w:pPr>
        <w:spacing w:line="274.90909090909093"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line="274.90909090909093"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numPr>
          <w:ilvl w:val="0"/>
          <w:numId w:val="2"/>
        </w:numPr>
        <w:ind w:left="1440" w:hanging="360"/>
        <w:rPr>
          <w:u w:val="none"/>
        </w:rPr>
      </w:pPr>
      <w:r w:rsidDel="00000000" w:rsidR="00000000" w:rsidRPr="00000000">
        <w:rPr>
          <w:sz w:val="24"/>
          <w:szCs w:val="24"/>
          <w:rtl w:val="0"/>
        </w:rPr>
        <w:t xml:space="preserve">Each department has one employee.</w:t>
      </w:r>
    </w:p>
    <w:p w:rsidR="00000000" w:rsidDel="00000000" w:rsidP="00000000" w:rsidRDefault="00000000" w:rsidRPr="00000000" w14:paraId="00000020">
      <w:pPr>
        <w:numPr>
          <w:ilvl w:val="0"/>
          <w:numId w:val="2"/>
        </w:numPr>
        <w:spacing w:after="200" w:lineRule="auto"/>
        <w:ind w:left="1440" w:hanging="360"/>
        <w:rPr>
          <w:u w:val="none"/>
        </w:rPr>
      </w:pPr>
      <w:r w:rsidDel="00000000" w:rsidR="00000000" w:rsidRPr="00000000">
        <w:rPr>
          <w:sz w:val="24"/>
          <w:szCs w:val="24"/>
          <w:rtl w:val="0"/>
        </w:rPr>
        <w:t xml:space="preserve">Each employee only works in one department.</w:t>
      </w:r>
    </w:p>
    <w:p w:rsidR="00000000" w:rsidDel="00000000" w:rsidP="00000000" w:rsidRDefault="00000000" w:rsidRPr="00000000" w14:paraId="00000021">
      <w:pPr>
        <w:spacing w:after="200" w:lineRule="auto"/>
        <w:rPr>
          <w:sz w:val="24"/>
          <w:szCs w:val="24"/>
        </w:rPr>
      </w:pPr>
      <w:r w:rsidDel="00000000" w:rsidR="00000000" w:rsidRPr="00000000">
        <w:rPr>
          <w:rtl w:val="0"/>
        </w:rPr>
      </w:r>
    </w:p>
    <w:p w:rsidR="00000000" w:rsidDel="00000000" w:rsidP="00000000" w:rsidRDefault="00000000" w:rsidRPr="00000000" w14:paraId="00000022">
      <w:pPr>
        <w:numPr>
          <w:ilvl w:val="0"/>
          <w:numId w:val="7"/>
        </w:numPr>
        <w:spacing w:after="0" w:afterAutospacing="0" w:lineRule="auto"/>
        <w:ind w:left="1440" w:hanging="360"/>
        <w:rPr>
          <w:sz w:val="24"/>
          <w:szCs w:val="24"/>
          <w:u w:val="none"/>
        </w:rPr>
      </w:pPr>
      <w:r w:rsidDel="00000000" w:rsidR="00000000" w:rsidRPr="00000000">
        <w:rPr>
          <w:sz w:val="24"/>
          <w:szCs w:val="24"/>
          <w:rtl w:val="0"/>
        </w:rPr>
        <w:t xml:space="preserve">One employee can handle multiple clients.</w:t>
      </w:r>
    </w:p>
    <w:p w:rsidR="00000000" w:rsidDel="00000000" w:rsidP="00000000" w:rsidRDefault="00000000" w:rsidRPr="00000000" w14:paraId="00000023">
      <w:pPr>
        <w:numPr>
          <w:ilvl w:val="0"/>
          <w:numId w:val="7"/>
        </w:numPr>
        <w:spacing w:after="200" w:lineRule="auto"/>
        <w:ind w:left="1440" w:hanging="360"/>
        <w:rPr>
          <w:sz w:val="24"/>
          <w:szCs w:val="24"/>
          <w:u w:val="none"/>
        </w:rPr>
      </w:pPr>
      <w:r w:rsidDel="00000000" w:rsidR="00000000" w:rsidRPr="00000000">
        <w:rPr>
          <w:sz w:val="24"/>
          <w:szCs w:val="24"/>
          <w:rtl w:val="0"/>
        </w:rPr>
        <w:t xml:space="preserve">Each client is handled by one employee.</w:t>
      </w:r>
    </w:p>
    <w:p w:rsidR="00000000" w:rsidDel="00000000" w:rsidP="00000000" w:rsidRDefault="00000000" w:rsidRPr="00000000" w14:paraId="00000024">
      <w:pPr>
        <w:spacing w:after="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numPr>
          <w:ilvl w:val="0"/>
          <w:numId w:val="4"/>
        </w:numPr>
        <w:spacing w:after="0" w:afterAutospacing="0" w:lineRule="auto"/>
        <w:ind w:left="1440" w:hanging="360"/>
        <w:rPr>
          <w:sz w:val="24"/>
          <w:szCs w:val="24"/>
        </w:rPr>
      </w:pPr>
      <w:r w:rsidDel="00000000" w:rsidR="00000000" w:rsidRPr="00000000">
        <w:rPr>
          <w:sz w:val="24"/>
          <w:szCs w:val="24"/>
          <w:rtl w:val="0"/>
        </w:rPr>
        <w:t xml:space="preserve">Each compliance manager can have multiple clients.</w:t>
      </w:r>
    </w:p>
    <w:p w:rsidR="00000000" w:rsidDel="00000000" w:rsidP="00000000" w:rsidRDefault="00000000" w:rsidRPr="00000000" w14:paraId="00000026">
      <w:pPr>
        <w:numPr>
          <w:ilvl w:val="0"/>
          <w:numId w:val="4"/>
        </w:numPr>
        <w:spacing w:after="200" w:lineRule="auto"/>
        <w:ind w:left="1440" w:hanging="360"/>
        <w:rPr>
          <w:sz w:val="24"/>
          <w:szCs w:val="24"/>
        </w:rPr>
      </w:pPr>
      <w:r w:rsidDel="00000000" w:rsidR="00000000" w:rsidRPr="00000000">
        <w:rPr>
          <w:sz w:val="24"/>
          <w:szCs w:val="24"/>
          <w:rtl w:val="0"/>
        </w:rPr>
        <w:t xml:space="preserve">Each client has only one compliance manager.</w:t>
      </w:r>
    </w:p>
    <w:p w:rsidR="00000000" w:rsidDel="00000000" w:rsidP="00000000" w:rsidRDefault="00000000" w:rsidRPr="00000000" w14:paraId="00000027">
      <w:pPr>
        <w:spacing w:after="200" w:lineRule="auto"/>
        <w:rPr>
          <w:sz w:val="24"/>
          <w:szCs w:val="24"/>
        </w:rPr>
      </w:pPr>
      <w:r w:rsidDel="00000000" w:rsidR="00000000" w:rsidRPr="00000000">
        <w:rPr>
          <w:rtl w:val="0"/>
        </w:rPr>
      </w:r>
    </w:p>
    <w:p w:rsidR="00000000" w:rsidDel="00000000" w:rsidP="00000000" w:rsidRDefault="00000000" w:rsidRPr="00000000" w14:paraId="00000028">
      <w:pPr>
        <w:numPr>
          <w:ilvl w:val="0"/>
          <w:numId w:val="4"/>
        </w:numPr>
        <w:ind w:left="1440" w:hanging="360"/>
        <w:rPr>
          <w:u w:val="none"/>
        </w:rPr>
      </w:pPr>
      <w:r w:rsidDel="00000000" w:rsidR="00000000" w:rsidRPr="00000000">
        <w:rPr>
          <w:sz w:val="24"/>
          <w:szCs w:val="24"/>
          <w:rtl w:val="0"/>
        </w:rPr>
        <w:t xml:space="preserve">Each compliance manager is an employee.</w:t>
      </w:r>
    </w:p>
    <w:p w:rsidR="00000000" w:rsidDel="00000000" w:rsidP="00000000" w:rsidRDefault="00000000" w:rsidRPr="00000000" w14:paraId="00000029">
      <w:pPr>
        <w:numPr>
          <w:ilvl w:val="0"/>
          <w:numId w:val="4"/>
        </w:numPr>
        <w:ind w:left="1440" w:hanging="360"/>
        <w:rPr>
          <w:sz w:val="24"/>
          <w:szCs w:val="24"/>
          <w:u w:val="none"/>
        </w:rPr>
      </w:pPr>
      <w:r w:rsidDel="00000000" w:rsidR="00000000" w:rsidRPr="00000000">
        <w:rPr>
          <w:sz w:val="24"/>
          <w:szCs w:val="24"/>
          <w:rtl w:val="0"/>
        </w:rPr>
        <w:t xml:space="preserve">One employee can be a compliance manager</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after="160" w:line="479.99945454545457" w:lineRule="auto"/>
        <w:ind w:left="0" w:firstLine="0"/>
        <w:rPr>
          <w:sz w:val="24"/>
          <w:szCs w:val="24"/>
        </w:rPr>
      </w:pPr>
      <w:r w:rsidDel="00000000" w:rsidR="00000000" w:rsidRPr="00000000">
        <w:rPr>
          <w:rtl w:val="0"/>
        </w:rPr>
      </w:r>
    </w:p>
    <w:p w:rsidR="00000000" w:rsidDel="00000000" w:rsidP="00000000" w:rsidRDefault="00000000" w:rsidRPr="00000000" w14:paraId="0000002E">
      <w:pPr>
        <w:spacing w:after="160" w:line="479.99945454545457" w:lineRule="auto"/>
        <w:ind w:left="0" w:firstLine="0"/>
        <w:rPr>
          <w:sz w:val="24"/>
          <w:szCs w:val="24"/>
        </w:rPr>
      </w:pPr>
      <w:r w:rsidDel="00000000" w:rsidR="00000000" w:rsidRPr="00000000">
        <w:rPr>
          <w:rtl w:val="0"/>
        </w:rPr>
      </w:r>
    </w:p>
    <w:p w:rsidR="00000000" w:rsidDel="00000000" w:rsidP="00000000" w:rsidRDefault="00000000" w:rsidRPr="00000000" w14:paraId="0000002F">
      <w:pPr>
        <w:spacing w:after="160" w:line="479.99945454545457" w:lineRule="auto"/>
        <w:ind w:left="0" w:firstLine="0"/>
        <w:rPr>
          <w:sz w:val="24"/>
          <w:szCs w:val="24"/>
        </w:rPr>
      </w:pPr>
      <w:r w:rsidDel="00000000" w:rsidR="00000000" w:rsidRPr="00000000">
        <w:rPr>
          <w:rtl w:val="0"/>
        </w:rPr>
      </w:r>
    </w:p>
    <w:p w:rsidR="00000000" w:rsidDel="00000000" w:rsidP="00000000" w:rsidRDefault="00000000" w:rsidRPr="00000000" w14:paraId="00000030">
      <w:pPr>
        <w:spacing w:after="160" w:line="479.99945454545457" w:lineRule="auto"/>
        <w:ind w:left="0" w:firstLine="0"/>
        <w:rPr>
          <w:sz w:val="24"/>
          <w:szCs w:val="24"/>
        </w:rPr>
      </w:pPr>
      <w:r w:rsidDel="00000000" w:rsidR="00000000" w:rsidRPr="00000000">
        <w:rPr>
          <w:rtl w:val="0"/>
        </w:rPr>
      </w:r>
    </w:p>
    <w:p w:rsidR="00000000" w:rsidDel="00000000" w:rsidP="00000000" w:rsidRDefault="00000000" w:rsidRPr="00000000" w14:paraId="00000031">
      <w:pPr>
        <w:spacing w:after="160" w:line="479.99945454545457" w:lineRule="auto"/>
        <w:ind w:left="0" w:firstLine="0"/>
        <w:rPr>
          <w:sz w:val="24"/>
          <w:szCs w:val="24"/>
        </w:rPr>
      </w:pPr>
      <w:r w:rsidDel="00000000" w:rsidR="00000000" w:rsidRPr="00000000">
        <w:rPr>
          <w:rtl w:val="0"/>
        </w:rPr>
      </w:r>
    </w:p>
    <w:p w:rsidR="00000000" w:rsidDel="00000000" w:rsidP="00000000" w:rsidRDefault="00000000" w:rsidRPr="00000000" w14:paraId="00000032">
      <w:pPr>
        <w:spacing w:after="160" w:line="479.99945454545457" w:lineRule="auto"/>
        <w:ind w:left="0" w:firstLine="0"/>
        <w:rPr>
          <w:sz w:val="24"/>
          <w:szCs w:val="24"/>
        </w:rPr>
      </w:pPr>
      <w:r w:rsidDel="00000000" w:rsidR="00000000" w:rsidRPr="00000000">
        <w:rPr>
          <w:rtl w:val="0"/>
        </w:rPr>
      </w:r>
    </w:p>
    <w:p w:rsidR="00000000" w:rsidDel="00000000" w:rsidP="00000000" w:rsidRDefault="00000000" w:rsidRPr="00000000" w14:paraId="00000033">
      <w:pPr>
        <w:spacing w:after="160" w:line="479.99945454545457" w:lineRule="auto"/>
        <w:ind w:left="0" w:firstLine="0"/>
        <w:rPr>
          <w:sz w:val="24"/>
          <w:szCs w:val="24"/>
        </w:rPr>
      </w:pPr>
      <w:r w:rsidDel="00000000" w:rsidR="00000000" w:rsidRPr="00000000">
        <w:rPr>
          <w:rtl w:val="0"/>
        </w:rPr>
      </w:r>
    </w:p>
    <w:p w:rsidR="00000000" w:rsidDel="00000000" w:rsidP="00000000" w:rsidRDefault="00000000" w:rsidRPr="00000000" w14:paraId="00000034">
      <w:pPr>
        <w:spacing w:after="160" w:line="479.99945454545457" w:lineRule="auto"/>
        <w:ind w:left="0" w:firstLine="0"/>
        <w:rPr>
          <w:sz w:val="24"/>
          <w:szCs w:val="24"/>
        </w:rPr>
      </w:pPr>
      <w:r w:rsidDel="00000000" w:rsidR="00000000" w:rsidRPr="00000000">
        <w:rPr>
          <w:b w:val="1"/>
          <w:sz w:val="24"/>
          <w:szCs w:val="24"/>
          <w:u w:val="single"/>
          <w:rtl w:val="0"/>
        </w:rPr>
        <w:t xml:space="preserve">Entity Relationship Diagram</w:t>
      </w:r>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-776287</wp:posOffset>
            </wp:positionH>
            <wp:positionV relativeFrom="paragraph">
              <wp:posOffset>476250</wp:posOffset>
            </wp:positionV>
            <wp:extent cx="7529513" cy="4238625"/>
            <wp:effectExtent b="0" l="0" r="0" t="0"/>
            <wp:wrapNone/>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7529513" cy="4238625"/>
                    </a:xfrm>
                    <a:prstGeom prst="rect"/>
                    <a:ln/>
                  </pic:spPr>
                </pic:pic>
              </a:graphicData>
            </a:graphic>
          </wp:anchor>
        </w:drawing>
      </w:r>
    </w:p>
    <w:p w:rsidR="00000000" w:rsidDel="00000000" w:rsidP="00000000" w:rsidRDefault="00000000" w:rsidRPr="00000000" w14:paraId="00000035">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36">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b w:val="1"/>
          <w:sz w:val="24"/>
          <w:szCs w:val="24"/>
          <w:u w:val="single"/>
          <w:rtl w:val="0"/>
        </w:rPr>
        <w:t xml:space="preserve">Tables explained</w:t>
      </w:r>
      <w:r w:rsidDel="00000000" w:rsidR="00000000" w:rsidRPr="00000000">
        <w:rPr>
          <w:sz w:val="24"/>
          <w:szCs w:val="24"/>
          <w:rtl w:val="0"/>
        </w:rPr>
        <w:t xml:space="preserv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spacing w:after="160" w:line="479.99945454545457" w:lineRule="auto"/>
        <w:rPr>
          <w:b w:val="1"/>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Client table:</w:t>
      </w:r>
    </w:p>
    <w:p w:rsidR="00000000" w:rsidDel="00000000" w:rsidP="00000000" w:rsidRDefault="00000000" w:rsidRPr="00000000" w14:paraId="0000005F">
      <w:pPr>
        <w:spacing w:after="160" w:line="479.99945454545457" w:lineRule="auto"/>
        <w:rPr>
          <w:sz w:val="24"/>
          <w:szCs w:val="24"/>
        </w:rPr>
      </w:pPr>
      <w:r w:rsidDel="00000000" w:rsidR="00000000" w:rsidRPr="00000000">
        <w:rPr>
          <w:sz w:val="24"/>
          <w:szCs w:val="24"/>
          <w:rtl w:val="0"/>
        </w:rPr>
        <w:t xml:space="preserve">This table stores information about each client like name, contact information, account opening date, and account balance. It has a foreign key that references the primary key of the </w:t>
      </w:r>
      <w:r w:rsidDel="00000000" w:rsidR="00000000" w:rsidRPr="00000000">
        <w:rPr>
          <w:b w:val="1"/>
          <w:sz w:val="24"/>
          <w:szCs w:val="24"/>
          <w:rtl w:val="0"/>
        </w:rPr>
        <w:t xml:space="preserve">Transaction</w:t>
      </w:r>
      <w:r w:rsidDel="00000000" w:rsidR="00000000" w:rsidRPr="00000000">
        <w:rPr>
          <w:sz w:val="24"/>
          <w:szCs w:val="24"/>
          <w:rtl w:val="0"/>
        </w:rPr>
        <w:t xml:space="preserve"> table. </w:t>
      </w:r>
    </w:p>
    <w:p w:rsidR="00000000" w:rsidDel="00000000" w:rsidP="00000000" w:rsidRDefault="00000000" w:rsidRPr="00000000" w14:paraId="00000060">
      <w:pPr>
        <w:spacing w:after="160" w:line="479.99945454545457" w:lineRule="auto"/>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Transaction table</w:t>
      </w:r>
      <w:r w:rsidDel="00000000" w:rsidR="00000000" w:rsidRPr="00000000">
        <w:rPr>
          <w:sz w:val="24"/>
          <w:szCs w:val="24"/>
          <w:rtl w:val="0"/>
        </w:rPr>
        <w:t xml:space="preserve">:</w:t>
      </w:r>
    </w:p>
    <w:p w:rsidR="00000000" w:rsidDel="00000000" w:rsidP="00000000" w:rsidRDefault="00000000" w:rsidRPr="00000000" w14:paraId="00000061">
      <w:pPr>
        <w:spacing w:after="160" w:line="479.99945454545457" w:lineRule="auto"/>
        <w:rPr>
          <w:sz w:val="24"/>
          <w:szCs w:val="24"/>
        </w:rPr>
      </w:pPr>
      <w:r w:rsidDel="00000000" w:rsidR="00000000" w:rsidRPr="00000000">
        <w:rPr>
          <w:sz w:val="24"/>
          <w:szCs w:val="24"/>
          <w:rtl w:val="0"/>
        </w:rPr>
        <w:t xml:space="preserve">This table stores information about financial transactions involving client assets. Each row in this table represents a single transaction and has data for the type of transaction (e.g., buy, sell, dividend), transaction date, amount of money involved, description and a foreign key column referring </w:t>
      </w:r>
      <w:r w:rsidDel="00000000" w:rsidR="00000000" w:rsidRPr="00000000">
        <w:rPr>
          <w:b w:val="1"/>
          <w:sz w:val="24"/>
          <w:szCs w:val="24"/>
          <w:rtl w:val="0"/>
        </w:rPr>
        <w:t xml:space="preserve">Asset</w:t>
      </w:r>
      <w:r w:rsidDel="00000000" w:rsidR="00000000" w:rsidRPr="00000000">
        <w:rPr>
          <w:sz w:val="24"/>
          <w:szCs w:val="24"/>
          <w:rtl w:val="0"/>
        </w:rPr>
        <w:t xml:space="preserve"> table that indicates which asset the transaction is associated with.</w:t>
      </w:r>
    </w:p>
    <w:p w:rsidR="00000000" w:rsidDel="00000000" w:rsidP="00000000" w:rsidRDefault="00000000" w:rsidRPr="00000000" w14:paraId="00000062">
      <w:pPr>
        <w:spacing w:after="160" w:line="479.99945454545457" w:lineRule="auto"/>
        <w:rPr>
          <w:sz w:val="24"/>
          <w:szCs w:val="24"/>
        </w:rPr>
      </w:pPr>
      <w:r w:rsidDel="00000000" w:rsidR="00000000" w:rsidRPr="00000000">
        <w:rPr>
          <w:sz w:val="24"/>
          <w:szCs w:val="24"/>
          <w:rtl w:val="0"/>
        </w:rPr>
        <w:t xml:space="preserve">By having this information the firm may maintain track of each asset's and client's financial history and provide reports on investment performance and tax liabilities. It also allows compliance administrators to guarantee that all transactions are carried out in accordance with applicable legislation.</w:t>
      </w:r>
    </w:p>
    <w:p w:rsidR="00000000" w:rsidDel="00000000" w:rsidP="00000000" w:rsidRDefault="00000000" w:rsidRPr="00000000" w14:paraId="00000063">
      <w:pPr>
        <w:spacing w:after="160" w:line="479.99945454545457" w:lineRule="auto"/>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Compliance Regulation table</w:t>
      </w:r>
      <w:r w:rsidDel="00000000" w:rsidR="00000000" w:rsidRPr="00000000">
        <w:rPr>
          <w:sz w:val="24"/>
          <w:szCs w:val="24"/>
          <w:rtl w:val="0"/>
        </w:rPr>
        <w:t xml:space="preserve">:</w:t>
      </w:r>
    </w:p>
    <w:p w:rsidR="00000000" w:rsidDel="00000000" w:rsidP="00000000" w:rsidRDefault="00000000" w:rsidRPr="00000000" w14:paraId="00000064">
      <w:pPr>
        <w:spacing w:after="160" w:line="479.99945454545457" w:lineRule="auto"/>
        <w:rPr>
          <w:sz w:val="24"/>
          <w:szCs w:val="24"/>
        </w:rPr>
      </w:pPr>
      <w:r w:rsidDel="00000000" w:rsidR="00000000" w:rsidRPr="00000000">
        <w:rPr>
          <w:sz w:val="24"/>
          <w:szCs w:val="24"/>
          <w:rtl w:val="0"/>
        </w:rPr>
        <w:t xml:space="preserve">This table stores information regarding regulatory compliance requirements that apply to clients. Each row in this table represents a single compliance regulation that the client must follow and contains information such as the regulation's description, compliance due date, compliance status (i.e., whether the client is currently compliant or not) and a foreign key reference to the </w:t>
      </w:r>
      <w:r w:rsidDel="00000000" w:rsidR="00000000" w:rsidRPr="00000000">
        <w:rPr>
          <w:b w:val="1"/>
          <w:sz w:val="24"/>
          <w:szCs w:val="24"/>
          <w:rtl w:val="0"/>
        </w:rPr>
        <w:t xml:space="preserve">Client</w:t>
      </w:r>
      <w:r w:rsidDel="00000000" w:rsidR="00000000" w:rsidRPr="00000000">
        <w:rPr>
          <w:sz w:val="24"/>
          <w:szCs w:val="24"/>
          <w:rtl w:val="0"/>
        </w:rPr>
        <w:t xml:space="preserve"> table.</w:t>
      </w:r>
    </w:p>
    <w:p w:rsidR="00000000" w:rsidDel="00000000" w:rsidP="00000000" w:rsidRDefault="00000000" w:rsidRPr="00000000" w14:paraId="00000065">
      <w:pPr>
        <w:spacing w:after="160" w:line="479.99945454545457" w:lineRule="auto"/>
        <w:rPr>
          <w:sz w:val="24"/>
          <w:szCs w:val="24"/>
        </w:rPr>
      </w:pPr>
      <w:r w:rsidDel="00000000" w:rsidR="00000000" w:rsidRPr="00000000">
        <w:rPr>
          <w:sz w:val="24"/>
          <w:szCs w:val="24"/>
          <w:rtl w:val="0"/>
        </w:rPr>
        <w:t xml:space="preserve">By having this information the firm may keep track of each client's regulatory responsibilities and check whether those duties are met on time. It also allows compliance managers to create compliance status reports for specific clients or the organization as a whole.</w:t>
      </w:r>
    </w:p>
    <w:p w:rsidR="00000000" w:rsidDel="00000000" w:rsidP="00000000" w:rsidRDefault="00000000" w:rsidRPr="00000000" w14:paraId="00000066">
      <w:pPr>
        <w:spacing w:after="160" w:line="479.99945454545457" w:lineRule="auto"/>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Asset table</w:t>
      </w:r>
      <w:r w:rsidDel="00000000" w:rsidR="00000000" w:rsidRPr="00000000">
        <w:rPr>
          <w:sz w:val="24"/>
          <w:szCs w:val="24"/>
          <w:rtl w:val="0"/>
        </w:rPr>
        <w:t xml:space="preserve">:</w:t>
      </w:r>
    </w:p>
    <w:p w:rsidR="00000000" w:rsidDel="00000000" w:rsidP="00000000" w:rsidRDefault="00000000" w:rsidRPr="00000000" w14:paraId="00000067">
      <w:pPr>
        <w:spacing w:after="160" w:line="479.99945454545457" w:lineRule="auto"/>
        <w:rPr>
          <w:sz w:val="24"/>
          <w:szCs w:val="24"/>
        </w:rPr>
      </w:pPr>
      <w:r w:rsidDel="00000000" w:rsidR="00000000" w:rsidRPr="00000000">
        <w:rPr>
          <w:sz w:val="24"/>
          <w:szCs w:val="24"/>
          <w:rtl w:val="0"/>
        </w:rPr>
        <w:t xml:space="preserve">This table stores information about each client's assets including the type of asset, value and the date it was acquired. It has a foreign key column that references the primary key of the </w:t>
      </w:r>
      <w:r w:rsidDel="00000000" w:rsidR="00000000" w:rsidRPr="00000000">
        <w:rPr>
          <w:b w:val="1"/>
          <w:sz w:val="24"/>
          <w:szCs w:val="24"/>
          <w:rtl w:val="0"/>
        </w:rPr>
        <w:t xml:space="preserve">Client</w:t>
      </w:r>
      <w:r w:rsidDel="00000000" w:rsidR="00000000" w:rsidRPr="00000000">
        <w:rPr>
          <w:sz w:val="24"/>
          <w:szCs w:val="24"/>
          <w:rtl w:val="0"/>
        </w:rPr>
        <w:t xml:space="preserve"> table.</w:t>
      </w:r>
    </w:p>
    <w:p w:rsidR="00000000" w:rsidDel="00000000" w:rsidP="00000000" w:rsidRDefault="00000000" w:rsidRPr="00000000" w14:paraId="00000068">
      <w:pPr>
        <w:spacing w:after="160" w:line="479.99945454545457" w:lineRule="auto"/>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Employee table</w:t>
      </w:r>
      <w:r w:rsidDel="00000000" w:rsidR="00000000" w:rsidRPr="00000000">
        <w:rPr>
          <w:sz w:val="24"/>
          <w:szCs w:val="24"/>
          <w:rtl w:val="0"/>
        </w:rPr>
        <w:t xml:space="preserve">:</w:t>
      </w:r>
    </w:p>
    <w:p w:rsidR="00000000" w:rsidDel="00000000" w:rsidP="00000000" w:rsidRDefault="00000000" w:rsidRPr="00000000" w14:paraId="00000069">
      <w:pPr>
        <w:spacing w:after="160" w:line="479.99945454545457" w:lineRule="auto"/>
        <w:rPr>
          <w:sz w:val="24"/>
          <w:szCs w:val="24"/>
        </w:rPr>
      </w:pPr>
      <w:r w:rsidDel="00000000" w:rsidR="00000000" w:rsidRPr="00000000">
        <w:rPr>
          <w:sz w:val="24"/>
          <w:szCs w:val="24"/>
          <w:rtl w:val="0"/>
        </w:rPr>
        <w:t xml:space="preserve">This table holds a relationship with clients since an employee can handle many clients; a relationship with departments since one employee works at one department; and a relationship with transactions since an employee might work on multiple transactions.</w:t>
      </w:r>
    </w:p>
    <w:p w:rsidR="00000000" w:rsidDel="00000000" w:rsidP="00000000" w:rsidRDefault="00000000" w:rsidRPr="00000000" w14:paraId="0000006A">
      <w:pPr>
        <w:spacing w:after="160" w:line="479.99945454545457"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6</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Compliance Manager table</w:t>
      </w:r>
      <w:r w:rsidDel="00000000" w:rsidR="00000000" w:rsidRPr="00000000">
        <w:rPr>
          <w:sz w:val="24"/>
          <w:szCs w:val="24"/>
          <w:rtl w:val="0"/>
        </w:rPr>
        <w:t xml:space="preserve">:</w:t>
      </w:r>
    </w:p>
    <w:p w:rsidR="00000000" w:rsidDel="00000000" w:rsidP="00000000" w:rsidRDefault="00000000" w:rsidRPr="00000000" w14:paraId="0000006B">
      <w:pPr>
        <w:spacing w:after="160" w:line="479.99945454545457" w:lineRule="auto"/>
        <w:rPr>
          <w:sz w:val="24"/>
          <w:szCs w:val="24"/>
        </w:rPr>
      </w:pPr>
      <w:r w:rsidDel="00000000" w:rsidR="00000000" w:rsidRPr="00000000">
        <w:rPr>
          <w:sz w:val="24"/>
          <w:szCs w:val="24"/>
          <w:rtl w:val="0"/>
        </w:rPr>
        <w:t xml:space="preserve">This table stores information about the compliance manager assigned to each client, including the start and end dates of their assignment. The client_id column is a foreign key that references the primary key of the </w:t>
      </w:r>
      <w:r w:rsidDel="00000000" w:rsidR="00000000" w:rsidRPr="00000000">
        <w:rPr>
          <w:b w:val="1"/>
          <w:sz w:val="24"/>
          <w:szCs w:val="24"/>
          <w:rtl w:val="0"/>
        </w:rPr>
        <w:t xml:space="preserve">Client</w:t>
      </w:r>
      <w:r w:rsidDel="00000000" w:rsidR="00000000" w:rsidRPr="00000000">
        <w:rPr>
          <w:sz w:val="24"/>
          <w:szCs w:val="24"/>
          <w:rtl w:val="0"/>
        </w:rPr>
        <w:t xml:space="preserve"> table. The employee_id column is also a foreign key referencing to the employee table.</w:t>
      </w:r>
    </w:p>
    <w:p w:rsidR="00000000" w:rsidDel="00000000" w:rsidP="00000000" w:rsidRDefault="00000000" w:rsidRPr="00000000" w14:paraId="0000006C">
      <w:pPr>
        <w:spacing w:after="160" w:line="479.99945454545457" w:lineRule="auto"/>
        <w:rPr>
          <w:b w:val="1"/>
          <w:sz w:val="24"/>
          <w:szCs w:val="24"/>
        </w:rPr>
      </w:pPr>
      <w:r w:rsidDel="00000000" w:rsidR="00000000" w:rsidRPr="00000000">
        <w:rPr>
          <w:b w:val="1"/>
          <w:sz w:val="24"/>
          <w:szCs w:val="24"/>
          <w:rtl w:val="0"/>
        </w:rPr>
        <w:t xml:space="preserve">7</w:t>
      </w:r>
      <w:r w:rsidDel="00000000" w:rsidR="00000000" w:rsidRPr="00000000">
        <w:rPr>
          <w:sz w:val="24"/>
          <w:szCs w:val="24"/>
          <w:rtl w:val="0"/>
        </w:rPr>
        <w:t xml:space="preserve">. </w:t>
      </w:r>
      <w:r w:rsidDel="00000000" w:rsidR="00000000" w:rsidRPr="00000000">
        <w:rPr>
          <w:b w:val="1"/>
          <w:sz w:val="24"/>
          <w:szCs w:val="24"/>
          <w:rtl w:val="0"/>
        </w:rPr>
        <w:t xml:space="preserve">Department Table:</w:t>
      </w:r>
    </w:p>
    <w:p w:rsidR="00000000" w:rsidDel="00000000" w:rsidP="00000000" w:rsidRDefault="00000000" w:rsidRPr="00000000" w14:paraId="0000006D">
      <w:pPr>
        <w:spacing w:after="160" w:line="479.99945454545457" w:lineRule="auto"/>
        <w:rPr>
          <w:sz w:val="24"/>
          <w:szCs w:val="24"/>
        </w:rPr>
      </w:pPr>
      <w:r w:rsidDel="00000000" w:rsidR="00000000" w:rsidRPr="00000000">
        <w:rPr>
          <w:sz w:val="24"/>
          <w:szCs w:val="24"/>
          <w:rtl w:val="0"/>
        </w:rPr>
        <w:t xml:space="preserve">This table stores information on the different departments within the company (e.g Office Administration, Managers, etc). It holds a relationship with the employees table since there is one employee per department, and as specified in the case study, there is only one department for each employee.</w:t>
      </w:r>
    </w:p>
    <w:p w:rsidR="00000000" w:rsidDel="00000000" w:rsidP="00000000" w:rsidRDefault="00000000" w:rsidRPr="00000000" w14:paraId="0000006E">
      <w:pPr>
        <w:spacing w:after="160" w:line="479.99945454545457" w:lineRule="auto"/>
        <w:rPr>
          <w:b w:val="1"/>
          <w:sz w:val="24"/>
          <w:szCs w:val="24"/>
          <w:u w:val="single"/>
        </w:rPr>
      </w:pPr>
      <w:r w:rsidDel="00000000" w:rsidR="00000000" w:rsidRPr="00000000">
        <w:rPr>
          <w:b w:val="1"/>
          <w:sz w:val="24"/>
          <w:szCs w:val="24"/>
          <w:u w:val="single"/>
          <w:rtl w:val="0"/>
        </w:rPr>
        <w:t xml:space="preserve">Assumptions/ clarifications:</w:t>
      </w:r>
    </w:p>
    <w:p w:rsidR="00000000" w:rsidDel="00000000" w:rsidP="00000000" w:rsidRDefault="00000000" w:rsidRPr="00000000" w14:paraId="0000006F">
      <w:pPr>
        <w:numPr>
          <w:ilvl w:val="0"/>
          <w:numId w:val="3"/>
        </w:numPr>
        <w:spacing w:after="0" w:afterAutospacing="0" w:line="479.99945454545457" w:lineRule="auto"/>
        <w:ind w:left="720" w:hanging="360"/>
        <w:rPr>
          <w:sz w:val="24"/>
          <w:szCs w:val="24"/>
          <w:u w:val="none"/>
        </w:rPr>
      </w:pPr>
      <w:r w:rsidDel="00000000" w:rsidR="00000000" w:rsidRPr="00000000">
        <w:rPr>
          <w:sz w:val="24"/>
          <w:szCs w:val="24"/>
          <w:rtl w:val="0"/>
        </w:rPr>
        <w:t xml:space="preserve">We decided to remove the “Billing” table since there was not enough information or details as to what billing changes the company wanted to make, or if “billing” refers to specific assets or clients in general.</w:t>
      </w:r>
    </w:p>
    <w:p w:rsidR="00000000" w:rsidDel="00000000" w:rsidP="00000000" w:rsidRDefault="00000000" w:rsidRPr="00000000" w14:paraId="00000070">
      <w:pPr>
        <w:numPr>
          <w:ilvl w:val="0"/>
          <w:numId w:val="3"/>
        </w:numPr>
        <w:spacing w:after="160" w:line="479.99945454545457" w:lineRule="auto"/>
        <w:ind w:left="720" w:hanging="360"/>
        <w:rPr>
          <w:sz w:val="24"/>
          <w:szCs w:val="24"/>
          <w:u w:val="none"/>
        </w:rPr>
      </w:pPr>
      <w:r w:rsidDel="00000000" w:rsidR="00000000" w:rsidRPr="00000000">
        <w:rPr>
          <w:sz w:val="24"/>
          <w:szCs w:val="24"/>
          <w:rtl w:val="0"/>
        </w:rPr>
        <w:t xml:space="preserve">All the clients of Wilson Financials are SEC compliant.</w:t>
      </w:r>
    </w:p>
    <w:p w:rsidR="00000000" w:rsidDel="00000000" w:rsidP="00000000" w:rsidRDefault="00000000" w:rsidRPr="00000000" w14:paraId="00000071">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72">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73">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74">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75">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76">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77">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78">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79">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7A">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7B">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7C">
      <w:pPr>
        <w:spacing w:after="160" w:line="479.99945454545457" w:lineRule="auto"/>
        <w:rPr>
          <w:sz w:val="24"/>
          <w:szCs w:val="24"/>
        </w:rPr>
      </w:pPr>
      <w:r w:rsidDel="00000000" w:rsidR="00000000" w:rsidRPr="00000000">
        <w:rPr>
          <w:rtl w:val="0"/>
        </w:rPr>
      </w:r>
    </w:p>
    <w:p w:rsidR="00000000" w:rsidDel="00000000" w:rsidP="00000000" w:rsidRDefault="00000000" w:rsidRPr="00000000" w14:paraId="0000007D">
      <w:pPr>
        <w:spacing w:after="160" w:line="479.99945454545457" w:lineRule="auto"/>
        <w:rPr>
          <w:sz w:val="24"/>
          <w:szCs w:val="24"/>
        </w:rPr>
      </w:pPr>
      <w:r w:rsidDel="00000000" w:rsidR="00000000" w:rsidRPr="00000000">
        <w:rPr>
          <w:b w:val="1"/>
          <w:sz w:val="24"/>
          <w:szCs w:val="24"/>
          <w:u w:val="single"/>
          <w:rtl w:val="0"/>
        </w:rPr>
        <w:t xml:space="preserve">Screen shots of the sample data entered</w:t>
      </w:r>
      <w:r w:rsidDel="00000000" w:rsidR="00000000" w:rsidRPr="00000000">
        <w:rPr>
          <w:sz w:val="24"/>
          <w:szCs w:val="24"/>
          <w:rtl w:val="0"/>
        </w:rPr>
        <w:t xml:space="preserve">: </w:t>
      </w:r>
    </w:p>
    <w:p w:rsidR="00000000" w:rsidDel="00000000" w:rsidP="00000000" w:rsidRDefault="00000000" w:rsidRPr="00000000" w14:paraId="0000007E">
      <w:pPr>
        <w:numPr>
          <w:ilvl w:val="0"/>
          <w:numId w:val="5"/>
        </w:numPr>
        <w:spacing w:after="160" w:line="479.99945454545457" w:lineRule="auto"/>
        <w:ind w:left="720" w:hanging="360"/>
        <w:rPr>
          <w:sz w:val="24"/>
          <w:szCs w:val="24"/>
          <w:u w:val="none"/>
        </w:rPr>
      </w:pPr>
      <w:r w:rsidDel="00000000" w:rsidR="00000000" w:rsidRPr="00000000">
        <w:rPr>
          <w:b w:val="1"/>
          <w:sz w:val="24"/>
          <w:szCs w:val="24"/>
          <w:rtl w:val="0"/>
        </w:rPr>
        <w:t xml:space="preserve">Client table</w:t>
      </w:r>
      <w:r w:rsidDel="00000000" w:rsidR="00000000" w:rsidRPr="00000000">
        <w:rPr>
          <w:sz w:val="24"/>
          <w:szCs w:val="24"/>
          <w:rtl w:val="0"/>
        </w:rPr>
        <w:t xml:space="preserve">:</w:t>
      </w:r>
    </w:p>
    <w:p w:rsidR="00000000" w:rsidDel="00000000" w:rsidP="00000000" w:rsidRDefault="00000000" w:rsidRPr="00000000" w14:paraId="0000007F">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3451784" cy="7053263"/>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451784" cy="705326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81">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3671888" cy="763905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71888" cy="76390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5"/>
        </w:numPr>
        <w:spacing w:after="160" w:line="479.99945454545457" w:lineRule="auto"/>
        <w:ind w:left="720" w:hanging="360"/>
        <w:rPr>
          <w:sz w:val="24"/>
          <w:szCs w:val="24"/>
        </w:rPr>
      </w:pPr>
      <w:r w:rsidDel="00000000" w:rsidR="00000000" w:rsidRPr="00000000">
        <w:rPr>
          <w:b w:val="1"/>
          <w:sz w:val="24"/>
          <w:szCs w:val="24"/>
          <w:rtl w:val="0"/>
        </w:rPr>
        <w:t xml:space="preserve">Asset table:</w:t>
      </w:r>
    </w:p>
    <w:p w:rsidR="00000000" w:rsidDel="00000000" w:rsidP="00000000" w:rsidRDefault="00000000" w:rsidRPr="00000000" w14:paraId="00000083">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2976466" cy="739809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76466" cy="739809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3514725" cy="78581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14725" cy="78581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5"/>
        </w:numPr>
        <w:spacing w:after="160" w:line="479.99945454545457" w:lineRule="auto"/>
        <w:ind w:left="720" w:hanging="360"/>
        <w:rPr>
          <w:sz w:val="24"/>
          <w:szCs w:val="24"/>
        </w:rPr>
      </w:pPr>
      <w:r w:rsidDel="00000000" w:rsidR="00000000" w:rsidRPr="00000000">
        <w:rPr>
          <w:b w:val="1"/>
          <w:sz w:val="24"/>
          <w:szCs w:val="24"/>
          <w:rtl w:val="0"/>
        </w:rPr>
        <w:t xml:space="preserve">Transaction table</w:t>
      </w:r>
    </w:p>
    <w:p w:rsidR="00000000" w:rsidDel="00000000" w:rsidP="00000000" w:rsidRDefault="00000000" w:rsidRPr="00000000" w14:paraId="00000086">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4574339" cy="7377113"/>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574339" cy="73771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5048250" cy="8753475"/>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48250" cy="87534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5"/>
        </w:numPr>
        <w:spacing w:after="160" w:line="479.99945454545457" w:lineRule="auto"/>
        <w:ind w:left="720" w:hanging="360"/>
        <w:rPr>
          <w:sz w:val="24"/>
          <w:szCs w:val="24"/>
        </w:rPr>
      </w:pPr>
      <w:r w:rsidDel="00000000" w:rsidR="00000000" w:rsidRPr="00000000">
        <w:rPr>
          <w:b w:val="1"/>
          <w:sz w:val="24"/>
          <w:szCs w:val="24"/>
          <w:rtl w:val="0"/>
        </w:rPr>
        <w:t xml:space="preserve">Department table</w:t>
      </w:r>
    </w:p>
    <w:p w:rsidR="00000000" w:rsidDel="00000000" w:rsidP="00000000" w:rsidRDefault="00000000" w:rsidRPr="00000000" w14:paraId="00000089">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4533900" cy="3762375"/>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339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8B">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8C">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8D">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8E">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8F">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90">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91">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92">
      <w:pPr>
        <w:numPr>
          <w:ilvl w:val="0"/>
          <w:numId w:val="5"/>
        </w:numPr>
        <w:spacing w:after="160" w:line="479.99945454545457" w:lineRule="auto"/>
        <w:ind w:left="720" w:hanging="360"/>
        <w:rPr>
          <w:sz w:val="24"/>
          <w:szCs w:val="24"/>
        </w:rPr>
      </w:pPr>
      <w:r w:rsidDel="00000000" w:rsidR="00000000" w:rsidRPr="00000000">
        <w:rPr>
          <w:b w:val="1"/>
          <w:sz w:val="24"/>
          <w:szCs w:val="24"/>
          <w:rtl w:val="0"/>
        </w:rPr>
        <w:t xml:space="preserve">Employee table</w:t>
      </w:r>
    </w:p>
    <w:p w:rsidR="00000000" w:rsidDel="00000000" w:rsidP="00000000" w:rsidRDefault="00000000" w:rsidRPr="00000000" w14:paraId="00000093">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4357688" cy="7676094"/>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357688" cy="767609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5238750" cy="875347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38750" cy="87534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5"/>
        </w:numPr>
        <w:spacing w:after="160" w:line="479.99945454545457" w:lineRule="auto"/>
        <w:ind w:left="720" w:hanging="360"/>
        <w:rPr>
          <w:sz w:val="24"/>
          <w:szCs w:val="24"/>
        </w:rPr>
      </w:pPr>
      <w:r w:rsidDel="00000000" w:rsidR="00000000" w:rsidRPr="00000000">
        <w:rPr>
          <w:b w:val="1"/>
          <w:sz w:val="24"/>
          <w:szCs w:val="24"/>
          <w:rtl w:val="0"/>
        </w:rPr>
        <w:t xml:space="preserve">Compliance Regulation table</w:t>
      </w:r>
    </w:p>
    <w:p w:rsidR="00000000" w:rsidDel="00000000" w:rsidP="00000000" w:rsidRDefault="00000000" w:rsidRPr="00000000" w14:paraId="00000096">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5943600" cy="30353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5943600" cy="13970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99">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9A">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9B">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9C">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9D">
      <w:pPr>
        <w:spacing w:after="160" w:line="479.99945454545457" w:lineRule="auto"/>
        <w:ind w:left="720" w:firstLine="0"/>
        <w:rPr>
          <w:sz w:val="24"/>
          <w:szCs w:val="24"/>
        </w:rPr>
      </w:pPr>
      <w:r w:rsidDel="00000000" w:rsidR="00000000" w:rsidRPr="00000000">
        <w:rPr>
          <w:rtl w:val="0"/>
        </w:rPr>
      </w:r>
    </w:p>
    <w:p w:rsidR="00000000" w:rsidDel="00000000" w:rsidP="00000000" w:rsidRDefault="00000000" w:rsidRPr="00000000" w14:paraId="0000009E">
      <w:pPr>
        <w:numPr>
          <w:ilvl w:val="0"/>
          <w:numId w:val="5"/>
        </w:numPr>
        <w:spacing w:after="160" w:line="479.99945454545457" w:lineRule="auto"/>
        <w:ind w:left="720" w:hanging="360"/>
        <w:rPr>
          <w:sz w:val="24"/>
          <w:szCs w:val="24"/>
        </w:rPr>
      </w:pPr>
      <w:r w:rsidDel="00000000" w:rsidR="00000000" w:rsidRPr="00000000">
        <w:rPr>
          <w:b w:val="1"/>
          <w:sz w:val="24"/>
          <w:szCs w:val="24"/>
          <w:rtl w:val="0"/>
        </w:rPr>
        <w:t xml:space="preserve">Compliance Manager table</w:t>
      </w:r>
    </w:p>
    <w:p w:rsidR="00000000" w:rsidDel="00000000" w:rsidP="00000000" w:rsidRDefault="00000000" w:rsidRPr="00000000" w14:paraId="0000009F">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4872038" cy="7610864"/>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872038" cy="761086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160" w:line="479.99945454545457" w:lineRule="auto"/>
        <w:ind w:left="720" w:firstLine="0"/>
        <w:rPr>
          <w:sz w:val="24"/>
          <w:szCs w:val="24"/>
        </w:rPr>
      </w:pPr>
      <w:r w:rsidDel="00000000" w:rsidR="00000000" w:rsidRPr="00000000">
        <w:rPr>
          <w:sz w:val="24"/>
          <w:szCs w:val="24"/>
        </w:rPr>
        <w:drawing>
          <wp:inline distB="114300" distT="114300" distL="114300" distR="114300">
            <wp:extent cx="3505200" cy="3000375"/>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505200" cy="30003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4.png"/><Relationship Id="rId18"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