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31" w:rsidRPr="00146331" w:rsidRDefault="00146331" w:rsidP="00146331">
      <w:pPr>
        <w:pStyle w:val="2"/>
        <w:spacing w:before="0" w:after="0"/>
        <w:rPr>
          <w:rFonts w:hint="eastAsia"/>
          <w:sz w:val="21"/>
          <w:szCs w:val="21"/>
        </w:rPr>
      </w:pPr>
      <w:bookmarkStart w:id="0" w:name="_Toc235938937"/>
      <w:bookmarkStart w:id="1" w:name="_Toc235851528"/>
      <w:r>
        <w:rPr>
          <w:sz w:val="21"/>
          <w:szCs w:val="21"/>
        </w:rPr>
        <w:t>3.14</w:t>
      </w:r>
      <w:r>
        <w:rPr>
          <w:rFonts w:hint="eastAsia"/>
          <w:sz w:val="21"/>
          <w:szCs w:val="21"/>
        </w:rPr>
        <w:t>设计和实现的约束</w:t>
      </w:r>
      <w:bookmarkEnd w:id="0"/>
      <w:bookmarkEnd w:id="1"/>
    </w:p>
    <w:p w:rsidR="00146331" w:rsidRDefault="00146331" w:rsidP="00146331">
      <w:pPr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体系结构方面：数据库要使用</w:t>
      </w:r>
      <w:r>
        <w:rPr>
          <w:rFonts w:hint="eastAsia"/>
          <w:szCs w:val="21"/>
        </w:rPr>
        <w:t>SQL SERVER,</w:t>
      </w:r>
      <w:r>
        <w:rPr>
          <w:rFonts w:hint="eastAsia"/>
          <w:szCs w:val="21"/>
        </w:rPr>
        <w:t>开发工具必须使用</w:t>
      </w:r>
      <w:r>
        <w:rPr>
          <w:rFonts w:hint="eastAsia"/>
          <w:szCs w:val="21"/>
        </w:rPr>
        <w:t>VS2008</w:t>
      </w:r>
      <w:r>
        <w:rPr>
          <w:rFonts w:hint="eastAsia"/>
          <w:szCs w:val="21"/>
        </w:rPr>
        <w:t>；</w:t>
      </w:r>
    </w:p>
    <w:p w:rsidR="00146331" w:rsidRDefault="00146331" w:rsidP="00146331">
      <w:pPr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运用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语言；</w:t>
      </w:r>
    </w:p>
    <w:p w:rsidR="00303D22" w:rsidRPr="0036126C" w:rsidRDefault="00146331" w:rsidP="0036126C">
      <w:pPr>
        <w:pStyle w:val="2"/>
        <w:spacing w:before="0" w:after="0"/>
        <w:rPr>
          <w:rFonts w:hint="eastAsia"/>
          <w:sz w:val="21"/>
          <w:szCs w:val="21"/>
        </w:rPr>
      </w:pPr>
      <w:bookmarkStart w:id="2" w:name="_Toc235938938"/>
      <w:bookmarkStart w:id="3" w:name="_Toc235851529"/>
      <w:r>
        <w:rPr>
          <w:sz w:val="21"/>
          <w:szCs w:val="21"/>
        </w:rPr>
        <w:t>3.15</w:t>
      </w:r>
      <w:r>
        <w:rPr>
          <w:rFonts w:hint="eastAsia"/>
          <w:sz w:val="21"/>
          <w:szCs w:val="21"/>
        </w:rPr>
        <w:t>数据</w:t>
      </w:r>
      <w:bookmarkEnd w:id="2"/>
      <w:bookmarkEnd w:id="3"/>
    </w:p>
    <w:p w:rsidR="0036126C" w:rsidRDefault="0036126C" w:rsidP="002F31D5">
      <w:pPr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 w:rsidR="00146331">
        <w:rPr>
          <w:rFonts w:hint="eastAsia"/>
          <w:szCs w:val="21"/>
        </w:rPr>
        <w:t>系统的输入</w:t>
      </w:r>
    </w:p>
    <w:p w:rsidR="0036126C" w:rsidRDefault="0036126C" w:rsidP="0014633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静态数据</w:t>
      </w:r>
      <w:r w:rsidR="00146331">
        <w:rPr>
          <w:rFonts w:hint="eastAsia"/>
          <w:szCs w:val="21"/>
        </w:rPr>
        <w:t>：账号，密码</w:t>
      </w:r>
      <w:r>
        <w:rPr>
          <w:rFonts w:hint="eastAsia"/>
          <w:szCs w:val="21"/>
        </w:rPr>
        <w:t>。</w:t>
      </w:r>
    </w:p>
    <w:p w:rsidR="00146331" w:rsidRDefault="0036126C" w:rsidP="0036126C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动态数据：学生用户、教师用户及管理员输入用户名和密码；</w:t>
      </w:r>
      <w:r w:rsidR="002F31D5">
        <w:rPr>
          <w:rFonts w:hint="eastAsia"/>
          <w:szCs w:val="21"/>
        </w:rPr>
        <w:t>学生、老师在讨论区发</w:t>
      </w:r>
      <w:proofErr w:type="gramStart"/>
      <w:r w:rsidR="002F31D5">
        <w:rPr>
          <w:rFonts w:hint="eastAsia"/>
          <w:szCs w:val="21"/>
        </w:rPr>
        <w:t>帖</w:t>
      </w:r>
      <w:r>
        <w:rPr>
          <w:rFonts w:hint="eastAsia"/>
          <w:szCs w:val="21"/>
        </w:rPr>
        <w:t>学生</w:t>
      </w:r>
      <w:proofErr w:type="gramEnd"/>
      <w:r>
        <w:rPr>
          <w:rFonts w:hint="eastAsia"/>
          <w:szCs w:val="21"/>
        </w:rPr>
        <w:t>提交作业和互评；教师发布课程作业及给学生打分及上传资源；管理员编辑学生及老师信息，管理讨论区信息。</w:t>
      </w:r>
    </w:p>
    <w:p w:rsidR="002F31D5" w:rsidRDefault="0036126C" w:rsidP="002F31D5">
      <w:pPr>
        <w:rPr>
          <w:rFonts w:hint="eastAsia"/>
          <w:szCs w:val="21"/>
        </w:rPr>
      </w:pPr>
      <w:r>
        <w:rPr>
          <w:rFonts w:hint="eastAsia"/>
          <w:szCs w:val="21"/>
        </w:rPr>
        <w:t>b.</w:t>
      </w:r>
      <w:r w:rsidR="00303D22">
        <w:rPr>
          <w:rFonts w:hint="eastAsia"/>
          <w:szCs w:val="21"/>
        </w:rPr>
        <w:t>系统的</w:t>
      </w:r>
      <w:r w:rsidR="002F31D5">
        <w:rPr>
          <w:rFonts w:hint="eastAsia"/>
          <w:szCs w:val="21"/>
        </w:rPr>
        <w:t>输出</w:t>
      </w:r>
    </w:p>
    <w:p w:rsidR="00303D22" w:rsidRDefault="00303D22" w:rsidP="002F31D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输出错误信息，资源下载等。</w:t>
      </w:r>
    </w:p>
    <w:p w:rsidR="002F31D5" w:rsidRDefault="0036126C" w:rsidP="002F31D5">
      <w:pPr>
        <w:rPr>
          <w:rFonts w:hint="eastAsia"/>
          <w:szCs w:val="21"/>
        </w:rPr>
      </w:pPr>
      <w:r>
        <w:rPr>
          <w:rFonts w:hint="eastAsia"/>
          <w:szCs w:val="21"/>
        </w:rPr>
        <w:t>c.</w:t>
      </w:r>
      <w:r w:rsidR="002F31D5">
        <w:rPr>
          <w:rFonts w:hint="eastAsia"/>
          <w:szCs w:val="21"/>
        </w:rPr>
        <w:t>数据管理能力需求</w:t>
      </w:r>
    </w:p>
    <w:p w:rsidR="0036126C" w:rsidRDefault="0036126C" w:rsidP="002F31D5">
      <w:pPr>
        <w:ind w:firstLine="420"/>
        <w:rPr>
          <w:szCs w:val="21"/>
        </w:rPr>
      </w:pPr>
      <w:r>
        <w:rPr>
          <w:rFonts w:hint="eastAsia"/>
          <w:szCs w:val="21"/>
        </w:rPr>
        <w:t>需要管理的文件和记录比较多，因为有大量的学生的数据信息，但是相对于现在的处理器的能力来说，这些规模还不算太大，并能够完成以后的管理需求，摈弃软件的效率受文件增长的规模影响不大，所以</w:t>
      </w:r>
      <w:proofErr w:type="gramStart"/>
      <w:r>
        <w:rPr>
          <w:rFonts w:hint="eastAsia"/>
          <w:szCs w:val="21"/>
        </w:rPr>
        <w:t>就算会</w:t>
      </w:r>
      <w:proofErr w:type="gramEnd"/>
      <w:r>
        <w:rPr>
          <w:rFonts w:hint="eastAsia"/>
          <w:szCs w:val="21"/>
        </w:rPr>
        <w:t>出现很多大量的数据资料的时候还是可以正常运行。</w:t>
      </w:r>
    </w:p>
    <w:p w:rsidR="0036126C" w:rsidRPr="0036126C" w:rsidRDefault="00146331" w:rsidP="0036126C">
      <w:pPr>
        <w:pStyle w:val="2"/>
        <w:spacing w:before="0" w:after="0"/>
        <w:rPr>
          <w:rFonts w:hint="eastAsia"/>
          <w:sz w:val="21"/>
          <w:szCs w:val="21"/>
        </w:rPr>
      </w:pPr>
      <w:bookmarkStart w:id="4" w:name="_Toc235938939"/>
      <w:bookmarkStart w:id="5" w:name="_Toc235851530"/>
      <w:r>
        <w:rPr>
          <w:sz w:val="21"/>
          <w:szCs w:val="21"/>
        </w:rPr>
        <w:t>3.16</w:t>
      </w:r>
      <w:r>
        <w:rPr>
          <w:rFonts w:hint="eastAsia"/>
          <w:sz w:val="21"/>
          <w:szCs w:val="21"/>
        </w:rPr>
        <w:t>操作</w:t>
      </w:r>
      <w:bookmarkEnd w:id="4"/>
      <w:bookmarkEnd w:id="5"/>
    </w:p>
    <w:p w:rsidR="00303D22" w:rsidRDefault="00303D22" w:rsidP="0014633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常规操作：</w:t>
      </w:r>
      <w:r w:rsidR="0036126C">
        <w:rPr>
          <w:rFonts w:hint="eastAsia"/>
          <w:szCs w:val="21"/>
        </w:rPr>
        <w:t>输入账号密码，符合用户手则操作规定。</w:t>
      </w:r>
    </w:p>
    <w:p w:rsidR="00303D22" w:rsidRDefault="00303D22" w:rsidP="0014633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初始化操作：</w:t>
      </w:r>
      <w:r w:rsidR="0036126C">
        <w:rPr>
          <w:rFonts w:hint="eastAsia"/>
          <w:szCs w:val="21"/>
        </w:rPr>
        <w:t>配置环境，数据库的导入。</w:t>
      </w:r>
    </w:p>
    <w:p w:rsidR="00303D22" w:rsidRDefault="00303D22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恢复操作：</w:t>
      </w:r>
      <w:r w:rsidR="0036126C">
        <w:rPr>
          <w:rFonts w:hint="eastAsia"/>
          <w:szCs w:val="21"/>
        </w:rPr>
        <w:t>系统文件的恢复，数据库日志文件恢复等，页面站点快速恢复。</w:t>
      </w:r>
    </w:p>
    <w:p w:rsidR="00146331" w:rsidRDefault="00146331" w:rsidP="00146331">
      <w:pPr>
        <w:pStyle w:val="2"/>
        <w:spacing w:before="0" w:after="0"/>
        <w:rPr>
          <w:rFonts w:hint="eastAsia"/>
          <w:sz w:val="21"/>
          <w:szCs w:val="21"/>
        </w:rPr>
      </w:pPr>
      <w:bookmarkStart w:id="6" w:name="_Toc235938940"/>
      <w:bookmarkStart w:id="7" w:name="_Toc235851531"/>
      <w:r>
        <w:rPr>
          <w:sz w:val="21"/>
          <w:szCs w:val="21"/>
        </w:rPr>
        <w:t>3.17</w:t>
      </w:r>
      <w:r>
        <w:rPr>
          <w:rFonts w:hint="eastAsia"/>
          <w:sz w:val="21"/>
          <w:szCs w:val="21"/>
        </w:rPr>
        <w:t>故障处理</w:t>
      </w:r>
      <w:bookmarkEnd w:id="6"/>
      <w:bookmarkEnd w:id="7"/>
    </w:p>
    <w:p w:rsidR="002F31D5" w:rsidRDefault="002F31D5" w:rsidP="002F3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如果按照正常操作时，是不会轻易出现错误的，因为该系统操作十分简单，不会引起用户的歧义。但是对于一些病毒以及恶意攻击的防护不够，容易造成数据的丢失，造成软件系统瘫痪。硬件方面服务器的性能是关键，如果服务器出问题了，整个系统形态虚设，失去了它应有的作用。</w:t>
      </w:r>
    </w:p>
    <w:p w:rsidR="002F31D5" w:rsidRDefault="002F31D5" w:rsidP="002F3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在传输速度方面如果同时要求传输的认识太多，会造成网络拥塞，最终会造成程序没有反应。</w:t>
      </w:r>
    </w:p>
    <w:p w:rsidR="002F31D5" w:rsidRPr="002F31D5" w:rsidRDefault="002F31D5" w:rsidP="002F31D5">
      <w:r>
        <w:rPr>
          <w:rFonts w:hint="eastAsia"/>
        </w:rPr>
        <w:tab/>
      </w:r>
      <w:r>
        <w:rPr>
          <w:rFonts w:hint="eastAsia"/>
        </w:rPr>
        <w:t>因此，对于这些故障的出来就是经常对关键的资料进行备份。</w:t>
      </w:r>
    </w:p>
    <w:p w:rsidR="00146331" w:rsidRDefault="00002CC9" w:rsidP="00146331">
      <w:pPr>
        <w:pStyle w:val="2"/>
        <w:spacing w:before="0" w:after="0"/>
        <w:rPr>
          <w:sz w:val="21"/>
          <w:szCs w:val="21"/>
        </w:rPr>
      </w:pPr>
      <w:bookmarkStart w:id="8" w:name="_Toc235938942"/>
      <w:bookmarkStart w:id="9" w:name="_Toc235851533"/>
      <w:r>
        <w:rPr>
          <w:sz w:val="21"/>
          <w:szCs w:val="21"/>
        </w:rPr>
        <w:t>3.1</w:t>
      </w:r>
      <w:r>
        <w:rPr>
          <w:rFonts w:hint="eastAsia"/>
          <w:sz w:val="21"/>
          <w:szCs w:val="21"/>
        </w:rPr>
        <w:t>8</w:t>
      </w:r>
      <w:r w:rsidR="00146331">
        <w:rPr>
          <w:rFonts w:hint="eastAsia"/>
          <w:sz w:val="21"/>
          <w:szCs w:val="21"/>
        </w:rPr>
        <w:t>有关人员需求</w:t>
      </w:r>
      <w:bookmarkEnd w:id="8"/>
      <w:bookmarkEnd w:id="9"/>
    </w:p>
    <w:p w:rsidR="0036126C" w:rsidRDefault="0036126C" w:rsidP="0036126C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人员数量：</w:t>
      </w:r>
      <w:r>
        <w:rPr>
          <w:rFonts w:hint="eastAsia"/>
          <w:sz w:val="18"/>
          <w:szCs w:val="18"/>
        </w:rPr>
        <w:t>5</w:t>
      </w:r>
    </w:p>
    <w:p w:rsidR="0036126C" w:rsidRDefault="0036126C" w:rsidP="0036126C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技能等级：熟练使用</w:t>
      </w:r>
      <w:r>
        <w:rPr>
          <w:rFonts w:hint="eastAsia"/>
          <w:sz w:val="18"/>
          <w:szCs w:val="18"/>
        </w:rPr>
        <w:t>visual studio 2008</w:t>
      </w:r>
      <w:r>
        <w:rPr>
          <w:rFonts w:hint="eastAsia"/>
          <w:sz w:val="18"/>
          <w:szCs w:val="18"/>
        </w:rPr>
        <w:t>以及</w:t>
      </w:r>
      <w:r>
        <w:rPr>
          <w:rFonts w:hint="eastAsia"/>
          <w:sz w:val="18"/>
          <w:szCs w:val="18"/>
        </w:rPr>
        <w:t>SQ</w:t>
      </w:r>
      <w:r w:rsidR="00002CC9">
        <w:rPr>
          <w:rFonts w:hint="eastAsia"/>
          <w:sz w:val="18"/>
          <w:szCs w:val="18"/>
        </w:rPr>
        <w:t>L</w:t>
      </w:r>
      <w:r w:rsidR="00002CC9" w:rsidRPr="00002CC9">
        <w:rPr>
          <w:rFonts w:hint="eastAsia"/>
          <w:sz w:val="18"/>
          <w:szCs w:val="18"/>
        </w:rPr>
        <w:t xml:space="preserve"> </w:t>
      </w:r>
      <w:r w:rsidR="00002CC9">
        <w:rPr>
          <w:rFonts w:hint="eastAsia"/>
          <w:sz w:val="18"/>
          <w:szCs w:val="18"/>
        </w:rPr>
        <w:t>SERVER</w:t>
      </w:r>
      <w:r w:rsidR="00002CC9">
        <w:rPr>
          <w:rFonts w:hint="eastAsia"/>
          <w:sz w:val="18"/>
          <w:szCs w:val="18"/>
        </w:rPr>
        <w:t>。</w:t>
      </w:r>
    </w:p>
    <w:p w:rsidR="0036126C" w:rsidRDefault="0036126C" w:rsidP="0036126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有一定的项目开发经验，熟悉</w:t>
      </w:r>
      <w:r>
        <w:rPr>
          <w:rFonts w:hint="eastAsia"/>
          <w:sz w:val="18"/>
          <w:szCs w:val="18"/>
        </w:rPr>
        <w:t>C/C++/C#</w:t>
      </w:r>
      <w:r>
        <w:rPr>
          <w:rFonts w:hint="eastAsia"/>
          <w:sz w:val="18"/>
          <w:szCs w:val="18"/>
        </w:rPr>
        <w:t>，对面向对象开发有一定的了解。</w:t>
      </w:r>
    </w:p>
    <w:p w:rsidR="00146331" w:rsidRPr="0036126C" w:rsidRDefault="00002CC9" w:rsidP="0036126C">
      <w:pPr>
        <w:pStyle w:val="2"/>
        <w:spacing w:before="0" w:after="0"/>
        <w:rPr>
          <w:rFonts w:hint="eastAsia"/>
          <w:sz w:val="21"/>
          <w:szCs w:val="21"/>
        </w:rPr>
      </w:pPr>
      <w:bookmarkStart w:id="10" w:name="_Toc235938943"/>
      <w:bookmarkStart w:id="11" w:name="_Toc235851534"/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19</w:t>
      </w:r>
      <w:r w:rsidR="00146331">
        <w:rPr>
          <w:rFonts w:hint="eastAsia"/>
          <w:sz w:val="21"/>
          <w:szCs w:val="21"/>
        </w:rPr>
        <w:t>有关培训需求</w:t>
      </w:r>
      <w:bookmarkEnd w:id="10"/>
      <w:bookmarkEnd w:id="11"/>
    </w:p>
    <w:p w:rsidR="00146331" w:rsidRDefault="0036126C" w:rsidP="0036126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培训软件：</w:t>
      </w:r>
      <w:r>
        <w:rPr>
          <w:rFonts w:hint="eastAsia"/>
          <w:szCs w:val="21"/>
        </w:rPr>
        <w:t>Visual studio 2008</w:t>
      </w:r>
    </w:p>
    <w:p w:rsidR="00146331" w:rsidRDefault="0036126C" w:rsidP="00146331">
      <w:pPr>
        <w:pStyle w:val="2"/>
        <w:spacing w:before="0" w:after="0"/>
        <w:rPr>
          <w:sz w:val="21"/>
          <w:szCs w:val="21"/>
        </w:rPr>
      </w:pPr>
      <w:bookmarkStart w:id="12" w:name="_Toc235938947"/>
      <w:bookmarkStart w:id="13" w:name="_Toc235851538"/>
      <w:r>
        <w:rPr>
          <w:sz w:val="21"/>
          <w:szCs w:val="21"/>
        </w:rPr>
        <w:t>3.2</w:t>
      </w:r>
      <w:r w:rsidR="00002CC9">
        <w:rPr>
          <w:rFonts w:hint="eastAsia"/>
          <w:sz w:val="21"/>
          <w:szCs w:val="21"/>
        </w:rPr>
        <w:t>0</w:t>
      </w:r>
      <w:r w:rsidR="00146331">
        <w:rPr>
          <w:rFonts w:hint="eastAsia"/>
          <w:sz w:val="21"/>
          <w:szCs w:val="21"/>
        </w:rPr>
        <w:t>需求的优先次序和关键程度</w:t>
      </w:r>
      <w:bookmarkEnd w:id="12"/>
      <w:bookmarkEnd w:id="13"/>
    </w:p>
    <w:p w:rsidR="0036126C" w:rsidRDefault="0036126C" w:rsidP="0014633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这是一个安全性要求较高的系统，因为它要部署到互联网上，面临各种网络攻击，病毒袭击，恶意篡改等安全威胁。</w:t>
      </w:r>
    </w:p>
    <w:p w:rsidR="0036126C" w:rsidRDefault="0036126C" w:rsidP="003612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系统的安全问题，涉及到身份认证、系统架构、硬件配置、软件功能、系统部署、系统运维等各个方面。相应的，要保证系统的安全，就应该在这些方面从不同的角度进行设计。</w:t>
      </w:r>
    </w:p>
    <w:p w:rsidR="0036126C" w:rsidRPr="0036126C" w:rsidRDefault="0036126C" w:rsidP="0036126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系统要严格的权限管理功能，各个模块需有相应的权限才能进入。</w:t>
      </w:r>
    </w:p>
    <w:p w:rsidR="00146331" w:rsidRDefault="00146331" w:rsidP="00146331">
      <w:pPr>
        <w:pStyle w:val="1"/>
        <w:spacing w:before="0" w:after="0"/>
        <w:rPr>
          <w:sz w:val="21"/>
          <w:szCs w:val="21"/>
        </w:rPr>
      </w:pPr>
      <w:bookmarkStart w:id="14" w:name="_Toc235938948"/>
      <w:bookmarkStart w:id="15" w:name="_Toc235851539"/>
      <w:r>
        <w:rPr>
          <w:sz w:val="21"/>
          <w:szCs w:val="21"/>
        </w:rPr>
        <w:lastRenderedPageBreak/>
        <w:t>4</w:t>
      </w:r>
      <w:r>
        <w:rPr>
          <w:rFonts w:hint="eastAsia"/>
          <w:sz w:val="21"/>
          <w:szCs w:val="21"/>
        </w:rPr>
        <w:t>合格性规定</w:t>
      </w:r>
      <w:bookmarkEnd w:id="14"/>
      <w:bookmarkEnd w:id="15"/>
    </w:p>
    <w:p w:rsidR="00146331" w:rsidRDefault="00146331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本章定义一组合格性方法，对于第</w:t>
      </w:r>
      <w:r>
        <w:rPr>
          <w:szCs w:val="21"/>
        </w:rPr>
        <w:t>3</w:t>
      </w:r>
      <w:r>
        <w:rPr>
          <w:rFonts w:hint="eastAsia"/>
          <w:szCs w:val="21"/>
        </w:rPr>
        <w:t>章中每个需求，指定所使用的方法，以确保需求得到满足。可以用表格形式表示该信息，也可以在第</w:t>
      </w:r>
      <w:r>
        <w:rPr>
          <w:szCs w:val="21"/>
        </w:rPr>
        <w:t>3</w:t>
      </w:r>
      <w:r>
        <w:rPr>
          <w:rFonts w:hint="eastAsia"/>
          <w:szCs w:val="21"/>
        </w:rPr>
        <w:t>章的每个需求中注明要使用的方法。合格性方法包括：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a.</w:t>
      </w:r>
      <w:r>
        <w:rPr>
          <w:rFonts w:hint="eastAsia"/>
          <w:sz w:val="18"/>
          <w:szCs w:val="18"/>
        </w:rPr>
        <w:t>演示：运行依赖于可见的功能操作的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或部分</w:t>
      </w:r>
      <w:r>
        <w:rPr>
          <w:sz w:val="18"/>
          <w:szCs w:val="18"/>
        </w:rPr>
        <w:t>CSCI,</w:t>
      </w:r>
      <w:r>
        <w:rPr>
          <w:rFonts w:hint="eastAsia"/>
          <w:sz w:val="18"/>
          <w:szCs w:val="18"/>
        </w:rPr>
        <w:t>不需要使用仪器、专用测试设备或进行事后分析；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b.</w:t>
      </w:r>
      <w:r>
        <w:rPr>
          <w:rFonts w:hint="eastAsia"/>
          <w:sz w:val="18"/>
          <w:szCs w:val="18"/>
        </w:rPr>
        <w:t>测试：使用仪器或其他专用测试设备运行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或部分</w:t>
      </w:r>
      <w:r>
        <w:rPr>
          <w:sz w:val="18"/>
          <w:szCs w:val="18"/>
        </w:rPr>
        <w:t>CSCI,</w:t>
      </w:r>
      <w:r>
        <w:rPr>
          <w:rFonts w:hint="eastAsia"/>
          <w:sz w:val="18"/>
          <w:szCs w:val="18"/>
        </w:rPr>
        <w:t>以便采集数据供事后分析使用；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c.</w:t>
      </w:r>
      <w:r>
        <w:rPr>
          <w:rFonts w:hint="eastAsia"/>
          <w:sz w:val="18"/>
          <w:szCs w:val="18"/>
        </w:rPr>
        <w:t>分析：对从其他合格性方法中获得的积累数据进行处理，例如测试结果的归约、解释或推断；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d.</w:t>
      </w:r>
      <w:r>
        <w:rPr>
          <w:rFonts w:hint="eastAsia"/>
          <w:sz w:val="18"/>
          <w:szCs w:val="18"/>
        </w:rPr>
        <w:t>审查：对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代码、文档等进行可视化检查；</w:t>
      </w:r>
    </w:p>
    <w:p w:rsidR="00146331" w:rsidRDefault="00146331" w:rsidP="00146331">
      <w:pPr>
        <w:rPr>
          <w:sz w:val="18"/>
          <w:szCs w:val="18"/>
        </w:rPr>
      </w:pPr>
      <w:r>
        <w:rPr>
          <w:sz w:val="18"/>
          <w:szCs w:val="18"/>
        </w:rPr>
        <w:t>e.</w:t>
      </w:r>
      <w:r>
        <w:rPr>
          <w:rFonts w:hint="eastAsia"/>
          <w:sz w:val="18"/>
          <w:szCs w:val="18"/>
        </w:rPr>
        <w:t>特殊的合格性方法。任何应用到</w:t>
      </w:r>
      <w:r>
        <w:rPr>
          <w:sz w:val="18"/>
          <w:szCs w:val="18"/>
        </w:rPr>
        <w:t>CSCI</w:t>
      </w:r>
      <w:r>
        <w:rPr>
          <w:rFonts w:hint="eastAsia"/>
          <w:sz w:val="18"/>
          <w:szCs w:val="18"/>
        </w:rPr>
        <w:t>的特殊合格性方法，如：专用工具、技术、过程、设施、验收限制。</w:t>
      </w:r>
    </w:p>
    <w:p w:rsidR="00146331" w:rsidRDefault="00146331" w:rsidP="00146331">
      <w:pPr>
        <w:pStyle w:val="1"/>
        <w:spacing w:before="0" w:after="0"/>
        <w:rPr>
          <w:rFonts w:hint="eastAsia"/>
          <w:sz w:val="21"/>
          <w:szCs w:val="21"/>
        </w:rPr>
      </w:pPr>
      <w:bookmarkStart w:id="16" w:name="_Toc235938949"/>
      <w:bookmarkStart w:id="17" w:name="_Toc235851540"/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需求可追踪性</w:t>
      </w:r>
      <w:bookmarkEnd w:id="16"/>
      <w:bookmarkEnd w:id="17"/>
    </w:p>
    <w:p w:rsidR="00002CC9" w:rsidRPr="00002CC9" w:rsidRDefault="00002CC9" w:rsidP="00002CC9">
      <w:pPr>
        <w:ind w:firstLine="420"/>
      </w:pPr>
      <w:r>
        <w:rPr>
          <w:rFonts w:hint="eastAsia"/>
        </w:rPr>
        <w:t>对第</w:t>
      </w:r>
      <w:r>
        <w:rPr>
          <w:rFonts w:hint="eastAsia"/>
        </w:rPr>
        <w:t>3</w:t>
      </w:r>
      <w:r>
        <w:rPr>
          <w:rFonts w:hint="eastAsia"/>
        </w:rPr>
        <w:t>章提到得到的功能需求进行需求的追踪，在进行后继工作的时候，运用记录的方式，对每一个功能需求进行记录完成的情况和需求改变的情况。然后再对需求进行注解。</w:t>
      </w:r>
    </w:p>
    <w:p w:rsidR="00146331" w:rsidRDefault="00146331" w:rsidP="00146331">
      <w:pPr>
        <w:pStyle w:val="1"/>
        <w:spacing w:before="0" w:after="0"/>
        <w:rPr>
          <w:sz w:val="21"/>
          <w:szCs w:val="21"/>
        </w:rPr>
      </w:pPr>
      <w:bookmarkStart w:id="18" w:name="_Toc235938950"/>
      <w:bookmarkStart w:id="19" w:name="_Toc235851541"/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尚未解决的问题</w:t>
      </w:r>
      <w:bookmarkEnd w:id="18"/>
      <w:bookmarkEnd w:id="19"/>
    </w:p>
    <w:p w:rsidR="00002CC9" w:rsidRDefault="00002CC9" w:rsidP="00146331">
      <w:pPr>
        <w:ind w:firstLineChars="200" w:firstLine="420"/>
        <w:rPr>
          <w:szCs w:val="21"/>
        </w:rPr>
      </w:pPr>
      <w:r w:rsidRPr="00002CC9">
        <w:rPr>
          <w:rFonts w:hint="eastAsia"/>
          <w:szCs w:val="21"/>
        </w:rPr>
        <w:t>缺乏对</w:t>
      </w:r>
      <w:r w:rsidRPr="00002CC9">
        <w:rPr>
          <w:rFonts w:hint="eastAsia"/>
          <w:szCs w:val="21"/>
        </w:rPr>
        <w:t>ASP.net</w:t>
      </w:r>
      <w:r w:rsidRPr="00002CC9">
        <w:rPr>
          <w:rFonts w:hint="eastAsia"/>
          <w:szCs w:val="21"/>
        </w:rPr>
        <w:t>的熟悉</w:t>
      </w:r>
      <w:r>
        <w:rPr>
          <w:rFonts w:hint="eastAsia"/>
          <w:szCs w:val="21"/>
        </w:rPr>
        <w:t>。</w:t>
      </w:r>
    </w:p>
    <w:p w:rsidR="00146331" w:rsidRDefault="00146331" w:rsidP="00146331">
      <w:pPr>
        <w:pStyle w:val="1"/>
        <w:spacing w:before="0" w:after="0"/>
        <w:rPr>
          <w:sz w:val="21"/>
          <w:szCs w:val="21"/>
        </w:rPr>
      </w:pPr>
      <w:bookmarkStart w:id="20" w:name="_Toc235938951"/>
      <w:bookmarkStart w:id="21" w:name="_Toc235851542"/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注解</w:t>
      </w:r>
      <w:bookmarkEnd w:id="20"/>
      <w:bookmarkEnd w:id="21"/>
    </w:p>
    <w:p w:rsidR="00146331" w:rsidRDefault="00146331" w:rsidP="00C53D0B">
      <w:pPr>
        <w:rPr>
          <w:rFonts w:hint="eastAsia"/>
          <w:szCs w:val="21"/>
        </w:rPr>
      </w:pPr>
    </w:p>
    <w:tbl>
      <w:tblPr>
        <w:tblStyle w:val="a4"/>
        <w:tblW w:w="0" w:type="auto"/>
        <w:tblLook w:val="04A0"/>
      </w:tblPr>
      <w:tblGrid>
        <w:gridCol w:w="1809"/>
        <w:gridCol w:w="3261"/>
      </w:tblGrid>
      <w:tr w:rsidR="00C53D0B" w:rsidTr="00C53D0B">
        <w:tc>
          <w:tcPr>
            <w:tcW w:w="1809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CSCI</w:t>
            </w:r>
          </w:p>
        </w:tc>
        <w:tc>
          <w:tcPr>
            <w:tcW w:w="3261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计算机软件配置项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(Computer Software Configuration Item)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简称</w:t>
            </w:r>
          </w:p>
        </w:tc>
      </w:tr>
      <w:tr w:rsidR="00C53D0B" w:rsidTr="00C53D0B">
        <w:tc>
          <w:tcPr>
            <w:tcW w:w="1809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ASP</w:t>
            </w:r>
          </w:p>
        </w:tc>
        <w:tc>
          <w:tcPr>
            <w:tcW w:w="3261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ASP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是微软公</w:t>
            </w:r>
            <w:r>
              <w:rPr>
                <w:rStyle w:val="apple-style-span"/>
                <w:rFonts w:ascii="Arial" w:hAnsi="Arial" w:cs="Arial" w:hint="eastAsia"/>
                <w:color w:val="000000"/>
                <w:szCs w:val="21"/>
              </w:rPr>
              <w:t>司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开发的代替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CGI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脚本</w:t>
            </w:r>
            <w:r w:rsidRPr="00C53D0B">
              <w:rPr>
                <w:rStyle w:val="apple-style-span"/>
                <w:rFonts w:ascii="Arial" w:hAnsi="Arial" w:cs="Arial"/>
                <w:color w:val="000000"/>
                <w:szCs w:val="21"/>
              </w:rPr>
              <w:t>程序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的一种应用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它可以与</w:t>
            </w:r>
            <w:r w:rsidRPr="00C53D0B">
              <w:rPr>
                <w:rStyle w:val="apple-style-span"/>
                <w:rFonts w:ascii="Arial" w:hAnsi="Arial" w:cs="Arial"/>
                <w:color w:val="000000"/>
                <w:szCs w:val="21"/>
              </w:rPr>
              <w:t>数据库</w:t>
            </w:r>
            <w:r>
              <w:rPr>
                <w:rStyle w:val="apple-style-span"/>
                <w:rFonts w:ascii="Arial" w:hAnsi="Arial" w:cs="Arial"/>
                <w:color w:val="000000"/>
                <w:szCs w:val="21"/>
              </w:rPr>
              <w:t>和其它程序进行交互，是一种简单、方便的编程工具</w:t>
            </w:r>
          </w:p>
        </w:tc>
      </w:tr>
      <w:tr w:rsidR="00C53D0B" w:rsidTr="00C53D0B">
        <w:tc>
          <w:tcPr>
            <w:tcW w:w="1809" w:type="dxa"/>
          </w:tcPr>
          <w:p w:rsidR="00C53D0B" w:rsidRP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SQL SERVER</w:t>
            </w:r>
          </w:p>
        </w:tc>
        <w:tc>
          <w:tcPr>
            <w:tcW w:w="3261" w:type="dxa"/>
          </w:tcPr>
          <w:p w:rsidR="00C53D0B" w:rsidRDefault="00C53D0B" w:rsidP="0014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微软公司开发的数据库开发工具</w:t>
            </w:r>
          </w:p>
        </w:tc>
      </w:tr>
    </w:tbl>
    <w:p w:rsidR="00002CC9" w:rsidRDefault="00002CC9" w:rsidP="00146331">
      <w:pPr>
        <w:ind w:firstLineChars="200" w:firstLine="420"/>
        <w:rPr>
          <w:szCs w:val="21"/>
        </w:rPr>
      </w:pPr>
    </w:p>
    <w:p w:rsidR="00146331" w:rsidRDefault="00146331" w:rsidP="00146331">
      <w:pPr>
        <w:pStyle w:val="1"/>
        <w:spacing w:before="0" w:after="0"/>
        <w:rPr>
          <w:sz w:val="21"/>
          <w:szCs w:val="21"/>
        </w:rPr>
      </w:pPr>
      <w:bookmarkStart w:id="22" w:name="_Toc235938952"/>
      <w:bookmarkStart w:id="23" w:name="_Toc235851543"/>
      <w:r>
        <w:rPr>
          <w:rFonts w:hint="eastAsia"/>
          <w:sz w:val="21"/>
          <w:szCs w:val="21"/>
        </w:rPr>
        <w:t>附录</w:t>
      </w:r>
      <w:bookmarkEnd w:id="22"/>
      <w:bookmarkEnd w:id="23"/>
    </w:p>
    <w:p w:rsidR="00146331" w:rsidRDefault="00146331" w:rsidP="0014633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附录可用来提供那些为便于文档维护而单独出版的信息</w:t>
      </w:r>
      <w:r>
        <w:rPr>
          <w:szCs w:val="21"/>
        </w:rPr>
        <w:t>(</w:t>
      </w:r>
      <w:r>
        <w:rPr>
          <w:rFonts w:hint="eastAsia"/>
          <w:szCs w:val="21"/>
        </w:rPr>
        <w:t>例如图表、分类数据</w:t>
      </w:r>
      <w:r>
        <w:rPr>
          <w:szCs w:val="21"/>
        </w:rPr>
        <w:t>)</w:t>
      </w:r>
      <w:r>
        <w:rPr>
          <w:rFonts w:hint="eastAsia"/>
          <w:szCs w:val="21"/>
        </w:rPr>
        <w:t>。为便于处理，附录可单独装订成册。附录应按字母顺序</w:t>
      </w:r>
      <w:r>
        <w:rPr>
          <w:szCs w:val="21"/>
        </w:rPr>
        <w:t>(A</w:t>
      </w:r>
      <w:r>
        <w:rPr>
          <w:rFonts w:hint="eastAsia"/>
          <w:szCs w:val="21"/>
        </w:rPr>
        <w:t>，</w:t>
      </w:r>
      <w:r>
        <w:rPr>
          <w:szCs w:val="21"/>
        </w:rPr>
        <w:t>B</w:t>
      </w:r>
      <w:r>
        <w:rPr>
          <w:rFonts w:hint="eastAsia"/>
          <w:szCs w:val="21"/>
        </w:rPr>
        <w:t>等</w:t>
      </w:r>
      <w:r>
        <w:rPr>
          <w:szCs w:val="21"/>
        </w:rPr>
        <w:t>)</w:t>
      </w:r>
      <w:r>
        <w:rPr>
          <w:rFonts w:hint="eastAsia"/>
          <w:szCs w:val="21"/>
        </w:rPr>
        <w:t>编排。</w:t>
      </w:r>
    </w:p>
    <w:p w:rsidR="005E63A8" w:rsidRDefault="005E63A8"/>
    <w:sectPr w:rsidR="005E63A8" w:rsidSect="005E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0105"/>
    <w:multiLevelType w:val="hybridMultilevel"/>
    <w:tmpl w:val="64BE23B0"/>
    <w:lvl w:ilvl="0" w:tplc="88AE20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331"/>
    <w:rsid w:val="00002CC9"/>
    <w:rsid w:val="00146331"/>
    <w:rsid w:val="002F31D5"/>
    <w:rsid w:val="00303D22"/>
    <w:rsid w:val="0036126C"/>
    <w:rsid w:val="005E63A8"/>
    <w:rsid w:val="00C5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3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463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331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633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331"/>
    <w:rPr>
      <w:rFonts w:ascii="Cambria" w:eastAsia="宋体" w:hAnsi="Cambria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126C"/>
    <w:pPr>
      <w:ind w:firstLineChars="200" w:firstLine="420"/>
    </w:pPr>
  </w:style>
  <w:style w:type="table" w:styleId="a4">
    <w:name w:val="Table Grid"/>
    <w:basedOn w:val="a1"/>
    <w:uiPriority w:val="59"/>
    <w:rsid w:val="00C53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C53D0B"/>
  </w:style>
  <w:style w:type="character" w:styleId="a5">
    <w:name w:val="Hyperlink"/>
    <w:basedOn w:val="a0"/>
    <w:uiPriority w:val="99"/>
    <w:semiHidden/>
    <w:unhideWhenUsed/>
    <w:rsid w:val="00C53D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20082755</dc:creator>
  <cp:lastModifiedBy>20082755</cp:lastModifiedBy>
  <cp:revision>1</cp:revision>
  <dcterms:created xsi:type="dcterms:W3CDTF">2011-03-07T11:37:00Z</dcterms:created>
  <dcterms:modified xsi:type="dcterms:W3CDTF">2011-03-07T13:50:00Z</dcterms:modified>
</cp:coreProperties>
</file>