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HireRight Platform</w:t>
        <w:br/>
        <w:t>System Architecture &amp; Business Documentation</w:t>
      </w:r>
    </w:p>
    <w:p>
      <w:r>
        <w:br/>
      </w:r>
    </w:p>
    <w:p>
      <w:pPr>
        <w:jc w:val="center"/>
      </w:pPr>
      <w:r>
        <w:t>Comprehensive Design, Architecture, and Implementation Strategy</w:t>
      </w:r>
    </w:p>
    <w:p>
      <w:r>
        <w:t>Prepared for: Technical &amp; Business Stakeholders</w:t>
        <w:br/>
        <w:t>Status: Phase 1 Completed, Phase 2 Active Development</w:t>
      </w:r>
    </w:p>
    <w:p>
      <w:r>
        <w:br w:type="page"/>
      </w:r>
    </w:p>
    <w:p>
      <w:pPr>
        <w:pStyle w:val="Heading1"/>
      </w:pPr>
      <w:r>
        <w:t>1. Executive Summary</w:t>
      </w:r>
    </w:p>
    <w:p>
      <w:r>
        <w:t>HireRight is aiming to be India's premier AI-powered Job Application Automation Platform. Unlike traditional job boards, HireRight acts as a 24/7 personal job agent. It builds hyper-tailored resumes, automatically applies to platforms like LinkedIn, Naukri, Indeed, and Internshala, and crucially, performs automated company legitimacy checks to prevent job seekers from falling victim to employment scams.</w:t>
      </w:r>
    </w:p>
    <w:p>
      <w:r>
        <w:t>Our target is to scale the platform smoothly from early adopters to an active user base of 1,000 to 10,000 users, leveraging modern cloud architecture, scalable database solutions (Supabase), and robust browser automation.</w:t>
      </w:r>
    </w:p>
    <w:p>
      <w:pPr>
        <w:pStyle w:val="Heading1"/>
      </w:pPr>
      <w:r>
        <w:t>2. The Problem Statement</w:t>
      </w:r>
    </w:p>
    <w:p>
      <w:pPr>
        <w:pStyle w:val="ListBullet"/>
      </w:pPr>
      <w:r>
        <w:t>The Indian job market currently faces three critical issues:</w:t>
      </w:r>
    </w:p>
    <w:p>
      <w:pPr>
        <w:pStyle w:val="ListBullet"/>
      </w:pPr>
      <w:r>
        <w:t>High Scam Volume: Fraudsters frequently post fake jobs impersonating top companies. There is no automated systemic check stopping applications to these fraudulent postings.</w:t>
      </w:r>
    </w:p>
    <w:p>
      <w:pPr>
        <w:pStyle w:val="ListBullet"/>
      </w:pPr>
      <w:r>
        <w:t>Application Spam: Desperate job seekers apply to hundreds of irrelevant roles, flooding HR inboxes and causing real qualifications to be overlooked.</w:t>
      </w:r>
    </w:p>
    <w:p>
      <w:pPr>
        <w:pStyle w:val="ListBullet"/>
      </w:pPr>
      <w:r>
        <w:t>Platform Fragmentation: Users must manually manage separate profiles and application flows across LinkedIn, Internshala, Naukri, and Indeed.</w:t>
      </w:r>
    </w:p>
    <w:p>
      <w:pPr>
        <w:pStyle w:val="Heading1"/>
      </w:pPr>
      <w:r>
        <w:t>3. Unique Value Propositions (UVP)</w:t>
      </w:r>
    </w:p>
    <w:p>
      <w:pPr>
        <w:pStyle w:val="Heading2"/>
      </w:pPr>
      <w:r>
        <w:t>3.1 Company Trust Score Engine</w:t>
      </w:r>
    </w:p>
    <w:p>
      <w:r>
        <w:t>Before applying to any job, HireRight calculates a 0-100 Trust Score based on:</w:t>
      </w:r>
    </w:p>
    <w:p>
      <w:pPr>
        <w:pStyle w:val="ListBullet"/>
      </w:pPr>
      <w:r>
        <w:t>• MCA Registration Validation (Valid CIN/Registration)</w:t>
      </w:r>
    </w:p>
    <w:p>
      <w:pPr>
        <w:pStyle w:val="ListBullet"/>
      </w:pPr>
      <w:r>
        <w:t>• Glassdoor/AmbitionBox scraping for employee sentiment</w:t>
      </w:r>
    </w:p>
    <w:p>
      <w:pPr>
        <w:pStyle w:val="ListBullet"/>
      </w:pPr>
      <w:r>
        <w:t>• Scam News scraping via Google News APIs</w:t>
      </w:r>
    </w:p>
    <w:p>
      <w:pPr>
        <w:pStyle w:val="ListBullet"/>
      </w:pPr>
      <w:r>
        <w:t>• Domain WHOIS lookups (Age &gt; 2 years)</w:t>
      </w:r>
    </w:p>
    <w:p>
      <w:r>
        <w:t>Scores below 50 automatically block applications. Scores 50-79 issue a user warning. Scores 80+ are fast-tracked.</w:t>
      </w:r>
    </w:p>
    <w:p>
      <w:pPr>
        <w:pStyle w:val="Heading2"/>
      </w:pPr>
      <w:r>
        <w:t>3.2 Smart Slot System</w:t>
      </w:r>
    </w:p>
    <w:p>
      <w:r>
        <w:t>To prevent spamming employers and ruining platform reputation, HireRight implements 'Application Slots'. If a job needs 2 openings, the system only allows the top 10 best-matching AI-scored candidates to apply (Openings x 5). This maintains premium placement for candidates and ensures high-quality leads for the recruiting company.</w:t>
      </w:r>
    </w:p>
    <w:p>
      <w:pPr>
        <w:pStyle w:val="Heading1"/>
      </w:pPr>
      <w:r>
        <w:t>4. Technical Architecture</w:t>
      </w:r>
    </w:p>
    <w:p>
      <w:pPr>
        <w:pStyle w:val="Heading2"/>
      </w:pPr>
      <w:r>
        <w:t>4.1 Technology Stack</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 Choice</w:t>
            </w:r>
          </w:p>
        </w:tc>
      </w:tr>
      <w:tr>
        <w:tc>
          <w:tcPr>
            <w:tcW w:type="dxa" w:w="4320"/>
          </w:tcPr>
          <w:p>
            <w:r>
              <w:t>Frontend UI</w:t>
            </w:r>
          </w:p>
        </w:tc>
        <w:tc>
          <w:tcPr>
            <w:tcW w:type="dxa" w:w="4320"/>
          </w:tcPr>
          <w:p>
            <w:r>
              <w:t>React 19, TypeScript, Vite, TailwindCSS</w:t>
            </w:r>
          </w:p>
        </w:tc>
      </w:tr>
      <w:tr>
        <w:tc>
          <w:tcPr>
            <w:tcW w:type="dxa" w:w="4320"/>
          </w:tcPr>
          <w:p>
            <w:r>
              <w:t>Backend API</w:t>
            </w:r>
          </w:p>
        </w:tc>
        <w:tc>
          <w:tcPr>
            <w:tcW w:type="dxa" w:w="4320"/>
          </w:tcPr>
          <w:p>
            <w:r>
              <w:t>Python Flask, SQLAlchemy, JWT Authentication</w:t>
            </w:r>
          </w:p>
        </w:tc>
      </w:tr>
      <w:tr>
        <w:tc>
          <w:tcPr>
            <w:tcW w:type="dxa" w:w="4320"/>
          </w:tcPr>
          <w:p>
            <w:r>
              <w:t>Database</w:t>
            </w:r>
          </w:p>
        </w:tc>
        <w:tc>
          <w:tcPr>
            <w:tcW w:type="dxa" w:w="4320"/>
          </w:tcPr>
          <w:p>
            <w:r>
              <w:t>Supabase (PostgreSQL Cloud), JSONB for dynamic data</w:t>
            </w:r>
          </w:p>
        </w:tc>
      </w:tr>
      <w:tr>
        <w:tc>
          <w:tcPr>
            <w:tcW w:type="dxa" w:w="4320"/>
          </w:tcPr>
          <w:p>
            <w:r>
              <w:t>AI Engine</w:t>
            </w:r>
          </w:p>
        </w:tc>
        <w:tc>
          <w:tcPr>
            <w:tcW w:type="dxa" w:w="4320"/>
          </w:tcPr>
          <w:p>
            <w:r>
              <w:t>Google Gemini API (Resume tailoring, ATS Analysis)</w:t>
            </w:r>
          </w:p>
        </w:tc>
      </w:tr>
      <w:tr>
        <w:tc>
          <w:tcPr>
            <w:tcW w:type="dxa" w:w="4320"/>
          </w:tcPr>
          <w:p>
            <w:r>
              <w:t>PDF Processing</w:t>
            </w:r>
          </w:p>
        </w:tc>
        <w:tc>
          <w:tcPr>
            <w:tcW w:type="dxa" w:w="4320"/>
          </w:tcPr>
          <w:p>
            <w:r>
              <w:t>pdfminer.six (Extraction), jsPDF (Generation)</w:t>
            </w:r>
          </w:p>
        </w:tc>
      </w:tr>
      <w:tr>
        <w:tc>
          <w:tcPr>
            <w:tcW w:type="dxa" w:w="4320"/>
          </w:tcPr>
          <w:p>
            <w:r>
              <w:t>Job Automation</w:t>
            </w:r>
          </w:p>
        </w:tc>
        <w:tc>
          <w:tcPr>
            <w:tcW w:type="dxa" w:w="4320"/>
          </w:tcPr>
          <w:p>
            <w:r>
              <w:t>Playwright (Python), httpx, BeautifulSoup</w:t>
            </w:r>
          </w:p>
        </w:tc>
      </w:tr>
      <w:tr>
        <w:tc>
          <w:tcPr>
            <w:tcW w:type="dxa" w:w="4320"/>
          </w:tcPr>
          <w:p>
            <w:r>
              <w:t>Queue &amp; Worker</w:t>
            </w:r>
          </w:p>
        </w:tc>
        <w:tc>
          <w:tcPr>
            <w:tcW w:type="dxa" w:w="4320"/>
          </w:tcPr>
          <w:p>
            <w:r>
              <w:t>Celery + Redis</w:t>
            </w:r>
          </w:p>
        </w:tc>
      </w:tr>
    </w:tbl>
    <w:p>
      <w:r>
        <w:br/>
      </w:r>
    </w:p>
    <w:p>
      <w:pPr>
        <w:pStyle w:val="Heading1"/>
      </w:pPr>
      <w:r>
        <w:t>5. Comprehensive Database Design (Supabase/PostgreSQL)</w:t>
      </w:r>
    </w:p>
    <w:p>
      <w:r>
        <w:t>The database architecture is designed to scale and support multi-tenant user activities using PostgreSQL.</w:t>
      </w:r>
    </w:p>
    <w:p>
      <w:pPr>
        <w:pStyle w:val="ListNumber"/>
      </w:pPr>
      <w:r>
        <w:t>Users Table</w:t>
      </w:r>
    </w:p>
    <w:p>
      <w:pPr>
        <w:pStyle w:val="CodeBlock"/>
      </w:pPr>
      <w:r>
        <w:t>id (PK), name, email, password_hash, plan (free/pro), created_at</w:t>
      </w:r>
    </w:p>
    <w:p>
      <w:pPr>
        <w:pStyle w:val="ListNumber"/>
      </w:pPr>
      <w:r>
        <w:t>Resumes Table</w:t>
      </w:r>
    </w:p>
    <w:p>
      <w:pPr>
        <w:pStyle w:val="CodeBlock"/>
      </w:pPr>
      <w:r>
        <w:t>id (PK), user_id (FK), personal_details, experience (JSONB), skills (JSONB), score</w:t>
      </w:r>
    </w:p>
    <w:p>
      <w:pPr>
        <w:pStyle w:val="ListNumber"/>
      </w:pPr>
      <w:r>
        <w:t>User Preferences</w:t>
      </w:r>
    </w:p>
    <w:p>
      <w:pPr>
        <w:pStyle w:val="CodeBlock"/>
      </w:pPr>
      <w:r>
        <w:t>user_id, job_roles (array), locations, salary_range, daily_limit, auto_apply_status</w:t>
      </w:r>
    </w:p>
    <w:p>
      <w:pPr>
        <w:pStyle w:val="ListNumber"/>
      </w:pPr>
      <w:r>
        <w:t>Companies</w:t>
      </w:r>
    </w:p>
    <w:p>
      <w:pPr>
        <w:pStyle w:val="CodeBlock"/>
      </w:pPr>
      <w:r>
        <w:t>name, domain, trust_score, mca_cin, last_checked, status (safe/warn/blocked)</w:t>
      </w:r>
    </w:p>
    <w:p>
      <w:pPr>
        <w:pStyle w:val="ListNumber"/>
      </w:pPr>
      <w:r>
        <w:t>Jobs Cache</w:t>
      </w:r>
    </w:p>
    <w:p>
      <w:pPr>
        <w:pStyle w:val="CodeBlock"/>
      </w:pPr>
      <w:r>
        <w:t>job_external_id, platform, company_id, location, requirements, openings, slots_filled</w:t>
      </w:r>
    </w:p>
    <w:p>
      <w:pPr>
        <w:pStyle w:val="ListNumber"/>
      </w:pPr>
      <w:r>
        <w:t>Job Applications</w:t>
      </w:r>
    </w:p>
    <w:p>
      <w:pPr>
        <w:pStyle w:val="CodeBlock"/>
      </w:pPr>
      <w:r>
        <w:t>user_id, job_id, match_score, status (applied/interview/offer), application_date</w:t>
      </w:r>
    </w:p>
    <w:p>
      <w:pPr>
        <w:pStyle w:val="Heading1"/>
      </w:pPr>
      <w:r>
        <w:t>6. Scaling Strategy (Target: 1,000 to 10,000 Active Users)</w:t>
      </w:r>
    </w:p>
    <w:p>
      <w:pPr>
        <w:pStyle w:val="Heading2"/>
      </w:pPr>
      <w:r>
        <w:t>Infrastructure Roadmap</w:t>
      </w:r>
    </w:p>
    <w:p>
      <w:r>
        <w:t>• 0 - 1,000 Users: Flask on Railway.app + Supabase Free/Pro Tier. Redis + Celery running effectively on basic compute.</w:t>
      </w:r>
    </w:p>
    <w:p>
      <w:r>
        <w:t>• 1,000 - 5,000 Users: Dedicated Redis instances. Supabase scaled up. Rate limiting implemented using Flask-Limiter to manage API quotas.</w:t>
      </w:r>
    </w:p>
    <w:p>
      <w:r>
        <w:t>• 5,000 - 10,000 Users: Multi-node EC2 load balancing via AWS. Sharded job-scraping instances mapped via geographical availability zones. AI-request pooling to avoid Gemini quota exhaustion.</w:t>
      </w:r>
    </w:p>
    <w:p>
      <w:pPr>
        <w:pStyle w:val="Heading2"/>
      </w:pPr>
      <w:r>
        <w:t>Performance Optimizations</w:t>
      </w:r>
    </w:p>
    <w:p>
      <w:r>
        <w:t>Database Level: Implement PostgreSQL GIN indexing on job_rules array fields to make user-to-job matching sub-millisecond.</w:t>
      </w:r>
    </w:p>
    <w:p>
      <w:r>
        <w:t>Scraping Level: Distribute headless Playwright browsers via proxy networks to prevent IP blocks from Naukri/LinkedIn.</w:t>
      </w:r>
    </w:p>
    <w:p>
      <w:pPr>
        <w:pStyle w:val="Heading1"/>
      </w:pPr>
      <w:r>
        <w:t>7. Monetization Strategy</w:t>
      </w:r>
    </w:p>
    <w:p>
      <w:r>
        <w:t xml:space="preserve">1. </w:t>
      </w:r>
      <w:r>
        <w:rPr>
          <w:b/>
        </w:rPr>
        <w:t xml:space="preserve">Basic (Free): </w:t>
      </w:r>
      <w:r>
        <w:t>1 Resume, 10 automated applications per month, basic trust scoring.</w:t>
      </w:r>
    </w:p>
    <w:p>
      <w:r>
        <w:t xml:space="preserve">2. </w:t>
      </w:r>
      <w:r>
        <w:rPr>
          <w:b/>
        </w:rPr>
        <w:t xml:space="preserve">Pro Tier (₹499/mo): </w:t>
      </w:r>
      <w:r>
        <w:t>Unlimited resumes, 200 applications/mo, full AI tailoring, priority queue for the Smart Slot system.</w:t>
      </w:r>
    </w:p>
    <w:p>
      <w:r>
        <w:t xml:space="preserve">3. </w:t>
      </w:r>
      <w:r>
        <w:rPr>
          <w:b/>
        </w:rPr>
        <w:t xml:space="preserve">Premium Tier (₹999/mo): </w:t>
      </w:r>
      <w:r>
        <w:t>Unlimited applications, 24/7 autonomous running, WhatsApp interview scheduling alerts, Human expert review.</w:t>
      </w:r>
    </w:p>
    <w:p>
      <w:pPr>
        <w:pStyle w:val="Heading1"/>
      </w:pPr>
      <w:r>
        <w:t>8. Implementation Milestones</w:t>
      </w:r>
    </w:p>
    <w:tbl>
      <w:tblPr>
        <w:tblStyle w:val="TableGrid"/>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Deliverable</w:t>
            </w:r>
          </w:p>
        </w:tc>
        <w:tc>
          <w:tcPr>
            <w:tcW w:type="dxa" w:w="2880"/>
          </w:tcPr>
          <w:p>
            <w:r>
              <w:t>Timeline</w:t>
            </w:r>
          </w:p>
        </w:tc>
      </w:tr>
      <w:tr>
        <w:tc>
          <w:tcPr>
            <w:tcW w:type="dxa" w:w="2880"/>
          </w:tcPr>
          <w:p>
            <w:r>
              <w:t>Database Migration</w:t>
            </w:r>
          </w:p>
        </w:tc>
        <w:tc>
          <w:tcPr>
            <w:tcW w:type="dxa" w:w="2880"/>
          </w:tcPr>
          <w:p>
            <w:r>
              <w:t>Move local SQLite to Supabase Cloud</w:t>
            </w:r>
          </w:p>
        </w:tc>
        <w:tc>
          <w:tcPr>
            <w:tcW w:type="dxa" w:w="2880"/>
          </w:tcPr>
          <w:p>
            <w:r>
              <w:t>Week 1</w:t>
            </w:r>
          </w:p>
        </w:tc>
      </w:tr>
      <w:tr>
        <w:tc>
          <w:tcPr>
            <w:tcW w:type="dxa" w:w="2880"/>
          </w:tcPr>
          <w:p>
            <w:r>
              <w:t>Job Scraping Engine</w:t>
            </w:r>
          </w:p>
        </w:tc>
        <w:tc>
          <w:tcPr>
            <w:tcW w:type="dxa" w:w="2880"/>
          </w:tcPr>
          <w:p>
            <w:r>
              <w:t>Extract jobs from Naukri &amp; Indeed</w:t>
            </w:r>
          </w:p>
        </w:tc>
        <w:tc>
          <w:tcPr>
            <w:tcW w:type="dxa" w:w="2880"/>
          </w:tcPr>
          <w:p>
            <w:r>
              <w:t>Week 2</w:t>
            </w:r>
          </w:p>
        </w:tc>
      </w:tr>
      <w:tr>
        <w:tc>
          <w:tcPr>
            <w:tcW w:type="dxa" w:w="2880"/>
          </w:tcPr>
          <w:p>
            <w:r>
              <w:t>Trust Score Engine</w:t>
            </w:r>
          </w:p>
        </w:tc>
        <w:tc>
          <w:tcPr>
            <w:tcW w:type="dxa" w:w="2880"/>
          </w:tcPr>
          <w:p>
            <w:r>
              <w:t>Implement MCA &amp; Web Scraping algorithms</w:t>
            </w:r>
          </w:p>
        </w:tc>
        <w:tc>
          <w:tcPr>
            <w:tcW w:type="dxa" w:w="2880"/>
          </w:tcPr>
          <w:p>
            <w:r>
              <w:t>Week 3</w:t>
            </w:r>
          </w:p>
        </w:tc>
      </w:tr>
      <w:tr>
        <w:tc>
          <w:tcPr>
            <w:tcW w:type="dxa" w:w="2880"/>
          </w:tcPr>
          <w:p>
            <w:r>
              <w:t>Auto-Apply Engine</w:t>
            </w:r>
          </w:p>
        </w:tc>
        <w:tc>
          <w:tcPr>
            <w:tcW w:type="dxa" w:w="2880"/>
          </w:tcPr>
          <w:p>
            <w:r>
              <w:t>Playwright automation for job submissions</w:t>
            </w:r>
          </w:p>
        </w:tc>
        <w:tc>
          <w:tcPr>
            <w:tcW w:type="dxa" w:w="2880"/>
          </w:tcPr>
          <w:p>
            <w:r>
              <w:t>Week 5</w:t>
            </w:r>
          </w:p>
        </w:tc>
      </w:tr>
      <w:tr>
        <w:tc>
          <w:tcPr>
            <w:tcW w:type="dxa" w:w="2880"/>
          </w:tcPr>
          <w:p>
            <w:r>
              <w:t>Soft Launch</w:t>
            </w:r>
          </w:p>
        </w:tc>
        <w:tc>
          <w:tcPr>
            <w:tcW w:type="dxa" w:w="2880"/>
          </w:tcPr>
          <w:p>
            <w:r>
              <w:t>Onboard first 100 beta testers</w:t>
            </w:r>
          </w:p>
        </w:tc>
        <w:tc>
          <w:tcPr>
            <w:tcW w:type="dxa" w:w="2880"/>
          </w:tcPr>
          <w:p>
            <w:r>
              <w:t>Week 8</w:t>
            </w:r>
          </w:p>
        </w:tc>
      </w:tr>
    </w:tbl>
    <w:p>
      <w:r>
        <w:br w:type="page"/>
      </w:r>
    </w:p>
    <w:p>
      <w:pPr>
        <w:jc w:val="center"/>
      </w:pPr>
      <w: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