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86542" w14:textId="4358972B" w:rsidR="008035C0" w:rsidRDefault="00451817" w:rsidP="00D54486">
      <w:pPr>
        <w:spacing w:after="0" w:line="240" w:lineRule="auto"/>
        <w:rPr>
          <w:noProof/>
        </w:rPr>
      </w:pPr>
      <w:r>
        <w:rPr>
          <w:noProof/>
        </w:rPr>
        <w:t>Name</w:t>
      </w:r>
      <w:r w:rsidR="000F1E59">
        <w:rPr>
          <w:noProof/>
        </w:rPr>
        <w:t xml:space="preserve">: </w:t>
      </w:r>
      <w:r w:rsidR="00EF34DC">
        <w:rPr>
          <w:noProof/>
        </w:rPr>
        <w:t>Duc Phan</w:t>
      </w:r>
    </w:p>
    <w:p w14:paraId="10A20D01" w14:textId="5F217CA0" w:rsidR="00EF34DC" w:rsidRDefault="00451817" w:rsidP="00D54486">
      <w:pPr>
        <w:spacing w:after="0" w:line="240" w:lineRule="auto"/>
      </w:pPr>
      <w:r>
        <w:t xml:space="preserve">Class: </w:t>
      </w:r>
      <w:r w:rsidR="00EF34DC">
        <w:t>PHL 191</w:t>
      </w:r>
    </w:p>
    <w:p w14:paraId="4EC4981E" w14:textId="3C35F973" w:rsidR="00780372" w:rsidRDefault="00780372" w:rsidP="00D54486">
      <w:pPr>
        <w:spacing w:after="0" w:line="240" w:lineRule="auto"/>
      </w:pPr>
      <w:r>
        <w:t>CRN: 25095</w:t>
      </w:r>
    </w:p>
    <w:p w14:paraId="7DAF8465" w14:textId="775CDD38" w:rsidR="00102B03" w:rsidRDefault="00102B03" w:rsidP="00D54486">
      <w:pPr>
        <w:spacing w:after="0" w:line="360" w:lineRule="auto"/>
      </w:pPr>
      <w:r>
        <w:t xml:space="preserve">Professor: </w:t>
      </w:r>
      <w:r w:rsidR="00F423F1">
        <w:t>Martin Wittenberg</w:t>
      </w:r>
    </w:p>
    <w:p w14:paraId="02E8A2B3" w14:textId="39D19005" w:rsidR="00EF34DC" w:rsidRPr="005215A0" w:rsidRDefault="00112F1A" w:rsidP="00DD4AC5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Portland’s broken promises to provide equal education</w:t>
      </w:r>
    </w:p>
    <w:p w14:paraId="06AC5075" w14:textId="1042D523" w:rsidR="00AC3832" w:rsidRPr="00574FAB" w:rsidRDefault="00021C5C" w:rsidP="00781D72">
      <w:pPr>
        <w:spacing w:line="240" w:lineRule="auto"/>
        <w:rPr>
          <w:b/>
          <w:sz w:val="24"/>
          <w:szCs w:val="24"/>
        </w:rPr>
      </w:pPr>
      <w:r w:rsidRPr="00574FAB">
        <w:rPr>
          <w:b/>
          <w:sz w:val="24"/>
          <w:szCs w:val="24"/>
        </w:rPr>
        <w:t>Conclusion:</w:t>
      </w:r>
    </w:p>
    <w:p w14:paraId="227E6F60" w14:textId="5E0FBBF8" w:rsidR="00A848EC" w:rsidRPr="00CA06A0" w:rsidRDefault="00D8531F" w:rsidP="00CA06A0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We urge the Portland Sch</w:t>
      </w:r>
      <w:r w:rsidR="000A4665">
        <w:rPr>
          <w:rFonts w:ascii="Tahoma" w:hAnsi="Tahoma" w:cs="Tahoma"/>
          <w:sz w:val="20"/>
          <w:szCs w:val="20"/>
        </w:rPr>
        <w:t>o</w:t>
      </w:r>
      <w:r>
        <w:rPr>
          <w:rFonts w:ascii="Tahoma" w:hAnsi="Tahoma" w:cs="Tahoma"/>
          <w:sz w:val="20"/>
          <w:szCs w:val="20"/>
        </w:rPr>
        <w:t>ol Board to make equitable decisions about boundaries and staffing that are worthy of our kids.</w:t>
      </w:r>
    </w:p>
    <w:p w14:paraId="3077417F" w14:textId="1B76EE9A" w:rsidR="007D6875" w:rsidRPr="00574FAB" w:rsidRDefault="007D6875" w:rsidP="00781D72">
      <w:pPr>
        <w:spacing w:line="240" w:lineRule="auto"/>
        <w:rPr>
          <w:b/>
          <w:sz w:val="24"/>
          <w:szCs w:val="24"/>
        </w:rPr>
      </w:pPr>
      <w:r w:rsidRPr="00574FAB">
        <w:rPr>
          <w:b/>
          <w:sz w:val="24"/>
          <w:szCs w:val="24"/>
        </w:rPr>
        <w:t>Premises:</w:t>
      </w:r>
    </w:p>
    <w:p w14:paraId="3CAC3B53" w14:textId="5BD1CE40" w:rsidR="003C77E3" w:rsidRPr="00710A9E" w:rsidRDefault="002B0BEA" w:rsidP="002B0D4C">
      <w:pPr>
        <w:pStyle w:val="ListParagraph"/>
        <w:numPr>
          <w:ilvl w:val="1"/>
          <w:numId w:val="1"/>
        </w:numPr>
        <w:spacing w:line="360" w:lineRule="auto"/>
        <w:ind w:left="360"/>
        <w:rPr>
          <w:rFonts w:ascii="Tahoma" w:hAnsi="Tahoma" w:cs="Tahoma"/>
          <w:sz w:val="20"/>
          <w:szCs w:val="20"/>
        </w:rPr>
      </w:pPr>
      <w:r w:rsidRPr="00710A9E">
        <w:rPr>
          <w:rFonts w:ascii="Tahoma" w:hAnsi="Tahoma" w:cs="Tahoma"/>
          <w:sz w:val="20"/>
          <w:szCs w:val="20"/>
        </w:rPr>
        <w:t xml:space="preserve">P1: </w:t>
      </w:r>
      <w:r w:rsidR="002D4FCF">
        <w:rPr>
          <w:rFonts w:ascii="Tahoma" w:hAnsi="Tahoma" w:cs="Tahoma"/>
          <w:sz w:val="20"/>
          <w:szCs w:val="20"/>
        </w:rPr>
        <w:t xml:space="preserve">Our school boundary remains the smallest in all of Portland. </w:t>
      </w:r>
      <w:r w:rsidR="00D80FA5" w:rsidRPr="00710A9E">
        <w:rPr>
          <w:rFonts w:ascii="Tahoma" w:hAnsi="Tahoma" w:cs="Tahoma"/>
          <w:sz w:val="20"/>
          <w:szCs w:val="20"/>
        </w:rPr>
        <w:t xml:space="preserve"> </w:t>
      </w:r>
    </w:p>
    <w:p w14:paraId="705D670F" w14:textId="4FBD8A03" w:rsidR="005D44C1" w:rsidRPr="00710A9E" w:rsidRDefault="002B0BEA" w:rsidP="002B0D4C">
      <w:pPr>
        <w:pStyle w:val="ListParagraph"/>
        <w:numPr>
          <w:ilvl w:val="1"/>
          <w:numId w:val="1"/>
        </w:numPr>
        <w:spacing w:line="360" w:lineRule="auto"/>
        <w:ind w:left="360"/>
        <w:rPr>
          <w:rFonts w:ascii="Tahoma" w:hAnsi="Tahoma" w:cs="Tahoma"/>
          <w:sz w:val="20"/>
          <w:szCs w:val="20"/>
        </w:rPr>
      </w:pPr>
      <w:r w:rsidRPr="00710A9E">
        <w:rPr>
          <w:rFonts w:ascii="Tahoma" w:hAnsi="Tahoma" w:cs="Tahoma"/>
          <w:sz w:val="20"/>
          <w:szCs w:val="20"/>
        </w:rPr>
        <w:t xml:space="preserve">P2: </w:t>
      </w:r>
      <w:r w:rsidR="001A2AD9">
        <w:rPr>
          <w:rFonts w:ascii="Tahoma" w:hAnsi="Tahoma" w:cs="Tahoma"/>
          <w:sz w:val="20"/>
          <w:szCs w:val="20"/>
        </w:rPr>
        <w:t xml:space="preserve">This is on top of the legacy </w:t>
      </w:r>
      <w:r w:rsidR="00DE1C58">
        <w:rPr>
          <w:rFonts w:ascii="Tahoma" w:hAnsi="Tahoma" w:cs="Tahoma"/>
          <w:sz w:val="20"/>
          <w:szCs w:val="20"/>
        </w:rPr>
        <w:t xml:space="preserve">of historical injustices </w:t>
      </w:r>
      <w:r w:rsidR="001A2AD9">
        <w:rPr>
          <w:rFonts w:ascii="Tahoma" w:hAnsi="Tahoma" w:cs="Tahoma"/>
          <w:sz w:val="20"/>
          <w:szCs w:val="20"/>
        </w:rPr>
        <w:t>[…]</w:t>
      </w:r>
      <w:r w:rsidR="00DE1C58">
        <w:rPr>
          <w:rFonts w:ascii="Tahoma" w:hAnsi="Tahoma" w:cs="Tahoma"/>
          <w:sz w:val="20"/>
          <w:szCs w:val="20"/>
        </w:rPr>
        <w:t xml:space="preserve"> that have created a hole in our community.</w:t>
      </w:r>
    </w:p>
    <w:p w14:paraId="53854EB9" w14:textId="128C2D76" w:rsidR="00B33A82" w:rsidRPr="00710A9E" w:rsidRDefault="002B0BEA" w:rsidP="002B0D4C">
      <w:pPr>
        <w:pStyle w:val="ListParagraph"/>
        <w:numPr>
          <w:ilvl w:val="1"/>
          <w:numId w:val="1"/>
        </w:numPr>
        <w:spacing w:line="360" w:lineRule="auto"/>
        <w:ind w:left="360"/>
        <w:rPr>
          <w:rFonts w:ascii="Tahoma" w:hAnsi="Tahoma" w:cs="Tahoma"/>
          <w:sz w:val="20"/>
          <w:szCs w:val="20"/>
        </w:rPr>
      </w:pPr>
      <w:r w:rsidRPr="00710A9E">
        <w:rPr>
          <w:rFonts w:ascii="Tahoma" w:hAnsi="Tahoma" w:cs="Tahoma"/>
          <w:sz w:val="20"/>
          <w:szCs w:val="20"/>
        </w:rPr>
        <w:t xml:space="preserve">P3: </w:t>
      </w:r>
      <w:r w:rsidR="00C86552">
        <w:rPr>
          <w:rFonts w:ascii="Tahoma" w:hAnsi="Tahoma" w:cs="Tahoma"/>
          <w:sz w:val="20"/>
          <w:szCs w:val="20"/>
        </w:rPr>
        <w:t>The smaller our boundary, the lower the enrollment and the fewer resources we have for our students.</w:t>
      </w:r>
      <w:r w:rsidR="004E38B3" w:rsidRPr="00710A9E">
        <w:rPr>
          <w:rFonts w:ascii="Tahoma" w:hAnsi="Tahoma" w:cs="Tahoma"/>
          <w:sz w:val="20"/>
          <w:szCs w:val="20"/>
        </w:rPr>
        <w:t xml:space="preserve"> </w:t>
      </w:r>
    </w:p>
    <w:p w14:paraId="25E897EA" w14:textId="2E7A9A1F" w:rsidR="004E38B3" w:rsidRPr="00710A9E" w:rsidRDefault="004E38B3" w:rsidP="002B0D4C">
      <w:pPr>
        <w:pStyle w:val="ListParagraph"/>
        <w:numPr>
          <w:ilvl w:val="1"/>
          <w:numId w:val="1"/>
        </w:numPr>
        <w:spacing w:line="360" w:lineRule="auto"/>
        <w:ind w:left="360"/>
        <w:rPr>
          <w:rFonts w:ascii="Tahoma" w:hAnsi="Tahoma" w:cs="Tahoma"/>
          <w:sz w:val="20"/>
          <w:szCs w:val="20"/>
        </w:rPr>
      </w:pPr>
      <w:r w:rsidRPr="00710A9E">
        <w:rPr>
          <w:rFonts w:ascii="Tahoma" w:hAnsi="Tahoma" w:cs="Tahoma"/>
          <w:sz w:val="20"/>
          <w:szCs w:val="20"/>
        </w:rPr>
        <w:t xml:space="preserve">P4: </w:t>
      </w:r>
      <w:r w:rsidR="00894C19">
        <w:rPr>
          <w:rFonts w:ascii="Tahoma" w:hAnsi="Tahoma" w:cs="Tahoma"/>
          <w:sz w:val="20"/>
          <w:szCs w:val="20"/>
        </w:rPr>
        <w:t>Our school’s transformation from a K-8 to a K-</w:t>
      </w:r>
      <w:r w:rsidR="004271A6">
        <w:rPr>
          <w:rFonts w:ascii="Tahoma" w:hAnsi="Tahoma" w:cs="Tahoma"/>
          <w:sz w:val="20"/>
          <w:szCs w:val="20"/>
        </w:rPr>
        <w:t>5</w:t>
      </w:r>
      <w:r w:rsidR="00894C19">
        <w:rPr>
          <w:rFonts w:ascii="Tahoma" w:hAnsi="Tahoma" w:cs="Tahoma"/>
          <w:sz w:val="20"/>
          <w:szCs w:val="20"/>
        </w:rPr>
        <w:t xml:space="preserve"> is a welcome change. It gives our middles </w:t>
      </w:r>
      <w:r w:rsidR="005723FA">
        <w:rPr>
          <w:rFonts w:ascii="Tahoma" w:hAnsi="Tahoma" w:cs="Tahoma"/>
          <w:sz w:val="20"/>
          <w:szCs w:val="20"/>
        </w:rPr>
        <w:t>s</w:t>
      </w:r>
      <w:r w:rsidR="00894C19">
        <w:rPr>
          <w:rFonts w:ascii="Tahoma" w:hAnsi="Tahoma" w:cs="Tahoma"/>
          <w:sz w:val="20"/>
          <w:szCs w:val="20"/>
        </w:rPr>
        <w:t>chool students a long overdue chance to have a quality middle school experience.</w:t>
      </w:r>
    </w:p>
    <w:p w14:paraId="4E6AACD8" w14:textId="7FA95F68" w:rsidR="004E38B3" w:rsidRDefault="004E38B3" w:rsidP="002B0D4C">
      <w:pPr>
        <w:pStyle w:val="ListParagraph"/>
        <w:numPr>
          <w:ilvl w:val="1"/>
          <w:numId w:val="1"/>
        </w:numPr>
        <w:spacing w:line="360" w:lineRule="auto"/>
        <w:ind w:left="360"/>
        <w:rPr>
          <w:rFonts w:ascii="Tahoma" w:hAnsi="Tahoma" w:cs="Tahoma"/>
          <w:sz w:val="20"/>
          <w:szCs w:val="20"/>
        </w:rPr>
      </w:pPr>
      <w:r w:rsidRPr="00710A9E">
        <w:rPr>
          <w:rFonts w:ascii="Tahoma" w:hAnsi="Tahoma" w:cs="Tahoma"/>
          <w:sz w:val="20"/>
          <w:szCs w:val="20"/>
        </w:rPr>
        <w:t xml:space="preserve">P5: </w:t>
      </w:r>
      <w:r w:rsidR="00894C19">
        <w:rPr>
          <w:rFonts w:ascii="Tahoma" w:hAnsi="Tahoma" w:cs="Tahoma"/>
          <w:sz w:val="20"/>
          <w:szCs w:val="20"/>
        </w:rPr>
        <w:t>But elementary schools […] are seeing massive proposed cuts to staff.</w:t>
      </w:r>
      <w:r w:rsidR="00F818F9">
        <w:rPr>
          <w:rFonts w:ascii="Tahoma" w:hAnsi="Tahoma" w:cs="Tahoma"/>
          <w:sz w:val="20"/>
          <w:szCs w:val="20"/>
        </w:rPr>
        <w:t xml:space="preserve"> The same is true for other district schools that are seeing enrollment losses.</w:t>
      </w:r>
    </w:p>
    <w:p w14:paraId="7ABC3100" w14:textId="03197DFD" w:rsidR="00F818F9" w:rsidRDefault="00BF5CFF" w:rsidP="002B0D4C">
      <w:pPr>
        <w:pStyle w:val="ListParagraph"/>
        <w:numPr>
          <w:ilvl w:val="1"/>
          <w:numId w:val="1"/>
        </w:numPr>
        <w:spacing w:line="360" w:lineRule="auto"/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P6: Yet, based on the proposed staffing, the formula […] doesn’t take into account the needs and history of each school and community.</w:t>
      </w:r>
    </w:p>
    <w:p w14:paraId="04030AD0" w14:textId="33C2C5AF" w:rsidR="00C154D7" w:rsidRDefault="00C154D7" w:rsidP="002B0D4C">
      <w:pPr>
        <w:pStyle w:val="ListParagraph"/>
        <w:numPr>
          <w:ilvl w:val="1"/>
          <w:numId w:val="1"/>
        </w:numPr>
        <w:spacing w:line="360" w:lineRule="auto"/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P7: </w:t>
      </w:r>
      <w:r w:rsidR="00437F7C">
        <w:rPr>
          <w:rFonts w:ascii="Tahoma" w:hAnsi="Tahoma" w:cs="Tahoma"/>
          <w:sz w:val="20"/>
          <w:szCs w:val="20"/>
        </w:rPr>
        <w:t xml:space="preserve">Larger schools […] are seeing increases in staff that do not match changes in enrollment. </w:t>
      </w:r>
    </w:p>
    <w:p w14:paraId="5226A636" w14:textId="40B5ADDC" w:rsidR="00994855" w:rsidRDefault="00994855" w:rsidP="002B0D4C">
      <w:pPr>
        <w:pStyle w:val="ListParagraph"/>
        <w:numPr>
          <w:ilvl w:val="1"/>
          <w:numId w:val="1"/>
        </w:numPr>
        <w:spacing w:line="360" w:lineRule="auto"/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P8: With these proposed changes, the Dr. Martin Luther King Jr. Elementary will lose a number of critical support positions </w:t>
      </w:r>
      <w:r w:rsidR="00A24AB4">
        <w:rPr>
          <w:rFonts w:ascii="Tahoma" w:hAnsi="Tahoma" w:cs="Tahoma"/>
          <w:sz w:val="20"/>
          <w:szCs w:val="20"/>
        </w:rPr>
        <w:t xml:space="preserve">[…] in our neighborhood program. </w:t>
      </w:r>
    </w:p>
    <w:p w14:paraId="14DBB3AE" w14:textId="2F6E025A" w:rsidR="00F5125A" w:rsidRDefault="00F5125A" w:rsidP="002B0D4C">
      <w:pPr>
        <w:pStyle w:val="ListParagraph"/>
        <w:numPr>
          <w:ilvl w:val="1"/>
          <w:numId w:val="1"/>
        </w:numPr>
        <w:spacing w:line="360" w:lineRule="auto"/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P8: In grades three through five, these classrooms are projected to max out at around 30 students.</w:t>
      </w:r>
    </w:p>
    <w:p w14:paraId="2A5D1063" w14:textId="4EA3E0C1" w:rsidR="00B8279F" w:rsidRDefault="00B8279F" w:rsidP="002B0D4C">
      <w:pPr>
        <w:pStyle w:val="ListParagraph"/>
        <w:numPr>
          <w:ilvl w:val="1"/>
          <w:numId w:val="1"/>
        </w:numPr>
        <w:spacing w:line="360" w:lineRule="auto"/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P9: Many staff positions are proposed to be cut are occupied by the few people of color on our school’s staff.</w:t>
      </w:r>
    </w:p>
    <w:p w14:paraId="7FF230E3" w14:textId="39452B39" w:rsidR="003838F2" w:rsidRDefault="003838F2" w:rsidP="002B0D4C">
      <w:pPr>
        <w:pStyle w:val="ListParagraph"/>
        <w:numPr>
          <w:ilvl w:val="1"/>
          <w:numId w:val="1"/>
        </w:numPr>
        <w:spacing w:line="360" w:lineRule="auto"/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P10:</w:t>
      </w:r>
      <w:r w:rsidR="00284DB9">
        <w:rPr>
          <w:rFonts w:ascii="Tahoma" w:hAnsi="Tahoma" w:cs="Tahoma"/>
          <w:sz w:val="20"/>
          <w:szCs w:val="20"/>
        </w:rPr>
        <w:t xml:space="preserve"> If these inequitable staff cuts proceed, that commitment will be undermined.</w:t>
      </w:r>
    </w:p>
    <w:p w14:paraId="2D97F011" w14:textId="075CD696" w:rsidR="00057661" w:rsidRPr="00710A9E" w:rsidRDefault="00057661" w:rsidP="002B0D4C">
      <w:pPr>
        <w:pStyle w:val="ListParagraph"/>
        <w:numPr>
          <w:ilvl w:val="1"/>
          <w:numId w:val="1"/>
        </w:numPr>
        <w:spacing w:line="360" w:lineRule="auto"/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P11: </w:t>
      </w:r>
      <w:r w:rsidR="00563B14">
        <w:rPr>
          <w:rFonts w:ascii="Tahoma" w:hAnsi="Tahoma" w:cs="Tahoma"/>
          <w:sz w:val="20"/>
          <w:szCs w:val="20"/>
        </w:rPr>
        <w:t>These disruptive and inequitable changes demonstrate just the opposite for our school.</w:t>
      </w:r>
    </w:p>
    <w:p w14:paraId="27A55454" w14:textId="77777777" w:rsidR="00B83CB3" w:rsidRPr="00574FAB" w:rsidRDefault="00F0032E" w:rsidP="00781D72">
      <w:pPr>
        <w:spacing w:line="240" w:lineRule="auto"/>
        <w:rPr>
          <w:b/>
          <w:sz w:val="24"/>
          <w:szCs w:val="24"/>
        </w:rPr>
      </w:pPr>
      <w:r w:rsidRPr="00574FAB">
        <w:rPr>
          <w:b/>
          <w:sz w:val="24"/>
          <w:szCs w:val="24"/>
        </w:rPr>
        <w:t>Strength of Argument:</w:t>
      </w:r>
    </w:p>
    <w:p w14:paraId="15895DF1" w14:textId="043BFCEF" w:rsidR="003770DE" w:rsidRPr="00710A9E" w:rsidRDefault="00E94C3F" w:rsidP="003770DE">
      <w:pPr>
        <w:spacing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 believe this argument Is strong enough argue for the cause, however, there flaws that should be considered to improve the strength of the argument. </w:t>
      </w:r>
      <w:r w:rsidR="00083EBC">
        <w:rPr>
          <w:rFonts w:ascii="Tahoma" w:hAnsi="Tahoma" w:cs="Tahoma"/>
          <w:sz w:val="20"/>
          <w:szCs w:val="20"/>
        </w:rPr>
        <w:t xml:space="preserve">First of all, </w:t>
      </w:r>
      <w:r w:rsidR="00360AF7">
        <w:rPr>
          <w:rFonts w:ascii="Tahoma" w:hAnsi="Tahoma" w:cs="Tahoma"/>
          <w:sz w:val="20"/>
          <w:szCs w:val="20"/>
        </w:rPr>
        <w:t xml:space="preserve">when the author states out that </w:t>
      </w:r>
      <w:r w:rsidR="00DC691C">
        <w:rPr>
          <w:rFonts w:ascii="Tahoma" w:hAnsi="Tahoma" w:cs="Tahoma"/>
          <w:sz w:val="20"/>
          <w:szCs w:val="20"/>
        </w:rPr>
        <w:t>“[the] school boundary remains the smallest in Portland,” it is not clear what boundary and on which scale is the “small” is measured. Thus,</w:t>
      </w:r>
      <w:r w:rsidR="00486F1A">
        <w:rPr>
          <w:rFonts w:ascii="Tahoma" w:hAnsi="Tahoma" w:cs="Tahoma"/>
          <w:sz w:val="20"/>
          <w:szCs w:val="20"/>
        </w:rPr>
        <w:t xml:space="preserve"> such vagueness can greatly reduce his/her credibility. However, </w:t>
      </w:r>
      <w:r w:rsidR="00633EE9">
        <w:rPr>
          <w:rFonts w:ascii="Tahoma" w:hAnsi="Tahoma" w:cs="Tahoma"/>
          <w:sz w:val="20"/>
          <w:szCs w:val="20"/>
        </w:rPr>
        <w:t xml:space="preserve">because, </w:t>
      </w:r>
      <w:r w:rsidR="00486F1A">
        <w:rPr>
          <w:rFonts w:ascii="Tahoma" w:hAnsi="Tahoma" w:cs="Tahoma"/>
          <w:sz w:val="20"/>
          <w:szCs w:val="20"/>
        </w:rPr>
        <w:t xml:space="preserve">at the end of the first broken promise, she/he did explain carefully what </w:t>
      </w:r>
      <w:r w:rsidR="00633EE9">
        <w:rPr>
          <w:rFonts w:ascii="Tahoma" w:hAnsi="Tahoma" w:cs="Tahoma"/>
          <w:sz w:val="20"/>
          <w:szCs w:val="20"/>
        </w:rPr>
        <w:t>she meant and how the promise is not fulfilled, I believe her first point of argument is still valid</w:t>
      </w:r>
      <w:r w:rsidR="00FF0669">
        <w:rPr>
          <w:rFonts w:ascii="Tahoma" w:hAnsi="Tahoma" w:cs="Tahoma"/>
          <w:sz w:val="20"/>
          <w:szCs w:val="20"/>
        </w:rPr>
        <w:t xml:space="preserve"> to some extent</w:t>
      </w:r>
      <w:r w:rsidR="00633EE9">
        <w:rPr>
          <w:rFonts w:ascii="Tahoma" w:hAnsi="Tahoma" w:cs="Tahoma"/>
          <w:sz w:val="20"/>
          <w:szCs w:val="20"/>
        </w:rPr>
        <w:t>.</w:t>
      </w:r>
      <w:r w:rsidR="003770DE">
        <w:rPr>
          <w:rFonts w:ascii="Tahoma" w:hAnsi="Tahoma" w:cs="Tahoma"/>
          <w:sz w:val="20"/>
          <w:szCs w:val="20"/>
        </w:rPr>
        <w:t xml:space="preserve"> </w:t>
      </w:r>
      <w:r w:rsidR="00AA2CE1">
        <w:rPr>
          <w:rFonts w:ascii="Tahoma" w:hAnsi="Tahoma" w:cs="Tahoma"/>
          <w:sz w:val="20"/>
          <w:szCs w:val="20"/>
        </w:rPr>
        <w:t>Secondly, I believe she</w:t>
      </w:r>
      <w:r w:rsidR="0098678E">
        <w:rPr>
          <w:rFonts w:ascii="Tahoma" w:hAnsi="Tahoma" w:cs="Tahoma"/>
          <w:sz w:val="20"/>
          <w:szCs w:val="20"/>
        </w:rPr>
        <w:t>/he</w:t>
      </w:r>
      <w:r w:rsidR="00AA2CE1">
        <w:rPr>
          <w:rFonts w:ascii="Tahoma" w:hAnsi="Tahoma" w:cs="Tahoma"/>
          <w:sz w:val="20"/>
          <w:szCs w:val="20"/>
        </w:rPr>
        <w:t xml:space="preserve"> did a good job on pointing out how the promise would benefit her school </w:t>
      </w:r>
      <w:r w:rsidR="001C5C60">
        <w:rPr>
          <w:rFonts w:ascii="Tahoma" w:hAnsi="Tahoma" w:cs="Tahoma"/>
          <w:sz w:val="20"/>
          <w:szCs w:val="20"/>
        </w:rPr>
        <w:t xml:space="preserve">through the K-8 </w:t>
      </w:r>
      <w:r w:rsidR="001C5C60">
        <w:rPr>
          <w:rFonts w:ascii="Tahoma" w:hAnsi="Tahoma" w:cs="Tahoma"/>
          <w:sz w:val="20"/>
          <w:szCs w:val="20"/>
        </w:rPr>
        <w:lastRenderedPageBreak/>
        <w:t xml:space="preserve">to K-5 transformation. </w:t>
      </w:r>
      <w:r w:rsidR="00DE24CB">
        <w:rPr>
          <w:rFonts w:ascii="Tahoma" w:hAnsi="Tahoma" w:cs="Tahoma"/>
          <w:sz w:val="20"/>
          <w:szCs w:val="20"/>
        </w:rPr>
        <w:t xml:space="preserve">Moreover, </w:t>
      </w:r>
      <w:r w:rsidR="0098678E">
        <w:rPr>
          <w:rFonts w:ascii="Tahoma" w:hAnsi="Tahoma" w:cs="Tahoma"/>
          <w:sz w:val="20"/>
          <w:szCs w:val="20"/>
        </w:rPr>
        <w:t xml:space="preserve">because the author </w:t>
      </w:r>
      <w:r w:rsidR="007515F2">
        <w:rPr>
          <w:rFonts w:ascii="Tahoma" w:hAnsi="Tahoma" w:cs="Tahoma"/>
          <w:sz w:val="20"/>
          <w:szCs w:val="20"/>
        </w:rPr>
        <w:t xml:space="preserve">clearly points out how the broken promise is affecting </w:t>
      </w:r>
      <w:r w:rsidR="00BA1544">
        <w:rPr>
          <w:rFonts w:ascii="Tahoma" w:hAnsi="Tahoma" w:cs="Tahoma"/>
          <w:sz w:val="20"/>
          <w:szCs w:val="20"/>
        </w:rPr>
        <w:t xml:space="preserve">and will impact </w:t>
      </w:r>
      <w:r w:rsidR="007515F2">
        <w:rPr>
          <w:rFonts w:ascii="Tahoma" w:hAnsi="Tahoma" w:cs="Tahoma"/>
          <w:sz w:val="20"/>
          <w:szCs w:val="20"/>
        </w:rPr>
        <w:t>significantly the schools and how unbalance it is when “l</w:t>
      </w:r>
      <w:r w:rsidR="007515F2">
        <w:rPr>
          <w:rFonts w:ascii="Tahoma" w:hAnsi="Tahoma" w:cs="Tahoma"/>
          <w:sz w:val="20"/>
          <w:szCs w:val="20"/>
        </w:rPr>
        <w:t>arger schools […] are seeing increases in staff that do not match changes in enrollment</w:t>
      </w:r>
      <w:r w:rsidR="002E205A">
        <w:rPr>
          <w:rFonts w:ascii="Tahoma" w:hAnsi="Tahoma" w:cs="Tahoma"/>
          <w:sz w:val="20"/>
          <w:szCs w:val="20"/>
        </w:rPr>
        <w:t>,</w:t>
      </w:r>
      <w:r w:rsidR="007515F2">
        <w:rPr>
          <w:rFonts w:ascii="Tahoma" w:hAnsi="Tahoma" w:cs="Tahoma"/>
          <w:sz w:val="20"/>
          <w:szCs w:val="20"/>
        </w:rPr>
        <w:t>”</w:t>
      </w:r>
      <w:r w:rsidR="002E205A">
        <w:rPr>
          <w:rFonts w:ascii="Tahoma" w:hAnsi="Tahoma" w:cs="Tahoma"/>
          <w:sz w:val="20"/>
          <w:szCs w:val="20"/>
        </w:rPr>
        <w:t xml:space="preserve"> the credibility of his/her points of view is greatly enhanced. </w:t>
      </w:r>
      <w:r w:rsidR="00D13ED6">
        <w:rPr>
          <w:rFonts w:ascii="Tahoma" w:hAnsi="Tahoma" w:cs="Tahoma"/>
          <w:sz w:val="20"/>
          <w:szCs w:val="20"/>
        </w:rPr>
        <w:t xml:space="preserve">Finally </w:t>
      </w:r>
      <w:r w:rsidR="00393B01">
        <w:rPr>
          <w:rFonts w:ascii="Tahoma" w:hAnsi="Tahoma" w:cs="Tahoma"/>
          <w:sz w:val="20"/>
          <w:szCs w:val="20"/>
        </w:rPr>
        <w:t xml:space="preserve">using reason and consequence style of arguing, </w:t>
      </w:r>
      <w:r w:rsidR="00123334">
        <w:rPr>
          <w:rFonts w:ascii="Tahoma" w:hAnsi="Tahoma" w:cs="Tahoma"/>
          <w:sz w:val="20"/>
          <w:szCs w:val="20"/>
        </w:rPr>
        <w:t>he/she was able to prove his/her perspective firmly. For example, the author states out that because “[they] are entering the fourth year […] [</w:t>
      </w:r>
      <w:proofErr w:type="spellStart"/>
      <w:r w:rsidR="00123334">
        <w:rPr>
          <w:rFonts w:ascii="Tahoma" w:hAnsi="Tahoma" w:cs="Tahoma"/>
          <w:sz w:val="20"/>
          <w:szCs w:val="20"/>
        </w:rPr>
        <w:t>i</w:t>
      </w:r>
      <w:proofErr w:type="spellEnd"/>
      <w:r w:rsidR="00123334">
        <w:rPr>
          <w:rFonts w:ascii="Tahoma" w:hAnsi="Tahoma" w:cs="Tahoma"/>
          <w:sz w:val="20"/>
          <w:szCs w:val="20"/>
        </w:rPr>
        <w:t xml:space="preserve">]f </w:t>
      </w:r>
      <w:r w:rsidR="00573C3D">
        <w:rPr>
          <w:rFonts w:ascii="Tahoma" w:hAnsi="Tahoma" w:cs="Tahoma"/>
          <w:sz w:val="20"/>
          <w:szCs w:val="20"/>
        </w:rPr>
        <w:t>[the</w:t>
      </w:r>
      <w:r w:rsidR="007E6178">
        <w:rPr>
          <w:rFonts w:ascii="Tahoma" w:hAnsi="Tahoma" w:cs="Tahoma"/>
          <w:sz w:val="20"/>
          <w:szCs w:val="20"/>
        </w:rPr>
        <w:t>]</w:t>
      </w:r>
      <w:r w:rsidR="00FC3C78">
        <w:rPr>
          <w:rFonts w:ascii="Tahoma" w:hAnsi="Tahoma" w:cs="Tahoma"/>
          <w:sz w:val="20"/>
          <w:szCs w:val="20"/>
        </w:rPr>
        <w:t xml:space="preserve"> </w:t>
      </w:r>
      <w:r w:rsidR="00123334">
        <w:rPr>
          <w:rFonts w:ascii="Tahoma" w:hAnsi="Tahoma" w:cs="Tahoma"/>
          <w:sz w:val="20"/>
          <w:szCs w:val="20"/>
        </w:rPr>
        <w:t>inequitable staff cuts proceed, that commitment will be undermined.”</w:t>
      </w:r>
      <w:r w:rsidR="008A63CC">
        <w:rPr>
          <w:rFonts w:ascii="Tahoma" w:hAnsi="Tahoma" w:cs="Tahoma"/>
          <w:sz w:val="20"/>
          <w:szCs w:val="20"/>
        </w:rPr>
        <w:t xml:space="preserve"> Overall, I believe the author did a really good job in the argument, and </w:t>
      </w:r>
      <w:r w:rsidR="00DA5C0E">
        <w:rPr>
          <w:rFonts w:ascii="Tahoma" w:hAnsi="Tahoma" w:cs="Tahoma"/>
          <w:sz w:val="20"/>
          <w:szCs w:val="20"/>
        </w:rPr>
        <w:t>if</w:t>
      </w:r>
      <w:r w:rsidR="008A63CC">
        <w:rPr>
          <w:rFonts w:ascii="Tahoma" w:hAnsi="Tahoma" w:cs="Tahoma"/>
          <w:sz w:val="20"/>
          <w:szCs w:val="20"/>
        </w:rPr>
        <w:t xml:space="preserve"> the minor flaws </w:t>
      </w:r>
      <w:r w:rsidR="00DA5C0E">
        <w:rPr>
          <w:rFonts w:ascii="Tahoma" w:hAnsi="Tahoma" w:cs="Tahoma"/>
          <w:sz w:val="20"/>
          <w:szCs w:val="20"/>
        </w:rPr>
        <w:t xml:space="preserve">are </w:t>
      </w:r>
      <w:r w:rsidR="008A63CC">
        <w:rPr>
          <w:rFonts w:ascii="Tahoma" w:hAnsi="Tahoma" w:cs="Tahoma"/>
          <w:sz w:val="20"/>
          <w:szCs w:val="20"/>
        </w:rPr>
        <w:t xml:space="preserve">fixed, the argument could be </w:t>
      </w:r>
      <w:r w:rsidR="009E6ECA">
        <w:rPr>
          <w:rFonts w:ascii="Tahoma" w:hAnsi="Tahoma" w:cs="Tahoma"/>
          <w:sz w:val="20"/>
          <w:szCs w:val="20"/>
        </w:rPr>
        <w:t>further improved.</w:t>
      </w:r>
      <w:bookmarkStart w:id="0" w:name="_GoBack"/>
      <w:bookmarkEnd w:id="0"/>
    </w:p>
    <w:sectPr w:rsidR="003770DE" w:rsidRPr="00710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423FF"/>
    <w:multiLevelType w:val="hybridMultilevel"/>
    <w:tmpl w:val="EDD82F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B346BC"/>
    <w:multiLevelType w:val="hybridMultilevel"/>
    <w:tmpl w:val="AE0482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52499F"/>
    <w:multiLevelType w:val="hybridMultilevel"/>
    <w:tmpl w:val="233E5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C0"/>
    <w:rsid w:val="0000119C"/>
    <w:rsid w:val="000108BA"/>
    <w:rsid w:val="00021C5C"/>
    <w:rsid w:val="0005126E"/>
    <w:rsid w:val="00057661"/>
    <w:rsid w:val="0006176D"/>
    <w:rsid w:val="00083EBC"/>
    <w:rsid w:val="000A4665"/>
    <w:rsid w:val="000E1FE0"/>
    <w:rsid w:val="000E36A1"/>
    <w:rsid w:val="000E7A7C"/>
    <w:rsid w:val="000F1E59"/>
    <w:rsid w:val="000F39AC"/>
    <w:rsid w:val="00102B03"/>
    <w:rsid w:val="00112F1A"/>
    <w:rsid w:val="00123334"/>
    <w:rsid w:val="00130021"/>
    <w:rsid w:val="00131877"/>
    <w:rsid w:val="001A2AD9"/>
    <w:rsid w:val="001A3FF2"/>
    <w:rsid w:val="001C5C60"/>
    <w:rsid w:val="001E7B01"/>
    <w:rsid w:val="001F1532"/>
    <w:rsid w:val="0025739C"/>
    <w:rsid w:val="00284DB9"/>
    <w:rsid w:val="002B0BEA"/>
    <w:rsid w:val="002B0D4C"/>
    <w:rsid w:val="002B52AD"/>
    <w:rsid w:val="002D4FCF"/>
    <w:rsid w:val="002E205A"/>
    <w:rsid w:val="002F02FB"/>
    <w:rsid w:val="002F5B70"/>
    <w:rsid w:val="003333ED"/>
    <w:rsid w:val="00360AF7"/>
    <w:rsid w:val="003770DE"/>
    <w:rsid w:val="003838F2"/>
    <w:rsid w:val="00393B01"/>
    <w:rsid w:val="003B0159"/>
    <w:rsid w:val="003C77E3"/>
    <w:rsid w:val="003D1767"/>
    <w:rsid w:val="003F3C42"/>
    <w:rsid w:val="004112EA"/>
    <w:rsid w:val="00422970"/>
    <w:rsid w:val="004271A6"/>
    <w:rsid w:val="00437F7C"/>
    <w:rsid w:val="00451817"/>
    <w:rsid w:val="00486F1A"/>
    <w:rsid w:val="00497559"/>
    <w:rsid w:val="004E38B3"/>
    <w:rsid w:val="005215A0"/>
    <w:rsid w:val="0053394B"/>
    <w:rsid w:val="0055184D"/>
    <w:rsid w:val="00563B14"/>
    <w:rsid w:val="005723FA"/>
    <w:rsid w:val="00573C3D"/>
    <w:rsid w:val="00574FAB"/>
    <w:rsid w:val="005D44C1"/>
    <w:rsid w:val="0062271F"/>
    <w:rsid w:val="00633EE9"/>
    <w:rsid w:val="00674E65"/>
    <w:rsid w:val="00685D13"/>
    <w:rsid w:val="006D2F04"/>
    <w:rsid w:val="006E6F44"/>
    <w:rsid w:val="00710A9E"/>
    <w:rsid w:val="007515F2"/>
    <w:rsid w:val="00755029"/>
    <w:rsid w:val="00767F0F"/>
    <w:rsid w:val="00780372"/>
    <w:rsid w:val="00781D72"/>
    <w:rsid w:val="00786522"/>
    <w:rsid w:val="007909DA"/>
    <w:rsid w:val="007A4C8F"/>
    <w:rsid w:val="007C3ECF"/>
    <w:rsid w:val="007D6875"/>
    <w:rsid w:val="007E51CC"/>
    <w:rsid w:val="007E6178"/>
    <w:rsid w:val="007E61BB"/>
    <w:rsid w:val="008035C0"/>
    <w:rsid w:val="008156E6"/>
    <w:rsid w:val="00894C19"/>
    <w:rsid w:val="008A63CC"/>
    <w:rsid w:val="008B0DF5"/>
    <w:rsid w:val="008B52DE"/>
    <w:rsid w:val="0090262B"/>
    <w:rsid w:val="00917806"/>
    <w:rsid w:val="009276B2"/>
    <w:rsid w:val="00931CBA"/>
    <w:rsid w:val="0096541F"/>
    <w:rsid w:val="0098678E"/>
    <w:rsid w:val="00994855"/>
    <w:rsid w:val="009B6BAC"/>
    <w:rsid w:val="009E6ECA"/>
    <w:rsid w:val="009E7AE9"/>
    <w:rsid w:val="00A24AB4"/>
    <w:rsid w:val="00A416E4"/>
    <w:rsid w:val="00A848EC"/>
    <w:rsid w:val="00AA2CE1"/>
    <w:rsid w:val="00AC3832"/>
    <w:rsid w:val="00AD4391"/>
    <w:rsid w:val="00B06190"/>
    <w:rsid w:val="00B33A82"/>
    <w:rsid w:val="00B8279F"/>
    <w:rsid w:val="00B83CB3"/>
    <w:rsid w:val="00BA1544"/>
    <w:rsid w:val="00BC7ECB"/>
    <w:rsid w:val="00BF5CFF"/>
    <w:rsid w:val="00C154D7"/>
    <w:rsid w:val="00C17CC9"/>
    <w:rsid w:val="00C44C77"/>
    <w:rsid w:val="00C55CEC"/>
    <w:rsid w:val="00C86552"/>
    <w:rsid w:val="00CA06A0"/>
    <w:rsid w:val="00CC287C"/>
    <w:rsid w:val="00D03776"/>
    <w:rsid w:val="00D0676D"/>
    <w:rsid w:val="00D13ED6"/>
    <w:rsid w:val="00D54486"/>
    <w:rsid w:val="00D5668D"/>
    <w:rsid w:val="00D62240"/>
    <w:rsid w:val="00D70E5E"/>
    <w:rsid w:val="00D80FA5"/>
    <w:rsid w:val="00D8531F"/>
    <w:rsid w:val="00DA191E"/>
    <w:rsid w:val="00DA5C0E"/>
    <w:rsid w:val="00DC3F3E"/>
    <w:rsid w:val="00DC691C"/>
    <w:rsid w:val="00DD4AC5"/>
    <w:rsid w:val="00DE1C58"/>
    <w:rsid w:val="00DE24CB"/>
    <w:rsid w:val="00E17B90"/>
    <w:rsid w:val="00E17FF8"/>
    <w:rsid w:val="00E353D1"/>
    <w:rsid w:val="00E60C35"/>
    <w:rsid w:val="00E66BED"/>
    <w:rsid w:val="00E94C3F"/>
    <w:rsid w:val="00EA4FEA"/>
    <w:rsid w:val="00EC625A"/>
    <w:rsid w:val="00EE0FCE"/>
    <w:rsid w:val="00EF34DC"/>
    <w:rsid w:val="00EF6317"/>
    <w:rsid w:val="00F0032E"/>
    <w:rsid w:val="00F2166A"/>
    <w:rsid w:val="00F243F3"/>
    <w:rsid w:val="00F30340"/>
    <w:rsid w:val="00F303CB"/>
    <w:rsid w:val="00F417BA"/>
    <w:rsid w:val="00F423F1"/>
    <w:rsid w:val="00F5125A"/>
    <w:rsid w:val="00F818F9"/>
    <w:rsid w:val="00FB2614"/>
    <w:rsid w:val="00FB7789"/>
    <w:rsid w:val="00FC3C78"/>
    <w:rsid w:val="00FF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EAE0"/>
  <w15:chartTrackingRefBased/>
  <w15:docId w15:val="{BA8651EA-24F3-432E-9876-D36677FB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Phan Thanh</dc:creator>
  <cp:keywords/>
  <dc:description/>
  <cp:lastModifiedBy>Duc Phan Thanh</cp:lastModifiedBy>
  <cp:revision>245</cp:revision>
  <dcterms:created xsi:type="dcterms:W3CDTF">2018-04-16T05:57:00Z</dcterms:created>
  <dcterms:modified xsi:type="dcterms:W3CDTF">2018-05-15T17:22:00Z</dcterms:modified>
</cp:coreProperties>
</file>