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32"/>
          <w:szCs w:val="32"/>
        </w:rPr>
        <w:t xml:space="preserve">RESUME FITUR DAN KEUNGGULAN</w:t>
      </w:r>
    </w:p>
    <w:p>
      <w:pPr>
        <w:spacing w:after="120"/>
        <w:jc w:val="center"/>
      </w:pPr>
      <w:r>
        <w:rPr>
          <w:rFonts w:ascii="Times New Roman" w:cs="Times New Roman" w:eastAsia="Times New Roman" w:hAnsi="Times New Roman"/>
          <w:b/>
          <w:bCs/>
          <w:sz w:val="40"/>
          <w:szCs w:val="40"/>
        </w:rPr>
        <w:t xml:space="preserve">WEBSITE KEDAI LAHAJIA</w:t>
      </w:r>
    </w:p>
    <w:p>
      <w:pPr>
        <w:pBdr>
          <w:bottom w:val="single" w:color="000000" w:sz="12" w:space="10"/>
        </w:pBdr>
        <w:spacing w:after="360"/>
        <w:jc w:val="center"/>
      </w:pPr>
      <w:r>
        <w:rPr>
          <w:rFonts w:ascii="Times New Roman" w:cs="Times New Roman" w:eastAsia="Times New Roman" w:hAnsi="Times New Roman"/>
          <w:i/>
          <w:iCs/>
          <w:sz w:val="26"/>
          <w:szCs w:val="26"/>
        </w:rPr>
        <w:t xml:space="preserve">Kedai Mie, Snack, dan Minuman — Surabaya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Keterangan</w:t>
            </w:r>
          </w:p>
        </w:tc>
        <w:tc>
          <w:tcPr>
            <w:tcW w:type="dxa" w:w="6426"/>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Informasi</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Nama website</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Kedai Lahajia</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Jenis</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Website profil usaha dengan fitur pemesanan makanan dan minuman</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Jumlah halaman</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5 halaman: Beranda, Menu, Tentang Kami, Ulasan, dan Kontak</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Metode pemesanan</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Ambil sendiri, pengantaran, dan makan di tempat (dine-in) yang dikirim melalui WhatsApp</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Teknologi</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HTML, CSS, dan JavaScript murni tanpa framework dan tanpa server basis data</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Gaya visual</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Neo-brutalism dengan palet warna “Kuning Gurih”</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Tanggal dokumen</w:t>
            </w:r>
          </w:p>
        </w:tc>
        <w:tc>
          <w:tcPr>
            <w:tcW w:type="dxa" w:w="64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20 Oktober 2026</w:t>
            </w:r>
          </w:p>
        </w:tc>
      </w:tr>
    </w:tbl>
    <w:p>
      <w:pPr>
        <w:spacing w:before="200"/>
        <w:jc w:val="center"/>
      </w:pPr>
      <w:r>
        <w:rPr>
          <w:rFonts w:ascii="Times New Roman" w:cs="Times New Roman" w:eastAsia="Times New Roman" w:hAnsi="Times New Roman"/>
          <w:b/>
          <w:bCs/>
          <w:sz w:val="22"/>
          <w:szCs w:val="22"/>
        </w:rPr>
        <w:t xml:space="preserve">Alamat website: </w:t>
      </w:r>
      <w:hyperlink w:history="1" r:id="rIdcxeuwdwpwu4c1r18qlt8f">
        <w:r>
          <w:rPr>
            <w:rFonts w:ascii="Times New Roman" w:cs="Times New Roman" w:eastAsia="Times New Roman" w:hAnsi="Times New Roman"/>
            <w:color w:val="0563C1"/>
            <w:sz w:val="22"/>
            <w:szCs w:val="22"/>
            <w:u w:val="single"/>
          </w:rPr>
          <w:t xml:space="preserve">https://kedai-lahajia.netlify.app/</w:t>
        </w:r>
      </w:hyperlink>
    </w:p>
    <w:p>
      <w:r>
        <w:br w:type="page"/>
      </w:r>
    </w:p>
    <w:p>
      <w:pPr>
        <w:pStyle w:val="Heading1"/>
      </w:pPr>
      <w:r>
        <w:rPr>
          <w:rFonts w:ascii="Times New Roman" w:cs="Times New Roman" w:eastAsia="Times New Roman" w:hAnsi="Times New Roman"/>
        </w:rPr>
        <w:t xml:space="preserve">1. Ringkasan Fitur per Halaman</w:t>
      </w:r>
    </w:p>
    <w:p>
      <w:pPr>
        <w:spacing w:after="120" w:line="360"/>
        <w:jc w:val="both"/>
      </w:pPr>
      <w:r>
        <w:rPr>
          <w:rFonts w:ascii="Times New Roman" w:cs="Times New Roman" w:eastAsia="Times New Roman" w:hAnsi="Times New Roman"/>
          <w:sz w:val="24"/>
          <w:szCs w:val="24"/>
        </w:rPr>
        <w:t xml:space="preserve">Website terdiri atas lima halaman yang saling terhubung melalui navigasi di bagian atas. Tabel berikut meringkas isi dan fitur setiap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Halaman</w:t>
            </w:r>
          </w:p>
        </w:tc>
        <w:tc>
          <w:tcPr>
            <w:tcW w:type="dxa" w:w="7126"/>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Fitur dan isi utama</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Beranda</w:t>
            </w:r>
          </w:p>
        </w:tc>
        <w:tc>
          <w:tcPr>
            <w:tcW w:type="dxa" w:w="71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Bagian utama (hero) dengan judul, foto sajian, dan tombol Lihat Menu serta Pesan Sekarang.</w:t>
            </w:r>
          </w:p>
          <w:p>
            <w:pPr>
              <w:pStyle w:val="ListParagraph"/>
              <w:numPr>
                <w:ilvl w:val="0"/>
                <w:numId w:val="2"/>
              </w:numPr>
              <w:spacing w:after="30" w:line="290"/>
            </w:pPr>
            <w:r>
              <w:rPr>
                <w:rFonts w:ascii="Times New Roman" w:cs="Times New Roman" w:eastAsia="Times New Roman" w:hAnsi="Times New Roman"/>
                <w:sz w:val="22"/>
                <w:szCs w:val="22"/>
              </w:rPr>
              <w:t xml:space="preserve">Panel Menu Favorit yang dapat digeser (4 menu) lengkap dengan harga dan tombol Tambah.</w:t>
            </w:r>
          </w:p>
          <w:p>
            <w:pPr>
              <w:pStyle w:val="ListParagraph"/>
              <w:numPr>
                <w:ilvl w:val="0"/>
                <w:numId w:val="2"/>
              </w:numPr>
              <w:spacing w:after="30" w:line="290"/>
            </w:pPr>
            <w:r>
              <w:rPr>
                <w:rFonts w:ascii="Times New Roman" w:cs="Times New Roman" w:eastAsia="Times New Roman" w:hAnsi="Times New Roman"/>
                <w:sz w:val="22"/>
                <w:szCs w:val="22"/>
              </w:rPr>
              <w:t xml:space="preserve">Poin keunggulan kedai dan kartu ajakan menuju halaman Tentang Kami dan Kontak.</w:t>
            </w:r>
          </w:p>
          <w:p>
            <w:pPr>
              <w:pStyle w:val="ListParagraph"/>
              <w:numPr>
                <w:ilvl w:val="0"/>
                <w:numId w:val="2"/>
              </w:numPr>
              <w:spacing w:after="30" w:line="290"/>
            </w:pPr>
            <w:r>
              <w:rPr>
                <w:rFonts w:ascii="Times New Roman" w:cs="Times New Roman" w:eastAsia="Times New Roman" w:hAnsi="Times New Roman"/>
                <w:sz w:val="22"/>
                <w:szCs w:val="22"/>
              </w:rPr>
              <w:t xml:space="preserve">Bagian “Pilih Cara Pesanmu” (pesan online atau makan di tempat).</w:t>
            </w:r>
          </w:p>
          <w:p>
            <w:pPr>
              <w:pStyle w:val="ListParagraph"/>
              <w:numPr>
                <w:ilvl w:val="0"/>
                <w:numId w:val="2"/>
              </w:numPr>
              <w:spacing w:after="30" w:line="290"/>
            </w:pPr>
            <w:r>
              <w:rPr>
                <w:rFonts w:ascii="Times New Roman" w:cs="Times New Roman" w:eastAsia="Times New Roman" w:hAnsi="Times New Roman"/>
                <w:sz w:val="22"/>
                <w:szCs w:val="22"/>
              </w:rPr>
              <w:t xml:space="preserve">Bagian “Cara Pesan” berisi tiga langkah pemesanan.</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Menu</w:t>
            </w:r>
          </w:p>
        </w:tc>
        <w:tc>
          <w:tcPr>
            <w:tcW w:type="dxa" w:w="71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77 item menu dalam 10 kategori: Mie Yamin, Bakmie, Bakmi Chili, Dimsum, Bakso &amp; Pelengkap, Minuman Dingin, Minuman Panas, Snack, Toast, dan Tambahan.</w:t>
            </w:r>
          </w:p>
          <w:p>
            <w:pPr>
              <w:pStyle w:val="ListParagraph"/>
              <w:numPr>
                <w:ilvl w:val="0"/>
                <w:numId w:val="2"/>
              </w:numPr>
              <w:spacing w:after="30" w:line="290"/>
            </w:pPr>
            <w:r>
              <w:rPr>
                <w:rFonts w:ascii="Times New Roman" w:cs="Times New Roman" w:eastAsia="Times New Roman" w:hAnsi="Times New Roman"/>
                <w:sz w:val="22"/>
                <w:szCs w:val="22"/>
              </w:rPr>
              <w:t xml:space="preserve">Filter kategori dengan jumlah item pada setiap kategori.</w:t>
            </w:r>
          </w:p>
          <w:p>
            <w:pPr>
              <w:pStyle w:val="ListParagraph"/>
              <w:numPr>
                <w:ilvl w:val="0"/>
                <w:numId w:val="2"/>
              </w:numPr>
              <w:spacing w:after="30" w:line="290"/>
            </w:pPr>
            <w:r>
              <w:rPr>
                <w:rFonts w:ascii="Times New Roman" w:cs="Times New Roman" w:eastAsia="Times New Roman" w:hAnsi="Times New Roman"/>
                <w:sz w:val="22"/>
                <w:szCs w:val="22"/>
              </w:rPr>
              <w:t xml:space="preserve">Carousel kartu bertumpuk yang dapat digeser dengan sentuhan, mouse, tombol panah, maupun papan ketik.</w:t>
            </w:r>
          </w:p>
          <w:p>
            <w:pPr>
              <w:pStyle w:val="ListParagraph"/>
              <w:numPr>
                <w:ilvl w:val="0"/>
                <w:numId w:val="2"/>
              </w:numPr>
              <w:spacing w:after="30" w:line="290"/>
            </w:pPr>
            <w:r>
              <w:rPr>
                <w:rFonts w:ascii="Times New Roman" w:cs="Times New Roman" w:eastAsia="Times New Roman" w:hAnsi="Times New Roman"/>
                <w:sz w:val="22"/>
                <w:szCs w:val="22"/>
              </w:rPr>
              <w:t xml:space="preserve">Rincian menu dalam bentuk struk (nama, kategori, deskripsi, harga) dan tombol tambah ke keranjang.</w:t>
            </w:r>
          </w:p>
          <w:p>
            <w:pPr>
              <w:pStyle w:val="ListParagraph"/>
              <w:numPr>
                <w:ilvl w:val="0"/>
                <w:numId w:val="2"/>
              </w:numPr>
              <w:spacing w:after="30" w:line="290"/>
            </w:pPr>
            <w:r>
              <w:rPr>
                <w:rFonts w:ascii="Times New Roman" w:cs="Times New Roman" w:eastAsia="Times New Roman" w:hAnsi="Times New Roman"/>
                <w:sz w:val="22"/>
                <w:szCs w:val="22"/>
              </w:rPr>
              <w:t xml:space="preserve">Panel pemilihan cara memesan (online atau makan di tempat) beserta nomor meja.</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Tentang Kami</w:t>
            </w:r>
          </w:p>
        </w:tc>
        <w:tc>
          <w:tcPr>
            <w:tcW w:type="dxa" w:w="71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Cerita kedai dan nilai pelayanan.</w:t>
            </w:r>
          </w:p>
          <w:p>
            <w:pPr>
              <w:pStyle w:val="ListParagraph"/>
              <w:numPr>
                <w:ilvl w:val="0"/>
                <w:numId w:val="2"/>
              </w:numPr>
              <w:spacing w:after="30" w:line="290"/>
            </w:pPr>
            <w:r>
              <w:rPr>
                <w:rFonts w:ascii="Times New Roman" w:cs="Times New Roman" w:eastAsia="Times New Roman" w:hAnsi="Times New Roman"/>
                <w:sz w:val="22"/>
                <w:szCs w:val="22"/>
              </w:rPr>
              <w:t xml:space="preserve">12 kartu informasi kedai: opsi layanan, keunggulan, populer untuk, penawaran, pilihan makan, fasilitas, suasana, tipe pengunjung, perencanaan, pembayaran, anak-anak, dan parkir.</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Ulasan</w:t>
            </w:r>
          </w:p>
        </w:tc>
        <w:tc>
          <w:tcPr>
            <w:tcW w:type="dxa" w:w="71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Ringkasan penilaian: rata-rata 4,6 dari 5 bintang berdasarkan 7 ulasan pilihan.</w:t>
            </w:r>
          </w:p>
          <w:p>
            <w:pPr>
              <w:pStyle w:val="ListParagraph"/>
              <w:numPr>
                <w:ilvl w:val="0"/>
                <w:numId w:val="2"/>
              </w:numPr>
              <w:spacing w:after="30" w:line="290"/>
            </w:pPr>
            <w:r>
              <w:rPr>
                <w:rFonts w:ascii="Times New Roman" w:cs="Times New Roman" w:eastAsia="Times New Roman" w:hAnsi="Times New Roman"/>
                <w:sz w:val="22"/>
                <w:szCs w:val="22"/>
              </w:rPr>
              <w:t xml:space="preserve">Sebaran bintang serta skor aspek makanan (4,9), layanan (4,6), dan suasana (4,6).</w:t>
            </w:r>
          </w:p>
          <w:p>
            <w:pPr>
              <w:pStyle w:val="ListParagraph"/>
              <w:numPr>
                <w:ilvl w:val="0"/>
                <w:numId w:val="2"/>
              </w:numPr>
              <w:spacing w:after="30" w:line="290"/>
            </w:pPr>
            <w:r>
              <w:rPr>
                <w:rFonts w:ascii="Times New Roman" w:cs="Times New Roman" w:eastAsia="Times New Roman" w:hAnsi="Times New Roman"/>
                <w:sz w:val="22"/>
                <w:szCs w:val="22"/>
              </w:rPr>
              <w:t xml:space="preserve">Kartu ulasan pelanggan yang bergulir otomatis, berhenti saat disorot, dan memuat tautan ke Google Maps.</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Kontak</w:t>
            </w:r>
          </w:p>
        </w:tc>
        <w:tc>
          <w:tcPr>
            <w:tcW w:type="dxa" w:w="71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Kartu informasi lokasi, WhatsApp, dan jam operasional.</w:t>
            </w:r>
          </w:p>
          <w:p>
            <w:pPr>
              <w:pStyle w:val="ListParagraph"/>
              <w:numPr>
                <w:ilvl w:val="0"/>
                <w:numId w:val="2"/>
              </w:numPr>
              <w:spacing w:after="30" w:line="290"/>
            </w:pPr>
            <w:r>
              <w:rPr>
                <w:rFonts w:ascii="Times New Roman" w:cs="Times New Roman" w:eastAsia="Times New Roman" w:hAnsi="Times New Roman"/>
                <w:sz w:val="22"/>
                <w:szCs w:val="22"/>
              </w:rPr>
              <w:t xml:space="preserve">Peta Google Maps yang tertanam, tombol Petunjuk Arah, dan tombol Buka di Google Maps.</w:t>
            </w:r>
          </w:p>
          <w:p>
            <w:pPr>
              <w:pStyle w:val="ListParagraph"/>
              <w:numPr>
                <w:ilvl w:val="0"/>
                <w:numId w:val="2"/>
              </w:numPr>
              <w:spacing w:after="30" w:line="290"/>
            </w:pPr>
            <w:r>
              <w:rPr>
                <w:rFonts w:ascii="Times New Roman" w:cs="Times New Roman" w:eastAsia="Times New Roman" w:hAnsi="Times New Roman"/>
                <w:sz w:val="22"/>
                <w:szCs w:val="22"/>
              </w:rPr>
              <w:t xml:space="preserve">Perkiraan biaya per orang berdasarkan laporan pengunjung.</w:t>
            </w:r>
          </w:p>
        </w:tc>
      </w:tr>
    </w:tbl>
    <w:p>
      <w:pPr>
        <w:spacing w:after="160"/>
      </w:pPr>
    </w:p>
    <w:p>
      <w:pPr>
        <w:pStyle w:val="Heading1"/>
      </w:pPr>
      <w:r>
        <w:rPr>
          <w:rFonts w:ascii="Times New Roman" w:cs="Times New Roman" w:eastAsia="Times New Roman" w:hAnsi="Times New Roman"/>
        </w:rPr>
        <w:t xml:space="preserve">2. Fitur Pemesanan</w:t>
      </w:r>
    </w:p>
    <w:p>
      <w:pPr>
        <w:pStyle w:val="Heading2"/>
      </w:pPr>
      <w:r>
        <w:rPr>
          <w:rFonts w:ascii="Times New Roman" w:cs="Times New Roman" w:eastAsia="Times New Roman" w:hAnsi="Times New Roman"/>
        </w:rPr>
        <w:t xml:space="preserve">2.1 Keranjang pesanan</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Panel keranjang tersedia di semua halaman, dengan lencana jumlah item pada ikon keranjang.</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Pelanggan dapat menambah dan mengurangi jumlah, menghapus item, atau mengosongkan keranjang; total harga dihitung otomatis.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Isi keranjang tersimpan di peramban sehingga tidak hilang ketika pelanggan berpindah halaman atau memuat ulang.</w:t>
      </w:r>
    </w:p>
    <w:p>
      <w:pPr>
        <w:pStyle w:val="Heading2"/>
      </w:pPr>
      <w:r>
        <w:rPr>
          <w:rFonts w:ascii="Times New Roman" w:cs="Times New Roman" w:eastAsia="Times New Roman" w:hAnsi="Times New Roman"/>
        </w:rPr>
        <w:t xml:space="preserve">2.2 Tiga metode pemesanan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Metode</w:t>
            </w:r>
          </w:p>
        </w:tc>
        <w:tc>
          <w:tcPr>
            <w:tcW w:type="dxa" w:w="32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Data yang diisi pelanggan</w:t>
            </w:r>
          </w:p>
        </w:tc>
        <w:tc>
          <w:tcPr>
            <w:tcW w:type="dxa" w:w="3826"/>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Keterangan</w:t>
            </w:r>
          </w:p>
        </w:tc>
      </w:tr>
      <w:tr>
        <w:trPr>
          <w:cantSplit/>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Ambil Sendiri</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Nama (wajib)</w:t>
            </w:r>
          </w:p>
          <w:p>
            <w:pPr>
              <w:pStyle w:val="ListParagraph"/>
              <w:numPr>
                <w:ilvl w:val="0"/>
                <w:numId w:val="2"/>
              </w:numPr>
              <w:spacing w:after="30" w:line="290"/>
            </w:pPr>
            <w:r>
              <w:rPr>
                <w:rFonts w:ascii="Times New Roman" w:cs="Times New Roman" w:eastAsia="Times New Roman" w:hAnsi="Times New Roman"/>
                <w:sz w:val="22"/>
                <w:szCs w:val="22"/>
              </w:rPr>
              <w:t xml:space="preserve">Nomor telepon (opsional)</w:t>
            </w:r>
          </w:p>
          <w:p>
            <w:pPr>
              <w:pStyle w:val="ListParagraph"/>
              <w:numPr>
                <w:ilvl w:val="0"/>
                <w:numId w:val="2"/>
              </w:numPr>
              <w:spacing w:after="30" w:line="290"/>
            </w:pPr>
            <w:r>
              <w:rPr>
                <w:rFonts w:ascii="Times New Roman" w:cs="Times New Roman" w:eastAsia="Times New Roman" w:hAnsi="Times New Roman"/>
                <w:sz w:val="22"/>
                <w:szCs w:val="22"/>
              </w:rPr>
              <w:t xml:space="preserve">Catatan tambahan</w:t>
            </w:r>
          </w:p>
        </w:tc>
        <w:tc>
          <w:tcPr>
            <w:tcW w:type="dxa" w:w="38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Pelanggan mengambil pesanan di kedai setelah dikonfirmasi.</w:t>
            </w:r>
          </w:p>
        </w:tc>
      </w:tr>
      <w:tr>
        <w:trPr>
          <w:cantSplit/>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Pengantaran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Nama (wajib)</w:t>
            </w:r>
          </w:p>
          <w:p>
            <w:pPr>
              <w:pStyle w:val="ListParagraph"/>
              <w:numPr>
                <w:ilvl w:val="0"/>
                <w:numId w:val="2"/>
              </w:numPr>
              <w:spacing w:after="30" w:line="290"/>
            </w:pPr>
            <w:r>
              <w:rPr>
                <w:rFonts w:ascii="Times New Roman" w:cs="Times New Roman" w:eastAsia="Times New Roman" w:hAnsi="Times New Roman"/>
                <w:sz w:val="22"/>
                <w:szCs w:val="22"/>
              </w:rPr>
              <w:t xml:space="preserve">Alamat pengantaran (wajib)</w:t>
            </w:r>
          </w:p>
          <w:p>
            <w:pPr>
              <w:pStyle w:val="ListParagraph"/>
              <w:numPr>
                <w:ilvl w:val="0"/>
                <w:numId w:val="2"/>
              </w:numPr>
              <w:spacing w:after="30" w:line="290"/>
            </w:pPr>
            <w:r>
              <w:rPr>
                <w:rFonts w:ascii="Times New Roman" w:cs="Times New Roman" w:eastAsia="Times New Roman" w:hAnsi="Times New Roman"/>
                <w:sz w:val="22"/>
                <w:szCs w:val="22"/>
              </w:rPr>
              <w:t xml:space="preserve">Nomor telepon dan catatan</w:t>
            </w:r>
          </w:p>
        </w:tc>
        <w:tc>
          <w:tcPr>
            <w:tcW w:type="dxa" w:w="38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Biaya pengantaran dikonfirmasi oleh kedai.</w:t>
            </w:r>
          </w:p>
        </w:tc>
      </w:tr>
      <w:tr>
        <w:trPr>
          <w:cantSplit/>
        </w:trP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Makan di Tempat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ListParagraph"/>
              <w:numPr>
                <w:ilvl w:val="0"/>
                <w:numId w:val="2"/>
              </w:numPr>
              <w:spacing w:after="30" w:line="290"/>
            </w:pPr>
            <w:r>
              <w:rPr>
                <w:rFonts w:ascii="Times New Roman" w:cs="Times New Roman" w:eastAsia="Times New Roman" w:hAnsi="Times New Roman"/>
                <w:sz w:val="22"/>
                <w:szCs w:val="22"/>
              </w:rPr>
              <w:t xml:space="preserve">Nama (wajib)</w:t>
            </w:r>
          </w:p>
          <w:p>
            <w:pPr>
              <w:pStyle w:val="ListParagraph"/>
              <w:numPr>
                <w:ilvl w:val="0"/>
                <w:numId w:val="2"/>
              </w:numPr>
              <w:spacing w:after="30" w:line="290"/>
            </w:pPr>
            <w:r>
              <w:rPr>
                <w:rFonts w:ascii="Times New Roman" w:cs="Times New Roman" w:eastAsia="Times New Roman" w:hAnsi="Times New Roman"/>
                <w:sz w:val="22"/>
                <w:szCs w:val="22"/>
              </w:rPr>
              <w:t xml:space="preserve">Nomor meja (wajib)</w:t>
            </w:r>
          </w:p>
          <w:p>
            <w:pPr>
              <w:pStyle w:val="ListParagraph"/>
              <w:numPr>
                <w:ilvl w:val="0"/>
                <w:numId w:val="2"/>
              </w:numPr>
              <w:spacing w:after="30" w:line="290"/>
            </w:pPr>
            <w:r>
              <w:rPr>
                <w:rFonts w:ascii="Times New Roman" w:cs="Times New Roman" w:eastAsia="Times New Roman" w:hAnsi="Times New Roman"/>
                <w:sz w:val="22"/>
                <w:szCs w:val="22"/>
              </w:rPr>
              <w:t xml:space="preserve">Catatan tambahan</w:t>
            </w:r>
          </w:p>
        </w:tc>
        <w:tc>
          <w:tcPr>
            <w:tcW w:type="dxa" w:w="38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Pesanan diantar ke meja pelanggan setelah dikonfirmasi kedai.</w:t>
            </w:r>
          </w:p>
        </w:tc>
      </w:tr>
    </w:tbl>
    <w:p>
      <w:pPr>
        <w:spacing w:after="160"/>
      </w:pPr>
    </w:p>
    <w:p>
      <w:pPr>
        <w:pStyle w:val="Heading2"/>
      </w:pPr>
      <w:r>
        <w:rPr>
          <w:rFonts w:ascii="Times New Roman" w:cs="Times New Roman" w:eastAsia="Times New Roman" w:hAnsi="Times New Roman"/>
        </w:rPr>
        <w:t xml:space="preserve">2.3 Pemesanan makan di tempat (dine-in)</w:t>
      </w:r>
    </w:p>
    <w:p>
      <w:pPr>
        <w:spacing w:after="120" w:line="360"/>
        <w:jc w:val="both"/>
      </w:pPr>
      <w:r>
        <w:rPr>
          <w:rFonts w:ascii="Times New Roman" w:cs="Times New Roman" w:eastAsia="Times New Roman" w:hAnsi="Times New Roman"/>
          <w:sz w:val="24"/>
          <w:szCs w:val="24"/>
        </w:rPr>
        <w:t xml:space="preserve">Fitur ini memungkinkan pelanggan yang sudah duduk di kedai memesan langsung dari telepon seluler tanpa perlu memanggil pelayan terlebih dahulu.</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Pemilih mode Pesan Online atau Makan di Tempat pada halaman Menu, serta kartu pilihan cara pesan di Beranda.</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Pilihan nomor meja 1 sampai 12; jumlah meja dapat diubah melalui pengaturan.</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Tautan khusus per meja (misalnya menu.html?meja=5) yang dapat dijadikan kode QR di setiap meja, sehingga mode dan nomor meja terisi otomatis.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Penanda nomor meja pada navbar dan keranjang agar pelanggan tidak keliru, serta masa berlaku pilihan meja selama 6 jam.</w:t>
      </w:r>
    </w:p>
    <w:p>
      <w:pPr>
        <w:pStyle w:val="Heading2"/>
      </w:pPr>
      <w:r>
        <w:rPr>
          <w:rFonts w:ascii="Times New Roman" w:cs="Times New Roman" w:eastAsia="Times New Roman" w:hAnsi="Times New Roman"/>
        </w:rPr>
        <w:t xml:space="preserve">2.4 Pengiriman pesanan melalui WhatsApp</w:t>
      </w:r>
    </w:p>
    <w:p>
      <w:pPr>
        <w:spacing w:after="120" w:line="360"/>
        <w:jc w:val="both"/>
      </w:pPr>
      <w:r>
        <w:rPr>
          <w:rFonts w:ascii="Times New Roman" w:cs="Times New Roman" w:eastAsia="Times New Roman" w:hAnsi="Times New Roman"/>
          <w:sz w:val="24"/>
          <w:szCs w:val="24"/>
        </w:rPr>
        <w:t xml:space="preserve">Setelah formulir diisi dan divalidasi, sistem menyusun pesan terformat berisi nama, metode, nomor meja atau alamat, daftar pesanan beserta jumlah dan harga, total, serta catatan, kemudian membukanya di WhatsApp kedai. Pesanan dianggap terkonfirmasi setelah pihak kedai membalas pesan tersebut.</w:t>
      </w:r>
    </w:p>
    <w:p>
      <w:pPr>
        <w:pStyle w:val="Heading1"/>
      </w:pPr>
      <w:r>
        <w:rPr>
          <w:rFonts w:ascii="Times New Roman" w:cs="Times New Roman" w:eastAsia="Times New Roman" w:hAnsi="Times New Roman"/>
        </w:rPr>
        <w:t xml:space="preserve">3. Fitur Tampilan dan Pengalaman Pengguna</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Identitas visual yang konsisten. </w:t>
      </w:r>
      <w:r>
        <w:rPr>
          <w:rFonts w:ascii="Times New Roman" w:cs="Times New Roman" w:eastAsia="Times New Roman" w:hAnsi="Times New Roman"/>
          <w:sz w:val="24"/>
          <w:szCs w:val="24"/>
        </w:rPr>
        <w:t xml:space="preserve">Gaya neo-brutalism dengan garis tepi tebal, bayangan tegas, dan palet krem, kuning telur, oranye, serta hitam hangat.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Logo dan layar pemuatan beranimasi. </w:t>
      </w:r>
      <w:r>
        <w:rPr>
          <w:rFonts w:ascii="Times New Roman" w:cs="Times New Roman" w:eastAsia="Times New Roman" w:hAnsi="Times New Roman"/>
          <w:sz w:val="24"/>
          <w:szCs w:val="24"/>
        </w:rPr>
        <w:t xml:space="preserve">Logo kedai tampil pada navbar, tab peramban, dan footer. Layar pemuatan menganimasikan logo (mangkuk dan uap) saat web dibuka dan dimuat ulang.</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Animasi interaktif. </w:t>
      </w:r>
      <w:r>
        <w:rPr>
          <w:rFonts w:ascii="Times New Roman" w:cs="Times New Roman" w:eastAsia="Times New Roman" w:hAnsi="Times New Roman"/>
          <w:sz w:val="24"/>
          <w:szCs w:val="24"/>
        </w:rPr>
        <w:t xml:space="preserve">Efek hover dan tekan pada tombol dan kartu, teks yang muncul bertahap, serta transisi antarhalaman yang halus.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Responsif. </w:t>
      </w:r>
      <w:r>
        <w:rPr>
          <w:rFonts w:ascii="Times New Roman" w:cs="Times New Roman" w:eastAsia="Times New Roman" w:hAnsi="Times New Roman"/>
          <w:sz w:val="24"/>
          <w:szCs w:val="24"/>
        </w:rPr>
        <w:t xml:space="preserve">Tata letak menyesuaikan layar desktop, tablet, dan telepon seluler, termasuk navigasi dan formulir pemesanan.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Aksesibilitas. </w:t>
      </w:r>
      <w:r>
        <w:rPr>
          <w:rFonts w:ascii="Times New Roman" w:cs="Times New Roman" w:eastAsia="Times New Roman" w:hAnsi="Times New Roman"/>
          <w:sz w:val="24"/>
          <w:szCs w:val="24"/>
        </w:rPr>
        <w:t xml:space="preserve">Atribut ARIA, indikator fokus papan ketik, label formulir, dan penghormatan terhadap pengaturan pengurangan gerakan (prefers-reduced-motion).</w:t>
      </w:r>
    </w:p>
    <w:p>
      <w:pPr>
        <w:pStyle w:val="Heading1"/>
      </w:pPr>
      <w:r>
        <w:rPr>
          <w:rFonts w:ascii="Times New Roman" w:cs="Times New Roman" w:eastAsia="Times New Roman" w:hAnsi="Times New Roman"/>
        </w:rPr>
        <w:t xml:space="preserve">4. Keunggulan Website</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Pemesanan tanpa akun dan tanpa aplikasi. </w:t>
      </w:r>
      <w:r>
        <w:rPr>
          <w:rFonts w:ascii="Times New Roman" w:cs="Times New Roman" w:eastAsia="Times New Roman" w:hAnsi="Times New Roman"/>
          <w:sz w:val="24"/>
          <w:szCs w:val="24"/>
        </w:rPr>
        <w:t xml:space="preserve">Pelanggan cukup membuka website, memilih menu, dan mengirim pesanan melalui WhatsApp yang sudah mereka gunakan sehari-hari.</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Melayani tiga kebutuhan sekaligus. </w:t>
      </w:r>
      <w:r>
        <w:rPr>
          <w:rFonts w:ascii="Times New Roman" w:cs="Times New Roman" w:eastAsia="Times New Roman" w:hAnsi="Times New Roman"/>
          <w:sz w:val="24"/>
          <w:szCs w:val="24"/>
        </w:rPr>
        <w:t xml:space="preserve">Ambil sendiri, pengantaran, dan makan di tempat tersedia dalam satu alur yang sama sehingga kedai tidak perlu sistem terpisah.</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Memudahkan layanan di kedai. </w:t>
      </w:r>
      <w:r>
        <w:rPr>
          <w:rFonts w:ascii="Times New Roman" w:cs="Times New Roman" w:eastAsia="Times New Roman" w:hAnsi="Times New Roman"/>
          <w:sz w:val="24"/>
          <w:szCs w:val="24"/>
        </w:rPr>
        <w:t xml:space="preserve">Fitur nomor meja dan kode QR per meja membantu pelanggan memesan sendiri dan mengurangi kesalahan pengantaran pesanan.</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Tampilan khas dan mudah diingat. </w:t>
      </w:r>
      <w:r>
        <w:rPr>
          <w:rFonts w:ascii="Times New Roman" w:cs="Times New Roman" w:eastAsia="Times New Roman" w:hAnsi="Times New Roman"/>
          <w:sz w:val="24"/>
          <w:szCs w:val="24"/>
        </w:rPr>
        <w:t xml:space="preserve">Gaya visual yang berani dan konsisten membedakan Kedai Lahajia dari kedai lain dan sesuai dengan karakter usaha yang santai dan hangat.</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Menu mudah dijelajahi. </w:t>
      </w:r>
      <w:r>
        <w:rPr>
          <w:rFonts w:ascii="Times New Roman" w:cs="Times New Roman" w:eastAsia="Times New Roman" w:hAnsi="Times New Roman"/>
          <w:sz w:val="24"/>
          <w:szCs w:val="24"/>
        </w:rPr>
        <w:t xml:space="preserve">Filter kategori, carousel yang interaktif, dan rincian harga yang jelas membantu pelanggan menemukan menu dengan cepat.</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Membangun kepercayaan. </w:t>
      </w:r>
      <w:r>
        <w:rPr>
          <w:rFonts w:ascii="Times New Roman" w:cs="Times New Roman" w:eastAsia="Times New Roman" w:hAnsi="Times New Roman"/>
          <w:sz w:val="24"/>
          <w:szCs w:val="24"/>
        </w:rPr>
        <w:t xml:space="preserve">Halaman Ulasan menampilkan penilaian dan komentar pelanggan nyata dengan tautan ke sumbernya, sedangkan halaman Tentang Kami dan Kontak memberi informasi lengkap tentang kedai.</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Ringan, cepat, dan hemat biaya. </w:t>
      </w:r>
      <w:r>
        <w:rPr>
          <w:rFonts w:ascii="Times New Roman" w:cs="Times New Roman" w:eastAsia="Times New Roman" w:hAnsi="Times New Roman"/>
          <w:sz w:val="24"/>
          <w:szCs w:val="24"/>
        </w:rPr>
        <w:t xml:space="preserve">Website dibangun tanpa framework dan tanpa server basis data sehingga cepat dimuat, mudah dipasang pada layanan hosting statis, dan murah dipelihara.</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Mudah dikelola. </w:t>
      </w:r>
      <w:r>
        <w:rPr>
          <w:rFonts w:ascii="Times New Roman" w:cs="Times New Roman" w:eastAsia="Times New Roman" w:hAnsi="Times New Roman"/>
          <w:sz w:val="24"/>
          <w:szCs w:val="24"/>
        </w:rPr>
        <w:t xml:space="preserve">Data menu, nomor WhatsApp, dan jumlah meja terpusat pada satu berkas pengaturan sehingga perubahan dapat dilakukan tanpa merombak tampilan.</w:t>
      </w:r>
    </w:p>
    <w:p>
      <w:pPr>
        <w:pStyle w:val="ListParagraph"/>
        <w:numPr>
          <w:ilvl w:val="0"/>
          <w:numId w:val="4"/>
        </w:numPr>
        <w:spacing w:after="100" w:line="340"/>
        <w:jc w:val="both"/>
      </w:pPr>
      <w:r>
        <w:rPr>
          <w:rFonts w:ascii="Times New Roman" w:cs="Times New Roman" w:eastAsia="Times New Roman" w:hAnsi="Times New Roman"/>
          <w:b/>
          <w:bCs/>
          <w:sz w:val="24"/>
          <w:szCs w:val="24"/>
        </w:rPr>
        <w:t xml:space="preserve">Nyaman di berbagai perangkat dan pengguna. </w:t>
      </w:r>
      <w:r>
        <w:rPr>
          <w:rFonts w:ascii="Times New Roman" w:cs="Times New Roman" w:eastAsia="Times New Roman" w:hAnsi="Times New Roman"/>
          <w:sz w:val="24"/>
          <w:szCs w:val="24"/>
        </w:rPr>
        <w:t xml:space="preserve">Tampilan responsif serta dukungan aksesibilitas membuat website dapat dipakai dengan baik oleh lebih banyak pelanggan.</w:t>
      </w:r>
    </w:p>
    <w:p>
      <w:pPr>
        <w:pStyle w:val="Heading1"/>
      </w:pPr>
      <w:r>
        <w:rPr>
          <w:rFonts w:ascii="Times New Roman" w:cs="Times New Roman" w:eastAsia="Times New Roman" w:hAnsi="Times New Roman"/>
        </w:rPr>
        <w:t xml:space="preserve">5. Referensi dan Sumber Inspirasi</w:t>
      </w:r>
    </w:p>
    <w:p>
      <w:pPr>
        <w:spacing w:after="120" w:line="360"/>
        <w:jc w:val="both"/>
      </w:pPr>
      <w:r>
        <w:rPr>
          <w:rFonts w:ascii="Times New Roman" w:cs="Times New Roman" w:eastAsia="Times New Roman" w:hAnsi="Times New Roman"/>
          <w:sz w:val="24"/>
          <w:szCs w:val="24"/>
        </w:rPr>
        <w:t xml:space="preserve">Perancangan website Kedai Lahajia mengambil inspirasi dari dua website yang sudah dikenal luas, yaitu Saweria sebagai referensi tema tampilan dan McDonald’s Indonesia sebagai referensi fitur. Seluruh desain, konten, dan kode website Kedai Lahajia disusun sendiri dan disesuaikan dengan kebutuhan kedai.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cantSplit/>
          <w:tblHeader/>
        </w:trPr>
        <w:tc>
          <w:tcPr>
            <w:tcW w:type="dxa" w:w="19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Aspek</w:t>
            </w:r>
          </w:p>
        </w:tc>
        <w:tc>
          <w:tcPr>
            <w:tcW w:type="dxa" w:w="2400"/>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Referensi</w:t>
            </w:r>
          </w:p>
        </w:tc>
        <w:tc>
          <w:tcPr>
            <w:tcW w:type="dxa" w:w="4726"/>
            <w:tcBorders>
              <w:top w:val="single" w:color="000000" w:sz="6"/>
              <w:left w:val="single" w:color="000000" w:sz="6"/>
              <w:bottom w:val="single" w:color="000000" w:sz="6"/>
              <w:right w:val="single" w:color="000000" w:sz="6"/>
            </w:tcBorders>
            <w:shd w:fill="E7E6E6" w:color="auto" w:val="clear"/>
            <w:tcMar>
              <w:top w:type="dxa" w:w="80"/>
              <w:left w:type="dxa" w:w="120"/>
              <w:bottom w:type="dxa" w:w="80"/>
              <w:right w:type="dxa" w:w="120"/>
            </w:tcMar>
            <w:vAlign w:val="center"/>
          </w:tcPr>
          <w:p>
            <w:pPr>
              <w:spacing w:after="40" w:line="300"/>
              <w:jc w:val="center"/>
            </w:pPr>
            <w:r>
              <w:rPr>
                <w:rFonts w:ascii="Times New Roman" w:cs="Times New Roman" w:eastAsia="Times New Roman" w:hAnsi="Times New Roman"/>
                <w:b/>
                <w:bCs/>
                <w:sz w:val="22"/>
                <w:szCs w:val="22"/>
              </w:rPr>
              <w:t xml:space="preserve">Tautan</w:t>
            </w:r>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Referensi tema tampilan</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Saweria</w:t>
            </w:r>
          </w:p>
        </w:tc>
        <w:tc>
          <w:tcPr>
            <w:tcW w:type="dxa" w:w="47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pPr>
            <w:hyperlink w:history="1" r:id="rIdxsa0s38lyuyx0ojs4f3yu">
              <w:r>
                <w:rPr>
                  <w:rFonts w:ascii="Times New Roman" w:cs="Times New Roman" w:eastAsia="Times New Roman" w:hAnsi="Times New Roman"/>
                  <w:color w:val="0563C1"/>
                  <w:sz w:val="22"/>
                  <w:szCs w:val="22"/>
                  <w:u w:val="single"/>
                </w:rPr>
                <w:t xml:space="preserve">https://saweria.co/</w:t>
              </w:r>
            </w:hyperlink>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Referensi fitur</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McDonald’s Indonesia</w:t>
            </w:r>
          </w:p>
        </w:tc>
        <w:tc>
          <w:tcPr>
            <w:tcW w:type="dxa" w:w="47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pPr>
            <w:hyperlink w:history="1" r:id="rIddzcxmduyvpqo_2n-yzl_b">
              <w:r>
                <w:rPr>
                  <w:rFonts w:ascii="Times New Roman" w:cs="Times New Roman" w:eastAsia="Times New Roman" w:hAnsi="Times New Roman"/>
                  <w:color w:val="0563C1"/>
                  <w:sz w:val="22"/>
                  <w:szCs w:val="22"/>
                  <w:u w:val="single"/>
                </w:rPr>
                <w:t xml:space="preserve">https://www.mcdonalds.co.id/</w:t>
              </w:r>
            </w:hyperlink>
          </w:p>
        </w:tc>
      </w:tr>
      <w:tr>
        <w:trPr>
          <w:cantSplit/>
        </w:trPr>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bCs/>
                <w:sz w:val="22"/>
                <w:szCs w:val="22"/>
              </w:rPr>
              <w:t xml:space="preserve">Website Kedai Lahajia</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jc w:val="left"/>
            </w:pPr>
            <w:r>
              <w:rPr>
                <w:rFonts w:ascii="Times New Roman" w:cs="Times New Roman" w:eastAsia="Times New Roman" w:hAnsi="Times New Roman"/>
                <w:b w:val="false"/>
                <w:bCs w:val="false"/>
                <w:sz w:val="22"/>
                <w:szCs w:val="22"/>
              </w:rPr>
              <w:t xml:space="preserve">Hasil pengembangan</w:t>
            </w:r>
          </w:p>
        </w:tc>
        <w:tc>
          <w:tcPr>
            <w:tcW w:type="dxa" w:w="47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line="300"/>
            </w:pPr>
            <w:hyperlink w:history="1" r:id="rId1ij8qvuftu6atiawffeb3">
              <w:r>
                <w:rPr>
                  <w:rFonts w:ascii="Times New Roman" w:cs="Times New Roman" w:eastAsia="Times New Roman" w:hAnsi="Times New Roman"/>
                  <w:color w:val="0563C1"/>
                  <w:sz w:val="22"/>
                  <w:szCs w:val="22"/>
                  <w:u w:val="single"/>
                </w:rPr>
                <w:t xml:space="preserve">https://kedai-lahajia.netlify.app/</w:t>
              </w:r>
            </w:hyperlink>
          </w:p>
        </w:tc>
      </w:tr>
    </w:tbl>
    <w:p>
      <w:pPr>
        <w:spacing w:after="160"/>
      </w:pPr>
    </w:p>
    <w:p>
      <w:pPr>
        <w:pStyle w:val="Heading1"/>
      </w:pPr>
      <w:r>
        <w:rPr>
          <w:rFonts w:ascii="Times New Roman" w:cs="Times New Roman" w:eastAsia="Times New Roman" w:hAnsi="Times New Roman"/>
        </w:rPr>
        <w:t xml:space="preserve">6. Catatan dan Rencana Pengembangan</w:t>
      </w:r>
    </w:p>
    <w:p>
      <w:pPr>
        <w:spacing w:after="120" w:line="360"/>
        <w:jc w:val="both"/>
      </w:pPr>
      <w:r>
        <w:rPr>
          <w:rFonts w:ascii="Times New Roman" w:cs="Times New Roman" w:eastAsia="Times New Roman" w:hAnsi="Times New Roman"/>
          <w:sz w:val="24"/>
          <w:szCs w:val="24"/>
        </w:rPr>
        <w:t xml:space="preserve">Agar website siap dipakai penuh, beberapa hal berikut perlu dilengkapi atau dapat dikembangkan lebih lanjut.</w:t>
      </w:r>
    </w:p>
    <w:p>
      <w:pPr>
        <w:pStyle w:val="Heading2"/>
      </w:pPr>
      <w:r>
        <w:rPr>
          <w:rFonts w:ascii="Times New Roman" w:cs="Times New Roman" w:eastAsia="Times New Roman" w:hAnsi="Times New Roman"/>
        </w:rPr>
        <w:t xml:space="preserve">6.1 Data yang perlu dilengkapi</w:t>
      </w:r>
    </w:p>
    <w:p>
      <w:pPr>
        <w:pStyle w:val="ListParagraph"/>
        <w:numPr>
          <w:ilvl w:val="0"/>
          <w:numId w:val="3"/>
        </w:numPr>
        <w:spacing w:after="80" w:line="340"/>
        <w:jc w:val="both"/>
      </w:pPr>
      <w:r>
        <w:rPr>
          <w:rFonts w:ascii="Times New Roman" w:cs="Times New Roman" w:eastAsia="Times New Roman" w:hAnsi="Times New Roman"/>
          <w:sz w:val="24"/>
          <w:szCs w:val="24"/>
        </w:rPr>
        <w:t xml:space="preserve">Nomor WhatsApp resmi kedai. Selama belum diisi, tombol kirim pesanan belum dapat membuka percakapan WhatsApp.</w:t>
      </w:r>
    </w:p>
    <w:p>
      <w:pPr>
        <w:pStyle w:val="ListParagraph"/>
        <w:numPr>
          <w:ilvl w:val="0"/>
          <w:numId w:val="3"/>
        </w:numPr>
        <w:spacing w:after="80" w:line="340"/>
        <w:jc w:val="both"/>
      </w:pPr>
      <w:r>
        <w:rPr>
          <w:rFonts w:ascii="Times New Roman" w:cs="Times New Roman" w:eastAsia="Times New Roman" w:hAnsi="Times New Roman"/>
          <w:sz w:val="24"/>
          <w:szCs w:val="24"/>
        </w:rPr>
        <w:t xml:space="preserve">Jam operasional kedai pada halaman Kontak dan footer.</w:t>
      </w:r>
    </w:p>
    <w:p>
      <w:pPr>
        <w:pStyle w:val="ListParagraph"/>
        <w:numPr>
          <w:ilvl w:val="0"/>
          <w:numId w:val="3"/>
        </w:numPr>
        <w:spacing w:after="80" w:line="340"/>
        <w:jc w:val="both"/>
      </w:pPr>
      <w:r>
        <w:rPr>
          <w:rFonts w:ascii="Times New Roman" w:cs="Times New Roman" w:eastAsia="Times New Roman" w:hAnsi="Times New Roman"/>
          <w:sz w:val="24"/>
          <w:szCs w:val="24"/>
        </w:rPr>
        <w:t xml:space="preserve">Foto menu asli. Saat ini foto yang dipakai adalah foto ilustrasi yang mewakili setiap kategori, belum foto per menu.</w:t>
      </w:r>
    </w:p>
    <w:p>
      <w:pPr>
        <w:pStyle w:val="ListParagraph"/>
        <w:numPr>
          <w:ilvl w:val="0"/>
          <w:numId w:val="3"/>
        </w:numPr>
        <w:spacing w:after="80" w:line="340"/>
        <w:jc w:val="both"/>
      </w:pPr>
      <w:r>
        <w:rPr>
          <w:rFonts w:ascii="Times New Roman" w:cs="Times New Roman" w:eastAsia="Times New Roman" w:hAnsi="Times New Roman"/>
          <w:sz w:val="24"/>
          <w:szCs w:val="24"/>
        </w:rPr>
        <w:t xml:space="preserve">Jumlah meja sebenarnya dan kode QR untuk setiap meja.</w:t>
      </w:r>
    </w:p>
    <w:p>
      <w:pPr>
        <w:pStyle w:val="Heading2"/>
      </w:pPr>
      <w:r>
        <w:rPr>
          <w:rFonts w:ascii="Times New Roman" w:cs="Times New Roman" w:eastAsia="Times New Roman" w:hAnsi="Times New Roman"/>
        </w:rPr>
        <w:t xml:space="preserve">6.2 Pengembangan lanjutan</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Penambahan pilihan pembayaran (misalnya bayar di kasir atau QRIS).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Dasbor untuk pemilik kedai agar pesanan masuk tercatat dan status pesanan dapat dipantau, karena saat ini pesanan hanya diteruskan melalui WhatsApp.</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Pengelolaan menu melalui panel admin, sehingga perubahan harga dan menu tidak perlu mengubah berkas kode.</w:t>
      </w:r>
    </w:p>
    <w:p>
      <w:pPr>
        <w:pStyle w:val="Heading1"/>
      </w:pPr>
      <w:r>
        <w:rPr>
          <w:rFonts w:ascii="Times New Roman" w:cs="Times New Roman" w:eastAsia="Times New Roman" w:hAnsi="Times New Roman"/>
        </w:rPr>
        <w:t xml:space="preserve">7. Kesimpulan</w:t>
      </w:r>
    </w:p>
    <w:p>
      <w:pPr>
        <w:spacing w:after="120" w:line="360"/>
        <w:jc w:val="both"/>
      </w:pPr>
      <w:r>
        <w:rPr>
          <w:rFonts w:ascii="Times New Roman" w:cs="Times New Roman" w:eastAsia="Times New Roman" w:hAnsi="Times New Roman"/>
          <w:sz w:val="24"/>
          <w:szCs w:val="24"/>
        </w:rPr>
        <w:t xml:space="preserve">Website Kedai Lahajia telah menyediakan kebutuhan utama sebuah kedai modern: profil usaha yang menarik, daftar menu yang mudah dijelajahi, ulasan pelanggan, informasi kontak dan lokasi, serta sistem pemesanan yang fleksibel untuk pelanggan online maupun pelanggan yang sedang berada di kedai. Dengan melengkapi data operasional seperti nomor WhatsApp dan jam buka, website ini siap digunakan sebagai sarana promosi sekaligus kanal pemesanan resmi Kedai Lahajia.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Halaman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dari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sz w:val="20"/>
        <w:szCs w:val="20"/>
      </w:rPr>
      <w:t xml:space="preserve">Resume Fitur dan Keunggulan Website Kedai Lahajia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tentative="1">
      <w:start w:val="1"/>
      <w:numFmt w:val="bullet"/>
      <w:lvlText w:val="•"/>
      <w:lvlJc w:val="left"/>
      <w:pPr>
        <w:ind w:left="300" w:hanging="220"/>
      </w:pPr>
      <w:rPr>
        <w:rFonts w:ascii="Times New Roman" w:cs="Times New Roman" w:eastAsia="Times New Roman" w:hAnsi="Times New Roman"/>
      </w:rPr>
    </w:lvl>
  </w:abstractNum>
  <w:abstractNum w:abstractNumId="4"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xeuwdwpwu4c1r18qlt8f" Type="http://schemas.openxmlformats.org/officeDocument/2006/relationships/hyperlink" Target="https://kedai-lahajia.netlify.app/" TargetMode="External"/><Relationship Id="rIdxsa0s38lyuyx0ojs4f3yu" Type="http://schemas.openxmlformats.org/officeDocument/2006/relationships/hyperlink" Target="https://saweria.co/" TargetMode="External"/><Relationship Id="rIddzcxmduyvpqo_2n-yzl_b" Type="http://schemas.openxmlformats.org/officeDocument/2006/relationships/hyperlink" Target="https://www.mcdonalds.co.id/" TargetMode="External"/><Relationship Id="rId1ij8qvuftu6atiawffeb3" Type="http://schemas.openxmlformats.org/officeDocument/2006/relationships/hyperlink" Target="https://kedai-lahajia.netlify.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Fitur dan Keunggulan Website Kedai Lahajia</dc:title>
  <dc:creator>Kedai Lahajia</dc:creator>
  <cp:lastModifiedBy>Un-named</cp:lastModifiedBy>
  <cp:revision>1</cp:revision>
  <dcterms:created xsi:type="dcterms:W3CDTF">2026-10-20T11:34:19.905Z</dcterms:created>
  <dcterms:modified xsi:type="dcterms:W3CDTF">2026-10-20T11:34:19.906Z</dcterms:modified>
</cp:coreProperties>
</file>

<file path=docProps/custom.xml><?xml version="1.0" encoding="utf-8"?>
<Properties xmlns="http://schemas.openxmlformats.org/officeDocument/2006/custom-properties" xmlns:vt="http://schemas.openxmlformats.org/officeDocument/2006/docPropsVTypes"/>
</file>