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ECE445 Παράλληλοι και Δικτυακοί Υπολογισμοί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32"/>
          <w:szCs w:val="32"/>
          <w:rtl w:val="0"/>
        </w:rPr>
        <w:t xml:space="preserve">Χειμερινό Εξάμηνο 2022-2023</w:t>
      </w:r>
    </w:p>
    <w:p w:rsidR="00000000" w:rsidDel="00000000" w:rsidP="00000000" w:rsidRDefault="00000000" w:rsidRPr="00000000" w14:paraId="00000003">
      <w:pPr>
        <w:tabs>
          <w:tab w:val="left" w:leader="none" w:pos="1836"/>
          <w:tab w:val="center" w:leader="none" w:pos="415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rtl w:val="0"/>
        </w:rPr>
        <w:t xml:space="preserve">Εργασία 3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Ομάδα φοιτητών:</w:t>
      </w:r>
    </w:p>
    <w:p w:rsidR="00000000" w:rsidDel="00000000" w:rsidP="00000000" w:rsidRDefault="00000000" w:rsidRPr="00000000" w14:paraId="00000006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Επώνυμο Όνομα – ΑΕΜ : Αποστολοπούλου Ιωάννα 03121</w:t>
      </w:r>
    </w:p>
    <w:p w:rsidR="00000000" w:rsidDel="00000000" w:rsidP="00000000" w:rsidRDefault="00000000" w:rsidRPr="00000000" w14:paraId="00000007">
      <w:pPr>
        <w:spacing w:after="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Επώνυμο Όνομα – ΑΕΜ : Τολούδης Παναγιώτης 02995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Άσκηση 1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Ερώτημα 1</w:t>
      </w: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</w:r>
      <w:r w:rsidDel="00000000" w:rsidR="00000000" w:rsidRPr="00000000">
        <w:rPr>
          <w:i w:val="0"/>
          <w:sz w:val="20"/>
          <w:szCs w:val="20"/>
          <w:u w:val="single"/>
          <w:rtl w:val="0"/>
        </w:rPr>
        <w:t xml:space="preserve">Ψευδοκώδικας COO: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i in range [0, num_of_rows]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res[i]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(k = 0; k &lt; nz_id; k++)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i = i_index [k]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j = j_index [k]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res [i] += ( a_values [k] * vec [i]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Κόστος Πολυπλοκότητας του Αλγορίθμου προκύπτει από το πλήθος επαναλήψεων της for και τις 2 πράξεις που πραγματοποιούνται μέσα σε αυτήν, την πρόσθεση και τον πολλαπλασιασμό των στοιχείων. Η πολυπλοκότητα παραμένει ίδια ανεξάρτητα από το πλήθος των μη μηδενικών στοιχείων του αραιού πίνακα. Ωστόσο η μνήμη επιρεάζεται σηματικά από το πλήθος αυτό.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Οπότε: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2 * nz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i w:val="0"/>
          <w:sz w:val="20"/>
          <w:szCs w:val="20"/>
          <w:u w:val="single"/>
          <w:rtl w:val="0"/>
        </w:rPr>
        <w:t xml:space="preserve">Ψευδοκώδικας CSR: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i in range [0, num_of_rows]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res[i]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start = i_ptr 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end = i_ptr [i + 1]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for id in range [start, end]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j = j_index [id]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res [i] += ( a_values [id] * vec [i]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Κόστος Πολυπλοκότητας του Αλγορίθμου προκύπτει από το πλήθος επαναλήψεων τως 2 for και τις 2 πράξεις που πραγματοποιούνται μέσα σε αυτήν, την πρόσθεση και τον πολλαπλασιασμό των στοιχείων.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Οπότε: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2 * nz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_rows * nz_columns *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Το *1 προκύπτει γιατί το vector με το οποίο πολλαπλασιάζουμε τον πίνακα είναι dense.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Ερώτημα 2</w:t>
      </w: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i w:val="0"/>
          <w:sz w:val="20"/>
          <w:szCs w:val="20"/>
          <w:u w:val="single"/>
        </w:rPr>
      </w:pPr>
      <w:r w:rsidDel="00000000" w:rsidR="00000000" w:rsidRPr="00000000">
        <w:rPr>
          <w:i w:val="0"/>
          <w:sz w:val="20"/>
          <w:szCs w:val="20"/>
          <w:u w:val="single"/>
          <w:rtl w:val="0"/>
        </w:rPr>
        <w:t xml:space="preserve">Ψευδοκώδικας COO: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i in range [0, num_of_rows]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res[i]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m in range [0, (n/processors)]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for (k = (m * processors); k &lt; ((m + 1) * processors); k++)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i = i_index [k]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j = j_index [k]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res [i] += ( a_values [k] * vec [i]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Κόστος Πολυπλοκότητας του Αλγορίθμου προκύπτει από το πλήθος επαναλήψεων της for και τις 2 πράξεις που πραγματοποιούνται μέσα σε αυτήν, την πρόσθεση και τον πολλαπλασιασμό των στοιχείων διά τον αριθμό των επεξεργαστών.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Οπότε: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T(n) = (2 * n) /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i w:val="0"/>
          <w:sz w:val="20"/>
          <w:szCs w:val="20"/>
          <w:u w:val="single"/>
          <w:rtl w:val="0"/>
        </w:rPr>
        <w:t xml:space="preserve">Ψευδοκώδικας CSR: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none"/>
        </w:rPr>
      </w:pPr>
      <w:r w:rsidDel="00000000" w:rsidR="00000000" w:rsidRPr="00000000">
        <w:rPr>
          <w:i w:val="0"/>
          <w:sz w:val="20"/>
          <w:szCs w:val="20"/>
          <w:u w:val="none"/>
          <w:rtl w:val="0"/>
        </w:rPr>
        <w:tab/>
        <w:t xml:space="preserve">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k in range [0, (n/processors)]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for m in range [0, ((n/processors) )]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i = (k * (n/processors)) +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res[i]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start = i_ptr 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end = i_ptr [i + 1]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for id in range [start, end]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ab/>
        <w:t xml:space="preserve">j = j_index [id]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ab/>
        <w:t xml:space="preserve">res [i] += ( a_values [id] * vec [i]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Κόστος Πολυπλοκότητας του Αλγορίθμου προκύπτει από το πλήθος επαναλήψεων τως 2 for και τις 2 πράξεις που πραγματοποιούνται μέσα σε αυτήν, την πρόσθεση και τον πολλαπλασιασμό των στοιχείων.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Οπότε: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T(n) = 2 * (n/processors)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Ερώτημα 3</w:t>
      </w: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i w:val="0"/>
          <w:sz w:val="20"/>
          <w:szCs w:val="20"/>
          <w:u w:val="single"/>
        </w:rPr>
      </w:pPr>
      <w:r w:rsidDel="00000000" w:rsidR="00000000" w:rsidRPr="00000000">
        <w:rPr>
          <w:i w:val="0"/>
          <w:sz w:val="20"/>
          <w:szCs w:val="20"/>
          <w:u w:val="single"/>
          <w:rtl w:val="0"/>
        </w:rPr>
        <w:t xml:space="preserve">Ψευδοκώδικας COO: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i in range [0, num_of_rows]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res[i]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m in range [0, (nz/processors)]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for (k = (m * processors); k &lt; ((m + 1) * processors); k++)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i = i_index [k]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j = j_index [k]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res [i] += ( a_values [k] * vec [i]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Κόστος Πολυπλοκότητας του Αλγορίθμου προκύπτει από το πλήθος επαναλήψεων της for και τις 2 πράξεις που πραγματοποιούνται μέσα σε αυτήν, την πρόσθεση και τον πολλαπλασιασμό των στοιχείων διά τον αριθμό των επεξεργαστών.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Οπότε: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(2 * nz) /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i w:val="0"/>
          <w:sz w:val="20"/>
          <w:szCs w:val="20"/>
          <w:u w:val="single"/>
          <w:rtl w:val="0"/>
        </w:rPr>
        <w:t xml:space="preserve">Ψευδοκώδικας CSR: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none"/>
        </w:rPr>
      </w:pPr>
      <w:r w:rsidDel="00000000" w:rsidR="00000000" w:rsidRPr="00000000">
        <w:rPr>
          <w:i w:val="0"/>
          <w:sz w:val="20"/>
          <w:szCs w:val="20"/>
          <w:u w:val="none"/>
          <w:rtl w:val="0"/>
        </w:rPr>
        <w:tab/>
        <w:t xml:space="preserve">#pragma omp parallel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 xml:space="preserve">for i in range [0, num_of_rows]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res[i]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start = i_ptr 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end = i_ptr [i + 1]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 xml:space="preserve">for id in range [start, end]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j = j_index [id]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sz w:val="20"/>
          <w:szCs w:val="20"/>
          <w:u w:val="none"/>
          <w:rtl w:val="0"/>
        </w:rPr>
        <w:tab/>
        <w:tab/>
        <w:tab/>
        <w:t xml:space="preserve">res [i] += ( a_values [id] * vec [i]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Κόστος Πολυπλοκότητας του Αλγορίθμου προκύπτει από το πλήθος επαναλήψεων τως 2 for και τις 2 πράξεις που πραγματοποιούνται μέσα σε αυτήν, την πρόσθεση και τον πολλαπλασιασμό των στοιχείων, διά τον αριθμό των επεξεργαστών.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Οπότε: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T(n) = (2 * nz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_rows * nz_columns * 1) /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libri" w:cs="Calibri" w:eastAsia="Calibri" w:hAnsi="Calibri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u w:val="none"/>
          <w:rtl w:val="0"/>
        </w:rPr>
        <w:t xml:space="preserve">Το *1 προκύπτει γιατί το vector με το οποίο πολλαπλασιάζουμε τον πίνακα είναι dense.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Άσκηση 3</w:t>
      </w:r>
    </w:p>
    <w:p w:rsidR="00000000" w:rsidDel="00000000" w:rsidP="00000000" w:rsidRDefault="00000000" w:rsidRPr="00000000" w14:paraId="0000006E">
      <w:pPr>
        <w:ind w:left="708.6614173228347" w:hanging="425.19685039370086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96075" cy="19815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8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81525" cy="2752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81525" cy="2752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Calibri" w:cs="Calibri" w:eastAsia="Calibri" w:hAnsi="Calibri"/>
          <w:sz w:val="20"/>
          <w:szCs w:val="20"/>
        </w:rPr>
      </w:pPr>
      <w:bookmarkStart w:colFirst="0" w:colLast="0" w:name="_v8ri5nta1j2x" w:id="0"/>
      <w:bookmarkEnd w:id="0"/>
      <w:r w:rsidDel="00000000" w:rsidR="00000000" w:rsidRPr="00000000">
        <w:rPr>
          <w:sz w:val="24"/>
          <w:szCs w:val="24"/>
          <w:rtl w:val="0"/>
        </w:rPr>
        <w:t xml:space="preserve">Άσκηση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59" w:lineRule="auto"/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4"/>
          <w:szCs w:val="34"/>
          <w:rtl w:val="0"/>
        </w:rPr>
        <w:t xml:space="preserve">ΣΗΜΕΙΩΣΗ</w:t>
      </w:r>
    </w:p>
    <w:p w:rsidR="00000000" w:rsidDel="00000000" w:rsidP="00000000" w:rsidRDefault="00000000" w:rsidRPr="00000000" w14:paraId="00000075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Όλοι οι χρόνοι είναι μετρημένη σε second.</w:t>
      </w:r>
    </w:p>
    <w:p w:rsidR="00000000" w:rsidDel="00000000" w:rsidP="00000000" w:rsidRDefault="00000000" w:rsidRPr="00000000" w14:paraId="00000076">
      <w:pPr>
        <w:spacing w:after="160" w:before="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after="120" w:before="480" w:line="259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1s6vqhej6mvi" w:id="1"/>
      <w:bookmarkEnd w:id="1"/>
      <w:r w:rsidDel="00000000" w:rsidR="00000000" w:rsidRPr="00000000">
        <w:rPr>
          <w:b w:val="1"/>
          <w:i w:val="1"/>
          <w:color w:val="000000"/>
          <w:sz w:val="28"/>
          <w:szCs w:val="28"/>
          <w:u w:val="single"/>
          <w:rtl w:val="0"/>
        </w:rPr>
        <w:t xml:space="preserve">ΠΑΡΑΡΤΗΜΑ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before="360" w:line="259" w:lineRule="auto"/>
        <w:rPr>
          <w:b w:val="1"/>
          <w:color w:val="000000"/>
          <w:sz w:val="24"/>
          <w:szCs w:val="24"/>
        </w:rPr>
      </w:pPr>
      <w:bookmarkStart w:colFirst="0" w:colLast="0" w:name="_mvscc9uv6zq" w:id="2"/>
      <w:bookmarkEnd w:id="2"/>
      <w:r w:rsidDel="00000000" w:rsidR="00000000" w:rsidRPr="00000000">
        <w:rPr>
          <w:b w:val="1"/>
          <w:i w:val="1"/>
          <w:color w:val="000000"/>
          <w:sz w:val="24"/>
          <w:szCs w:val="24"/>
          <w:u w:val="single"/>
          <w:rtl w:val="0"/>
        </w:rPr>
        <w:t xml:space="preserve">Περιγραφή του μηχανήματος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Operating System:  </w:t>
        <w:tab/>
        <w:t xml:space="preserve">Windows Subsystem for Linux Ubuntu 20.04.5 LTS</w:t>
      </w:r>
    </w:p>
    <w:p w:rsidR="00000000" w:rsidDel="00000000" w:rsidP="00000000" w:rsidRDefault="00000000" w:rsidRPr="00000000" w14:paraId="0000007A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Architecture:                </w:t>
        <w:tab/>
        <w:t xml:space="preserve">x86_64</w:t>
      </w:r>
    </w:p>
    <w:p w:rsidR="00000000" w:rsidDel="00000000" w:rsidP="00000000" w:rsidRDefault="00000000" w:rsidRPr="00000000" w14:paraId="0000007B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op-mode(s):         </w:t>
        <w:tab/>
        <w:t xml:space="preserve">32-bit, 64-bit</w:t>
      </w:r>
    </w:p>
    <w:p w:rsidR="00000000" w:rsidDel="00000000" w:rsidP="00000000" w:rsidRDefault="00000000" w:rsidRPr="00000000" w14:paraId="0000007C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Byte Order:                  </w:t>
        <w:tab/>
        <w:t xml:space="preserve">Little Endian</w:t>
      </w:r>
    </w:p>
    <w:p w:rsidR="00000000" w:rsidDel="00000000" w:rsidP="00000000" w:rsidRDefault="00000000" w:rsidRPr="00000000" w14:paraId="0000007D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sizes:              </w:t>
        <w:tab/>
        <w:t xml:space="preserve">48 bits physical, 48 bits virtual</w:t>
      </w:r>
    </w:p>
    <w:p w:rsidR="00000000" w:rsidDel="00000000" w:rsidP="00000000" w:rsidRDefault="00000000" w:rsidRPr="00000000" w14:paraId="0000007E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CPU(s):                      </w:t>
        <w:tab/>
        <w:t xml:space="preserve">8</w:t>
      </w:r>
    </w:p>
    <w:p w:rsidR="00000000" w:rsidDel="00000000" w:rsidP="00000000" w:rsidRDefault="00000000" w:rsidRPr="00000000" w14:paraId="0000007F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On-line CPU(s) list:      </w:t>
        <w:tab/>
        <w:t xml:space="preserve">0-7</w:t>
      </w:r>
    </w:p>
    <w:p w:rsidR="00000000" w:rsidDel="00000000" w:rsidP="00000000" w:rsidRDefault="00000000" w:rsidRPr="00000000" w14:paraId="00000080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Thread(s) per core:    </w:t>
        <w:tab/>
        <w:t xml:space="preserve">2</w:t>
      </w:r>
    </w:p>
    <w:p w:rsidR="00000000" w:rsidDel="00000000" w:rsidP="00000000" w:rsidRDefault="00000000" w:rsidRPr="00000000" w14:paraId="00000081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Core(s) per socket:    </w:t>
        <w:tab/>
        <w:t xml:space="preserve">4</w:t>
      </w:r>
    </w:p>
    <w:p w:rsidR="00000000" w:rsidDel="00000000" w:rsidP="00000000" w:rsidRDefault="00000000" w:rsidRPr="00000000" w14:paraId="00000082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Socket(s):                          </w:t>
        <w:tab/>
        <w:t xml:space="preserve">1</w:t>
      </w:r>
    </w:p>
    <w:p w:rsidR="00000000" w:rsidDel="00000000" w:rsidP="00000000" w:rsidRDefault="00000000" w:rsidRPr="00000000" w14:paraId="00000083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Vendor ID:                   </w:t>
        <w:tab/>
        <w:t xml:space="preserve">AuthenticAMD</w:t>
      </w:r>
    </w:p>
    <w:p w:rsidR="00000000" w:rsidDel="00000000" w:rsidP="00000000" w:rsidRDefault="00000000" w:rsidRPr="00000000" w14:paraId="00000084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family:                  </w:t>
        <w:tab/>
        <w:t xml:space="preserve">23</w:t>
      </w:r>
    </w:p>
    <w:p w:rsidR="00000000" w:rsidDel="00000000" w:rsidP="00000000" w:rsidRDefault="00000000" w:rsidRPr="00000000" w14:paraId="00000085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Model:                       </w:t>
        <w:tab/>
        <w:t xml:space="preserve">17</w:t>
      </w:r>
    </w:p>
    <w:p w:rsidR="00000000" w:rsidDel="00000000" w:rsidP="00000000" w:rsidRDefault="00000000" w:rsidRPr="00000000" w14:paraId="00000086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name:             </w:t>
        <w:tab/>
        <w:t xml:space="preserve">AMD Ryzen 7 2700U with Radeon Vega Mobile Gfx</w:t>
      </w:r>
    </w:p>
    <w:p w:rsidR="00000000" w:rsidDel="00000000" w:rsidP="00000000" w:rsidRDefault="00000000" w:rsidRPr="00000000" w14:paraId="00000087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Stepping:                    </w:t>
        <w:tab/>
        <w:t xml:space="preserve">0</w:t>
      </w:r>
    </w:p>
    <w:p w:rsidR="00000000" w:rsidDel="00000000" w:rsidP="00000000" w:rsidRDefault="00000000" w:rsidRPr="00000000" w14:paraId="00000088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MHz:                     </w:t>
        <w:tab/>
        <w:t xml:space="preserve">2195.886</w:t>
      </w:r>
    </w:p>
    <w:p w:rsidR="00000000" w:rsidDel="00000000" w:rsidP="00000000" w:rsidRDefault="00000000" w:rsidRPr="00000000" w14:paraId="00000089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BogoMIPS:                    </w:t>
        <w:tab/>
        <w:t xml:space="preserve">4391.77</w:t>
      </w:r>
    </w:p>
    <w:p w:rsidR="00000000" w:rsidDel="00000000" w:rsidP="00000000" w:rsidRDefault="00000000" w:rsidRPr="00000000" w14:paraId="0000008A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Hypervisor vendor:      </w:t>
        <w:tab/>
        <w:t xml:space="preserve">Microsoft</w:t>
      </w:r>
    </w:p>
    <w:p w:rsidR="00000000" w:rsidDel="00000000" w:rsidP="00000000" w:rsidRDefault="00000000" w:rsidRPr="00000000" w14:paraId="0000008B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Virtualization type:      </w:t>
        <w:tab/>
        <w:t xml:space="preserve">full</w:t>
      </w:r>
    </w:p>
    <w:p w:rsidR="00000000" w:rsidDel="00000000" w:rsidP="00000000" w:rsidRDefault="00000000" w:rsidRPr="00000000" w14:paraId="0000008C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L1d cache:                   </w:t>
        <w:tab/>
        <w:t xml:space="preserve">128 KiB</w:t>
      </w:r>
    </w:p>
    <w:p w:rsidR="00000000" w:rsidDel="00000000" w:rsidP="00000000" w:rsidRDefault="00000000" w:rsidRPr="00000000" w14:paraId="0000008D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L1i cache:       </w:t>
        <w:tab/>
        <w:t xml:space="preserve">               </w:t>
        <w:tab/>
        <w:t xml:space="preserve">256 KiB</w:t>
      </w:r>
    </w:p>
    <w:p w:rsidR="00000000" w:rsidDel="00000000" w:rsidP="00000000" w:rsidRDefault="00000000" w:rsidRPr="00000000" w14:paraId="0000008E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 cache:                    </w:t>
        <w:tab/>
        <w:t xml:space="preserve">   2 MiB</w:t>
      </w:r>
    </w:p>
    <w:p w:rsidR="00000000" w:rsidDel="00000000" w:rsidP="00000000" w:rsidRDefault="00000000" w:rsidRPr="00000000" w14:paraId="0000008F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L3 cache:                    </w:t>
        <w:tab/>
        <w:t xml:space="preserve">   4 MiB</w:t>
      </w:r>
    </w:p>
    <w:p w:rsidR="00000000" w:rsidDel="00000000" w:rsidP="00000000" w:rsidRDefault="00000000" w:rsidRPr="00000000" w14:paraId="00000090">
      <w:pPr>
        <w:spacing w:after="160" w:before="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708.6614173228347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