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n166ygpvr4z" w:id="0"/>
      <w:bookmarkEnd w:id="0"/>
      <w:r w:rsidDel="00000000" w:rsidR="00000000" w:rsidRPr="00000000">
        <w:rPr>
          <w:rtl w:val="0"/>
        </w:rPr>
        <w:t xml:space="preserve">Exploratory Testing Guide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gjndl35edrmc" w:id="1"/>
      <w:bookmarkEnd w:id="1"/>
      <w:r w:rsidDel="00000000" w:rsidR="00000000" w:rsidRPr="00000000">
        <w:rPr>
          <w:rtl w:val="0"/>
        </w:rPr>
        <w:t xml:space="preserve">1. Context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What is exploratory testing?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aim of exploratory testing is to identify and address issues with a feature. Acceptance Criteria (defined in Stories) never covers every combination of; input, state, behavior, dependency, downstream, environment, visual aspect etc.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is an issue?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Anything that does not honour the spirit or the letter of the Acceptance Criteria, or introduces a regression.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When should Developers do exploratory testing?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Generally when Stories are stuck in the testing phase of the Sprint, the team should help to unblock the Story.  There are two caveats: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Dev or Dev pair should have some understanding of what is involved in order to complete the testing.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underlying cause for the block should be looked at. The block might be avoided with; more refinement, smaller stories, more test automation etc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firstLine="0"/>
        <w:contextualSpacing w:val="0"/>
        <w:rPr/>
      </w:pPr>
      <w:bookmarkStart w:colFirst="0" w:colLast="0" w:name="_8ircdmnsydfi" w:id="2"/>
      <w:bookmarkEnd w:id="2"/>
      <w:r w:rsidDel="00000000" w:rsidR="00000000" w:rsidRPr="00000000">
        <w:rPr>
          <w:rtl w:val="0"/>
        </w:rPr>
        <w:t xml:space="preserve">2. Collaboration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 QA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Before starting exploratory testing, the Dev and QA should collaborate to check that the Story is in a state to be tested, so that the Dev can move on to another Story.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Dev and QA will check the following: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Acceptance Criteria in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have been met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Sufficient coverage in Integration/BDD tests including logging. </w:t>
      </w:r>
      <w:r w:rsidDel="00000000" w:rsidR="00000000" w:rsidRPr="00000000">
        <w:rPr>
          <w:b w:val="1"/>
          <w:i w:val="1"/>
          <w:rtl w:val="0"/>
        </w:rPr>
        <w:t xml:space="preserve">If there is missing coverage, and the proposal is to test manually, please resist and encourage automation.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Fallback considerations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 and security test coverage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If there are issues with the handover please ask the Dev to address and leave the ticket at ‘In Dev’.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m3jzujbp3ce1" w:id="3"/>
      <w:bookmarkEnd w:id="3"/>
      <w:r w:rsidDel="00000000" w:rsidR="00000000" w:rsidRPr="00000000">
        <w:rPr>
          <w:rtl w:val="0"/>
        </w:rPr>
        <w:t xml:space="preserve">3. Exploratory Testing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If the handover has been successful, please check the following where relevant: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 and sad paths for ACs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documented manual regression (nb. should be very few)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test automation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approaches; boundary analysis, model based test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limits eg. enter large string, html, images (see SecList)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sensitive queries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Downstream / end-to-end tests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look and feel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devices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browsers and resolution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Known gotchas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Gotchas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Penetration test opportunities (OWASP top ten, eg. sql injection xss + mobile)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feel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Brittle area focus eg. complex algorithms, redirection loops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Fallback and recovery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 correctness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conditions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Testing that we repeat every Story should be automated.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fo4xwq358z5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contextualSpacing w:val="0"/>
        <w:rPr/>
      </w:pPr>
      <w:bookmarkStart w:colFirst="0" w:colLast="0" w:name="_p2l6vhqchme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k417quvi907j" w:id="6"/>
      <w:bookmarkEnd w:id="6"/>
      <w:r w:rsidDel="00000000" w:rsidR="00000000" w:rsidRPr="00000000">
        <w:rPr>
          <w:rtl w:val="0"/>
        </w:rPr>
        <w:t xml:space="preserve">3. Issue Flow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If you find an issue, please follow the flow below, to ensure good collaboration: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Issues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dw1hzkrexnrs" w:id="7"/>
      <w:bookmarkEnd w:id="7"/>
      <w:r w:rsidDel="00000000" w:rsidR="00000000" w:rsidRPr="00000000">
        <w:rPr>
          <w:rtl w:val="0"/>
        </w:rPr>
        <w:t xml:space="preserve">4. Raising a Bug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Depending upon the Squad approach, raise a subtask on the ticket or a separate ticket linked to the Story should be created.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Assign it to the Dev or the PM.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Add the following detail to the ticket: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of the app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Recreation steps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or a recording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file output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If it is a candidate for automation please remind the Dev to add an Integration/BDD test.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contextualSpacing w:val="0"/>
        <w:rPr/>
      </w:pPr>
      <w:bookmarkStart w:colFirst="0" w:colLast="0" w:name="_4kzxvgfh71ty" w:id="8"/>
      <w:bookmarkEnd w:id="8"/>
      <w:r w:rsidDel="00000000" w:rsidR="00000000" w:rsidRPr="00000000">
        <w:rPr>
          <w:rtl w:val="0"/>
        </w:rPr>
        <w:t xml:space="preserve">5. Tools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NightwatchJS / Selenium for integration f-e tests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Postman for calling APIs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Firebug/Inspect for browser analysis 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Wireshark for network hacking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https://www.wireshark.org/download.html</w:t>
        </w:r>
      </w:hyperlink>
      <w:r w:rsidDel="00000000" w:rsidR="00000000" w:rsidRPr="00000000">
        <w:rPr>
          <w:rtl w:val="0"/>
        </w:rPr>
        <w:t xml:space="preserve">, ChromeThrottling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validator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https://jsonlint.com/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HTML validator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SEO calculator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https://sitechecker.pro/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performance measure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https://www.webpagetest.org/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recorder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Screenshot tool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Recording tool</w:t>
        </w:r>
      </w:hyperlink>
      <w:r w:rsidDel="00000000" w:rsidR="00000000" w:rsidRPr="00000000">
        <w:rPr>
          <w:rtl w:val="0"/>
        </w:rPr>
        <w:t xml:space="preserve">, QuickTime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" TargetMode="External"/><Relationship Id="rId10" Type="http://schemas.openxmlformats.org/officeDocument/2006/relationships/hyperlink" Target="https://jsonlint.com/" TargetMode="External"/><Relationship Id="rId13" Type="http://schemas.openxmlformats.org/officeDocument/2006/relationships/hyperlink" Target="https://www.webpagetest.org/" TargetMode="External"/><Relationship Id="rId12" Type="http://schemas.openxmlformats.org/officeDocument/2006/relationships/hyperlink" Target="https://sitechecker.pr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reshark.org/download.html" TargetMode="External"/><Relationship Id="rId15" Type="http://schemas.openxmlformats.org/officeDocument/2006/relationships/hyperlink" Target="https://chrome.google.com/webstore/detail/loom-video-recorder-scree/liecbddmkiiihnedobmlmillhodjkdmb/related" TargetMode="External"/><Relationship Id="rId14" Type="http://schemas.openxmlformats.org/officeDocument/2006/relationships/hyperlink" Target="https://chrome.google.com/webstore/detail/awesome-screenshot-screen/nlipoenfbbikpbjkfpfillcgkoblgpmj?hl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culturetrip.atlassian.net/wiki/spaces/QAS/pages/861667373/Gotchas" TargetMode="External"/><Relationship Id="rId7" Type="http://schemas.openxmlformats.org/officeDocument/2006/relationships/hyperlink" Target="https://docs.google.com/presentation/d/1wTI2H68HL2iAmhmxnBCsjUz5lpuPu-5yCt96t0LbXzA/edit#slide=id.p" TargetMode="External"/><Relationship Id="rId8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