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The purpose of this document is to support the development of well designed and useful performance tests.</w:t>
      </w:r>
    </w:p>
    <w:p w:rsidR="00000000" w:rsidDel="00000000" w:rsidP="00000000" w:rsidRDefault="00000000" w:rsidRPr="00000000" w14:paraId="00000001">
      <w:pPr>
        <w:pStyle w:val="Heading2"/>
        <w:contextualSpacing w:val="0"/>
        <w:rPr/>
      </w:pPr>
      <w:bookmarkStart w:colFirst="0" w:colLast="0" w:name="_gjdgxs" w:id="0"/>
      <w:bookmarkEnd w:id="0"/>
      <w:r w:rsidDel="00000000" w:rsidR="00000000" w:rsidRPr="00000000">
        <w:rPr>
          <w:rtl w:val="0"/>
        </w:rPr>
        <w:t xml:space="preserve">Types Of Performance Test</w:t>
      </w:r>
    </w:p>
    <w:p w:rsidR="00000000" w:rsidDel="00000000" w:rsidP="00000000" w:rsidRDefault="00000000" w:rsidRPr="00000000" w14:paraId="00000002">
      <w:pPr>
        <w:contextualSpacing w:val="0"/>
        <w:rPr>
          <w:sz w:val="28"/>
          <w:szCs w:val="28"/>
        </w:rPr>
      </w:pPr>
      <w:r w:rsidDel="00000000" w:rsidR="00000000" w:rsidRPr="00000000">
        <w:rPr>
          <w:rtl w:val="0"/>
        </w:rPr>
      </w:r>
    </w:p>
    <w:tbl>
      <w:tblPr>
        <w:tblStyle w:val="Table1"/>
        <w:tblW w:w="834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670"/>
        <w:gridCol w:w="3960"/>
        <w:tblGridChange w:id="0">
          <w:tblGrid>
            <w:gridCol w:w="1710"/>
            <w:gridCol w:w="267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b w:val="1"/>
              </w:rPr>
            </w:pPr>
            <w:r w:rsidDel="00000000" w:rsidR="00000000" w:rsidRPr="00000000">
              <w:rPr>
                <w:b w:val="1"/>
                <w:rtl w:val="0"/>
              </w:rPr>
              <w:t xml:space="preserve">Type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b w:val="1"/>
              </w:rPr>
            </w:pPr>
            <w:r w:rsidDel="00000000" w:rsidR="00000000" w:rsidRPr="00000000">
              <w:rPr>
                <w:b w:val="1"/>
                <w:rtl w:val="0"/>
              </w:rPr>
              <w:t xml:space="preserve">Why do we need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b w:val="1"/>
              </w:rPr>
            </w:pPr>
            <w:r w:rsidDel="00000000" w:rsidR="00000000" w:rsidRPr="00000000">
              <w:rPr>
                <w:b w:val="1"/>
                <w:rtl w:val="0"/>
              </w:rPr>
              <w:t xml:space="preserve">How do we run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b w:val="1"/>
              </w:rPr>
            </w:pPr>
            <w:r w:rsidDel="00000000" w:rsidR="00000000" w:rsidRPr="00000000">
              <w:rPr>
                <w:b w:val="1"/>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Will I meet my SLA under peak prod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Run typical user journeys in CI, with stubs for dependent services (having SLA latency) under peak prod load.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b w:val="1"/>
              </w:rPr>
            </w:pPr>
            <w:r w:rsidDel="00000000" w:rsidR="00000000" w:rsidRPr="00000000">
              <w:rPr>
                <w:b w:val="1"/>
                <w:rtl w:val="0"/>
              </w:rPr>
              <w:t xml:space="preserve">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Will I continue to meet my SLA over unexpected peaks. </w:t>
            </w:r>
          </w:p>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Can I recover from the peaks.</w:t>
            </w:r>
          </w:p>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Can also be used to verify scalability and concurrency.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Run the Load test, with extreme load, ramping up from normal load, to extreme load causing errors, then back to normal load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b w:val="1"/>
              </w:rPr>
            </w:pPr>
            <w:r w:rsidDel="00000000" w:rsidR="00000000" w:rsidRPr="00000000">
              <w:rPr>
                <w:b w:val="1"/>
                <w:rtl w:val="0"/>
              </w:rPr>
              <w:t xml:space="preserve">Soak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Will I continue to meet my SLA over extended time, taking note of potentially slowly depleting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Run the Load test over a long period. </w:t>
            </w:r>
          </w:p>
        </w:tc>
      </w:tr>
    </w:tbl>
    <w:p w:rsidR="00000000" w:rsidDel="00000000" w:rsidP="00000000" w:rsidRDefault="00000000" w:rsidRPr="00000000" w14:paraId="00000011">
      <w:pPr>
        <w:pStyle w:val="Heading1"/>
        <w:contextualSpacing w:val="0"/>
        <w:rPr/>
      </w:pPr>
      <w:bookmarkStart w:colFirst="0" w:colLast="0" w:name="_30j0zll" w:id="1"/>
      <w:bookmarkEnd w:id="1"/>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3znysh7" w:id="3"/>
      <w:bookmarkEnd w:id="3"/>
      <w:r w:rsidDel="00000000" w:rsidR="00000000" w:rsidRPr="00000000">
        <w:rPr>
          <w:rtl w:val="0"/>
        </w:rPr>
        <w:t xml:space="preserve">Environment Setup</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We need to ensure we have the infrastructure in place to support the testing:</w:t>
      </w:r>
    </w:p>
    <w:p w:rsidR="00000000" w:rsidDel="00000000" w:rsidP="00000000" w:rsidRDefault="00000000" w:rsidRPr="00000000" w14:paraId="00000017">
      <w:pPr>
        <w:numPr>
          <w:ilvl w:val="0"/>
          <w:numId w:val="3"/>
        </w:numPr>
        <w:spacing w:after="0" w:before="0" w:lineRule="auto"/>
        <w:ind w:left="720" w:hanging="360"/>
        <w:contextualSpacing w:val="1"/>
        <w:rPr/>
      </w:pPr>
      <w:r w:rsidDel="00000000" w:rsidR="00000000" w:rsidRPr="00000000">
        <w:rPr>
          <w:rtl w:val="0"/>
        </w:rPr>
        <w:t xml:space="preserve">production like data volumes (individual tables/documents reflecting prod like sizes)</w:t>
      </w:r>
      <w:r w:rsidDel="00000000" w:rsidR="00000000" w:rsidRPr="00000000">
        <w:rPr>
          <w:rtl w:val="0"/>
        </w:rPr>
      </w:r>
    </w:p>
    <w:p w:rsidR="00000000" w:rsidDel="00000000" w:rsidP="00000000" w:rsidRDefault="00000000" w:rsidRPr="00000000" w14:paraId="00000018">
      <w:pPr>
        <w:numPr>
          <w:ilvl w:val="0"/>
          <w:numId w:val="3"/>
        </w:numPr>
        <w:spacing w:after="0" w:before="0" w:lineRule="auto"/>
        <w:ind w:left="720" w:hanging="360"/>
        <w:contextualSpacing w:val="1"/>
        <w:rPr/>
      </w:pPr>
      <w:r w:rsidDel="00000000" w:rsidR="00000000" w:rsidRPr="00000000">
        <w:rPr>
          <w:rtl w:val="0"/>
        </w:rPr>
        <w:t xml:space="preserve">sufficient test user accounts to meet needs</w:t>
      </w:r>
      <w:r w:rsidDel="00000000" w:rsidR="00000000" w:rsidRPr="00000000">
        <w:rPr>
          <w:rtl w:val="0"/>
        </w:rPr>
      </w:r>
    </w:p>
    <w:p w:rsidR="00000000" w:rsidDel="00000000" w:rsidP="00000000" w:rsidRDefault="00000000" w:rsidRPr="00000000" w14:paraId="00000019">
      <w:pPr>
        <w:numPr>
          <w:ilvl w:val="0"/>
          <w:numId w:val="3"/>
        </w:numPr>
        <w:spacing w:after="0" w:before="0" w:lineRule="auto"/>
        <w:ind w:left="720" w:hanging="360"/>
        <w:contextualSpacing w:val="1"/>
        <w:rPr/>
      </w:pPr>
      <w:r w:rsidDel="00000000" w:rsidR="00000000" w:rsidRPr="00000000">
        <w:rPr>
          <w:rtl w:val="0"/>
        </w:rPr>
        <w:t xml:space="preserve">production like load balanced app servers (cpus, memory, cores) … multiple nodes</w:t>
      </w:r>
      <w:r w:rsidDel="00000000" w:rsidR="00000000" w:rsidRPr="00000000">
        <w:rPr>
          <w:rtl w:val="0"/>
        </w:rPr>
      </w:r>
    </w:p>
    <w:p w:rsidR="00000000" w:rsidDel="00000000" w:rsidP="00000000" w:rsidRDefault="00000000" w:rsidRPr="00000000" w14:paraId="0000001A">
      <w:pPr>
        <w:numPr>
          <w:ilvl w:val="0"/>
          <w:numId w:val="3"/>
        </w:numPr>
        <w:spacing w:after="0" w:before="0" w:lineRule="auto"/>
        <w:ind w:left="720" w:hanging="360"/>
        <w:contextualSpacing w:val="1"/>
        <w:rPr/>
      </w:pPr>
      <w:r w:rsidDel="00000000" w:rsidR="00000000" w:rsidRPr="00000000">
        <w:rPr>
          <w:rtl w:val="0"/>
        </w:rPr>
        <w:t xml:space="preserve">stubbed third party services with known latency (as per SLA) which might be graded</w:t>
      </w:r>
      <w:r w:rsidDel="00000000" w:rsidR="00000000" w:rsidRPr="00000000">
        <w:rPr>
          <w:rtl w:val="0"/>
        </w:rPr>
      </w:r>
    </w:p>
    <w:p w:rsidR="00000000" w:rsidDel="00000000" w:rsidP="00000000" w:rsidRDefault="00000000" w:rsidRPr="00000000" w14:paraId="0000001B">
      <w:pPr>
        <w:numPr>
          <w:ilvl w:val="0"/>
          <w:numId w:val="3"/>
        </w:numPr>
        <w:spacing w:before="0" w:lineRule="auto"/>
        <w:ind w:left="720" w:hanging="360"/>
        <w:contextualSpacing w:val="1"/>
        <w:rPr/>
      </w:pPr>
      <w:r w:rsidDel="00000000" w:rsidR="00000000" w:rsidRPr="00000000">
        <w:rPr>
          <w:rtl w:val="0"/>
        </w:rPr>
        <w:t xml:space="preserve">well understood caching</w:t>
      </w:r>
      <w:r w:rsidDel="00000000" w:rsidR="00000000" w:rsidRPr="00000000">
        <w:rPr>
          <w:rtl w:val="0"/>
        </w:rPr>
      </w:r>
    </w:p>
    <w:p w:rsidR="00000000" w:rsidDel="00000000" w:rsidP="00000000" w:rsidRDefault="00000000" w:rsidRPr="00000000" w14:paraId="0000001C">
      <w:pPr>
        <w:pStyle w:val="Heading2"/>
        <w:contextualSpacing w:val="0"/>
        <w:rPr/>
      </w:pPr>
      <w:bookmarkStart w:colFirst="0" w:colLast="0" w:name="_2et92p0" w:id="4"/>
      <w:bookmarkEnd w:id="4"/>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tyjcwt" w:id="5"/>
      <w:bookmarkEnd w:id="5"/>
      <w:r w:rsidDel="00000000" w:rsidR="00000000" w:rsidRPr="00000000">
        <w:rPr>
          <w:rtl w:val="0"/>
        </w:rPr>
        <w:t xml:space="preserve">Test Design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We need to create test scenarios that are representative of real flows and journey mixes: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4"/>
        </w:numPr>
        <w:spacing w:after="0" w:before="0" w:lineRule="auto"/>
        <w:ind w:left="720" w:hanging="360"/>
        <w:contextualSpacing w:val="1"/>
        <w:rPr/>
      </w:pPr>
      <w:r w:rsidDel="00000000" w:rsidR="00000000" w:rsidRPr="00000000">
        <w:rPr>
          <w:rtl w:val="0"/>
        </w:rPr>
        <w:t xml:space="preserve">Each test user will perform a typical journey with representative service calls and pauses</w:t>
      </w:r>
      <w:r w:rsidDel="00000000" w:rsidR="00000000" w:rsidRPr="00000000">
        <w:rPr>
          <w:rtl w:val="0"/>
        </w:rPr>
      </w:r>
    </w:p>
    <w:p w:rsidR="00000000" w:rsidDel="00000000" w:rsidP="00000000" w:rsidRDefault="00000000" w:rsidRPr="00000000" w14:paraId="00000022">
      <w:pPr>
        <w:numPr>
          <w:ilvl w:val="0"/>
          <w:numId w:val="4"/>
        </w:numPr>
        <w:spacing w:after="0" w:before="0" w:lineRule="auto"/>
        <w:ind w:left="720" w:hanging="360"/>
        <w:contextualSpacing w:val="1"/>
        <w:rPr/>
      </w:pPr>
      <w:r w:rsidDel="00000000" w:rsidR="00000000" w:rsidRPr="00000000">
        <w:rPr>
          <w:rtl w:val="0"/>
        </w:rPr>
        <w:t xml:space="preserve">The journey should take the common code paths</w:t>
        <w:br w:type="textWrapping"/>
        <w:br w:type="textWrapping"/>
        <w:t xml:space="preserve">E.g. In a booking system, 80% are availability requests, and 20% are booking requests, with 5 sec gap between them so we create a journey as follows:</w:t>
        <w:br w:type="textWrapping"/>
        <w:br w:type="textWrapping"/>
        <w:t xml:space="preserve">avail + sleep +  avail + sleep + avail + sleep + avail + sleep + book + sleep</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1t3h5sf" w:id="7"/>
      <w:bookmarkEnd w:id="7"/>
      <w:r w:rsidDel="00000000" w:rsidR="00000000" w:rsidRPr="00000000">
        <w:rPr>
          <w:rtl w:val="0"/>
        </w:rPr>
        <w:t xml:space="preserve">Acceptance Criteria</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We need a clear understanding of what the requirements are for the test:</w:t>
      </w:r>
    </w:p>
    <w:p w:rsidR="00000000" w:rsidDel="00000000" w:rsidP="00000000" w:rsidRDefault="00000000" w:rsidRPr="00000000" w14:paraId="00000029">
      <w:pPr>
        <w:numPr>
          <w:ilvl w:val="0"/>
          <w:numId w:val="2"/>
        </w:numPr>
        <w:spacing w:after="0" w:before="0" w:lineRule="auto"/>
        <w:ind w:left="720" w:hanging="360"/>
        <w:contextualSpacing w:val="1"/>
        <w:rPr/>
      </w:pPr>
      <w:r w:rsidDel="00000000" w:rsidR="00000000" w:rsidRPr="00000000">
        <w:rPr>
          <w:rtl w:val="0"/>
        </w:rPr>
        <w:t xml:space="preserve">Requests Per Minute </w:t>
      </w:r>
    </w:p>
    <w:p w:rsidR="00000000" w:rsidDel="00000000" w:rsidP="00000000" w:rsidRDefault="00000000" w:rsidRPr="00000000" w14:paraId="0000002A">
      <w:pPr>
        <w:numPr>
          <w:ilvl w:val="0"/>
          <w:numId w:val="2"/>
        </w:numPr>
        <w:spacing w:after="0" w:before="0" w:lineRule="auto"/>
        <w:ind w:left="720" w:hanging="360"/>
        <w:contextualSpacing w:val="1"/>
        <w:rPr/>
      </w:pPr>
      <w:r w:rsidDel="00000000" w:rsidR="00000000" w:rsidRPr="00000000">
        <w:rPr>
          <w:rtl w:val="0"/>
        </w:rPr>
        <w:t xml:space="preserve">Response times for a percentile E.g. check that 99% response time is be less than 'n' seconds overall as well as by each service</w:t>
        <w:br w:type="textWrapping"/>
      </w:r>
      <w:r w:rsidDel="00000000" w:rsidR="00000000" w:rsidRPr="00000000">
        <w:rPr>
          <w:rtl w:val="0"/>
        </w:rPr>
      </w:r>
    </w:p>
    <w:p w:rsidR="00000000" w:rsidDel="00000000" w:rsidP="00000000" w:rsidRDefault="00000000" w:rsidRPr="00000000" w14:paraId="0000002B">
      <w:pPr>
        <w:ind w:firstLine="720"/>
        <w:contextualSpacing w:val="0"/>
        <w:rPr/>
      </w:pPr>
      <w:r w:rsidDel="00000000" w:rsidR="00000000" w:rsidRPr="00000000">
        <w:rPr>
          <w:rtl w:val="0"/>
        </w:rPr>
        <w:t xml:space="preserve">Nb. The business/architects should feed into this in the form of an SLA</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Further ACs to check scalability, concurrency, resource depletion:</w:t>
      </w:r>
    </w:p>
    <w:p w:rsidR="00000000" w:rsidDel="00000000" w:rsidP="00000000" w:rsidRDefault="00000000" w:rsidRPr="00000000" w14:paraId="0000002E">
      <w:pPr>
        <w:numPr>
          <w:ilvl w:val="0"/>
          <w:numId w:val="2"/>
        </w:numPr>
        <w:spacing w:after="0" w:before="0" w:lineRule="auto"/>
        <w:ind w:left="720" w:hanging="360"/>
        <w:contextualSpacing w:val="1"/>
        <w:rPr/>
      </w:pPr>
      <w:r w:rsidDel="00000000" w:rsidR="00000000" w:rsidRPr="00000000">
        <w:rPr>
          <w:rtl w:val="0"/>
        </w:rPr>
        <w:t xml:space="preserve">error rates</w:t>
      </w:r>
      <w:r w:rsidDel="00000000" w:rsidR="00000000" w:rsidRPr="00000000">
        <w:rPr>
          <w:rtl w:val="0"/>
        </w:rPr>
      </w:r>
    </w:p>
    <w:p w:rsidR="00000000" w:rsidDel="00000000" w:rsidP="00000000" w:rsidRDefault="00000000" w:rsidRPr="00000000" w14:paraId="0000002F">
      <w:pPr>
        <w:numPr>
          <w:ilvl w:val="0"/>
          <w:numId w:val="2"/>
        </w:numPr>
        <w:spacing w:after="0" w:before="0" w:lineRule="auto"/>
        <w:ind w:left="720" w:hanging="360"/>
        <w:contextualSpacing w:val="1"/>
        <w:rPr/>
      </w:pPr>
      <w:r w:rsidDel="00000000" w:rsidR="00000000" w:rsidRPr="00000000">
        <w:rPr>
          <w:rtl w:val="0"/>
        </w:rPr>
        <w:t xml:space="preserve">cpu usage</w:t>
      </w:r>
      <w:r w:rsidDel="00000000" w:rsidR="00000000" w:rsidRPr="00000000">
        <w:rPr>
          <w:rtl w:val="0"/>
        </w:rPr>
      </w:r>
    </w:p>
    <w:p w:rsidR="00000000" w:rsidDel="00000000" w:rsidP="00000000" w:rsidRDefault="00000000" w:rsidRPr="00000000" w14:paraId="00000030">
      <w:pPr>
        <w:numPr>
          <w:ilvl w:val="0"/>
          <w:numId w:val="2"/>
        </w:numPr>
        <w:spacing w:after="0" w:before="0" w:lineRule="auto"/>
        <w:ind w:left="720" w:hanging="360"/>
        <w:contextualSpacing w:val="1"/>
        <w:rPr/>
      </w:pPr>
      <w:r w:rsidDel="00000000" w:rsidR="00000000" w:rsidRPr="00000000">
        <w:rPr>
          <w:rtl w:val="0"/>
        </w:rPr>
        <w:t xml:space="preserve">thread count</w:t>
      </w:r>
      <w:r w:rsidDel="00000000" w:rsidR="00000000" w:rsidRPr="00000000">
        <w:rPr>
          <w:rtl w:val="0"/>
        </w:rPr>
      </w:r>
    </w:p>
    <w:p w:rsidR="00000000" w:rsidDel="00000000" w:rsidP="00000000" w:rsidRDefault="00000000" w:rsidRPr="00000000" w14:paraId="00000031">
      <w:pPr>
        <w:numPr>
          <w:ilvl w:val="0"/>
          <w:numId w:val="2"/>
        </w:numPr>
        <w:spacing w:after="0" w:before="0" w:lineRule="auto"/>
        <w:ind w:left="720" w:hanging="360"/>
        <w:contextualSpacing w:val="1"/>
        <w:rPr/>
      </w:pPr>
      <w:r w:rsidDel="00000000" w:rsidR="00000000" w:rsidRPr="00000000">
        <w:rPr>
          <w:rtl w:val="0"/>
        </w:rPr>
        <w:t xml:space="preserve">memory usage</w:t>
      </w:r>
      <w:r w:rsidDel="00000000" w:rsidR="00000000" w:rsidRPr="00000000">
        <w:rPr>
          <w:rtl w:val="0"/>
        </w:rPr>
      </w:r>
    </w:p>
    <w:p w:rsidR="00000000" w:rsidDel="00000000" w:rsidP="00000000" w:rsidRDefault="00000000" w:rsidRPr="00000000" w14:paraId="00000032">
      <w:pPr>
        <w:numPr>
          <w:ilvl w:val="0"/>
          <w:numId w:val="2"/>
        </w:numPr>
        <w:spacing w:after="0" w:before="0" w:lineRule="auto"/>
        <w:ind w:left="720" w:hanging="360"/>
        <w:contextualSpacing w:val="1"/>
        <w:rPr/>
      </w:pPr>
      <w:r w:rsidDel="00000000" w:rsidR="00000000" w:rsidRPr="00000000">
        <w:rPr>
          <w:rtl w:val="0"/>
        </w:rPr>
        <w:t xml:space="preserve">database locks</w:t>
      </w:r>
      <w:r w:rsidDel="00000000" w:rsidR="00000000" w:rsidRPr="00000000">
        <w:rPr>
          <w:rtl w:val="0"/>
        </w:rPr>
      </w:r>
    </w:p>
    <w:p w:rsidR="00000000" w:rsidDel="00000000" w:rsidP="00000000" w:rsidRDefault="00000000" w:rsidRPr="00000000" w14:paraId="00000033">
      <w:pPr>
        <w:numPr>
          <w:ilvl w:val="0"/>
          <w:numId w:val="2"/>
        </w:numPr>
        <w:spacing w:after="0" w:before="0" w:lineRule="auto"/>
        <w:ind w:left="720" w:hanging="360"/>
        <w:contextualSpacing w:val="1"/>
        <w:rPr/>
      </w:pPr>
      <w:r w:rsidDel="00000000" w:rsidR="00000000" w:rsidRPr="00000000">
        <w:rPr>
          <w:rtl w:val="0"/>
        </w:rPr>
        <w:t xml:space="preserve">thread contention</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If you don’t have production like environments (so you can’t get production like performance metrics), you can take the approach of ‘relative testing’ where you measure the difference between performance tests over time, alerting if performance has degraded sufficiently.</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2"/>
        <w:contextualSpacing w:val="0"/>
        <w:rPr/>
      </w:pPr>
      <w:bookmarkStart w:colFirst="0" w:colLast="0" w:name="_4d34og8" w:id="8"/>
      <w:bookmarkEnd w:id="8"/>
      <w:r w:rsidDel="00000000" w:rsidR="00000000" w:rsidRPr="00000000">
        <w:rPr>
          <w:rtl w:val="0"/>
        </w:rPr>
        <w:t xml:space="preserve">Test Tool</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Gatling </w:t>
      </w:r>
    </w:p>
    <w:p w:rsidR="00000000" w:rsidDel="00000000" w:rsidP="00000000" w:rsidRDefault="00000000" w:rsidRPr="00000000" w14:paraId="0000003A">
      <w:pPr>
        <w:ind w:firstLine="720"/>
        <w:contextualSpacing w:val="0"/>
        <w:rPr/>
      </w:pPr>
      <w:hyperlink r:id="rId6">
        <w:r w:rsidDel="00000000" w:rsidR="00000000" w:rsidRPr="00000000">
          <w:rPr>
            <w:color w:val="1155cc"/>
            <w:u w:val="single"/>
            <w:rtl w:val="0"/>
          </w:rPr>
          <w:t xml:space="preserve">https://gatling.io/</w:t>
        </w:r>
      </w:hyperlink>
      <w:r w:rsidDel="00000000" w:rsidR="00000000" w:rsidRPr="00000000">
        <w:rPr>
          <w:rtl w:val="0"/>
        </w:rPr>
        <w:t xml:space="preserve">     </w:t>
      </w:r>
      <w:hyperlink r:id="rId7">
        <w:r w:rsidDel="00000000" w:rsidR="00000000" w:rsidRPr="00000000">
          <w:rPr>
            <w:color w:val="1155cc"/>
            <w:u w:val="single"/>
            <w:rtl w:val="0"/>
          </w:rPr>
          <w:t xml:space="preserve">https://gatling.io/docs/current/quickstart/</w:t>
        </w:r>
      </w:hyperlink>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WebPageTest</w:t>
      </w:r>
    </w:p>
    <w:p w:rsidR="00000000" w:rsidDel="00000000" w:rsidP="00000000" w:rsidRDefault="00000000" w:rsidRPr="00000000" w14:paraId="0000003D">
      <w:pPr>
        <w:ind w:firstLine="720"/>
        <w:contextualSpacing w:val="0"/>
        <w:rPr/>
      </w:pPr>
      <w:hyperlink r:id="rId8">
        <w:r w:rsidDel="00000000" w:rsidR="00000000" w:rsidRPr="00000000">
          <w:rPr>
            <w:color w:val="1155cc"/>
            <w:u w:val="single"/>
            <w:rtl w:val="0"/>
          </w:rPr>
          <w:t xml:space="preserve">https://www.webpagetest.org</w:t>
        </w:r>
      </w:hyperlink>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2s8eyo1" w:id="9"/>
      <w:bookmarkEnd w:id="9"/>
      <w:r w:rsidDel="00000000" w:rsidR="00000000" w:rsidRPr="00000000">
        <w:rPr>
          <w:rtl w:val="0"/>
        </w:rPr>
        <w:t xml:space="preserve">Further Considerations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numPr>
          <w:ilvl w:val="0"/>
          <w:numId w:val="1"/>
        </w:numPr>
        <w:spacing w:after="0" w:before="0" w:lineRule="auto"/>
        <w:ind w:left="720" w:hanging="360"/>
        <w:contextualSpacing w:val="1"/>
        <w:rPr/>
      </w:pPr>
      <w:r w:rsidDel="00000000" w:rsidR="00000000" w:rsidRPr="00000000">
        <w:rPr>
          <w:rtl w:val="0"/>
        </w:rPr>
        <w:t xml:space="preserve">Create a data set-up job that cleans and rebuilds data and users, perhaps using existing CRUD APIs</w:t>
      </w:r>
      <w:r w:rsidDel="00000000" w:rsidR="00000000" w:rsidRPr="00000000">
        <w:rPr>
          <w:rtl w:val="0"/>
        </w:rPr>
      </w:r>
    </w:p>
    <w:p w:rsidR="00000000" w:rsidDel="00000000" w:rsidP="00000000" w:rsidRDefault="00000000" w:rsidRPr="00000000" w14:paraId="00000042">
      <w:pPr>
        <w:numPr>
          <w:ilvl w:val="0"/>
          <w:numId w:val="1"/>
        </w:numPr>
        <w:spacing w:after="0" w:before="0" w:lineRule="auto"/>
        <w:ind w:left="720" w:hanging="360"/>
        <w:contextualSpacing w:val="1"/>
        <w:rPr/>
      </w:pPr>
      <w:r w:rsidDel="00000000" w:rsidR="00000000" w:rsidRPr="00000000">
        <w:rPr>
          <w:rtl w:val="0"/>
        </w:rPr>
        <w:t xml:space="preserve">Design you application so that it is a independent as possible, e.g. users can be created within your application rather than requiring a third party</w:t>
      </w:r>
      <w:r w:rsidDel="00000000" w:rsidR="00000000" w:rsidRPr="00000000">
        <w:rPr>
          <w:rtl w:val="0"/>
        </w:rPr>
      </w:r>
    </w:p>
    <w:p w:rsidR="00000000" w:rsidDel="00000000" w:rsidP="00000000" w:rsidRDefault="00000000" w:rsidRPr="00000000" w14:paraId="00000043">
      <w:pPr>
        <w:numPr>
          <w:ilvl w:val="0"/>
          <w:numId w:val="1"/>
        </w:numPr>
        <w:spacing w:after="0" w:before="0" w:lineRule="auto"/>
        <w:ind w:left="720" w:hanging="360"/>
        <w:contextualSpacing w:val="1"/>
        <w:rPr/>
      </w:pPr>
      <w:r w:rsidDel="00000000" w:rsidR="00000000" w:rsidRPr="00000000">
        <w:rPr>
          <w:rtl w:val="0"/>
        </w:rPr>
        <w:t xml:space="preserve">Get a DBA involved if needed</w:t>
      </w:r>
      <w:r w:rsidDel="00000000" w:rsidR="00000000" w:rsidRPr="00000000">
        <w:rPr>
          <w:rtl w:val="0"/>
        </w:rPr>
      </w:r>
    </w:p>
    <w:p w:rsidR="00000000" w:rsidDel="00000000" w:rsidP="00000000" w:rsidRDefault="00000000" w:rsidRPr="00000000" w14:paraId="00000044">
      <w:pPr>
        <w:numPr>
          <w:ilvl w:val="0"/>
          <w:numId w:val="1"/>
        </w:numPr>
        <w:spacing w:after="0" w:before="0" w:lineRule="auto"/>
        <w:ind w:left="720" w:hanging="360"/>
        <w:contextualSpacing w:val="1"/>
        <w:rPr/>
      </w:pPr>
      <w:r w:rsidDel="00000000" w:rsidR="00000000" w:rsidRPr="00000000">
        <w:rPr>
          <w:rtl w:val="0"/>
        </w:rPr>
        <w:t xml:space="preserve">Network impact may need to be factored-in, e.g. if there will be a significant network lag in production, this needs to be reflected in the results</w:t>
      </w:r>
      <w:r w:rsidDel="00000000" w:rsidR="00000000" w:rsidRPr="00000000">
        <w:rPr>
          <w:rtl w:val="0"/>
        </w:rPr>
      </w:r>
    </w:p>
    <w:p w:rsidR="00000000" w:rsidDel="00000000" w:rsidP="00000000" w:rsidRDefault="00000000" w:rsidRPr="00000000" w14:paraId="00000045">
      <w:pPr>
        <w:numPr>
          <w:ilvl w:val="0"/>
          <w:numId w:val="1"/>
        </w:numPr>
        <w:spacing w:before="0" w:lineRule="auto"/>
        <w:ind w:left="720" w:hanging="360"/>
        <w:contextualSpacing w:val="1"/>
        <w:rPr/>
      </w:pPr>
      <w:r w:rsidDel="00000000" w:rsidR="00000000" w:rsidRPr="00000000">
        <w:rPr>
          <w:rtl w:val="0"/>
        </w:rPr>
        <w:t xml:space="preserve">Need visualisations of the server and database to surface issues</w:t>
      </w: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tling.io/" TargetMode="External"/><Relationship Id="rId7" Type="http://schemas.openxmlformats.org/officeDocument/2006/relationships/hyperlink" Target="https://gatling.io/docs/current/quickstart/" TargetMode="External"/><Relationship Id="rId8" Type="http://schemas.openxmlformats.org/officeDocument/2006/relationships/hyperlink" Target="https://www.webpagete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