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467" w:rsidRPr="00151045" w:rsidRDefault="00DA7DAB" w:rsidP="00DA7DAB">
      <w:pPr>
        <w:jc w:val="center"/>
        <w:rPr>
          <w:rFonts w:ascii="Arial" w:hAnsi="Arial" w:cs="Arial"/>
          <w:sz w:val="28"/>
          <w:szCs w:val="28"/>
        </w:rPr>
      </w:pPr>
      <w:r w:rsidRPr="00151045">
        <w:rPr>
          <w:rFonts w:ascii="Arial" w:hAnsi="Arial" w:cs="Arial"/>
          <w:sz w:val="28"/>
          <w:szCs w:val="28"/>
        </w:rPr>
        <w:t>Задание</w:t>
      </w:r>
    </w:p>
    <w:p w:rsidR="00151045" w:rsidRDefault="00DA7DAB" w:rsidP="00151045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151045">
        <w:rPr>
          <w:rFonts w:ascii="Arial" w:hAnsi="Arial" w:cs="Arial"/>
          <w:b/>
        </w:rPr>
        <w:t>Вводная часть</w:t>
      </w:r>
      <w:r w:rsidRPr="00151045">
        <w:rPr>
          <w:rFonts w:ascii="Arial" w:hAnsi="Arial" w:cs="Arial"/>
        </w:rPr>
        <w:t>: 0,5 -1 страница</w:t>
      </w:r>
    </w:p>
    <w:p w:rsidR="00DA7DAB" w:rsidRDefault="00DA7DAB" w:rsidP="00151045">
      <w:pPr>
        <w:pStyle w:val="a3"/>
        <w:rPr>
          <w:rFonts w:ascii="Arial" w:hAnsi="Arial" w:cs="Arial"/>
        </w:rPr>
      </w:pPr>
      <w:r w:rsidRPr="00151045">
        <w:rPr>
          <w:rFonts w:ascii="Arial" w:hAnsi="Arial" w:cs="Arial"/>
        </w:rPr>
        <w:t>Определить суть проекта – цель. Как есть и как будет. Что даст проект. Новизна в техническом смысле (повышается надежность, ускоряется обработка информации и т.д.) Что это даст в экономическом смысле (сократятся расходы, повысится производительность труда и т.д.)</w:t>
      </w:r>
      <w:r w:rsidR="00151045">
        <w:rPr>
          <w:rFonts w:ascii="Arial" w:hAnsi="Arial" w:cs="Arial"/>
        </w:rPr>
        <w:t>.</w:t>
      </w:r>
      <w:r w:rsidRPr="00151045">
        <w:rPr>
          <w:rFonts w:ascii="Arial" w:hAnsi="Arial" w:cs="Arial"/>
        </w:rPr>
        <w:t xml:space="preserve"> Без цифр</w:t>
      </w:r>
      <w:r w:rsidR="00151045">
        <w:rPr>
          <w:rFonts w:ascii="Arial" w:hAnsi="Arial" w:cs="Arial"/>
        </w:rPr>
        <w:t>,</w:t>
      </w:r>
      <w:bookmarkStart w:id="0" w:name="_GoBack"/>
      <w:bookmarkEnd w:id="0"/>
      <w:r w:rsidRPr="00151045">
        <w:rPr>
          <w:rFonts w:ascii="Arial" w:hAnsi="Arial" w:cs="Arial"/>
        </w:rPr>
        <w:t xml:space="preserve"> описательно.</w:t>
      </w:r>
    </w:p>
    <w:p w:rsidR="00151045" w:rsidRPr="00151045" w:rsidRDefault="00151045" w:rsidP="00151045">
      <w:pPr>
        <w:pStyle w:val="a3"/>
        <w:rPr>
          <w:rFonts w:ascii="Arial" w:hAnsi="Arial" w:cs="Arial"/>
        </w:rPr>
      </w:pPr>
    </w:p>
    <w:p w:rsidR="00151045" w:rsidRDefault="00DA7DAB" w:rsidP="00151045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151045">
        <w:rPr>
          <w:rFonts w:ascii="Arial" w:hAnsi="Arial" w:cs="Arial"/>
          <w:b/>
        </w:rPr>
        <w:t>Параграф 1</w:t>
      </w:r>
      <w:r w:rsidRPr="00151045">
        <w:rPr>
          <w:rFonts w:ascii="Arial" w:hAnsi="Arial" w:cs="Arial"/>
        </w:rPr>
        <w:t>. Определить объем ПО и смету затрат (методика стр. 6-10, таблица 1) Здесь учесть сложность ПО, новизну, использование стандартных модулей и применение программных средств (приложение 4, таблицы П. 4.1, П.4.2, П.4.4, П.4.5 и П.4.6). Эти таблицы используются при расчете объема ПО, используется также приложения 1 и 2.</w:t>
      </w:r>
    </w:p>
    <w:p w:rsidR="00151045" w:rsidRDefault="00DA7DAB" w:rsidP="00151045">
      <w:pPr>
        <w:pStyle w:val="a3"/>
        <w:rPr>
          <w:rFonts w:ascii="Arial" w:hAnsi="Arial" w:cs="Arial"/>
        </w:rPr>
      </w:pPr>
      <w:r w:rsidRPr="00151045">
        <w:rPr>
          <w:rFonts w:ascii="Arial" w:hAnsi="Arial" w:cs="Arial"/>
        </w:rPr>
        <w:t>На основе полученного объема ПО определяют трудоемкость разработки ПО (стр. 14-18). Определяется трудоемкость и численность программистов – рассчитывается смета затрат (стр. 20-26), а также цена ПО.</w:t>
      </w:r>
    </w:p>
    <w:p w:rsidR="00DA7DAB" w:rsidRDefault="00DA7DAB" w:rsidP="00151045">
      <w:pPr>
        <w:pStyle w:val="a3"/>
        <w:rPr>
          <w:rFonts w:ascii="Arial" w:hAnsi="Arial" w:cs="Arial"/>
        </w:rPr>
      </w:pPr>
      <w:r w:rsidRPr="00151045">
        <w:rPr>
          <w:rFonts w:ascii="Arial" w:hAnsi="Arial" w:cs="Arial"/>
        </w:rPr>
        <w:t xml:space="preserve">Нужно учесть, что из налогов сейчас для ПО применяется прибыль и НДС, если нет льгот. </w:t>
      </w:r>
    </w:p>
    <w:p w:rsidR="00151045" w:rsidRPr="00151045" w:rsidRDefault="00151045" w:rsidP="00151045">
      <w:pPr>
        <w:pStyle w:val="a3"/>
        <w:rPr>
          <w:rFonts w:ascii="Arial" w:hAnsi="Arial" w:cs="Arial"/>
        </w:rPr>
      </w:pPr>
    </w:p>
    <w:p w:rsidR="00151045" w:rsidRDefault="00DA7DAB" w:rsidP="00151045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151045">
        <w:rPr>
          <w:rFonts w:ascii="Arial" w:hAnsi="Arial" w:cs="Arial"/>
          <w:b/>
        </w:rPr>
        <w:t>Параграф 2</w:t>
      </w:r>
      <w:r w:rsidRPr="00151045">
        <w:rPr>
          <w:rFonts w:ascii="Arial" w:hAnsi="Arial" w:cs="Arial"/>
        </w:rPr>
        <w:t>. Расчет экономического эффекта.</w:t>
      </w:r>
    </w:p>
    <w:p w:rsidR="00DA7DAB" w:rsidRPr="00151045" w:rsidRDefault="00DA7DAB" w:rsidP="00151045">
      <w:pPr>
        <w:ind w:left="360" w:firstLine="348"/>
        <w:rPr>
          <w:rFonts w:ascii="Arial" w:hAnsi="Arial" w:cs="Arial"/>
        </w:rPr>
      </w:pPr>
      <w:r w:rsidRPr="00151045">
        <w:rPr>
          <w:rFonts w:ascii="Arial" w:hAnsi="Arial" w:cs="Arial"/>
        </w:rPr>
        <w:t>Эффект может рассчитываться по двум вариантам:</w:t>
      </w:r>
    </w:p>
    <w:p w:rsidR="00DA7DAB" w:rsidRPr="00151045" w:rsidRDefault="00DA7DAB" w:rsidP="00DA7DAB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151045">
        <w:rPr>
          <w:rFonts w:ascii="Arial" w:hAnsi="Arial" w:cs="Arial"/>
        </w:rPr>
        <w:t>Когда делается проект на рынок (стр. 29-49)</w:t>
      </w:r>
    </w:p>
    <w:p w:rsidR="00DA7DAB" w:rsidRDefault="00DA7DAB" w:rsidP="00DA7DAB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151045">
        <w:rPr>
          <w:rFonts w:ascii="Arial" w:hAnsi="Arial" w:cs="Arial"/>
        </w:rPr>
        <w:t>Когда делается проект под заказ (одной организации) (стр. 53-58)</w:t>
      </w:r>
    </w:p>
    <w:p w:rsidR="00151045" w:rsidRPr="00151045" w:rsidRDefault="00151045" w:rsidP="00151045">
      <w:pPr>
        <w:pStyle w:val="a3"/>
        <w:rPr>
          <w:rFonts w:ascii="Arial" w:hAnsi="Arial" w:cs="Arial"/>
        </w:rPr>
      </w:pPr>
    </w:p>
    <w:p w:rsidR="00151045" w:rsidRDefault="00DA7DAB" w:rsidP="00DA7DAB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151045">
        <w:rPr>
          <w:rFonts w:ascii="Arial" w:hAnsi="Arial" w:cs="Arial"/>
        </w:rPr>
        <w:t>Маленькое заключение 0,5 -1 стр.</w:t>
      </w:r>
    </w:p>
    <w:p w:rsidR="00DA7DAB" w:rsidRPr="00151045" w:rsidRDefault="00DA7DAB" w:rsidP="00151045">
      <w:pPr>
        <w:pStyle w:val="a3"/>
        <w:rPr>
          <w:rFonts w:ascii="Arial" w:hAnsi="Arial" w:cs="Arial"/>
        </w:rPr>
      </w:pPr>
      <w:r w:rsidRPr="00151045">
        <w:rPr>
          <w:rFonts w:ascii="Arial" w:hAnsi="Arial" w:cs="Arial"/>
        </w:rPr>
        <w:t>Что будет получено в результате использования ПО (прибыль – сумма у организации, экономический эффект – сумма. В результате чего получен эффект).</w:t>
      </w:r>
    </w:p>
    <w:p w:rsidR="00DA7DAB" w:rsidRPr="00151045" w:rsidRDefault="00DA7DAB">
      <w:pPr>
        <w:rPr>
          <w:rFonts w:ascii="Arial" w:hAnsi="Arial" w:cs="Arial"/>
        </w:rPr>
      </w:pPr>
    </w:p>
    <w:sectPr w:rsidR="00DA7DAB" w:rsidRPr="00151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75355"/>
    <w:multiLevelType w:val="hybridMultilevel"/>
    <w:tmpl w:val="ED380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C4141"/>
    <w:multiLevelType w:val="hybridMultilevel"/>
    <w:tmpl w:val="4560EC4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B5"/>
    <w:rsid w:val="00151045"/>
    <w:rsid w:val="00654467"/>
    <w:rsid w:val="00820FB5"/>
    <w:rsid w:val="00DA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8EE6D-6213-4CD2-ADD9-CB35F508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Nurmukhamedova</dc:creator>
  <cp:keywords/>
  <dc:description/>
  <cp:lastModifiedBy>Oksana Nurmukhamedova</cp:lastModifiedBy>
  <cp:revision>2</cp:revision>
  <dcterms:created xsi:type="dcterms:W3CDTF">2015-02-20T07:31:00Z</dcterms:created>
  <dcterms:modified xsi:type="dcterms:W3CDTF">2015-02-20T07:31:00Z</dcterms:modified>
</cp:coreProperties>
</file>