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6FF0" w14:textId="268D5EE5" w:rsidR="005551AE" w:rsidRPr="00FE6687" w:rsidRDefault="00FE6687" w:rsidP="00692D47">
      <w:pPr>
        <w:pStyle w:val="Ttulo1"/>
      </w:pPr>
      <w:r w:rsidRPr="00FE6687">
        <w:t>Diseño y construcción de unidades de monitoreo móviles de material particulado PM 2.5 y PM 10 en tiempo real mediante sensores ambientales de bajo costo.</w:t>
      </w:r>
    </w:p>
    <w:p w14:paraId="5940C407" w14:textId="187E32D6" w:rsidR="006F0A42" w:rsidRDefault="006F0A42" w:rsidP="00FE6687">
      <w:pPr>
        <w:jc w:val="center"/>
      </w:pPr>
    </w:p>
    <w:p w14:paraId="3C7105B2" w14:textId="0D62556B" w:rsidR="00FE6687" w:rsidRDefault="00FE6687" w:rsidP="00FE6687">
      <w:pPr>
        <w:jc w:val="center"/>
      </w:pPr>
    </w:p>
    <w:p w14:paraId="1073AB10" w14:textId="40763956" w:rsidR="00FE6687" w:rsidRDefault="00FE6687" w:rsidP="00FE6687">
      <w:pPr>
        <w:jc w:val="center"/>
      </w:pPr>
    </w:p>
    <w:p w14:paraId="12827EBF" w14:textId="33452B72" w:rsidR="00FE6687" w:rsidRDefault="00FE6687" w:rsidP="00FE6687">
      <w:pPr>
        <w:jc w:val="center"/>
      </w:pPr>
    </w:p>
    <w:p w14:paraId="7FA087E1" w14:textId="4C89D047" w:rsidR="00FE6687" w:rsidRDefault="00FE6687" w:rsidP="00FE6687">
      <w:pPr>
        <w:jc w:val="center"/>
      </w:pPr>
    </w:p>
    <w:p w14:paraId="5E081247" w14:textId="77777777" w:rsidR="00FE6687" w:rsidRDefault="00FE6687" w:rsidP="00FE6687">
      <w:pPr>
        <w:jc w:val="center"/>
      </w:pPr>
    </w:p>
    <w:p w14:paraId="7868CF0A" w14:textId="67DBA486" w:rsidR="00FE6687" w:rsidRDefault="00FE6687" w:rsidP="00FE6687">
      <w:pPr>
        <w:jc w:val="center"/>
      </w:pPr>
    </w:p>
    <w:p w14:paraId="7043861D" w14:textId="61B7A006" w:rsidR="00FE6687" w:rsidRDefault="00FE6687" w:rsidP="00FE6687">
      <w:pPr>
        <w:jc w:val="center"/>
        <w:rPr>
          <w:b/>
        </w:rPr>
      </w:pPr>
      <w:r>
        <w:rPr>
          <w:b/>
        </w:rPr>
        <w:t>Patricio Emanuel Torres Manquepillan</w:t>
      </w:r>
    </w:p>
    <w:p w14:paraId="5C82FDEA" w14:textId="2853DDE4" w:rsidR="00FE6687" w:rsidRDefault="00FE6687" w:rsidP="00FE6687">
      <w:pPr>
        <w:jc w:val="center"/>
        <w:rPr>
          <w:b/>
        </w:rPr>
      </w:pPr>
    </w:p>
    <w:p w14:paraId="34742C2D" w14:textId="67CF8499" w:rsidR="00FE6687" w:rsidRDefault="00FE6687" w:rsidP="00FE6687">
      <w:pPr>
        <w:jc w:val="center"/>
        <w:rPr>
          <w:b/>
        </w:rPr>
      </w:pPr>
    </w:p>
    <w:p w14:paraId="1F1EE203" w14:textId="7ED14D4D" w:rsidR="00FE6687" w:rsidRDefault="00FE6687" w:rsidP="00FE6687">
      <w:pPr>
        <w:jc w:val="center"/>
        <w:rPr>
          <w:b/>
        </w:rPr>
      </w:pPr>
    </w:p>
    <w:p w14:paraId="1C36771F" w14:textId="7084A172" w:rsidR="00FE6687" w:rsidRDefault="00FE6687" w:rsidP="00FE6687">
      <w:pPr>
        <w:jc w:val="center"/>
        <w:rPr>
          <w:b/>
        </w:rPr>
      </w:pPr>
    </w:p>
    <w:p w14:paraId="2B3293AB" w14:textId="77777777" w:rsidR="00FE6687" w:rsidRDefault="00FE6687" w:rsidP="00FE6687">
      <w:pPr>
        <w:jc w:val="center"/>
        <w:rPr>
          <w:b/>
        </w:rPr>
      </w:pPr>
    </w:p>
    <w:p w14:paraId="10ECD3C3" w14:textId="77777777" w:rsidR="00FE6687" w:rsidRDefault="00FE6687" w:rsidP="00FE6687">
      <w:pPr>
        <w:spacing w:line="240" w:lineRule="auto"/>
        <w:jc w:val="center"/>
        <w:rPr>
          <w:b/>
        </w:rPr>
      </w:pPr>
      <w:r>
        <w:rPr>
          <w:b/>
        </w:rPr>
        <w:t xml:space="preserve">Trabajo de Titulo presentado a la </w:t>
      </w:r>
    </w:p>
    <w:p w14:paraId="40C3DFB8" w14:textId="77777777" w:rsidR="00FE6687" w:rsidRDefault="00FE6687" w:rsidP="00FE6687">
      <w:pPr>
        <w:spacing w:line="240" w:lineRule="auto"/>
        <w:jc w:val="center"/>
        <w:rPr>
          <w:b/>
        </w:rPr>
      </w:pPr>
      <w:r>
        <w:rPr>
          <w:b/>
        </w:rPr>
        <w:t xml:space="preserve">Facultad de Ingeniería de la Universidad </w:t>
      </w:r>
      <w:proofErr w:type="spellStart"/>
      <w:r>
        <w:rPr>
          <w:b/>
        </w:rPr>
        <w:t>Catolica</w:t>
      </w:r>
      <w:proofErr w:type="spellEnd"/>
      <w:r>
        <w:rPr>
          <w:b/>
        </w:rPr>
        <w:t xml:space="preserve"> de Temuco</w:t>
      </w:r>
    </w:p>
    <w:p w14:paraId="26CEA617" w14:textId="4E57C756" w:rsidR="00FE6687" w:rsidRDefault="00FE6687" w:rsidP="00FE6687">
      <w:pPr>
        <w:spacing w:line="240" w:lineRule="auto"/>
        <w:jc w:val="center"/>
        <w:rPr>
          <w:b/>
        </w:rPr>
      </w:pPr>
      <w:r>
        <w:rPr>
          <w:b/>
        </w:rPr>
        <w:t xml:space="preserve"> Para Optar al Titulo de Ingeniero Civil </w:t>
      </w:r>
      <w:proofErr w:type="spellStart"/>
      <w:r>
        <w:rPr>
          <w:b/>
        </w:rPr>
        <w:t>Informatico</w:t>
      </w:r>
      <w:proofErr w:type="spellEnd"/>
      <w:r>
        <w:rPr>
          <w:b/>
        </w:rPr>
        <w:t>.</w:t>
      </w:r>
    </w:p>
    <w:p w14:paraId="1886FB45" w14:textId="77777777" w:rsidR="00FE6687" w:rsidRPr="00FE6687" w:rsidRDefault="00FE6687" w:rsidP="00FE6687">
      <w:pPr>
        <w:spacing w:line="240" w:lineRule="auto"/>
        <w:jc w:val="center"/>
        <w:rPr>
          <w:b/>
        </w:rPr>
      </w:pPr>
    </w:p>
    <w:p w14:paraId="24AD34C2" w14:textId="77777777" w:rsidR="005551AE" w:rsidRPr="00DF4F4D" w:rsidRDefault="00DF4F4D" w:rsidP="00657325">
      <w:pPr>
        <w:pStyle w:val="Ttulo1"/>
      </w:pPr>
      <w:r w:rsidRPr="00DF4F4D">
        <w:lastRenderedPageBreak/>
        <w:t>1.</w:t>
      </w:r>
      <w:r>
        <w:t xml:space="preserve"> </w:t>
      </w:r>
      <w:r w:rsidRPr="00DF4F4D">
        <w:t>Resumen</w:t>
      </w:r>
    </w:p>
    <w:p w14:paraId="1D811C8E" w14:textId="61A5EE53" w:rsidR="00EF4860" w:rsidRDefault="002F5088" w:rsidP="000831BE">
      <w:pPr>
        <w:ind w:left="360"/>
      </w:pPr>
      <w:r>
        <w:t>E</w:t>
      </w:r>
      <w:r w:rsidR="00EF4860">
        <w:t>ste documento toma el tema de la contaminación ambiental del aire</w:t>
      </w:r>
      <w:r w:rsidR="000831BE">
        <w:t xml:space="preserve"> en sectores urbanos</w:t>
      </w:r>
      <w:r w:rsidR="00EF4860">
        <w:t xml:space="preserve"> y en específico el problema de la medición de material particulado en las ciudades de Chile, analizando la forma y los resultados de estos reconociendo problemas fundamentales tales como la extrapolación de los datos a nivel geográfico y el espacio temporal entre datos consecutivos. Para ello se propone una solución que se basa en la utilización de microcontroladores y sensores de bajo coste con las particularidades de poder ser utilizados de forma remota y de dispositivos muy pequeños dándole así la capacidad de realizar su función sobre el transporte publico que recorre toda una ciudad. También se revisa la norma chilena vigente</w:t>
      </w:r>
      <w:r w:rsidR="000831BE">
        <w:t>, la manera en que se definen los distintos niveles de emergencia y las medidas a tomar</w:t>
      </w:r>
      <w:r w:rsidR="00EF4860">
        <w:t xml:space="preserve"> con el fin de adecuarse a ella.</w:t>
      </w:r>
      <w:r w:rsidR="000831BE">
        <w:t xml:space="preserve"> </w:t>
      </w:r>
      <w:r w:rsidR="00D34A46">
        <w:t xml:space="preserve">Se analiza la </w:t>
      </w:r>
      <w:r w:rsidR="000831BE">
        <w:t>definición</w:t>
      </w:r>
      <w:r w:rsidR="00D34A46">
        <w:t xml:space="preserve"> de mate</w:t>
      </w:r>
      <w:r w:rsidR="000831BE">
        <w:t xml:space="preserve">rial particulado y como es catalogado según la comunidad científica. Revisamos una implementación de estaciones de monitoreo de CO2 en vehículos con la intención de determinar microclimas dentro de una ciudad. Se plantean objetivos </w:t>
      </w:r>
      <w:r w:rsidR="007D2B53">
        <w:t>concisos</w:t>
      </w:r>
      <w:r w:rsidR="000831BE">
        <w:t xml:space="preserve"> para la implementación de un sistema unificado capaz de </w:t>
      </w:r>
      <w:r w:rsidR="007D2B53">
        <w:t xml:space="preserve">servir de apoyo a los servicios oficiales de medición y dar una segunda visión del problema a las autoridades y a la población en general. Por ultimo se prepara un plan de trabajo para el desarrollo del proyecto revisando una metodología de trabajo y agregando una carta Gantt para su planificación y posterior ejecución. </w:t>
      </w:r>
    </w:p>
    <w:p w14:paraId="197E6D72" w14:textId="223969FC" w:rsidR="00FE6687" w:rsidRDefault="00FE6687" w:rsidP="000831BE">
      <w:pPr>
        <w:ind w:left="360"/>
      </w:pPr>
    </w:p>
    <w:p w14:paraId="0FA3AB89" w14:textId="6A63F9D2" w:rsidR="00FE6687" w:rsidRDefault="00FE6687" w:rsidP="00FE6687">
      <w:pPr>
        <w:pStyle w:val="Ttulo1"/>
      </w:pPr>
      <w:r>
        <w:t>Capitulo 1: introduccion</w:t>
      </w:r>
    </w:p>
    <w:p w14:paraId="29DF96E4" w14:textId="0CB43345" w:rsidR="00DF4F4D" w:rsidRDefault="00DF4F4D" w:rsidP="00D31667">
      <w:pPr>
        <w:pStyle w:val="Ttulo2"/>
        <w:numPr>
          <w:ilvl w:val="1"/>
          <w:numId w:val="9"/>
        </w:numPr>
      </w:pPr>
      <w:r>
        <w:t xml:space="preserve">Descripción </w:t>
      </w:r>
      <w:r w:rsidR="00D31667">
        <w:t>General</w:t>
      </w:r>
    </w:p>
    <w:p w14:paraId="7B8732C9" w14:textId="6909AF8B" w:rsidR="00D31667" w:rsidRPr="00D31667" w:rsidRDefault="00D31667" w:rsidP="00D31667">
      <w:pPr>
        <w:pStyle w:val="Ttulo3"/>
        <w:ind w:firstLine="435"/>
      </w:pPr>
      <w:r>
        <w:t>1.1.1 Descripción del problema</w:t>
      </w:r>
    </w:p>
    <w:p w14:paraId="01AC6899" w14:textId="77777777" w:rsidR="00DF4F4D" w:rsidRPr="00DF4F4D" w:rsidRDefault="00DF4F4D" w:rsidP="00DF4F4D"/>
    <w:p w14:paraId="4E3558CC" w14:textId="02C0775C" w:rsidR="00DF4F4D" w:rsidRDefault="00DF4F4D" w:rsidP="00DF4F4D">
      <w:r>
        <w:t>La contaminación en ciudades modernas es un problema grave a nivel mundial, tanto de salud como a nivel económico</w:t>
      </w:r>
      <w:r w:rsidR="00B308EC">
        <w:t xml:space="preserve"> (</w:t>
      </w:r>
      <w:r w:rsidR="00B308EC" w:rsidRPr="006425FC">
        <w:t xml:space="preserve">Yi, W. Y., Lo, K. M., </w:t>
      </w:r>
      <w:proofErr w:type="spellStart"/>
      <w:r w:rsidR="00B308EC" w:rsidRPr="006425FC">
        <w:t>Mak</w:t>
      </w:r>
      <w:proofErr w:type="spellEnd"/>
      <w:r w:rsidR="00B308EC" w:rsidRPr="006425FC">
        <w:t xml:space="preserve">, T., </w:t>
      </w:r>
      <w:proofErr w:type="spellStart"/>
      <w:r w:rsidR="00B308EC" w:rsidRPr="006425FC">
        <w:t>Leung</w:t>
      </w:r>
      <w:proofErr w:type="spellEnd"/>
      <w:r w:rsidR="00B308EC" w:rsidRPr="006425FC">
        <w:t xml:space="preserve">, K. S., </w:t>
      </w:r>
      <w:proofErr w:type="spellStart"/>
      <w:r w:rsidR="00B308EC" w:rsidRPr="006425FC">
        <w:t>Leung</w:t>
      </w:r>
      <w:proofErr w:type="spellEnd"/>
      <w:r w:rsidR="00B308EC" w:rsidRPr="006425FC">
        <w:t xml:space="preserve">, Y., &amp; </w:t>
      </w:r>
      <w:proofErr w:type="spellStart"/>
      <w:r w:rsidR="00B308EC" w:rsidRPr="006425FC">
        <w:t>Meng</w:t>
      </w:r>
      <w:proofErr w:type="spellEnd"/>
      <w:r w:rsidR="00B308EC" w:rsidRPr="006425FC">
        <w:t>, M. L.</w:t>
      </w:r>
      <w:r w:rsidR="00B308EC">
        <w:t>, 2015)</w:t>
      </w:r>
      <w:r>
        <w:t>. Los altos niveles de material particulado y gases nocivos en el aire producen enfermedades a millones de personas causando un coste inmenso para sus países</w:t>
      </w:r>
      <w:r w:rsidR="006B4357">
        <w:t xml:space="preserve"> (</w:t>
      </w:r>
      <w:proofErr w:type="spellStart"/>
      <w:r w:rsidR="006B4357" w:rsidRPr="006B4357">
        <w:rPr>
          <w:i/>
        </w:rPr>
        <w:t>World</w:t>
      </w:r>
      <w:proofErr w:type="spellEnd"/>
      <w:r w:rsidR="006B4357" w:rsidRPr="006B4357">
        <w:rPr>
          <w:i/>
        </w:rPr>
        <w:t xml:space="preserve"> </w:t>
      </w:r>
      <w:proofErr w:type="spellStart"/>
      <w:r w:rsidR="006B4357" w:rsidRPr="006B4357">
        <w:rPr>
          <w:i/>
        </w:rPr>
        <w:t>Health</w:t>
      </w:r>
      <w:proofErr w:type="spellEnd"/>
      <w:r w:rsidR="006B4357" w:rsidRPr="006B4357">
        <w:rPr>
          <w:i/>
        </w:rPr>
        <w:t xml:space="preserve"> </w:t>
      </w:r>
      <w:proofErr w:type="spellStart"/>
      <w:r w:rsidR="006B4357" w:rsidRPr="006B4357">
        <w:rPr>
          <w:i/>
        </w:rPr>
        <w:t>Organization</w:t>
      </w:r>
      <w:proofErr w:type="spellEnd"/>
      <w:r w:rsidR="006B4357">
        <w:t xml:space="preserve">, </w:t>
      </w:r>
      <w:r w:rsidR="006B4357" w:rsidRPr="006B4357">
        <w:t>2014</w:t>
      </w:r>
      <w:r w:rsidR="006B4357">
        <w:t>)</w:t>
      </w:r>
      <w:r>
        <w:t xml:space="preserve">. Las estaciones de monitoreo existente hoy en día son aisladas y solo miden estos parámetros en estos 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produce </w:t>
      </w:r>
      <w:r>
        <w:lastRenderedPageBreak/>
        <w:t xml:space="preserve">una cascada de problemas ya que, al tener datos erróneos, las medidas tomadas en base a estos pueden empeorar aún más los niveles de contaminación. Las mediciones realizadas actualmente representan varios problemas en </w:t>
      </w:r>
      <w:r w:rsidR="006B4357">
        <w:t>sí</w:t>
      </w:r>
      <w:r>
        <w:t xml:space="preserve"> mismos, entre los cuales se encuentran los horarios en que son tomados, lugares y extrapolación, la falta de continuidad en ellos, gran tamaño y consumo de energía, mala presentación de los datos para el ciudadano</w:t>
      </w:r>
      <w:r w:rsidR="00A7350D">
        <w:t xml:space="preserve"> (</w:t>
      </w:r>
      <w:proofErr w:type="spellStart"/>
      <w:r w:rsidR="00A7350D" w:rsidRPr="00A7350D">
        <w:t>Hasenfratz</w:t>
      </w:r>
      <w:proofErr w:type="spellEnd"/>
      <w:r w:rsidR="00A7350D" w:rsidRPr="00A7350D">
        <w:t xml:space="preserve">, D., </w:t>
      </w:r>
      <w:proofErr w:type="spellStart"/>
      <w:r w:rsidR="00A7350D" w:rsidRPr="00A7350D">
        <w:t>Saukh</w:t>
      </w:r>
      <w:proofErr w:type="spellEnd"/>
      <w:r w:rsidR="00A7350D" w:rsidRPr="00A7350D">
        <w:t>, O., Sturzenegger, S., &amp; Thiele, L.</w:t>
      </w:r>
      <w:r w:rsidR="00A7350D">
        <w:t xml:space="preserve">, </w:t>
      </w:r>
      <w:r w:rsidR="00A7350D" w:rsidRPr="00A7350D">
        <w:t>2012</w:t>
      </w:r>
      <w:r w:rsidR="00A7350D">
        <w:t>)</w:t>
      </w:r>
      <w:r>
        <w:t>.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54687E1F" w14:textId="77777777" w:rsidR="007D2B53" w:rsidRDefault="007D2B53" w:rsidP="00F42E71">
      <w:pPr>
        <w:pStyle w:val="Ttulo2"/>
      </w:pPr>
    </w:p>
    <w:p w14:paraId="191E9E01" w14:textId="46A055A5" w:rsidR="007D2B53" w:rsidRDefault="007D2B53" w:rsidP="00F42E71">
      <w:pPr>
        <w:pStyle w:val="Ttulo2"/>
      </w:pPr>
    </w:p>
    <w:p w14:paraId="10026726" w14:textId="77777777" w:rsidR="007D2B53" w:rsidRPr="007D2B53" w:rsidRDefault="007D2B53" w:rsidP="007D2B53"/>
    <w:p w14:paraId="6F9C722F" w14:textId="7BA26EA6" w:rsidR="00F42E71" w:rsidRDefault="00FE6687" w:rsidP="00D31667">
      <w:pPr>
        <w:pStyle w:val="Ttulo3"/>
      </w:pPr>
      <w:r>
        <w:t>1</w:t>
      </w:r>
      <w:r w:rsidR="00F42E71">
        <w:t>.</w:t>
      </w:r>
      <w:r w:rsidR="00D31667">
        <w:t>1.2</w:t>
      </w:r>
      <w:r w:rsidR="00F42E71">
        <w:t xml:space="preserve"> Objetivo general</w:t>
      </w:r>
    </w:p>
    <w:p w14:paraId="5FD57161" w14:textId="77777777" w:rsidR="00F42E71" w:rsidRDefault="00F42E71" w:rsidP="00F42E71"/>
    <w:p w14:paraId="1A6B7D44" w14:textId="35B82FCC" w:rsidR="00F42E71" w:rsidRDefault="00F42E71" w:rsidP="00F42E71">
      <w:r>
        <w:t>Diseñar y construir</w:t>
      </w:r>
      <w:r w:rsidR="00A7350D">
        <w:t xml:space="preserve"> un prototipo de estación </w:t>
      </w:r>
      <w:r>
        <w:t>de monitoreo móviles en tiempo real de PM 2.5 y PM 10</w:t>
      </w:r>
      <w:r w:rsidR="00A7350D">
        <w:t xml:space="preserve"> para ser transportadas en vehículos del transporte público</w:t>
      </w:r>
      <w:r>
        <w:t xml:space="preserve"> enlazada con una plataforma </w:t>
      </w:r>
      <w:r w:rsidRPr="00A7350D">
        <w:rPr>
          <w:i/>
        </w:rPr>
        <w:t>online</w:t>
      </w:r>
      <w:r>
        <w:t xml:space="preserve"> responsiv</w:t>
      </w:r>
      <w:r w:rsidR="00A7350D">
        <w:t>a</w:t>
      </w:r>
      <w:r>
        <w:t xml:space="preserve"> y representativo de la contaminación real de forma clara y concisa, para facilitar de toma de decisiones por las autoridades y/o comunidad, mejorando la salud y calidad de vida de las personas.</w:t>
      </w:r>
    </w:p>
    <w:p w14:paraId="28B16A2E" w14:textId="15C11E5B" w:rsidR="00F42E71" w:rsidRDefault="00D31667" w:rsidP="00D31667">
      <w:pPr>
        <w:pStyle w:val="Ttulo3"/>
      </w:pPr>
      <w:r>
        <w:t>1.1.3</w:t>
      </w:r>
      <w:r w:rsidR="00F42E71">
        <w:t xml:space="preserve"> Objetivos específicos</w:t>
      </w:r>
    </w:p>
    <w:p w14:paraId="39431D56" w14:textId="77777777" w:rsidR="00F42E71" w:rsidRDefault="00F42E71" w:rsidP="00F42E71"/>
    <w:p w14:paraId="5EC92FAD" w14:textId="77777777"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t>Diseñar estaciones de monitoreo adecuándose a los microcontroladores y sensores seleccionados para su resguardo y ubicación en vehículos.</w:t>
      </w:r>
    </w:p>
    <w:p w14:paraId="4107670E" w14:textId="671A9DCE" w:rsidR="00F42E71" w:rsidRDefault="00A7350D" w:rsidP="00F42E71">
      <w:pPr>
        <w:pStyle w:val="Prrafodelista"/>
        <w:numPr>
          <w:ilvl w:val="0"/>
          <w:numId w:val="5"/>
        </w:numPr>
      </w:pPr>
      <w:r>
        <w:t>Desarrollar</w:t>
      </w:r>
      <w:r w:rsidR="00F42E71">
        <w:t xml:space="preserve"> estructura de la plataforma online para recolección, administración y desplegué de los datos generados con el fin de ser legibles para cualquier persona.</w:t>
      </w:r>
    </w:p>
    <w:p w14:paraId="5A18821D" w14:textId="443D3ADC" w:rsidR="00503E5C" w:rsidRDefault="00F42E71" w:rsidP="00503E5C">
      <w:pPr>
        <w:pStyle w:val="Prrafodelista"/>
        <w:numPr>
          <w:ilvl w:val="0"/>
          <w:numId w:val="5"/>
        </w:numPr>
      </w:pPr>
      <w:r>
        <w:t>Implementar las estaciones y plataforma online para su prueba y recolección de retroalimentación en ambos ámbitos.</w:t>
      </w:r>
    </w:p>
    <w:p w14:paraId="7944701E" w14:textId="5CFC8D7D" w:rsidR="00503E5C" w:rsidRDefault="00D31667" w:rsidP="00D31667">
      <w:pPr>
        <w:pStyle w:val="Ttulo3"/>
      </w:pPr>
      <w:r>
        <w:lastRenderedPageBreak/>
        <w:t>1.1.4</w:t>
      </w:r>
      <w:r w:rsidR="00503E5C">
        <w:t xml:space="preserve"> Resultados y productos esperados</w:t>
      </w:r>
    </w:p>
    <w:p w14:paraId="518E2A14" w14:textId="77777777" w:rsidR="00503E5C" w:rsidRDefault="00503E5C" w:rsidP="00503E5C"/>
    <w:p w14:paraId="5233F3CD" w14:textId="34B8539A" w:rsidR="00D80B8B" w:rsidRDefault="00D80B8B" w:rsidP="00503E5C">
      <w:r>
        <w:t>Se espera generar un prototipo de estación de monitoreo de PM2,5 y PM10 con sensores de bajo coste capaz de recopilar y enviar los datos por medio de tecnología móvil</w:t>
      </w:r>
      <w:r w:rsidR="002C073A">
        <w:t xml:space="preserve"> ubicadas en el techo de los vehículos del transporte urbano</w:t>
      </w:r>
      <w:r>
        <w:t xml:space="preserve"> y dar una segunda mirada al problema de la extrapolación de datos de material particulado en las ciudades chilenas. Esto implica tener una plataforma en la que se recopilen los datos obtenidos y exponerlos públicamente para su posterior análisis</w:t>
      </w:r>
      <w:r w:rsidR="002C073A">
        <w:t xml:space="preserve"> y</w:t>
      </w:r>
      <w:r w:rsidR="00860614">
        <w:t xml:space="preserve"> </w:t>
      </w:r>
      <w:r w:rsidR="002C073A">
        <w:t>h</w:t>
      </w:r>
      <w:r w:rsidR="00860614">
        <w:t>acer un seguimiento de las estaciones que recorren la ciudad</w:t>
      </w:r>
      <w:r w:rsidR="002C073A">
        <w:t>.</w:t>
      </w:r>
      <w:r w:rsidR="00860614">
        <w:t xml:space="preserve"> </w:t>
      </w:r>
    </w:p>
    <w:p w14:paraId="2136039E" w14:textId="473BC5DE" w:rsidR="004F3478" w:rsidRDefault="004F3478" w:rsidP="00503E5C"/>
    <w:p w14:paraId="5B229DCE" w14:textId="77777777" w:rsidR="007D2B53" w:rsidRDefault="007D2B53" w:rsidP="00503E5C"/>
    <w:p w14:paraId="0E83DB34" w14:textId="21568B99" w:rsidR="00603357" w:rsidRDefault="00D31667" w:rsidP="00D31667">
      <w:pPr>
        <w:pStyle w:val="Ttulo2"/>
      </w:pPr>
      <w:r>
        <w:t>1</w:t>
      </w:r>
      <w:r w:rsidR="00603357">
        <w:t>.</w:t>
      </w:r>
      <w:r>
        <w:t>2</w:t>
      </w:r>
      <w:r w:rsidR="00603357">
        <w:t xml:space="preserve"> </w:t>
      </w:r>
      <w:r w:rsidR="00603357" w:rsidRPr="00D31667">
        <w:t>Antecedentes</w:t>
      </w:r>
      <w:r w:rsidR="00603357">
        <w:t xml:space="preserve"> y justificación</w:t>
      </w:r>
    </w:p>
    <w:p w14:paraId="737D2557" w14:textId="7A72A7A5" w:rsidR="00603357" w:rsidRDefault="00D31667" w:rsidP="00D31667">
      <w:pPr>
        <w:pStyle w:val="Ttulo3"/>
        <w:ind w:firstLine="708"/>
      </w:pPr>
      <w:r>
        <w:t>1</w:t>
      </w:r>
      <w:r w:rsidR="00603357">
        <w:t>.</w:t>
      </w:r>
      <w:r>
        <w:t>2.1</w:t>
      </w:r>
      <w:r w:rsidR="00603357">
        <w:t xml:space="preserve"> Antecedentes</w:t>
      </w:r>
    </w:p>
    <w:p w14:paraId="230E7770" w14:textId="77777777" w:rsidR="00603357" w:rsidRDefault="00603357" w:rsidP="00603357"/>
    <w:p w14:paraId="7D08CED6" w14:textId="410D702A"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w:t>
      </w:r>
      <w:r w:rsidR="002C073A">
        <w:t xml:space="preserve"> (</w:t>
      </w:r>
      <w:proofErr w:type="spellStart"/>
      <w:r w:rsidR="002C073A" w:rsidRPr="002C073A">
        <w:t>Ayele</w:t>
      </w:r>
      <w:proofErr w:type="spellEnd"/>
      <w:r w:rsidR="002C073A" w:rsidRPr="002C073A">
        <w:t xml:space="preserve">, T. W., &amp; </w:t>
      </w:r>
      <w:proofErr w:type="spellStart"/>
      <w:r w:rsidR="002C073A" w:rsidRPr="002C073A">
        <w:t>Mehta</w:t>
      </w:r>
      <w:proofErr w:type="spellEnd"/>
      <w:r w:rsidR="002C073A" w:rsidRPr="002C073A">
        <w:t>, R.</w:t>
      </w:r>
      <w:r w:rsidR="002C073A">
        <w:t xml:space="preserve">, </w:t>
      </w:r>
      <w:r w:rsidR="002C073A" w:rsidRPr="002C073A">
        <w:t>2018</w:t>
      </w:r>
      <w:r w:rsidR="002C073A">
        <w:t>)</w:t>
      </w:r>
      <w:r w:rsidRPr="005D5570">
        <w:t>.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w:t>
      </w:r>
      <w:r w:rsidR="00471B31">
        <w:t xml:space="preserve"> (</w:t>
      </w:r>
      <w:r w:rsidR="00471B31" w:rsidRPr="002C073A">
        <w:t xml:space="preserve">Aleixandre, M., &amp; </w:t>
      </w:r>
      <w:proofErr w:type="spellStart"/>
      <w:r w:rsidR="00471B31" w:rsidRPr="002C073A">
        <w:t>Gerboles</w:t>
      </w:r>
      <w:proofErr w:type="spellEnd"/>
      <w:r w:rsidR="00471B31" w:rsidRPr="002C073A">
        <w:t>, M</w:t>
      </w:r>
      <w:r w:rsidR="00471B31">
        <w:t xml:space="preserve">, </w:t>
      </w:r>
      <w:r w:rsidR="00471B31" w:rsidRPr="002C073A">
        <w:t>2012</w:t>
      </w:r>
      <w:r w:rsidR="00471B31">
        <w:t>)</w:t>
      </w:r>
      <w:r w:rsidRPr="005D5570">
        <w:t xml:space="preserve">.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r w:rsidR="00D511EF">
        <w:t xml:space="preserve">Un ejemplo de una implementación parecida es la implementación de sensores medidores de CO2 en vehículos en Taiwán con la intención de medir sus niveles, sino que </w:t>
      </w:r>
      <w:r w:rsidR="00D511EF">
        <w:lastRenderedPageBreak/>
        <w:t>también de establecer los microclimas generados por este gas</w:t>
      </w:r>
      <w:r w:rsidR="00D511EF" w:rsidRPr="00D511EF">
        <w:t xml:space="preserve"> </w:t>
      </w:r>
      <w:r w:rsidR="00D511EF">
        <w:t>(</w:t>
      </w:r>
      <w:proofErr w:type="spellStart"/>
      <w:r w:rsidR="00D511EF" w:rsidRPr="00D511EF">
        <w:t>Hu</w:t>
      </w:r>
      <w:proofErr w:type="spellEnd"/>
      <w:r w:rsidR="00D511EF" w:rsidRPr="00D511EF">
        <w:t xml:space="preserve">, S. C., Wang, Y. C., Huang, C. Y., &amp; </w:t>
      </w:r>
      <w:proofErr w:type="spellStart"/>
      <w:r w:rsidR="00D511EF" w:rsidRPr="00D511EF">
        <w:t>Tseng</w:t>
      </w:r>
      <w:proofErr w:type="spellEnd"/>
      <w:r w:rsidR="00D511EF" w:rsidRPr="00D511EF">
        <w:t>, Y. C.</w:t>
      </w:r>
      <w:r w:rsidR="00D511EF">
        <w:t>, 2009)</w:t>
      </w:r>
      <w:r w:rsidR="00D511EF" w:rsidRPr="00D511EF">
        <w:t xml:space="preserve"> </w:t>
      </w:r>
    </w:p>
    <w:p w14:paraId="18485F3D" w14:textId="77777777" w:rsidR="005D5570" w:rsidRDefault="005D5570" w:rsidP="005D5570"/>
    <w:p w14:paraId="2B7A6A5F" w14:textId="57F01BD8" w:rsidR="003949E4" w:rsidRDefault="00D31667" w:rsidP="00D31667">
      <w:pPr>
        <w:pStyle w:val="Ttulo3"/>
        <w:ind w:firstLine="708"/>
      </w:pPr>
      <w:r>
        <w:t>1</w:t>
      </w:r>
      <w:r w:rsidR="00D33DB7">
        <w:t>.2.2</w:t>
      </w:r>
      <w:r>
        <w:t xml:space="preserve"> Estado del arte</w:t>
      </w:r>
    </w:p>
    <w:p w14:paraId="124F95BB" w14:textId="77777777" w:rsidR="003949E4" w:rsidRDefault="003949E4" w:rsidP="003949E4"/>
    <w:p w14:paraId="122FEAE6" w14:textId="1101FB2B"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rsidR="004151B4" w:rsidRPr="004151B4">
        <w:t xml:space="preserve"> (</w:t>
      </w:r>
      <w:proofErr w:type="spellStart"/>
      <w:r w:rsidR="004151B4" w:rsidRPr="004151B4">
        <w:t>Fang</w:t>
      </w:r>
      <w:proofErr w:type="spellEnd"/>
      <w:r w:rsidR="004151B4" w:rsidRPr="004151B4">
        <w:t xml:space="preserve"> et al., 2003)</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w:t>
      </w:r>
      <w:r w:rsidR="004151B4">
        <w:t xml:space="preserve"> </w:t>
      </w:r>
      <w:r w:rsidR="004151B4" w:rsidRPr="004151B4">
        <w:t>(</w:t>
      </w:r>
      <w:proofErr w:type="spellStart"/>
      <w:r w:rsidR="004151B4" w:rsidRPr="004151B4">
        <w:t>Billet</w:t>
      </w:r>
      <w:proofErr w:type="spellEnd"/>
      <w:r w:rsidR="004151B4" w:rsidRPr="004151B4">
        <w:t xml:space="preserve"> et al., 2007)</w:t>
      </w:r>
      <w:r>
        <w:t>.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w:t>
      </w:r>
      <w:r w:rsidR="004151B4">
        <w:t xml:space="preserve"> (García, 2002)</w:t>
      </w:r>
      <w:r>
        <w:t>.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r w:rsidR="004A6BDC" w:rsidRPr="004A6BDC">
        <w:t xml:space="preserve"> </w:t>
      </w:r>
      <w:r w:rsidR="004A6BDC">
        <w:t>(</w:t>
      </w:r>
      <w:proofErr w:type="spellStart"/>
      <w:r w:rsidR="004A6BDC">
        <w:t>Warneck</w:t>
      </w:r>
      <w:proofErr w:type="spellEnd"/>
      <w:r w:rsidR="004A6BDC">
        <w:t>, 1988)</w:t>
      </w:r>
      <w:r>
        <w:t>.</w:t>
      </w:r>
    </w:p>
    <w:p w14:paraId="37808E43" w14:textId="77777777" w:rsidR="00497D9F" w:rsidRDefault="00497D9F" w:rsidP="00D4695D"/>
    <w:p w14:paraId="658F0C8C" w14:textId="77777777" w:rsidR="00330FD6" w:rsidRDefault="00330FD6" w:rsidP="00BC6543">
      <w:pPr>
        <w:pStyle w:val="Ttulo3"/>
        <w:ind w:firstLine="708"/>
      </w:pPr>
    </w:p>
    <w:p w14:paraId="6BEBCD21" w14:textId="521AB498" w:rsidR="00CD7F95" w:rsidRDefault="00BC6543" w:rsidP="00BC6543">
      <w:pPr>
        <w:pStyle w:val="Ttulo3"/>
        <w:ind w:firstLine="708"/>
      </w:pPr>
      <w:r>
        <w:t>1.2.3</w:t>
      </w:r>
      <w:r w:rsidR="00CD7F95">
        <w:t xml:space="preserve"> Justificació</w:t>
      </w:r>
      <w:r>
        <w:t>n del proyecto</w:t>
      </w:r>
    </w:p>
    <w:p w14:paraId="502962CC" w14:textId="77777777" w:rsidR="00CD7F95" w:rsidRDefault="00CD7F95" w:rsidP="00CD7F95"/>
    <w:p w14:paraId="6500EEBC" w14:textId="0DECDF1D" w:rsidR="00C32C15" w:rsidRDefault="00CD7F95" w:rsidP="00CD7F95">
      <w:r>
        <w:t xml:space="preserve">La solución propuesta consiste en el </w:t>
      </w:r>
      <w:r w:rsidR="009D394A">
        <w:t>diseño de mini estaciones de monitoreo de material particulado (M</w:t>
      </w:r>
      <w:r w:rsidR="00785567">
        <w:t>P10 y MP2,5</w:t>
      </w:r>
      <w:r w:rsidR="009D394A">
        <w:t>)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real de</w:t>
      </w:r>
      <w:r w:rsidR="00C32C15">
        <w:t>l aire</w:t>
      </w:r>
      <w:r w:rsidR="009D394A">
        <w:t xml:space="preserve"> es el primer paso para buscar soluciones reales </w:t>
      </w:r>
      <w:r w:rsidR="00C32C15">
        <w:t>al problema de la contaminación y hacer presión a las autoridades para que revisen un sistema de medición que puede esta</w:t>
      </w:r>
      <w:r w:rsidR="0070149B">
        <w:t>r</w:t>
      </w:r>
      <w:r w:rsidR="00C32C15">
        <w:t xml:space="preserve"> gravemente errado.</w:t>
      </w:r>
    </w:p>
    <w:p w14:paraId="6FD39F93" w14:textId="5623B4C1" w:rsidR="00C32C15" w:rsidRPr="00C32C15" w:rsidRDefault="00BC6543" w:rsidP="00BC6543">
      <w:pPr>
        <w:pStyle w:val="Ttulo2"/>
      </w:pPr>
      <w:r>
        <w:lastRenderedPageBreak/>
        <w:t>1</w:t>
      </w:r>
      <w:r w:rsidR="00C32C15" w:rsidRPr="00C32C15">
        <w:t>.</w:t>
      </w:r>
      <w:r>
        <w:t>3</w:t>
      </w:r>
      <w:r w:rsidR="00C32C15" w:rsidRPr="00C32C15">
        <w:t xml:space="preserve"> Planificación y métodos</w:t>
      </w:r>
    </w:p>
    <w:p w14:paraId="249DBF38" w14:textId="37B1D7F2" w:rsidR="00C32C15" w:rsidRDefault="00BC6543" w:rsidP="00BC6543">
      <w:pPr>
        <w:pStyle w:val="Ttulo3"/>
        <w:ind w:firstLine="360"/>
      </w:pPr>
      <w:r>
        <w:t>1</w:t>
      </w:r>
      <w:r w:rsidR="00C32C15">
        <w:t>.</w:t>
      </w:r>
      <w:r>
        <w:t>3.1</w:t>
      </w:r>
      <w:r w:rsidR="00C32C15">
        <w:t xml:space="preserve"> Requerimientos y necesidades</w:t>
      </w:r>
    </w:p>
    <w:p w14:paraId="52BD81B6" w14:textId="77777777" w:rsidR="00C32C15" w:rsidRDefault="00C32C15" w:rsidP="00C32C15"/>
    <w:p w14:paraId="4B261010" w14:textId="77777777" w:rsidR="00C32C15" w:rsidRDefault="00C32C15" w:rsidP="00C32C15">
      <w:pPr>
        <w:pStyle w:val="Prrafodelista"/>
        <w:numPr>
          <w:ilvl w:val="0"/>
          <w:numId w:val="7"/>
        </w:numPr>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78C209D3" w14:textId="1D319315" w:rsidR="00BC6543" w:rsidRDefault="00990F00" w:rsidP="00173D54">
      <w:pPr>
        <w:pStyle w:val="Prrafodelista"/>
        <w:numPr>
          <w:ilvl w:val="0"/>
          <w:numId w:val="7"/>
        </w:numPr>
      </w:pPr>
      <w:r>
        <w:t xml:space="preserve">Plataforma </w:t>
      </w:r>
      <w:r w:rsidRPr="0070149B">
        <w:rPr>
          <w:i/>
        </w:rPr>
        <w:t>web</w:t>
      </w:r>
      <w:r>
        <w:t xml:space="preserve"> </w:t>
      </w:r>
      <w:proofErr w:type="spellStart"/>
      <w:r w:rsidRPr="0070149B">
        <w:rPr>
          <w:i/>
        </w:rPr>
        <w:t>responsive</w:t>
      </w:r>
      <w:proofErr w:type="spellEnd"/>
      <w:r>
        <w:t xml:space="preserve"> que presente los datos.</w:t>
      </w:r>
    </w:p>
    <w:p w14:paraId="393DA7C4" w14:textId="23A3DC4B" w:rsidR="00990F00" w:rsidRDefault="00BC6543" w:rsidP="00BC6543">
      <w:pPr>
        <w:pStyle w:val="Ttulo3"/>
        <w:ind w:firstLine="360"/>
      </w:pPr>
      <w:r>
        <w:t>1</w:t>
      </w:r>
      <w:r w:rsidR="00990F00" w:rsidRPr="00990F00">
        <w:t>.</w:t>
      </w:r>
      <w:r>
        <w:t>3.2</w:t>
      </w:r>
      <w:r w:rsidR="00990F00">
        <w:t xml:space="preserve"> Metodología</w:t>
      </w:r>
    </w:p>
    <w:p w14:paraId="0D59E2D9" w14:textId="77777777" w:rsidR="00990F00" w:rsidRDefault="00990F00" w:rsidP="00990F00">
      <w:pPr>
        <w:pStyle w:val="Prrafodelista"/>
        <w:ind w:left="0"/>
      </w:pPr>
    </w:p>
    <w:p w14:paraId="17097C39" w14:textId="11E44ABF" w:rsidR="007D2B53" w:rsidRDefault="002112DF" w:rsidP="00990F00">
      <w:pPr>
        <w:pStyle w:val="Prrafodelista"/>
        <w:ind w:left="0"/>
      </w:pPr>
      <w:r>
        <w:t xml:space="preserve">Para el desarrollo de un producto tecnológico y adecuándose al tiempo de 4 meses es necesario una metodología adecuada y ágil por eso se </w:t>
      </w:r>
      <w:r w:rsidR="00514404">
        <w:t>utilizará</w:t>
      </w:r>
      <w:r>
        <w:t xml:space="preserve"> SCRUM. </w:t>
      </w:r>
      <w:r w:rsidR="002F5088">
        <w:t xml:space="preserve">Dentro de las metodologías mejor valoradas en el mercado del desarrollo de software está el SCRUM por sus múltiples ventajas al momento de planificar. La metodología SCRUM es usada usualmente en tares de equipo, pero también es posible utilizarla en desarrollos individuales. SCRUM tiene como objetivo controlar y planificar proyectos con un gran volumen de cambios de última hora, en donde la incertidumbre sea elevada. Se suele planificar por semanas. Cada periodo de trabajo se le denomina </w:t>
      </w:r>
      <w:r w:rsidR="002F5088" w:rsidRPr="002F5088">
        <w:rPr>
          <w:i/>
        </w:rPr>
        <w:t>Sprint</w:t>
      </w:r>
      <w:r w:rsidR="002F5088">
        <w:t xml:space="preserve">. Es recomendado que la duración de los </w:t>
      </w:r>
      <w:proofErr w:type="spellStart"/>
      <w:r w:rsidR="002F5088">
        <w:rPr>
          <w:i/>
        </w:rPr>
        <w:t>S</w:t>
      </w:r>
      <w:r w:rsidR="002F5088" w:rsidRPr="002F5088">
        <w:rPr>
          <w:i/>
        </w:rPr>
        <w:t>prints</w:t>
      </w:r>
      <w:proofErr w:type="spellEnd"/>
      <w:r w:rsidR="002F5088">
        <w:t xml:space="preserve"> sea constante y definida por el equipo con base en su propia experiencia. Al final de cada Sprint o iteración, se va revisando el trabajo validado de la anterior semana. En función de esto, se priorizan y planifican las actividades en las que invertiremos nuestros recursos en el siguiente </w:t>
      </w:r>
      <w:r w:rsidR="002F5088" w:rsidRPr="002F5088">
        <w:rPr>
          <w:i/>
        </w:rPr>
        <w:t>Sprint</w:t>
      </w:r>
      <w:r w:rsidR="002F5088">
        <w:t>.</w:t>
      </w:r>
    </w:p>
    <w:p w14:paraId="19603521" w14:textId="335E1B26" w:rsidR="00B00224" w:rsidRDefault="00BC6543" w:rsidP="00BC6543">
      <w:pPr>
        <w:pStyle w:val="Ttulo3"/>
      </w:pPr>
      <w:r>
        <w:t>1</w:t>
      </w:r>
      <w:r w:rsidR="00B00224">
        <w:t>.3</w:t>
      </w:r>
      <w:r>
        <w:t>.3</w:t>
      </w:r>
      <w:r w:rsidR="00B00224">
        <w:t xml:space="preserve"> Planificación de actividades</w:t>
      </w:r>
    </w:p>
    <w:p w14:paraId="1AE2E199" w14:textId="77777777" w:rsidR="00B00224" w:rsidRDefault="00B00224" w:rsidP="00B00224"/>
    <w:p w14:paraId="28EBBF2D" w14:textId="77777777" w:rsidR="00173D54" w:rsidRDefault="00C00326" w:rsidP="00173D54">
      <w:pPr>
        <w:keepNext/>
        <w:jc w:val="center"/>
      </w:pPr>
      <w:r>
        <w:rPr>
          <w:noProof/>
        </w:rPr>
        <w:lastRenderedPageBreak/>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p>
    <w:p w14:paraId="0CF55D50" w14:textId="5C6D3799" w:rsidR="00B00224" w:rsidRDefault="00173D54" w:rsidP="00173D54">
      <w:pPr>
        <w:pStyle w:val="Descripcin"/>
        <w:jc w:val="center"/>
      </w:pPr>
      <w:r>
        <w:t xml:space="preserve">Imagen </w:t>
      </w:r>
      <w:r w:rsidR="002B2679">
        <w:rPr>
          <w:noProof/>
        </w:rPr>
        <w:fldChar w:fldCharType="begin"/>
      </w:r>
      <w:r w:rsidR="002B2679">
        <w:rPr>
          <w:noProof/>
        </w:rPr>
        <w:instrText xml:space="preserve"> SEQ Imagen \* ARABIC </w:instrText>
      </w:r>
      <w:r w:rsidR="002B2679">
        <w:rPr>
          <w:noProof/>
        </w:rPr>
        <w:fldChar w:fldCharType="separate"/>
      </w:r>
      <w:r w:rsidR="00265B36">
        <w:rPr>
          <w:noProof/>
        </w:rPr>
        <w:t>1</w:t>
      </w:r>
      <w:r w:rsidR="002B2679">
        <w:rPr>
          <w:noProof/>
        </w:rPr>
        <w:fldChar w:fldCharType="end"/>
      </w:r>
      <w:r>
        <w:t xml:space="preserve"> : Carta Gantt.</w:t>
      </w:r>
    </w:p>
    <w:p w14:paraId="0571D0B8" w14:textId="7A60D8B7" w:rsidR="006425FC" w:rsidRDefault="006425FC" w:rsidP="00B00224"/>
    <w:p w14:paraId="7066D552" w14:textId="341299E9" w:rsidR="006425FC" w:rsidRDefault="006425FC" w:rsidP="00B00224"/>
    <w:p w14:paraId="48A74182" w14:textId="5388E51A" w:rsidR="006425FC" w:rsidRDefault="006425FC" w:rsidP="00B00224"/>
    <w:p w14:paraId="45C9FE39" w14:textId="2E977DBA" w:rsidR="006425FC" w:rsidRDefault="00BC6543" w:rsidP="00BC6543">
      <w:pPr>
        <w:pStyle w:val="Ttulo1"/>
      </w:pPr>
      <w:r>
        <w:t>Capitulo 2: Marco teorico</w:t>
      </w:r>
    </w:p>
    <w:p w14:paraId="04BF1C45" w14:textId="758A4881" w:rsidR="00BC6543" w:rsidRDefault="00BC6543" w:rsidP="00BC6543">
      <w:pPr>
        <w:pStyle w:val="Ttulo2"/>
      </w:pPr>
      <w:r>
        <w:t>2.1 Material particulado</w:t>
      </w:r>
    </w:p>
    <w:p w14:paraId="550C74BF" w14:textId="59E7B534" w:rsidR="00BC6543" w:rsidRDefault="00BC6543" w:rsidP="00BC6543"/>
    <w:p w14:paraId="291F625C" w14:textId="7B92F8EF" w:rsidR="00BC6543" w:rsidRDefault="00E5332A" w:rsidP="00BC6543">
      <w:r w:rsidRPr="00E5332A">
        <w:t>Se denomina material particulado a una mezcla de partículas líquidas y sólidas, de sustancias orgánicas e inorgánicas, que se encuentran en suspensión en el aire. El material particulado forma parte de la contaminación del aire. Su composición es muy variada y podemos encontrar, entre sus principales componentes, sulfatos, nitratos, el amoníaco, el cloruro sódico, el carbón, el polvo de minerales, cenizas metálicas y agua. Dichas partículas además producen reacciones químicas en el aire</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E5332A">
        <w:t>.</w:t>
      </w:r>
      <w:r>
        <w:t xml:space="preserve"> </w:t>
      </w:r>
    </w:p>
    <w:p w14:paraId="5064D731" w14:textId="7090393F" w:rsidR="00E5332A" w:rsidRDefault="00E5332A" w:rsidP="00BC6543">
      <w:r w:rsidRPr="00E5332A">
        <w:lastRenderedPageBreak/>
        <w:t xml:space="preserve">Se cataloga en función de su tamaño y, en el ámbito de la calidad del aire, hablamos de partículas PM 10, que serían las de mayor tamaño, </w:t>
      </w:r>
      <w:r w:rsidR="0006506B" w:rsidRPr="00E5332A">
        <w:t>cuyo diámetro aerodinámico teórico</w:t>
      </w:r>
      <w:r w:rsidRPr="00E5332A">
        <w:t xml:space="preserve"> sería de 10 µm (micrones de metro = millonésima parte del metro) y las partículas </w:t>
      </w:r>
      <w:r w:rsidR="0006506B" w:rsidRPr="00E5332A">
        <w:t>finas conocidas</w:t>
      </w:r>
      <w:r w:rsidRPr="00E5332A">
        <w:t xml:space="preserve"> como PM 2.5 cuyo diámetro sería de 2.5 µm.</w:t>
      </w:r>
    </w:p>
    <w:p w14:paraId="33C4DFEC" w14:textId="77777777" w:rsidR="0006506B" w:rsidRPr="00BC6543" w:rsidRDefault="0006506B" w:rsidP="00BC6543"/>
    <w:p w14:paraId="0A680ADB" w14:textId="31175C7E" w:rsidR="006425FC" w:rsidRDefault="0006506B" w:rsidP="0006506B">
      <w:pPr>
        <w:pStyle w:val="Ttulo2"/>
      </w:pPr>
      <w:r>
        <w:t>2.2 Efectos en la salud del material particulado</w:t>
      </w:r>
    </w:p>
    <w:p w14:paraId="1829F2DA" w14:textId="7927F9AB" w:rsidR="0006506B" w:rsidRDefault="0006506B" w:rsidP="0006506B"/>
    <w:p w14:paraId="64E096D4" w14:textId="6CEAA1B7" w:rsidR="00EF6427" w:rsidRDefault="0006506B" w:rsidP="0006506B">
      <w:r w:rsidRPr="0006506B">
        <w:t>Los niños y</w:t>
      </w:r>
      <w:r>
        <w:t xml:space="preserve"> ancianos </w:t>
      </w:r>
      <w:r w:rsidRPr="0006506B">
        <w:t>son especialmente susceptibles a los efectos de los contaminantes. Por otra parte, la presencia de enfermedades respiratorias y cardiovasculares también aumenta la vulnerabilidad a los contaminantes aéreos, ya que estas condiciones se acompañan de disnea, aumento de la ventilación minuto y dif</w:t>
      </w:r>
      <w:r>
        <w:t>i</w:t>
      </w:r>
      <w:r w:rsidRPr="0006506B">
        <w:t>cultad de depuración de las vías respiratorias por edema, infamación, limitación del f</w:t>
      </w:r>
      <w:r>
        <w:t>l</w:t>
      </w:r>
      <w:r w:rsidRPr="0006506B">
        <w:t>ujo aéreo o por disminución de la capacidad de movilización de volúmenes pulmonares</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06506B">
        <w:t>.</w:t>
      </w:r>
      <w:r>
        <w:t xml:space="preserve"> Entre los efectos a corto plazo del material particulado están; </w:t>
      </w:r>
      <w:r w:rsidR="00EF6427">
        <w:t>Disminución</w:t>
      </w:r>
      <w:r>
        <w:t xml:space="preserve"> </w:t>
      </w:r>
      <w:r w:rsidR="00EF6427">
        <w:t>de la función pulmonar, interferencia en los mecanismos de defensa pulmonar, síndrome bronquial obstructivo. Entre los efectos a largo plazo se encuentran; menor desarrollo de la estructura y función del sistema respiratorio, mayor riesgo de cáncer en la edad adulta (</w:t>
      </w:r>
      <w:proofErr w:type="spellStart"/>
      <w:proofErr w:type="gramStart"/>
      <w:r w:rsidR="00EF6427" w:rsidRPr="00E5332A">
        <w:t>Oyarzún</w:t>
      </w:r>
      <w:proofErr w:type="spellEnd"/>
      <w:r w:rsidR="00EF6427">
        <w:t xml:space="preserve"> ,</w:t>
      </w:r>
      <w:proofErr w:type="gramEnd"/>
      <w:r w:rsidR="00EF6427">
        <w:t xml:space="preserve"> </w:t>
      </w:r>
      <w:r w:rsidR="00EF6427" w:rsidRPr="00E5332A">
        <w:t>2010</w:t>
      </w:r>
      <w:r w:rsidR="00EF6427">
        <w:t>). El material particulado no solo afecta a el sistema respiratorio, sino que puede afectar el correcto funcionamiento del corazón disminuyendo la variabilidad de la frecuencia cardiaca ante el estrés.</w:t>
      </w:r>
    </w:p>
    <w:p w14:paraId="62F21B35" w14:textId="78B7E041" w:rsidR="00EF6427" w:rsidRDefault="00FF7ABB" w:rsidP="00FF7ABB">
      <w:pPr>
        <w:pStyle w:val="Ttulo2"/>
      </w:pPr>
      <w:r>
        <w:t>2.3 ¿Cómo se mide el material particulado?</w:t>
      </w:r>
    </w:p>
    <w:p w14:paraId="41231799" w14:textId="77777777" w:rsidR="00FF7ABB" w:rsidRPr="00FF7ABB" w:rsidRDefault="00FF7ABB" w:rsidP="00FF7ABB"/>
    <w:p w14:paraId="5A214632" w14:textId="61A94464" w:rsidR="00EF6427" w:rsidRDefault="007E2D39" w:rsidP="0006506B">
      <w:r>
        <w:t>E</w:t>
      </w:r>
      <w:r w:rsidR="002C3B1C">
        <w:t xml:space="preserve">xisten distintos métodos de medición de material particulado, entre ellos están; atenuación de </w:t>
      </w:r>
      <w:r w:rsidR="00AE4D8E">
        <w:t>partículas</w:t>
      </w:r>
      <w:r w:rsidR="002C3B1C">
        <w:t xml:space="preserve"> </w:t>
      </w:r>
      <w:r w:rsidR="00AE4D8E" w:rsidRPr="00AE4D8E">
        <w:t>ß</w:t>
      </w:r>
      <w:r w:rsidR="002C3B1C">
        <w:t xml:space="preserve">, </w:t>
      </w:r>
      <w:r w:rsidR="00AE4D8E">
        <w:t>dispersión</w:t>
      </w:r>
      <w:r w:rsidR="002C3B1C">
        <w:t xml:space="preserve"> de luz, oscurecimiento de luz y entre ellos el con mayor precisión es el método de atenuación de </w:t>
      </w:r>
      <w:r w:rsidR="00AE4D8E">
        <w:t>partículas</w:t>
      </w:r>
      <w:r w:rsidR="002C3B1C">
        <w:t xml:space="preserve"> </w:t>
      </w:r>
      <w:r w:rsidR="00AE4D8E" w:rsidRPr="00AE4D8E">
        <w:t xml:space="preserve">ß </w:t>
      </w:r>
      <w:r w:rsidR="002C3B1C">
        <w:t xml:space="preserve">que tiene un rango de error de </w:t>
      </w:r>
      <w:r w:rsidR="00AE4D8E" w:rsidRPr="00AE4D8E">
        <w:t>±1 µg/m3</w:t>
      </w:r>
      <w:r w:rsidR="00AE4D8E">
        <w:t xml:space="preserve">. </w:t>
      </w:r>
      <w:r w:rsidR="00AE4D8E" w:rsidRPr="00AE4D8E">
        <w:t xml:space="preserve">El analizador de atenuación </w:t>
      </w:r>
      <w:bookmarkStart w:id="0" w:name="_Hlk529883965"/>
      <w:r w:rsidR="00AE4D8E" w:rsidRPr="00AE4D8E">
        <w:t xml:space="preserve">ß </w:t>
      </w:r>
      <w:bookmarkEnd w:id="0"/>
      <w:r w:rsidR="00AE4D8E" w:rsidRPr="00AE4D8E">
        <w:t xml:space="preserve">utiliza la medida de la reducción en la intensidad de las partículas ß que pasan a través de un filtro cargado de polvo. Esta reducción en la intensidad se debe a la absorción de partículas ß por el polvo recolectado (y el material del filtro). </w:t>
      </w:r>
      <w:r w:rsidR="00AE4D8E">
        <w:t xml:space="preserve">Debido a esto en necesario </w:t>
      </w:r>
      <w:r w:rsidR="007929FE">
        <w:t>que las muestras sean medidas en general 24 horas aprox</w:t>
      </w:r>
      <w:r w:rsidR="0078161F">
        <w:t xml:space="preserve">. </w:t>
      </w:r>
      <w:r w:rsidR="007929FE">
        <w:t>(AQEG, 2004).</w:t>
      </w:r>
    </w:p>
    <w:p w14:paraId="3B8AB835" w14:textId="77777777" w:rsidR="00452059" w:rsidRDefault="00452059" w:rsidP="0006506B"/>
    <w:p w14:paraId="0DA203B8" w14:textId="07C5EAA9" w:rsidR="0006506B" w:rsidRDefault="0006506B" w:rsidP="0078161F">
      <w:pPr>
        <w:pStyle w:val="Ttulo2"/>
      </w:pPr>
      <w:r>
        <w:t xml:space="preserve"> </w:t>
      </w:r>
      <w:r w:rsidR="0078161F">
        <w:t xml:space="preserve">2.4 AQI (Air </w:t>
      </w:r>
      <w:proofErr w:type="spellStart"/>
      <w:r w:rsidR="0078161F">
        <w:t>Quality</w:t>
      </w:r>
      <w:proofErr w:type="spellEnd"/>
      <w:r w:rsidR="0078161F">
        <w:t xml:space="preserve"> </w:t>
      </w:r>
      <w:proofErr w:type="spellStart"/>
      <w:r w:rsidR="0078161F">
        <w:t>Index</w:t>
      </w:r>
      <w:proofErr w:type="spellEnd"/>
      <w:r w:rsidR="0078161F">
        <w:t>)</w:t>
      </w:r>
    </w:p>
    <w:p w14:paraId="305E33CD" w14:textId="34E16E32" w:rsidR="006425FC" w:rsidRDefault="006425FC" w:rsidP="00B00224"/>
    <w:p w14:paraId="114EFFF7" w14:textId="579DC825" w:rsidR="005D62B9" w:rsidRDefault="00C86B55" w:rsidP="00B00224">
      <w:r>
        <w:lastRenderedPageBreak/>
        <w:t xml:space="preserve">AQI es un </w:t>
      </w:r>
      <w:r w:rsidR="005D62B9">
        <w:t>índice</w:t>
      </w:r>
      <w:r>
        <w:t xml:space="preserve"> numero que utilizan l</w:t>
      </w:r>
      <w:r w:rsidR="005D62B9">
        <w:t xml:space="preserve">as agencias gubernamentales para comunicar a la población cual es el grado de contaminación del aire. Este índice varía en función de la legislación de cada país, ya que no existe un acuerdo de estándar sobre ello.  </w:t>
      </w:r>
    </w:p>
    <w:p w14:paraId="5B141752" w14:textId="77777777" w:rsidR="00173D54" w:rsidRDefault="00173D54" w:rsidP="00B00224"/>
    <w:p w14:paraId="719ECA88" w14:textId="3BBEACF5" w:rsidR="00173D54" w:rsidRDefault="00173D54" w:rsidP="00173D54">
      <w:pPr>
        <w:pStyle w:val="Ttulo2"/>
      </w:pPr>
      <w:r>
        <w:t>2.5 Normativa Chilena</w:t>
      </w:r>
    </w:p>
    <w:p w14:paraId="73CCC627" w14:textId="77777777" w:rsidR="00173D54" w:rsidRDefault="00173D54" w:rsidP="00173D54"/>
    <w:p w14:paraId="11DAC506" w14:textId="77777777" w:rsidR="00173D54" w:rsidRDefault="00173D54" w:rsidP="00173D54">
      <w:r>
        <w:t>En el capítulo III de la Constitución Política de la República de Chile, sobre los derechos y deberes constitucionales, en el artículo 19, N°8 se ha establecido el derecho a vivir en un ambiente libre de contaminación (C</w:t>
      </w:r>
      <w:r w:rsidRPr="002A31DE">
        <w:t xml:space="preserve">onstitución política de la república de </w:t>
      </w:r>
      <w:r>
        <w:t>C</w:t>
      </w:r>
      <w:r w:rsidRPr="002A31DE">
        <w:t>hile</w:t>
      </w:r>
      <w:r>
        <w:t xml:space="preserve">, 1980): </w:t>
      </w:r>
    </w:p>
    <w:p w14:paraId="10C53E97" w14:textId="77777777" w:rsidR="00173D54" w:rsidRDefault="00173D54" w:rsidP="00173D54">
      <w:r>
        <w:t>“</w:t>
      </w:r>
      <w:r w:rsidRPr="00D33DB7">
        <w:rPr>
          <w:i/>
        </w:rPr>
        <w:t>La Constitución asegura a todas las personas: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79FEDE4D" w14:textId="77777777" w:rsidR="00173D54" w:rsidRDefault="00173D54" w:rsidP="00173D54">
      <w:r>
        <w:t xml:space="preserve">Según la comunidad científica nacional e internacional el material particulado se clasifica es clasificado por su diámetro ya que este sería la causa de su depósito en el tracto respiratorio. </w:t>
      </w:r>
    </w:p>
    <w:p w14:paraId="41A319B2" w14:textId="77777777" w:rsidR="00173D54" w:rsidRDefault="00173D54" w:rsidP="00173D54">
      <w:r>
        <w:t>Dos medidas de diámetro de material particulado con objeto regulatorio: Aquellas que son de fracción gruesa (MP10), es decir, entre 2,5 y 10 micrones, y aquellas de fracción fina (MP2,5)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291DA6E5" w14:textId="77777777" w:rsidR="00173D54" w:rsidRDefault="00173D54" w:rsidP="00173D54">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719861E0" w14:textId="77777777" w:rsidR="00173D54" w:rsidRDefault="00173D54" w:rsidP="00173D54"/>
    <w:p w14:paraId="7DEFC189" w14:textId="77777777" w:rsidR="00173D54" w:rsidRDefault="00173D54" w:rsidP="00173D54">
      <w:r>
        <w:t xml:space="preserve">Acorde al AGIES realizado por la CONAMA en 2010 para la publicación de la Norma de Calidad Primaria para MP2.5, se han identificado impactos y riesgos a la salud relevantes. Aumentos en </w:t>
      </w:r>
      <w:r>
        <w:lastRenderedPageBreak/>
        <w:t>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71E0AC03" w14:textId="77777777" w:rsidR="00173D54" w:rsidRDefault="00173D54" w:rsidP="00173D54">
      <w:r>
        <w:t>Los límites propuestos por el AGIES de la norma en 2010 se indican a continuación:</w:t>
      </w:r>
    </w:p>
    <w:p w14:paraId="5333EA0C" w14:textId="77777777" w:rsidR="00173D54" w:rsidRDefault="00173D54" w:rsidP="00173D54"/>
    <w:tbl>
      <w:tblPr>
        <w:tblStyle w:val="Tablaconcuadrcula"/>
        <w:tblW w:w="0" w:type="auto"/>
        <w:jc w:val="center"/>
        <w:tblLook w:val="04A0" w:firstRow="1" w:lastRow="0" w:firstColumn="1" w:lastColumn="0" w:noHBand="0" w:noVBand="1"/>
      </w:tblPr>
      <w:tblGrid>
        <w:gridCol w:w="2207"/>
        <w:gridCol w:w="2207"/>
      </w:tblGrid>
      <w:tr w:rsidR="00173D54" w14:paraId="4F5CFBC3" w14:textId="77777777" w:rsidTr="0061762B">
        <w:trPr>
          <w:jc w:val="center"/>
        </w:trPr>
        <w:tc>
          <w:tcPr>
            <w:tcW w:w="2207" w:type="dxa"/>
          </w:tcPr>
          <w:p w14:paraId="09A6AB0D" w14:textId="77777777" w:rsidR="00173D54" w:rsidRPr="00A54A4E" w:rsidRDefault="00173D54" w:rsidP="0061762B">
            <w:pPr>
              <w:rPr>
                <w:b/>
              </w:rPr>
            </w:pPr>
            <w:r>
              <w:rPr>
                <w:b/>
              </w:rPr>
              <w:t xml:space="preserve">Norma </w:t>
            </w:r>
            <w:r>
              <w:t>MP</w:t>
            </w:r>
            <w:r>
              <w:rPr>
                <w:vertAlign w:val="subscript"/>
              </w:rPr>
              <w:t>2.5</w:t>
            </w:r>
          </w:p>
        </w:tc>
        <w:tc>
          <w:tcPr>
            <w:tcW w:w="2207" w:type="dxa"/>
          </w:tcPr>
          <w:p w14:paraId="59FCB949" w14:textId="77777777" w:rsidR="00173D54" w:rsidRPr="00A54A4E" w:rsidRDefault="00173D54" w:rsidP="0061762B">
            <w:pPr>
              <w:rPr>
                <w:b/>
              </w:rPr>
            </w:pPr>
          </w:p>
        </w:tc>
      </w:tr>
      <w:tr w:rsidR="00173D54" w14:paraId="35030EAA" w14:textId="77777777" w:rsidTr="0061762B">
        <w:trPr>
          <w:jc w:val="center"/>
        </w:trPr>
        <w:tc>
          <w:tcPr>
            <w:tcW w:w="2207" w:type="dxa"/>
          </w:tcPr>
          <w:p w14:paraId="3D33444D" w14:textId="77777777" w:rsidR="00173D54" w:rsidRDefault="00173D54" w:rsidP="0061762B">
            <w:pPr>
              <w:jc w:val="left"/>
            </w:pPr>
            <w:r>
              <w:t>Límite de concentración en 24 horas (</w:t>
            </w:r>
            <w:r>
              <w:rPr>
                <w:rFonts w:cstheme="minorHAnsi"/>
              </w:rPr>
              <w:t>µ</w:t>
            </w:r>
            <w:r>
              <w:t>g/m</w:t>
            </w:r>
            <w:r>
              <w:rPr>
                <w:vertAlign w:val="superscript"/>
              </w:rPr>
              <w:t>3</w:t>
            </w:r>
            <w:r>
              <w:t>N)</w:t>
            </w:r>
          </w:p>
        </w:tc>
        <w:tc>
          <w:tcPr>
            <w:tcW w:w="2207" w:type="dxa"/>
          </w:tcPr>
          <w:p w14:paraId="72D01D5B" w14:textId="77777777" w:rsidR="00173D54" w:rsidRDefault="00173D54" w:rsidP="0061762B">
            <w:r>
              <w:t>50</w:t>
            </w:r>
          </w:p>
        </w:tc>
      </w:tr>
      <w:tr w:rsidR="00173D54" w14:paraId="624AB0D0" w14:textId="77777777" w:rsidTr="0061762B">
        <w:trPr>
          <w:jc w:val="center"/>
        </w:trPr>
        <w:tc>
          <w:tcPr>
            <w:tcW w:w="2207" w:type="dxa"/>
          </w:tcPr>
          <w:p w14:paraId="51566B18" w14:textId="77777777" w:rsidR="00173D54" w:rsidRDefault="00173D54" w:rsidP="0061762B">
            <w:pPr>
              <w:jc w:val="left"/>
            </w:pPr>
            <w:r>
              <w:t>Límite de concentración anual (</w:t>
            </w:r>
            <w:r>
              <w:rPr>
                <w:rFonts w:cstheme="minorHAnsi"/>
              </w:rPr>
              <w:t>µ</w:t>
            </w:r>
            <w:r>
              <w:t>g/m</w:t>
            </w:r>
            <w:r>
              <w:rPr>
                <w:vertAlign w:val="superscript"/>
              </w:rPr>
              <w:t>3</w:t>
            </w:r>
            <w:r>
              <w:t>N)</w:t>
            </w:r>
          </w:p>
        </w:tc>
        <w:tc>
          <w:tcPr>
            <w:tcW w:w="2207" w:type="dxa"/>
          </w:tcPr>
          <w:p w14:paraId="7B5761AA" w14:textId="77777777" w:rsidR="00173D54" w:rsidRDefault="00173D54" w:rsidP="0061762B">
            <w:r>
              <w:t>20</w:t>
            </w:r>
          </w:p>
        </w:tc>
      </w:tr>
    </w:tbl>
    <w:p w14:paraId="666E17B7" w14:textId="77777777" w:rsidR="00173D54" w:rsidRPr="00785567" w:rsidRDefault="00173D54" w:rsidP="00173D54">
      <w:pPr>
        <w:jc w:val="center"/>
        <w:rPr>
          <w:sz w:val="16"/>
          <w:szCs w:val="16"/>
        </w:rPr>
      </w:pPr>
      <w:r w:rsidRPr="00785567">
        <w:rPr>
          <w:sz w:val="16"/>
          <w:szCs w:val="16"/>
        </w:rPr>
        <w:t>(MMA, 2010)</w:t>
      </w:r>
    </w:p>
    <w:p w14:paraId="2890C6DC" w14:textId="77777777" w:rsidR="00173D54" w:rsidRDefault="00173D54" w:rsidP="00173D54">
      <w:r>
        <w:t>La norma final chilena contempla las siguientes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173D54" w14:paraId="6B557C82" w14:textId="77777777" w:rsidTr="0061762B">
        <w:tc>
          <w:tcPr>
            <w:tcW w:w="3146" w:type="dxa"/>
          </w:tcPr>
          <w:p w14:paraId="5529B7AB" w14:textId="77777777" w:rsidR="00173D54" w:rsidRPr="00D80040" w:rsidRDefault="00173D54" w:rsidP="0061762B">
            <w:pPr>
              <w:jc w:val="center"/>
              <w:rPr>
                <w:b/>
              </w:rPr>
            </w:pPr>
            <w:r w:rsidRPr="00D80040">
              <w:rPr>
                <w:b/>
              </w:rPr>
              <w:t>Nivel</w:t>
            </w:r>
          </w:p>
        </w:tc>
        <w:tc>
          <w:tcPr>
            <w:tcW w:w="3133" w:type="dxa"/>
          </w:tcPr>
          <w:p w14:paraId="3C77FB7B" w14:textId="77777777" w:rsidR="00173D54" w:rsidRPr="00D80040" w:rsidRDefault="00173D54" w:rsidP="0061762B">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61F767C9" w14:textId="77777777" w:rsidR="00173D54" w:rsidRPr="00D80040" w:rsidRDefault="00173D54" w:rsidP="0061762B">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t xml:space="preserve"> </w:t>
            </w:r>
            <w:r w:rsidRPr="004F3478">
              <w:rPr>
                <w:b/>
              </w:rPr>
              <w:t>MP</w:t>
            </w:r>
            <w:r w:rsidRPr="004F3478">
              <w:rPr>
                <w:b/>
                <w:vertAlign w:val="subscript"/>
              </w:rPr>
              <w:t>10</w:t>
            </w:r>
          </w:p>
        </w:tc>
      </w:tr>
      <w:tr w:rsidR="00173D54" w14:paraId="18B38B9A" w14:textId="77777777" w:rsidTr="0061762B">
        <w:tc>
          <w:tcPr>
            <w:tcW w:w="3146" w:type="dxa"/>
          </w:tcPr>
          <w:p w14:paraId="4996760C" w14:textId="77777777" w:rsidR="00173D54" w:rsidRDefault="00173D54" w:rsidP="0061762B">
            <w:pPr>
              <w:jc w:val="center"/>
            </w:pPr>
            <w:r>
              <w:t>Alerta</w:t>
            </w:r>
          </w:p>
        </w:tc>
        <w:tc>
          <w:tcPr>
            <w:tcW w:w="3133" w:type="dxa"/>
          </w:tcPr>
          <w:p w14:paraId="2C3B76B6" w14:textId="77777777" w:rsidR="00173D54" w:rsidRDefault="00173D54" w:rsidP="0061762B">
            <w:pPr>
              <w:jc w:val="center"/>
            </w:pPr>
            <w:r>
              <w:t>80-109</w:t>
            </w:r>
          </w:p>
        </w:tc>
        <w:tc>
          <w:tcPr>
            <w:tcW w:w="2549" w:type="dxa"/>
          </w:tcPr>
          <w:p w14:paraId="0046017B" w14:textId="77777777" w:rsidR="00173D54" w:rsidRDefault="00173D54" w:rsidP="0061762B">
            <w:pPr>
              <w:jc w:val="center"/>
            </w:pPr>
            <w:r>
              <w:t>195-239</w:t>
            </w:r>
          </w:p>
        </w:tc>
      </w:tr>
      <w:tr w:rsidR="00173D54" w14:paraId="3A32CE00" w14:textId="77777777" w:rsidTr="0061762B">
        <w:tc>
          <w:tcPr>
            <w:tcW w:w="3146" w:type="dxa"/>
          </w:tcPr>
          <w:p w14:paraId="3AFF441A" w14:textId="77777777" w:rsidR="00173D54" w:rsidRDefault="00173D54" w:rsidP="0061762B">
            <w:pPr>
              <w:jc w:val="center"/>
            </w:pPr>
            <w:r>
              <w:t>Preemergencia</w:t>
            </w:r>
          </w:p>
        </w:tc>
        <w:tc>
          <w:tcPr>
            <w:tcW w:w="3133" w:type="dxa"/>
          </w:tcPr>
          <w:p w14:paraId="6DE46148" w14:textId="77777777" w:rsidR="00173D54" w:rsidRDefault="00173D54" w:rsidP="0061762B">
            <w:pPr>
              <w:jc w:val="center"/>
            </w:pPr>
            <w:r>
              <w:t>110-169</w:t>
            </w:r>
          </w:p>
        </w:tc>
        <w:tc>
          <w:tcPr>
            <w:tcW w:w="2549" w:type="dxa"/>
          </w:tcPr>
          <w:p w14:paraId="6D74F047" w14:textId="77777777" w:rsidR="00173D54" w:rsidRDefault="00173D54" w:rsidP="0061762B">
            <w:pPr>
              <w:jc w:val="center"/>
            </w:pPr>
            <w:r>
              <w:t>240-329</w:t>
            </w:r>
          </w:p>
        </w:tc>
      </w:tr>
      <w:tr w:rsidR="00173D54" w14:paraId="6F87FD90" w14:textId="77777777" w:rsidTr="0061762B">
        <w:tc>
          <w:tcPr>
            <w:tcW w:w="3146" w:type="dxa"/>
          </w:tcPr>
          <w:p w14:paraId="4A15B9BB" w14:textId="77777777" w:rsidR="00173D54" w:rsidRDefault="00173D54" w:rsidP="0061762B">
            <w:pPr>
              <w:jc w:val="center"/>
            </w:pPr>
            <w:r>
              <w:t>Emergencia</w:t>
            </w:r>
          </w:p>
        </w:tc>
        <w:tc>
          <w:tcPr>
            <w:tcW w:w="3133" w:type="dxa"/>
          </w:tcPr>
          <w:p w14:paraId="3E830BB5" w14:textId="77777777" w:rsidR="00173D54" w:rsidRDefault="00173D54" w:rsidP="0061762B">
            <w:pPr>
              <w:jc w:val="center"/>
            </w:pPr>
            <w:r>
              <w:t>170 0 superior</w:t>
            </w:r>
          </w:p>
        </w:tc>
        <w:tc>
          <w:tcPr>
            <w:tcW w:w="2549" w:type="dxa"/>
          </w:tcPr>
          <w:p w14:paraId="4464F140" w14:textId="77777777" w:rsidR="00173D54" w:rsidRDefault="00173D54" w:rsidP="0061762B">
            <w:pPr>
              <w:jc w:val="center"/>
            </w:pPr>
            <w:r>
              <w:t>330 o superior</w:t>
            </w:r>
          </w:p>
        </w:tc>
      </w:tr>
    </w:tbl>
    <w:p w14:paraId="4F176AEF" w14:textId="77777777" w:rsidR="00173D54" w:rsidRDefault="00173D54" w:rsidP="00173D54">
      <w:pPr>
        <w:jc w:val="center"/>
      </w:pPr>
      <w:r w:rsidRPr="00785567">
        <w:rPr>
          <w:sz w:val="16"/>
          <w:szCs w:val="16"/>
        </w:rPr>
        <w:t>(MMA, 2010)</w:t>
      </w:r>
    </w:p>
    <w:p w14:paraId="506E22C6" w14:textId="6C413085" w:rsidR="00173D54" w:rsidRDefault="00173D54" w:rsidP="00173D54">
      <w:r>
        <w:t>Según la norma la medida debe hacerse a lo menos una vez cada 3 días lo que a efectos prácticos es un tiempo demasiado largo para un parámetro que puede cambiar al paso de unas horas. Y en caso de presentarse cualquier nivel de alerta, en el artículo 10 de la norma la única acción a tomar es informar a las autoridades y a la población además de publicar los datos públicamente.</w:t>
      </w:r>
    </w:p>
    <w:p w14:paraId="110EB3A4" w14:textId="0F41C4E5" w:rsidR="006425FC" w:rsidRDefault="00E23783" w:rsidP="00E23783">
      <w:pPr>
        <w:pStyle w:val="Ttulo2"/>
      </w:pPr>
      <w:r>
        <w:t>2.6 SINCA (Sistema de Información Nacional de Calidad de Aire)</w:t>
      </w:r>
    </w:p>
    <w:p w14:paraId="42E230B3" w14:textId="692B3C7C" w:rsidR="00E23783" w:rsidRDefault="00E23783" w:rsidP="00E23783"/>
    <w:p w14:paraId="3ABC6333" w14:textId="350D535C" w:rsidR="00E23783" w:rsidRDefault="00E23783" w:rsidP="00E23783">
      <w:r w:rsidRPr="00E23783">
        <w:t>El Sistema de Información Nacional de Calidad del Aire (SINCA) del Ministerio de Medio Ambiente pone a su disposición información de calidad de aire de todo el país, buscando mejorar gradualmente el conocimiento, la vigilancia y la gestión de la calidad del aire que respiramos.</w:t>
      </w:r>
    </w:p>
    <w:p w14:paraId="7E102812" w14:textId="644EF4AC" w:rsidR="00E23783" w:rsidRDefault="00E23783" w:rsidP="00E23783">
      <w:r w:rsidRPr="00E23783">
        <w:lastRenderedPageBreak/>
        <w:t>A través de SINCA, el Ministerio del Medio Ambiente impulsa la estandarización de procedimientos asociados al monitoreo y al reporte de información, y promueve la centralización de la información con el objeto de optimizar los recursos disponibles en el país en esta materia.</w:t>
      </w:r>
    </w:p>
    <w:p w14:paraId="440D5376" w14:textId="3193313B" w:rsidR="00160996" w:rsidRDefault="00160996" w:rsidP="00E23783">
      <w:r>
        <w:t>En Temuco el SINCA tiene tres centrales de monitoreo que se encuentran en dispuestas en extremos de la ciudad. Estas estaciones miden: Material particulado, Ozono, Dióxido de azufre, Dióxido de nitrógeno y Monóxido de carbono.</w:t>
      </w:r>
    </w:p>
    <w:p w14:paraId="01CECC79" w14:textId="77777777" w:rsidR="00160996" w:rsidRDefault="00160996" w:rsidP="00160996">
      <w:pPr>
        <w:keepNext/>
      </w:pPr>
      <w:r>
        <w:rPr>
          <w:noProof/>
        </w:rPr>
        <w:drawing>
          <wp:inline distT="0" distB="0" distL="0" distR="0" wp14:anchorId="056BF328" wp14:editId="2D2813A1">
            <wp:extent cx="5612130" cy="37122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12210"/>
                    </a:xfrm>
                    <a:prstGeom prst="rect">
                      <a:avLst/>
                    </a:prstGeom>
                  </pic:spPr>
                </pic:pic>
              </a:graphicData>
            </a:graphic>
          </wp:inline>
        </w:drawing>
      </w:r>
    </w:p>
    <w:p w14:paraId="76D4786D" w14:textId="2F9B0A89" w:rsidR="00160996" w:rsidRPr="00E23783" w:rsidRDefault="00160996" w:rsidP="00160996">
      <w:pPr>
        <w:pStyle w:val="Descripcin"/>
        <w:jc w:val="center"/>
      </w:pPr>
      <w:r>
        <w:t xml:space="preserve">Imagen </w:t>
      </w:r>
      <w:r w:rsidR="002B2679">
        <w:rPr>
          <w:noProof/>
        </w:rPr>
        <w:fldChar w:fldCharType="begin"/>
      </w:r>
      <w:r w:rsidR="002B2679">
        <w:rPr>
          <w:noProof/>
        </w:rPr>
        <w:instrText xml:space="preserve"> SEQ Imagen \* ARABIC</w:instrText>
      </w:r>
      <w:r w:rsidR="002B2679">
        <w:rPr>
          <w:noProof/>
        </w:rPr>
        <w:instrText xml:space="preserve"> </w:instrText>
      </w:r>
      <w:r w:rsidR="002B2679">
        <w:rPr>
          <w:noProof/>
        </w:rPr>
        <w:fldChar w:fldCharType="separate"/>
      </w:r>
      <w:r w:rsidR="00265B36">
        <w:rPr>
          <w:noProof/>
        </w:rPr>
        <w:t>2</w:t>
      </w:r>
      <w:r w:rsidR="002B2679">
        <w:rPr>
          <w:noProof/>
        </w:rPr>
        <w:fldChar w:fldCharType="end"/>
      </w:r>
      <w:r>
        <w:t>: Estaciones de SINCA</w:t>
      </w:r>
    </w:p>
    <w:p w14:paraId="2A84C22A" w14:textId="7C27F4E1" w:rsidR="00173D54" w:rsidRDefault="0091340D" w:rsidP="0091340D">
      <w:pPr>
        <w:pStyle w:val="Ttulo2"/>
      </w:pPr>
      <w:r>
        <w:t xml:space="preserve">2.7 </w:t>
      </w:r>
      <w:r w:rsidR="002F2AE2">
        <w:t>Métodos de medición de sensores de bajo costo</w:t>
      </w:r>
    </w:p>
    <w:p w14:paraId="5AB4E7D9" w14:textId="29FC8FE6" w:rsidR="0091340D" w:rsidRDefault="002F2AE2" w:rsidP="0091340D">
      <w:r>
        <w:t>Los sensores de bajo costo utilizan en especial el método de hacer interaccionar un haz de luz (laser) con una muestra de MP. Estos sensores son pequeños, ligeros y suelen funcionar con baterías o una conexión a 5V. Estos se pueden separar en categorías en función de la forma en que hacen sus mediciones.</w:t>
      </w:r>
    </w:p>
    <w:p w14:paraId="40E03B90" w14:textId="7A766BE8" w:rsidR="002F2AE2" w:rsidRDefault="002F2AE2" w:rsidP="00886E45">
      <w:pPr>
        <w:pStyle w:val="Ttulo3"/>
        <w:ind w:firstLine="708"/>
      </w:pPr>
      <w:r>
        <w:t xml:space="preserve">2.7.1 </w:t>
      </w:r>
      <w:r w:rsidRPr="002F2AE2">
        <w:t xml:space="preserve">Light </w:t>
      </w:r>
      <w:proofErr w:type="spellStart"/>
      <w:r w:rsidRPr="002F2AE2">
        <w:t>Scatting</w:t>
      </w:r>
      <w:proofErr w:type="spellEnd"/>
      <w:r w:rsidRPr="002F2AE2">
        <w:t>:</w:t>
      </w:r>
    </w:p>
    <w:p w14:paraId="6CC16013" w14:textId="6DCAEA1E" w:rsidR="002F2AE2" w:rsidRDefault="002F2AE2" w:rsidP="002F2AE2">
      <w:r>
        <w:t xml:space="preserve">Este tipo utiliza un laser como de alta energía como fuente de luz. Cuando una partícula pasa a través de la cámara de muestreo solo permite el muestreo de partículas individuales en función de como es dispersada la luz del láser. Un </w:t>
      </w:r>
      <w:r w:rsidR="00886E45">
        <w:t xml:space="preserve">sensor fotovoltaico es el encargado de controla monitorizar la </w:t>
      </w:r>
      <w:r w:rsidR="00886E45">
        <w:lastRenderedPageBreak/>
        <w:t xml:space="preserve">dispersión del láser y deducir el tamaño de la partícula. La ventaja de este método es que solo un sensor puede detectar partículas con distintos diámetros (PM2.5, PM5, PM10.) Sin </w:t>
      </w:r>
      <w:r w:rsidR="00692D47">
        <w:t>embargo,</w:t>
      </w:r>
      <w:r w:rsidR="00886E45">
        <w:t xml:space="preserve"> el conteo de partículas debe convertirse en concentración por lo que induce a errores y su precisión no es de las mejores.</w:t>
      </w:r>
    </w:p>
    <w:p w14:paraId="42DA2072" w14:textId="77777777" w:rsidR="00200089" w:rsidRDefault="00200089" w:rsidP="00200089">
      <w:pPr>
        <w:keepNext/>
        <w:jc w:val="center"/>
      </w:pPr>
      <w:r>
        <w:rPr>
          <w:noProof/>
        </w:rPr>
        <w:drawing>
          <wp:inline distT="0" distB="0" distL="0" distR="0" wp14:anchorId="69494A10" wp14:editId="0CA5FE22">
            <wp:extent cx="2857500" cy="2676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th scatting.gif"/>
                    <pic:cNvPicPr/>
                  </pic:nvPicPr>
                  <pic:blipFill>
                    <a:blip r:embed="rId8">
                      <a:extLst>
                        <a:ext uri="{28A0092B-C50C-407E-A947-70E740481C1C}">
                          <a14:useLocalDpi xmlns:a14="http://schemas.microsoft.com/office/drawing/2010/main" val="0"/>
                        </a:ext>
                      </a:extLst>
                    </a:blip>
                    <a:stretch>
                      <a:fillRect/>
                    </a:stretch>
                  </pic:blipFill>
                  <pic:spPr>
                    <a:xfrm>
                      <a:off x="0" y="0"/>
                      <a:ext cx="2857500" cy="2676525"/>
                    </a:xfrm>
                    <a:prstGeom prst="rect">
                      <a:avLst/>
                    </a:prstGeom>
                  </pic:spPr>
                </pic:pic>
              </a:graphicData>
            </a:graphic>
          </wp:inline>
        </w:drawing>
      </w:r>
    </w:p>
    <w:p w14:paraId="45B4DA17" w14:textId="6C0ABA83" w:rsidR="00886E45" w:rsidRPr="002F2AE2" w:rsidRDefault="00200089" w:rsidP="00200089">
      <w:pPr>
        <w:pStyle w:val="Descripcin"/>
        <w:jc w:val="center"/>
      </w:pPr>
      <w:r>
        <w:t xml:space="preserve">Imagen </w:t>
      </w:r>
      <w:r w:rsidR="002B2679">
        <w:rPr>
          <w:noProof/>
        </w:rPr>
        <w:fldChar w:fldCharType="begin"/>
      </w:r>
      <w:r w:rsidR="002B2679">
        <w:rPr>
          <w:noProof/>
        </w:rPr>
        <w:instrText xml:space="preserve"> S</w:instrText>
      </w:r>
      <w:r w:rsidR="002B2679">
        <w:rPr>
          <w:noProof/>
        </w:rPr>
        <w:instrText xml:space="preserve">EQ Imagen \* ARABIC </w:instrText>
      </w:r>
      <w:r w:rsidR="002B2679">
        <w:rPr>
          <w:noProof/>
        </w:rPr>
        <w:fldChar w:fldCharType="separate"/>
      </w:r>
      <w:r w:rsidR="00265B36">
        <w:rPr>
          <w:noProof/>
        </w:rPr>
        <w:t>3</w:t>
      </w:r>
      <w:r w:rsidR="002B2679">
        <w:rPr>
          <w:noProof/>
        </w:rPr>
        <w:fldChar w:fldCharType="end"/>
      </w:r>
      <w:r>
        <w:t xml:space="preserve">: Light </w:t>
      </w:r>
      <w:proofErr w:type="spellStart"/>
      <w:r>
        <w:t>Scatting</w:t>
      </w:r>
      <w:proofErr w:type="spellEnd"/>
      <w:r>
        <w:rPr>
          <w:noProof/>
        </w:rPr>
        <w:t xml:space="preserve"> Sensor</w:t>
      </w:r>
    </w:p>
    <w:p w14:paraId="5618DDEE" w14:textId="19DA43E1" w:rsidR="0091340D" w:rsidRPr="0091340D" w:rsidRDefault="00886E45" w:rsidP="00886E45">
      <w:pPr>
        <w:pStyle w:val="Ttulo3"/>
        <w:ind w:firstLine="708"/>
      </w:pPr>
      <w:r>
        <w:t xml:space="preserve">2.7.2 Direct </w:t>
      </w:r>
      <w:proofErr w:type="spellStart"/>
      <w:r>
        <w:t>Imaging</w:t>
      </w:r>
      <w:proofErr w:type="spellEnd"/>
      <w:r>
        <w:t>:</w:t>
      </w:r>
    </w:p>
    <w:p w14:paraId="312FF29A" w14:textId="3C6CDEB3" w:rsidR="00886E45" w:rsidRDefault="00886E45" w:rsidP="00B00224">
      <w:r>
        <w:t xml:space="preserve">Es un sensor de partículas de imágenes directas, un haz de luz alógena ilumina las partículas y la sombra de las partículas se proyecta en una cámara de alta definición. La cámara graba las partículas que pasan y por medio de un software que analiza el video automáticamente mide los atributos de las partículas. </w:t>
      </w:r>
      <w:r w:rsidRPr="00886E45">
        <w:t>Se pueden obtener tanto el tamaño como el número de PM en el aire ambiente. Además, también se puede detectar el color y la forma de las partículas.</w:t>
      </w:r>
    </w:p>
    <w:p w14:paraId="37A8490D" w14:textId="347BA4FD" w:rsidR="00886E45" w:rsidRDefault="00200089" w:rsidP="00200089">
      <w:pPr>
        <w:pStyle w:val="Ttulo3"/>
        <w:ind w:firstLine="708"/>
      </w:pPr>
      <w:r>
        <w:t xml:space="preserve">2.7.3 Light </w:t>
      </w:r>
      <w:proofErr w:type="spellStart"/>
      <w:r>
        <w:t>Obscuration</w:t>
      </w:r>
      <w:proofErr w:type="spellEnd"/>
      <w:r>
        <w:t xml:space="preserve"> (</w:t>
      </w:r>
      <w:proofErr w:type="spellStart"/>
      <w:r>
        <w:t>Nephelometer</w:t>
      </w:r>
      <w:proofErr w:type="spellEnd"/>
      <w:r>
        <w:t>):</w:t>
      </w:r>
    </w:p>
    <w:p w14:paraId="06755009" w14:textId="019FEDBD" w:rsidR="00200089" w:rsidRDefault="00200089" w:rsidP="00200089">
      <w:r w:rsidRPr="00200089">
        <w:t>Est</w:t>
      </w:r>
      <w:r>
        <w:t>e</w:t>
      </w:r>
      <w:r w:rsidRPr="00200089">
        <w:t xml:space="preserve"> </w:t>
      </w:r>
      <w:r>
        <w:t>tipo</w:t>
      </w:r>
      <w:r w:rsidRPr="00200089">
        <w:t xml:space="preserve"> de </w:t>
      </w:r>
      <w:r>
        <w:t>sensores</w:t>
      </w:r>
      <w:r w:rsidRPr="00200089">
        <w:t xml:space="preserve"> ópticos utiliza el método de medición más rápido de concentración de partículas (µg / m3) con alta precisión. Un nefelómetro es un instrumento que mide el tamaño y la concentración de masa de PM en el aire ambiente. En un nefelómetro, se utiliza un LED de infrarrojo cercano como fuente de luz y un detector de silicio para medir la luz total dispersada (que es principalmente responsable de la extinción total de la luz) por </w:t>
      </w:r>
      <w:r>
        <w:t>el</w:t>
      </w:r>
      <w:r w:rsidRPr="00200089">
        <w:t xml:space="preserve"> PM</w:t>
      </w:r>
      <w:r>
        <w:t xml:space="preserve">. </w:t>
      </w:r>
      <w:r w:rsidRPr="00200089">
        <w:t>Al analizar las intensidades (en magnitud) de la luz dispersada y la forma del patrón de dispersión, tanto la distribución de tamaño como la concentración de masa pueden determinarse de inmediato</w:t>
      </w:r>
      <w:r>
        <w:t>.</w:t>
      </w:r>
    </w:p>
    <w:p w14:paraId="1936404B" w14:textId="26C053C9" w:rsidR="00265B36" w:rsidRDefault="00265B36" w:rsidP="00265B36">
      <w:pPr>
        <w:keepNext/>
        <w:jc w:val="center"/>
      </w:pPr>
      <w:r>
        <w:rPr>
          <w:noProof/>
        </w:rPr>
        <w:lastRenderedPageBreak/>
        <w:drawing>
          <wp:inline distT="0" distB="0" distL="0" distR="0" wp14:anchorId="7F8EA92C" wp14:editId="63B27B6D">
            <wp:extent cx="5612130" cy="3295291"/>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phe.jpg"/>
                    <pic:cNvPicPr/>
                  </pic:nvPicPr>
                  <pic:blipFill>
                    <a:blip r:embed="rId9">
                      <a:extLst>
                        <a:ext uri="{28A0092B-C50C-407E-A947-70E740481C1C}">
                          <a14:useLocalDpi xmlns:a14="http://schemas.microsoft.com/office/drawing/2010/main" val="0"/>
                        </a:ext>
                      </a:extLst>
                    </a:blip>
                    <a:stretch>
                      <a:fillRect/>
                    </a:stretch>
                  </pic:blipFill>
                  <pic:spPr>
                    <a:xfrm>
                      <a:off x="0" y="0"/>
                      <a:ext cx="5641773" cy="3312696"/>
                    </a:xfrm>
                    <a:prstGeom prst="rect">
                      <a:avLst/>
                    </a:prstGeom>
                  </pic:spPr>
                </pic:pic>
              </a:graphicData>
            </a:graphic>
          </wp:inline>
        </w:drawing>
      </w:r>
    </w:p>
    <w:p w14:paraId="6F7023C7" w14:textId="1F106481" w:rsidR="00265B36" w:rsidRDefault="00265B36" w:rsidP="00265B36">
      <w:pPr>
        <w:pStyle w:val="Descripcin"/>
        <w:jc w:val="center"/>
      </w:pPr>
      <w:r>
        <w:t xml:space="preserve">Imagen </w:t>
      </w:r>
      <w:r w:rsidR="002B2679">
        <w:rPr>
          <w:noProof/>
        </w:rPr>
        <w:fldChar w:fldCharType="begin"/>
      </w:r>
      <w:r w:rsidR="002B2679">
        <w:rPr>
          <w:noProof/>
        </w:rPr>
        <w:instrText xml:space="preserve"> SEQ Imagen \* ARABIC </w:instrText>
      </w:r>
      <w:r w:rsidR="002B2679">
        <w:rPr>
          <w:noProof/>
        </w:rPr>
        <w:fldChar w:fldCharType="separate"/>
      </w:r>
      <w:r>
        <w:rPr>
          <w:noProof/>
        </w:rPr>
        <w:t>4</w:t>
      </w:r>
      <w:r w:rsidR="002B2679">
        <w:rPr>
          <w:noProof/>
        </w:rPr>
        <w:fldChar w:fldCharType="end"/>
      </w:r>
      <w:r>
        <w:t>: nefelómetro</w:t>
      </w:r>
    </w:p>
    <w:p w14:paraId="3B04871D" w14:textId="7C0A8983" w:rsidR="00265B36" w:rsidRDefault="00265B36" w:rsidP="00200089"/>
    <w:p w14:paraId="3B4A53E9" w14:textId="2D81EC16" w:rsidR="00265B36" w:rsidRDefault="00265B36" w:rsidP="00200089"/>
    <w:p w14:paraId="6C4AC4AF" w14:textId="74C4C104" w:rsidR="00265B36" w:rsidRDefault="00265B36" w:rsidP="00265B36">
      <w:pPr>
        <w:pStyle w:val="Ttulo1"/>
      </w:pPr>
      <w:r>
        <w:t>Capitulo 3: Desarrollo de la solucion propuesta.</w:t>
      </w:r>
    </w:p>
    <w:p w14:paraId="3B2DBC6D" w14:textId="77777777" w:rsidR="006456BA" w:rsidRPr="006456BA" w:rsidRDefault="006456BA" w:rsidP="006456BA"/>
    <w:p w14:paraId="65E64E72" w14:textId="5BAD06C5" w:rsidR="00265B36" w:rsidRDefault="006456BA" w:rsidP="00265B36">
      <w:pPr>
        <w:pStyle w:val="Ttulo2"/>
      </w:pPr>
      <w:r>
        <w:t>3.1 Pasos de la metodología del como procede</w:t>
      </w:r>
    </w:p>
    <w:p w14:paraId="5CE5AD0C" w14:textId="64A272BE" w:rsidR="006456BA" w:rsidRDefault="006456BA" w:rsidP="006456BA"/>
    <w:p w14:paraId="4718D85C" w14:textId="5FFBC384" w:rsidR="006456BA" w:rsidRDefault="006456BA" w:rsidP="006456BA">
      <w:r>
        <w:t xml:space="preserve">La metodología SCRUM considera la creación de tareas grandes para el avance del desarrollo. Estas tareas se subdividen en tareas mas pequeñas que a su vez pueden subdividirse en tareas mas pequeñas para un desarrollo rápido. Para cada tarea se tiene un tiempo presupuestado para su desarrollo y posteriormente a su finalización se registra el tiempo real que se empleo en ella, esto nos permite hacer un recuento del trabajo esperado con el real en un gráfico </w:t>
      </w:r>
      <w:proofErr w:type="spellStart"/>
      <w:r>
        <w:t>BurnDow</w:t>
      </w:r>
      <w:r w:rsidR="00692D47">
        <w:t>n</w:t>
      </w:r>
      <w:proofErr w:type="spellEnd"/>
      <w:r>
        <w:t>.</w:t>
      </w:r>
    </w:p>
    <w:p w14:paraId="286616A0" w14:textId="77777777" w:rsidR="00174E8E" w:rsidRDefault="006456BA" w:rsidP="00692D47">
      <w:r>
        <w:t>Las tareas son designadas, trabajadas y monitorizadas semanalmente lo que genera una retroalimentación en cuanto a la productividad del desarrollo. U</w:t>
      </w:r>
      <w:r w:rsidR="00174E8E">
        <w:t xml:space="preserve">na vez cada cuatro semanas se genera </w:t>
      </w:r>
      <w:r w:rsidR="00174E8E">
        <w:lastRenderedPageBreak/>
        <w:t xml:space="preserve">un SPRINT donde se hace un recuento de todo el avance de las tareas, se generan nuevas tareas y se hacen predicciones para el siguiente SPRINT. Las tareas pueden ser de distintos tipos (Diseño, Desarrollo, Investigación, </w:t>
      </w:r>
      <w:proofErr w:type="spellStart"/>
      <w:r w:rsidR="00174E8E">
        <w:t>etc</w:t>
      </w:r>
      <w:proofErr w:type="spellEnd"/>
      <w:r w:rsidR="00174E8E">
        <w:t xml:space="preserve">). </w:t>
      </w:r>
    </w:p>
    <w:p w14:paraId="1CB1AEA9" w14:textId="16587CB7" w:rsidR="006456BA" w:rsidRDefault="00174E8E" w:rsidP="006456BA">
      <w:r>
        <w:t xml:space="preserve">Un ejemplo de subdivisión de tareas en el proyecto es que en un principio existe la tarea de comunicación del microcontrolador con la base de datos en el </w:t>
      </w:r>
      <w:proofErr w:type="spellStart"/>
      <w:r>
        <w:t>backend</w:t>
      </w:r>
      <w:proofErr w:type="spellEnd"/>
      <w:r>
        <w:t xml:space="preserve">, para el desarrollo de esta tarea se generan nuevas tareas mas pequeñas que serian diseñar y desarrollar el </w:t>
      </w:r>
      <w:proofErr w:type="spellStart"/>
      <w:r>
        <w:t>backend</w:t>
      </w:r>
      <w:proofErr w:type="spellEnd"/>
      <w:r>
        <w:t xml:space="preserve">, desarrollar el código para tomar los datos del microcontrolador. Y a su vez estas pueden sub dividirse en </w:t>
      </w:r>
      <w:r w:rsidR="00224EDD">
        <w:t>más</w:t>
      </w:r>
      <w:r>
        <w:t xml:space="preserve"> tareas</w:t>
      </w:r>
      <w:r w:rsidR="00224EDD">
        <w:t>.</w:t>
      </w:r>
      <w:r>
        <w:t xml:space="preserve">  </w:t>
      </w:r>
    </w:p>
    <w:p w14:paraId="5BB527C2" w14:textId="77777777" w:rsidR="002F3C81" w:rsidRDefault="002F3C81" w:rsidP="006456BA"/>
    <w:p w14:paraId="3126CD0B" w14:textId="43B158DF" w:rsidR="006456BA" w:rsidRDefault="00224EDD" w:rsidP="00224EDD">
      <w:pPr>
        <w:pStyle w:val="Ttulo2"/>
      </w:pPr>
      <w:r>
        <w:t xml:space="preserve">3.2 </w:t>
      </w:r>
      <w:r w:rsidR="00F8225A">
        <w:t>Requerimientos y análisis</w:t>
      </w:r>
    </w:p>
    <w:p w14:paraId="05AB43E6" w14:textId="77777777" w:rsidR="002F3C81" w:rsidRPr="002F3C81" w:rsidRDefault="002F3C81" w:rsidP="002F3C81"/>
    <w:p w14:paraId="047DFEC8" w14:textId="77777777" w:rsidR="002F3C81" w:rsidRDefault="00C1214C" w:rsidP="00224EDD">
      <w:r>
        <w:t xml:space="preserve">En el desarrollo del proyecto utiliza un microcontrolador con entrada de datos serial para poder recibir los datos desde los sensores. Este microcontrolador tiene que tener acceso a internet y ser capaz de conectarse a una API REST para poder ingresar los datos. Para el desarrollo de la API REST se utiliza los módulos de Node.js. Como base de datos se </w:t>
      </w:r>
      <w:r w:rsidR="002F3C81">
        <w:t>utilizó</w:t>
      </w:r>
      <w:r>
        <w:t xml:space="preserve"> MongoDB en su versión de </w:t>
      </w:r>
      <w:r w:rsidR="002F3C81">
        <w:t xml:space="preserve">64 bits para Windows. </w:t>
      </w:r>
      <w:r>
        <w:t xml:space="preserve"> </w:t>
      </w:r>
    </w:p>
    <w:p w14:paraId="5676ABF2" w14:textId="405C0D2B" w:rsidR="00224EDD" w:rsidRDefault="002F3C81" w:rsidP="00224EDD">
      <w:r>
        <w:t>La máquina que se utilizó para el desarrollo es un PC de escritorio con las siguientes características:</w:t>
      </w:r>
    </w:p>
    <w:p w14:paraId="26720DAE" w14:textId="4EB1B4DA" w:rsidR="002F3C81" w:rsidRDefault="002F3C81" w:rsidP="002F3C81">
      <w:pPr>
        <w:pStyle w:val="Prrafodelista"/>
        <w:numPr>
          <w:ilvl w:val="0"/>
          <w:numId w:val="10"/>
        </w:numPr>
      </w:pPr>
      <w:r>
        <w:t>Procesador: AMD FX 8350 4.0 GHz</w:t>
      </w:r>
    </w:p>
    <w:p w14:paraId="1273FD1E" w14:textId="25696A46" w:rsidR="002F3C81" w:rsidRDefault="002F3C81" w:rsidP="002F3C81">
      <w:pPr>
        <w:pStyle w:val="Prrafodelista"/>
        <w:numPr>
          <w:ilvl w:val="0"/>
          <w:numId w:val="10"/>
        </w:numPr>
      </w:pPr>
      <w:r>
        <w:t>Memoria: 8gb 1600 MHz DDR3</w:t>
      </w:r>
    </w:p>
    <w:p w14:paraId="581EB8C0" w14:textId="4C097DA6" w:rsidR="002F3C81" w:rsidRDefault="002F3C81" w:rsidP="002F3C81">
      <w:pPr>
        <w:pStyle w:val="Prrafodelista"/>
        <w:numPr>
          <w:ilvl w:val="0"/>
          <w:numId w:val="10"/>
        </w:numPr>
      </w:pPr>
      <w:r>
        <w:t xml:space="preserve">Gráficos: </w:t>
      </w:r>
      <w:proofErr w:type="spellStart"/>
      <w:r>
        <w:t>Nvidea</w:t>
      </w:r>
      <w:proofErr w:type="spellEnd"/>
      <w:r>
        <w:t xml:space="preserve"> 1070 TI 8GB</w:t>
      </w:r>
    </w:p>
    <w:p w14:paraId="74AE4B89" w14:textId="186BD39C" w:rsidR="002F3C81" w:rsidRDefault="002F3C81" w:rsidP="002F3C81">
      <w:pPr>
        <w:pStyle w:val="Prrafodelista"/>
        <w:numPr>
          <w:ilvl w:val="0"/>
          <w:numId w:val="10"/>
        </w:numPr>
      </w:pPr>
      <w:r>
        <w:t>Almacenamiento: 1 TB HD.</w:t>
      </w:r>
    </w:p>
    <w:p w14:paraId="7BA1D359" w14:textId="0761882A" w:rsidR="002F3C81" w:rsidRPr="00224EDD" w:rsidRDefault="002F3C81" w:rsidP="002F3C81">
      <w:r>
        <w:t>El microcontrolador utilizado es el: “Completar”</w:t>
      </w:r>
    </w:p>
    <w:p w14:paraId="457A02A8" w14:textId="190C41C1" w:rsidR="006456BA" w:rsidRDefault="00106327" w:rsidP="00106327">
      <w:pPr>
        <w:pStyle w:val="Ttulo2"/>
      </w:pPr>
      <w:r>
        <w:t>3.3 Diseño del / producto / prototipo / innovación</w:t>
      </w:r>
    </w:p>
    <w:p w14:paraId="16B50546" w14:textId="77777777" w:rsidR="00106327" w:rsidRPr="00106327" w:rsidRDefault="00106327" w:rsidP="00106327"/>
    <w:p w14:paraId="2D10E413" w14:textId="0F84F010" w:rsidR="00265B36" w:rsidRDefault="00265B36" w:rsidP="00200089"/>
    <w:p w14:paraId="79FA5A85" w14:textId="146F8FD0" w:rsidR="004B61DC" w:rsidRDefault="004B61DC" w:rsidP="00200089"/>
    <w:p w14:paraId="16ECDCD5" w14:textId="17E088AF" w:rsidR="004B61DC" w:rsidRDefault="004B61DC" w:rsidP="00200089"/>
    <w:p w14:paraId="1BE868FC" w14:textId="77777777" w:rsidR="004B61DC" w:rsidRDefault="004B61DC" w:rsidP="00200089">
      <w:bookmarkStart w:id="1" w:name="_GoBack"/>
      <w:bookmarkEnd w:id="1"/>
    </w:p>
    <w:p w14:paraId="6694AB4F" w14:textId="77777777" w:rsidR="00265B36" w:rsidRPr="00200089" w:rsidRDefault="00265B36" w:rsidP="00200089"/>
    <w:p w14:paraId="719F8443" w14:textId="02971784" w:rsidR="006425FC" w:rsidRDefault="006425FC" w:rsidP="006425F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Referencias</w:t>
      </w:r>
    </w:p>
    <w:p w14:paraId="4F9A10A0" w14:textId="6D10D660" w:rsidR="007929FE" w:rsidRDefault="007929FE" w:rsidP="006B4357">
      <w:pPr>
        <w:ind w:left="360"/>
      </w:pPr>
      <w:r>
        <w:t xml:space="preserve">AQEG, </w:t>
      </w:r>
      <w:proofErr w:type="spellStart"/>
      <w:r>
        <w:t>Methods</w:t>
      </w:r>
      <w:proofErr w:type="spellEnd"/>
      <w:r>
        <w:t xml:space="preserve"> </w:t>
      </w:r>
      <w:proofErr w:type="spellStart"/>
      <w:r>
        <w:t>for</w:t>
      </w:r>
      <w:proofErr w:type="spellEnd"/>
      <w:r>
        <w:t xml:space="preserve"> </w:t>
      </w:r>
      <w:proofErr w:type="spellStart"/>
      <w:r>
        <w:t>Monitoring</w:t>
      </w:r>
      <w:proofErr w:type="spellEnd"/>
      <w:r>
        <w:t xml:space="preserve"> </w:t>
      </w:r>
      <w:proofErr w:type="spellStart"/>
      <w:r>
        <w:t>Particulate</w:t>
      </w:r>
      <w:proofErr w:type="spellEnd"/>
      <w:r>
        <w:t xml:space="preserve"> </w:t>
      </w:r>
      <w:proofErr w:type="spellStart"/>
      <w:r>
        <w:t>Concentrations</w:t>
      </w:r>
      <w:proofErr w:type="spellEnd"/>
      <w:r>
        <w:t xml:space="preserve">. In </w:t>
      </w:r>
      <w:proofErr w:type="spellStart"/>
      <w:r>
        <w:t>Particulate</w:t>
      </w:r>
      <w:proofErr w:type="spellEnd"/>
      <w:r>
        <w:t xml:space="preserve"> </w:t>
      </w:r>
      <w:proofErr w:type="spellStart"/>
      <w:r>
        <w:t>Matter</w:t>
      </w:r>
      <w:proofErr w:type="spellEnd"/>
      <w:r>
        <w:t xml:space="preserve"> in </w:t>
      </w:r>
      <w:proofErr w:type="spellStart"/>
      <w:r>
        <w:t>the</w:t>
      </w:r>
      <w:proofErr w:type="spellEnd"/>
      <w:r>
        <w:t xml:space="preserve"> </w:t>
      </w:r>
      <w:proofErr w:type="spellStart"/>
      <w:r>
        <w:t>United</w:t>
      </w:r>
      <w:proofErr w:type="spellEnd"/>
      <w:r>
        <w:t xml:space="preserve"> </w:t>
      </w:r>
      <w:proofErr w:type="spellStart"/>
      <w:r>
        <w:t>Kingdom</w:t>
      </w:r>
      <w:proofErr w:type="spellEnd"/>
      <w:r>
        <w:t xml:space="preserve">; </w:t>
      </w:r>
      <w:proofErr w:type="spellStart"/>
      <w:r>
        <w:t>Department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Food</w:t>
      </w:r>
      <w:proofErr w:type="spellEnd"/>
      <w:r>
        <w:t xml:space="preserve"> and Rural </w:t>
      </w:r>
      <w:proofErr w:type="spellStart"/>
      <w:r>
        <w:t>Affairs</w:t>
      </w:r>
      <w:proofErr w:type="spellEnd"/>
      <w:r>
        <w:t>: London, UK, 2005; pp. 131–133.</w:t>
      </w:r>
    </w:p>
    <w:p w14:paraId="1AEC3BE4" w14:textId="56748834" w:rsidR="0070149B" w:rsidRDefault="0070149B" w:rsidP="006B4357">
      <w:pPr>
        <w:ind w:left="360"/>
      </w:pPr>
      <w:r w:rsidRPr="002C073A">
        <w:t xml:space="preserve">Aleixandre, M., &amp; </w:t>
      </w:r>
      <w:proofErr w:type="spellStart"/>
      <w:r w:rsidRPr="002C073A">
        <w:t>Gerboles</w:t>
      </w:r>
      <w:proofErr w:type="spellEnd"/>
      <w:r w:rsidRPr="002C073A">
        <w:t xml:space="preserve">, M. (2012). </w:t>
      </w:r>
      <w:proofErr w:type="spellStart"/>
      <w:r w:rsidRPr="002C073A">
        <w:t>Review</w:t>
      </w:r>
      <w:proofErr w:type="spellEnd"/>
      <w:r w:rsidRPr="002C073A">
        <w:t xml:space="preserve"> </w:t>
      </w:r>
      <w:proofErr w:type="spellStart"/>
      <w:r w:rsidRPr="002C073A">
        <w:t>of</w:t>
      </w:r>
      <w:proofErr w:type="spellEnd"/>
      <w:r w:rsidRPr="002C073A">
        <w:t xml:space="preserve"> </w:t>
      </w:r>
      <w:proofErr w:type="spellStart"/>
      <w:r w:rsidRPr="002C073A">
        <w:t>small</w:t>
      </w:r>
      <w:proofErr w:type="spellEnd"/>
      <w:r w:rsidRPr="002C073A">
        <w:t xml:space="preserve"> </w:t>
      </w:r>
      <w:proofErr w:type="spellStart"/>
      <w:r w:rsidRPr="002C073A">
        <w:t>commercial</w:t>
      </w:r>
      <w:proofErr w:type="spellEnd"/>
      <w:r w:rsidRPr="002C073A">
        <w:t xml:space="preserve"> </w:t>
      </w:r>
      <w:proofErr w:type="spellStart"/>
      <w:r w:rsidRPr="002C073A">
        <w:t>sensors</w:t>
      </w:r>
      <w:proofErr w:type="spellEnd"/>
      <w:r w:rsidRPr="002C073A">
        <w:t xml:space="preserve"> </w:t>
      </w:r>
      <w:proofErr w:type="spellStart"/>
      <w:r w:rsidRPr="002C073A">
        <w:t>for</w:t>
      </w:r>
      <w:proofErr w:type="spellEnd"/>
      <w:r w:rsidRPr="002C073A">
        <w:t xml:space="preserve"> </w:t>
      </w:r>
      <w:proofErr w:type="spellStart"/>
      <w:r w:rsidRPr="002C073A">
        <w:t>indicative</w:t>
      </w:r>
      <w:proofErr w:type="spellEnd"/>
      <w:r w:rsidRPr="002C073A">
        <w:t xml:space="preserve"> </w:t>
      </w:r>
      <w:proofErr w:type="spellStart"/>
      <w:r w:rsidRPr="002C073A">
        <w:t>monitoring</w:t>
      </w:r>
      <w:proofErr w:type="spellEnd"/>
      <w:r w:rsidRPr="002C073A">
        <w:t xml:space="preserve"> </w:t>
      </w:r>
      <w:proofErr w:type="spellStart"/>
      <w:r w:rsidRPr="002C073A">
        <w:t>of</w:t>
      </w:r>
      <w:proofErr w:type="spellEnd"/>
      <w:r w:rsidRPr="002C073A">
        <w:t xml:space="preserve"> </w:t>
      </w:r>
      <w:proofErr w:type="spellStart"/>
      <w:r w:rsidRPr="002C073A">
        <w:t>ambient</w:t>
      </w:r>
      <w:proofErr w:type="spellEnd"/>
      <w:r w:rsidRPr="002C073A">
        <w:t xml:space="preserve"> gas. </w:t>
      </w:r>
      <w:proofErr w:type="spellStart"/>
      <w:r w:rsidRPr="002C073A">
        <w:t>Chem</w:t>
      </w:r>
      <w:proofErr w:type="spellEnd"/>
      <w:r w:rsidRPr="002C073A">
        <w:t>. Eng. Trans, 30.</w:t>
      </w:r>
    </w:p>
    <w:p w14:paraId="65D90D57" w14:textId="7736C5DA" w:rsidR="0070149B" w:rsidRDefault="0070149B" w:rsidP="006B4357">
      <w:pPr>
        <w:ind w:left="360"/>
      </w:pPr>
      <w:proofErr w:type="spellStart"/>
      <w:r w:rsidRPr="002C073A">
        <w:t>Ayele</w:t>
      </w:r>
      <w:proofErr w:type="spellEnd"/>
      <w:r w:rsidRPr="002C073A">
        <w:t xml:space="preserve">, T. W., &amp; </w:t>
      </w:r>
      <w:proofErr w:type="spellStart"/>
      <w:r w:rsidRPr="002C073A">
        <w:t>Mehta</w:t>
      </w:r>
      <w:proofErr w:type="spellEnd"/>
      <w:r w:rsidRPr="002C073A">
        <w:t xml:space="preserve">, R. (2018, April). Air </w:t>
      </w:r>
      <w:proofErr w:type="spellStart"/>
      <w:r w:rsidRPr="002C073A">
        <w:t>pollution</w:t>
      </w:r>
      <w:proofErr w:type="spellEnd"/>
      <w:r w:rsidRPr="002C073A">
        <w:t xml:space="preserve"> </w:t>
      </w:r>
      <w:proofErr w:type="spellStart"/>
      <w:r w:rsidRPr="002C073A">
        <w:t>monitoring</w:t>
      </w:r>
      <w:proofErr w:type="spellEnd"/>
      <w:r w:rsidRPr="002C073A">
        <w:t xml:space="preserve"> and </w:t>
      </w:r>
      <w:proofErr w:type="spellStart"/>
      <w:r w:rsidRPr="002C073A">
        <w:t>prediction</w:t>
      </w:r>
      <w:proofErr w:type="spellEnd"/>
      <w:r w:rsidRPr="002C073A">
        <w:t xml:space="preserve"> </w:t>
      </w:r>
      <w:proofErr w:type="spellStart"/>
      <w:r w:rsidRPr="002C073A">
        <w:t>using</w:t>
      </w:r>
      <w:proofErr w:type="spellEnd"/>
      <w:r w:rsidRPr="002C073A">
        <w:t xml:space="preserve"> </w:t>
      </w:r>
      <w:proofErr w:type="spellStart"/>
      <w:r w:rsidRPr="002C073A">
        <w:t>IoT</w:t>
      </w:r>
      <w:proofErr w:type="spellEnd"/>
      <w:r w:rsidRPr="002C073A">
        <w:t xml:space="preserve">. In 2018 </w:t>
      </w:r>
      <w:proofErr w:type="spellStart"/>
      <w:r w:rsidRPr="002C073A">
        <w:t>Second</w:t>
      </w:r>
      <w:proofErr w:type="spellEnd"/>
      <w:r w:rsidRPr="002C073A">
        <w:t xml:space="preserve"> International </w:t>
      </w:r>
      <w:proofErr w:type="spellStart"/>
      <w:r w:rsidRPr="002C073A">
        <w:t>Conference</w:t>
      </w:r>
      <w:proofErr w:type="spellEnd"/>
      <w:r w:rsidRPr="002C073A">
        <w:t xml:space="preserve"> </w:t>
      </w:r>
      <w:proofErr w:type="spellStart"/>
      <w:r w:rsidRPr="002C073A">
        <w:t>on</w:t>
      </w:r>
      <w:proofErr w:type="spellEnd"/>
      <w:r w:rsidRPr="002C073A">
        <w:t xml:space="preserve"> </w:t>
      </w:r>
      <w:proofErr w:type="spellStart"/>
      <w:r w:rsidRPr="002C073A">
        <w:t>Inventive</w:t>
      </w:r>
      <w:proofErr w:type="spellEnd"/>
      <w:r w:rsidRPr="002C073A">
        <w:t xml:space="preserve"> </w:t>
      </w:r>
      <w:proofErr w:type="spellStart"/>
      <w:r w:rsidRPr="002C073A">
        <w:t>Communication</w:t>
      </w:r>
      <w:proofErr w:type="spellEnd"/>
      <w:r w:rsidRPr="002C073A">
        <w:t xml:space="preserve"> and </w:t>
      </w:r>
      <w:proofErr w:type="spellStart"/>
      <w:r w:rsidRPr="002C073A">
        <w:t>Computational</w:t>
      </w:r>
      <w:proofErr w:type="spellEnd"/>
      <w:r w:rsidRPr="002C073A">
        <w:t xml:space="preserve"> Technologies (ICICCT) (pp. 1741-1745). IEEE.</w:t>
      </w:r>
    </w:p>
    <w:p w14:paraId="0B513C67" w14:textId="79E09ECD" w:rsidR="0070149B" w:rsidRDefault="0070149B" w:rsidP="006B4357">
      <w:pPr>
        <w:ind w:left="360"/>
      </w:pPr>
      <w:proofErr w:type="spellStart"/>
      <w:r>
        <w:t>Billet</w:t>
      </w:r>
      <w:proofErr w:type="spellEnd"/>
      <w:r>
        <w:t xml:space="preserve">, S., </w:t>
      </w:r>
      <w:proofErr w:type="spellStart"/>
      <w:r>
        <w:t>Garc-on</w:t>
      </w:r>
      <w:proofErr w:type="spellEnd"/>
      <w:r>
        <w:t xml:space="preserve">, G., </w:t>
      </w:r>
      <w:proofErr w:type="spellStart"/>
      <w:r>
        <w:t>Dagher</w:t>
      </w:r>
      <w:proofErr w:type="spellEnd"/>
      <w:r>
        <w:t xml:space="preserve">, Z., </w:t>
      </w:r>
      <w:proofErr w:type="spellStart"/>
      <w:r>
        <w:t>Verdin</w:t>
      </w:r>
      <w:proofErr w:type="spellEnd"/>
      <w:r>
        <w:t xml:space="preserve">, A., Ledoux, F., </w:t>
      </w:r>
      <w:proofErr w:type="spellStart"/>
      <w:r>
        <w:t>Cazier</w:t>
      </w:r>
      <w:proofErr w:type="spellEnd"/>
      <w:r>
        <w:t xml:space="preserve">, F., </w:t>
      </w:r>
      <w:proofErr w:type="spellStart"/>
      <w:r>
        <w:t>Courcot</w:t>
      </w:r>
      <w:proofErr w:type="spellEnd"/>
      <w:r>
        <w:t xml:space="preserve">, D. </w:t>
      </w:r>
      <w:proofErr w:type="spellStart"/>
      <w:r>
        <w:t>Aboukais</w:t>
      </w:r>
      <w:proofErr w:type="spellEnd"/>
      <w:r>
        <w:t xml:space="preserve">, A., y </w:t>
      </w:r>
      <w:proofErr w:type="spellStart"/>
      <w:r>
        <w:t>Pirouz</w:t>
      </w:r>
      <w:proofErr w:type="spellEnd"/>
      <w:r>
        <w:t xml:space="preserve">, S.P. (2007). </w:t>
      </w:r>
      <w:proofErr w:type="spellStart"/>
      <w:r>
        <w:t>Ambient</w:t>
      </w:r>
      <w:proofErr w:type="spellEnd"/>
      <w:r>
        <w:t xml:space="preserve"> </w:t>
      </w:r>
      <w:proofErr w:type="spellStart"/>
      <w:r>
        <w:t>Particulate</w:t>
      </w:r>
      <w:proofErr w:type="spellEnd"/>
      <w:r>
        <w:t xml:space="preserve"> </w:t>
      </w:r>
      <w:proofErr w:type="spellStart"/>
      <w:r>
        <w:t>Matter</w:t>
      </w:r>
      <w:proofErr w:type="spellEnd"/>
      <w:r>
        <w:t xml:space="preserve"> (PM2.5): </w:t>
      </w:r>
      <w:proofErr w:type="spellStart"/>
      <w:r>
        <w:t>Physicochemical</w:t>
      </w:r>
      <w:proofErr w:type="spellEnd"/>
      <w:r>
        <w:t xml:space="preserve"> </w:t>
      </w:r>
      <w:proofErr w:type="spellStart"/>
      <w:r>
        <w:t>characterization</w:t>
      </w:r>
      <w:proofErr w:type="spellEnd"/>
      <w:r>
        <w:t xml:space="preserve"> and </w:t>
      </w:r>
      <w:proofErr w:type="spellStart"/>
      <w:r>
        <w:t>metabolic</w:t>
      </w:r>
      <w:proofErr w:type="spellEnd"/>
      <w:r>
        <w:t xml:space="preserve"> </w:t>
      </w:r>
      <w:proofErr w:type="spellStart"/>
      <w:r>
        <w:t>activation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organic</w:t>
      </w:r>
      <w:proofErr w:type="spellEnd"/>
      <w:r>
        <w:t xml:space="preserve"> </w:t>
      </w:r>
      <w:proofErr w:type="spellStart"/>
      <w:r>
        <w:t>fraction</w:t>
      </w:r>
      <w:proofErr w:type="spellEnd"/>
      <w:r>
        <w:t xml:space="preserve"> in human </w:t>
      </w:r>
      <w:proofErr w:type="spellStart"/>
      <w:r>
        <w:t>lung</w:t>
      </w:r>
      <w:proofErr w:type="spellEnd"/>
      <w:r>
        <w:t xml:space="preserve"> </w:t>
      </w:r>
      <w:proofErr w:type="spellStart"/>
      <w:r>
        <w:t>epithelial</w:t>
      </w:r>
      <w:proofErr w:type="spellEnd"/>
      <w:r>
        <w:t xml:space="preserve"> </w:t>
      </w:r>
      <w:proofErr w:type="spellStart"/>
      <w:r>
        <w:t>cells</w:t>
      </w:r>
      <w:proofErr w:type="spellEnd"/>
      <w:r>
        <w:t xml:space="preserve"> (A549). </w:t>
      </w:r>
      <w:proofErr w:type="spellStart"/>
      <w:r>
        <w:t>Environmental</w:t>
      </w:r>
      <w:proofErr w:type="spellEnd"/>
      <w:r>
        <w:t xml:space="preserve"> </w:t>
      </w:r>
      <w:proofErr w:type="spellStart"/>
      <w:r>
        <w:t>Research</w:t>
      </w:r>
      <w:proofErr w:type="spellEnd"/>
      <w:r>
        <w:t>, 105, 212-223.</w:t>
      </w:r>
    </w:p>
    <w:p w14:paraId="3939111D" w14:textId="59CF76A4" w:rsidR="0070149B" w:rsidRDefault="0070149B" w:rsidP="006B4357">
      <w:pPr>
        <w:ind w:left="360"/>
        <w:rPr>
          <w:rFonts w:ascii="Arial" w:hAnsi="Arial" w:cs="Arial"/>
          <w:color w:val="222222"/>
          <w:sz w:val="20"/>
          <w:szCs w:val="20"/>
          <w:shd w:val="clear" w:color="auto" w:fill="FFFFFF"/>
        </w:rPr>
      </w:pPr>
      <w:proofErr w:type="spellStart"/>
      <w:r w:rsidRPr="006B4357">
        <w:rPr>
          <w:rFonts w:ascii="Arial" w:hAnsi="Arial" w:cs="Arial"/>
          <w:color w:val="222222"/>
          <w:sz w:val="20"/>
          <w:szCs w:val="20"/>
          <w:shd w:val="clear" w:color="auto" w:fill="FFFFFF"/>
        </w:rPr>
        <w:t>Brienza</w:t>
      </w:r>
      <w:proofErr w:type="spellEnd"/>
      <w:r w:rsidRPr="006B4357">
        <w:rPr>
          <w:rFonts w:ascii="Arial" w:hAnsi="Arial" w:cs="Arial"/>
          <w:color w:val="222222"/>
          <w:sz w:val="20"/>
          <w:szCs w:val="20"/>
          <w:shd w:val="clear" w:color="auto" w:fill="FFFFFF"/>
        </w:rPr>
        <w:t xml:space="preserve">, S.; Galli, A.; </w:t>
      </w:r>
      <w:proofErr w:type="spellStart"/>
      <w:r w:rsidRPr="006B4357">
        <w:rPr>
          <w:rFonts w:ascii="Arial" w:hAnsi="Arial" w:cs="Arial"/>
          <w:color w:val="222222"/>
          <w:sz w:val="20"/>
          <w:szCs w:val="20"/>
          <w:shd w:val="clear" w:color="auto" w:fill="FFFFFF"/>
        </w:rPr>
        <w:t>Anastasi</w:t>
      </w:r>
      <w:proofErr w:type="spellEnd"/>
      <w:r w:rsidRPr="006B4357">
        <w:rPr>
          <w:rFonts w:ascii="Arial" w:hAnsi="Arial" w:cs="Arial"/>
          <w:color w:val="222222"/>
          <w:sz w:val="20"/>
          <w:szCs w:val="20"/>
          <w:shd w:val="clear" w:color="auto" w:fill="FFFFFF"/>
        </w:rPr>
        <w:t xml:space="preserve">, G.; </w:t>
      </w:r>
      <w:proofErr w:type="spellStart"/>
      <w:r w:rsidRPr="006B4357">
        <w:rPr>
          <w:rFonts w:ascii="Arial" w:hAnsi="Arial" w:cs="Arial"/>
          <w:color w:val="222222"/>
          <w:sz w:val="20"/>
          <w:szCs w:val="20"/>
          <w:shd w:val="clear" w:color="auto" w:fill="FFFFFF"/>
        </w:rPr>
        <w:t>Bruschi</w:t>
      </w:r>
      <w:proofErr w:type="spellEnd"/>
      <w:r w:rsidRPr="006B4357">
        <w:rPr>
          <w:rFonts w:ascii="Arial" w:hAnsi="Arial" w:cs="Arial"/>
          <w:color w:val="222222"/>
          <w:sz w:val="20"/>
          <w:szCs w:val="20"/>
          <w:shd w:val="clear" w:color="auto" w:fill="FFFFFF"/>
        </w:rPr>
        <w:t xml:space="preserve">, P. A Low-Cost </w:t>
      </w:r>
      <w:proofErr w:type="spellStart"/>
      <w:r w:rsidRPr="006B4357">
        <w:rPr>
          <w:rFonts w:ascii="Arial" w:hAnsi="Arial" w:cs="Arial"/>
          <w:color w:val="222222"/>
          <w:sz w:val="20"/>
          <w:szCs w:val="20"/>
          <w:shd w:val="clear" w:color="auto" w:fill="FFFFFF"/>
        </w:rPr>
        <w:t>Sensing</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System</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for</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Cooperative</w:t>
      </w:r>
      <w:proofErr w:type="spellEnd"/>
      <w:r w:rsidRPr="006B4357">
        <w:rPr>
          <w:rFonts w:ascii="Arial" w:hAnsi="Arial" w:cs="Arial"/>
          <w:color w:val="222222"/>
          <w:sz w:val="20"/>
          <w:szCs w:val="20"/>
          <w:shd w:val="clear" w:color="auto" w:fill="FFFFFF"/>
        </w:rPr>
        <w:t xml:space="preserve"> Air </w:t>
      </w:r>
      <w:proofErr w:type="spellStart"/>
      <w:r w:rsidRPr="006B4357">
        <w:rPr>
          <w:rFonts w:ascii="Arial" w:hAnsi="Arial" w:cs="Arial"/>
          <w:color w:val="222222"/>
          <w:sz w:val="20"/>
          <w:szCs w:val="20"/>
          <w:shd w:val="clear" w:color="auto" w:fill="FFFFFF"/>
        </w:rPr>
        <w:t>Quality</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Monitoring</w:t>
      </w:r>
      <w:proofErr w:type="spellEnd"/>
      <w:r w:rsidRPr="006B4357">
        <w:rPr>
          <w:rFonts w:ascii="Arial" w:hAnsi="Arial" w:cs="Arial"/>
          <w:color w:val="222222"/>
          <w:sz w:val="20"/>
          <w:szCs w:val="20"/>
          <w:shd w:val="clear" w:color="auto" w:fill="FFFFFF"/>
        </w:rPr>
        <w:t xml:space="preserve"> in Urban </w:t>
      </w:r>
      <w:proofErr w:type="spellStart"/>
      <w:r w:rsidRPr="006B4357">
        <w:rPr>
          <w:rFonts w:ascii="Arial" w:hAnsi="Arial" w:cs="Arial"/>
          <w:color w:val="222222"/>
          <w:sz w:val="20"/>
          <w:szCs w:val="20"/>
          <w:shd w:val="clear" w:color="auto" w:fill="FFFFFF"/>
        </w:rPr>
        <w:t>Areas</w:t>
      </w:r>
      <w:proofErr w:type="spellEnd"/>
      <w:r w:rsidRPr="006B4357">
        <w:rPr>
          <w:rFonts w:ascii="Arial" w:hAnsi="Arial" w:cs="Arial"/>
          <w:color w:val="222222"/>
          <w:sz w:val="20"/>
          <w:szCs w:val="20"/>
          <w:shd w:val="clear" w:color="auto" w:fill="FFFFFF"/>
        </w:rPr>
        <w:t>. </w:t>
      </w:r>
      <w:proofErr w:type="spellStart"/>
      <w:r w:rsidRPr="006B4357">
        <w:rPr>
          <w:rFonts w:ascii="Arial" w:hAnsi="Arial" w:cs="Arial"/>
          <w:i/>
          <w:iCs/>
          <w:color w:val="222222"/>
          <w:sz w:val="20"/>
          <w:szCs w:val="20"/>
          <w:shd w:val="clear" w:color="auto" w:fill="FFFFFF"/>
        </w:rPr>
        <w:t>Sensors</w:t>
      </w:r>
      <w:proofErr w:type="spellEnd"/>
      <w:r w:rsidRPr="006B4357">
        <w:rPr>
          <w:rFonts w:ascii="Arial" w:hAnsi="Arial" w:cs="Arial"/>
          <w:color w:val="222222"/>
          <w:sz w:val="20"/>
          <w:szCs w:val="20"/>
          <w:shd w:val="clear" w:color="auto" w:fill="FFFFFF"/>
        </w:rPr>
        <w:t> </w:t>
      </w:r>
      <w:r w:rsidRPr="006B4357">
        <w:rPr>
          <w:rFonts w:ascii="Arial" w:hAnsi="Arial" w:cs="Arial"/>
          <w:b/>
          <w:bCs/>
          <w:color w:val="222222"/>
          <w:sz w:val="20"/>
          <w:szCs w:val="20"/>
          <w:shd w:val="clear" w:color="auto" w:fill="FFFFFF"/>
        </w:rPr>
        <w:t>2015</w:t>
      </w:r>
      <w:r w:rsidRPr="006B4357">
        <w:rPr>
          <w:rFonts w:ascii="Arial" w:hAnsi="Arial" w:cs="Arial"/>
          <w:color w:val="222222"/>
          <w:sz w:val="20"/>
          <w:szCs w:val="20"/>
          <w:shd w:val="clear" w:color="auto" w:fill="FFFFFF"/>
        </w:rPr>
        <w:t>, </w:t>
      </w:r>
      <w:r w:rsidRPr="006B4357">
        <w:rPr>
          <w:rFonts w:ascii="Arial" w:hAnsi="Arial" w:cs="Arial"/>
          <w:i/>
          <w:iCs/>
          <w:color w:val="222222"/>
          <w:sz w:val="20"/>
          <w:szCs w:val="20"/>
          <w:shd w:val="clear" w:color="auto" w:fill="FFFFFF"/>
        </w:rPr>
        <w:t>15</w:t>
      </w:r>
      <w:r w:rsidRPr="006B4357">
        <w:rPr>
          <w:rFonts w:ascii="Arial" w:hAnsi="Arial" w:cs="Arial"/>
          <w:color w:val="222222"/>
          <w:sz w:val="20"/>
          <w:szCs w:val="20"/>
          <w:shd w:val="clear" w:color="auto" w:fill="FFFFFF"/>
        </w:rPr>
        <w:t>, 12242-12259.</w:t>
      </w:r>
    </w:p>
    <w:p w14:paraId="0707668C" w14:textId="41F5AABA" w:rsidR="00C10AF4" w:rsidRDefault="00C10AF4" w:rsidP="006B4357">
      <w:pPr>
        <w:ind w:left="360"/>
        <w:rPr>
          <w:rFonts w:ascii="Arial" w:hAnsi="Arial" w:cs="Arial"/>
          <w:color w:val="222222"/>
          <w:sz w:val="20"/>
          <w:szCs w:val="20"/>
          <w:shd w:val="clear" w:color="auto" w:fill="FFFFFF"/>
        </w:rPr>
      </w:pPr>
      <w:proofErr w:type="spellStart"/>
      <w:r w:rsidRPr="004151B4">
        <w:t>Fang</w:t>
      </w:r>
      <w:proofErr w:type="spellEnd"/>
      <w:r w:rsidRPr="004151B4">
        <w:t xml:space="preserve">, G.C., Chang, C.N., Chu, C.C., Wu, Y.S., Fu, P., Yang, I.L., y Chen, M.H. (2003). </w:t>
      </w:r>
      <w:proofErr w:type="spellStart"/>
      <w:r w:rsidRPr="004151B4">
        <w:t>Characterization</w:t>
      </w:r>
      <w:proofErr w:type="spellEnd"/>
      <w:r w:rsidRPr="004151B4">
        <w:t xml:space="preserve"> </w:t>
      </w:r>
      <w:proofErr w:type="spellStart"/>
      <w:r w:rsidRPr="004151B4">
        <w:t>of</w:t>
      </w:r>
      <w:proofErr w:type="spellEnd"/>
      <w:r w:rsidRPr="004151B4">
        <w:t xml:space="preserve"> </w:t>
      </w:r>
      <w:proofErr w:type="spellStart"/>
      <w:r w:rsidRPr="004151B4">
        <w:t>particulate</w:t>
      </w:r>
      <w:proofErr w:type="spellEnd"/>
      <w:r w:rsidRPr="004151B4">
        <w:t xml:space="preserve">, </w:t>
      </w:r>
      <w:proofErr w:type="spellStart"/>
      <w:r w:rsidRPr="004151B4">
        <w:t>metallic</w:t>
      </w:r>
      <w:proofErr w:type="spellEnd"/>
      <w:r w:rsidRPr="004151B4">
        <w:t xml:space="preserve"> </w:t>
      </w:r>
      <w:proofErr w:type="spellStart"/>
      <w:r w:rsidRPr="004151B4">
        <w:t>elements</w:t>
      </w:r>
      <w:proofErr w:type="spellEnd"/>
      <w:r w:rsidRPr="004151B4">
        <w:t xml:space="preserve"> </w:t>
      </w:r>
      <w:proofErr w:type="spellStart"/>
      <w:r w:rsidRPr="004151B4">
        <w:t>of</w:t>
      </w:r>
      <w:proofErr w:type="spellEnd"/>
      <w:r w:rsidRPr="004151B4">
        <w:t xml:space="preserve"> TSP, PM2.5 and PM2.5-10 </w:t>
      </w:r>
      <w:proofErr w:type="spellStart"/>
      <w:r w:rsidRPr="004151B4">
        <w:t>aerosols</w:t>
      </w:r>
      <w:proofErr w:type="spellEnd"/>
      <w:r w:rsidRPr="004151B4">
        <w:t xml:space="preserve"> at a </w:t>
      </w:r>
      <w:proofErr w:type="spellStart"/>
      <w:r w:rsidRPr="004151B4">
        <w:t>farm</w:t>
      </w:r>
      <w:proofErr w:type="spellEnd"/>
      <w:r w:rsidRPr="004151B4">
        <w:t xml:space="preserve"> </w:t>
      </w:r>
      <w:proofErr w:type="spellStart"/>
      <w:r w:rsidRPr="004151B4">
        <w:t>sampling</w:t>
      </w:r>
      <w:proofErr w:type="spellEnd"/>
      <w:r w:rsidRPr="004151B4">
        <w:t xml:space="preserve"> </w:t>
      </w:r>
      <w:proofErr w:type="spellStart"/>
      <w:r w:rsidRPr="004151B4">
        <w:t>site</w:t>
      </w:r>
      <w:proofErr w:type="spellEnd"/>
      <w:r w:rsidRPr="004151B4">
        <w:t xml:space="preserve"> in </w:t>
      </w:r>
      <w:proofErr w:type="spellStart"/>
      <w:r w:rsidRPr="004151B4">
        <w:t>Taiwan</w:t>
      </w:r>
      <w:proofErr w:type="spellEnd"/>
      <w:r w:rsidRPr="004151B4">
        <w:t xml:space="preserve"> </w:t>
      </w:r>
      <w:proofErr w:type="spellStart"/>
      <w:r w:rsidRPr="004151B4">
        <w:t>Taichung</w:t>
      </w:r>
      <w:proofErr w:type="spellEnd"/>
      <w:r w:rsidRPr="004151B4">
        <w:t xml:space="preserve">. </w:t>
      </w:r>
      <w:proofErr w:type="spellStart"/>
      <w:r w:rsidRPr="004151B4">
        <w:t>The</w:t>
      </w:r>
      <w:proofErr w:type="spellEnd"/>
      <w:r w:rsidRPr="004151B4">
        <w:t xml:space="preserve"> </w:t>
      </w:r>
      <w:proofErr w:type="spellStart"/>
      <w:r w:rsidRPr="004151B4">
        <w:t>Science</w:t>
      </w:r>
      <w:proofErr w:type="spellEnd"/>
      <w:r w:rsidRPr="004151B4">
        <w:t xml:space="preserve"> </w:t>
      </w:r>
      <w:proofErr w:type="spellStart"/>
      <w:r w:rsidRPr="004151B4">
        <w:t>of</w:t>
      </w:r>
      <w:proofErr w:type="spellEnd"/>
      <w:r w:rsidRPr="004151B4">
        <w:t xml:space="preserve"> </w:t>
      </w:r>
      <w:proofErr w:type="spellStart"/>
      <w:r w:rsidRPr="004151B4">
        <w:t>the</w:t>
      </w:r>
      <w:proofErr w:type="spellEnd"/>
      <w:r w:rsidRPr="004151B4">
        <w:t xml:space="preserve"> Total </w:t>
      </w:r>
      <w:proofErr w:type="spellStart"/>
      <w:r w:rsidRPr="004151B4">
        <w:t>Environment</w:t>
      </w:r>
      <w:proofErr w:type="spellEnd"/>
      <w:r w:rsidRPr="004151B4">
        <w:t>, 308, 157-166.</w:t>
      </w:r>
    </w:p>
    <w:p w14:paraId="6C7AFB33" w14:textId="56F179A1" w:rsidR="0070149B" w:rsidRDefault="0070149B" w:rsidP="006B4357">
      <w:pPr>
        <w:ind w:left="360"/>
      </w:pPr>
      <w:proofErr w:type="spellStart"/>
      <w:r w:rsidRPr="004A6BDC">
        <w:t>Garcia</w:t>
      </w:r>
      <w:proofErr w:type="spellEnd"/>
      <w:r w:rsidRPr="004A6BDC">
        <w:t>, F.F. (2002). Determinación de la Concentración de Fondo y Distribución Espacial de PST en Santa Marta. Grupo de Control de la Contaminación Ambiental. Universidad del Magdalena, Colombia.</w:t>
      </w:r>
    </w:p>
    <w:p w14:paraId="08D3F733" w14:textId="2A79E859" w:rsidR="00C10AF4" w:rsidRDefault="00C10AF4" w:rsidP="00C10AF4">
      <w:pPr>
        <w:ind w:left="360"/>
      </w:pPr>
      <w:proofErr w:type="spellStart"/>
      <w:r w:rsidRPr="00A7350D">
        <w:t>Hasenfratz</w:t>
      </w:r>
      <w:proofErr w:type="spellEnd"/>
      <w:r w:rsidRPr="00A7350D">
        <w:t xml:space="preserve">, D., </w:t>
      </w:r>
      <w:proofErr w:type="spellStart"/>
      <w:r w:rsidRPr="00A7350D">
        <w:t>Saukh</w:t>
      </w:r>
      <w:proofErr w:type="spellEnd"/>
      <w:r w:rsidRPr="00A7350D">
        <w:t xml:space="preserve">, O., Sturzenegger, S., &amp; Thiele, L. (2012). </w:t>
      </w:r>
      <w:proofErr w:type="spellStart"/>
      <w:r w:rsidRPr="00A7350D">
        <w:t>Participatory</w:t>
      </w:r>
      <w:proofErr w:type="spellEnd"/>
      <w:r w:rsidRPr="00A7350D">
        <w:t xml:space="preserve"> air </w:t>
      </w:r>
      <w:proofErr w:type="spellStart"/>
      <w:r w:rsidRPr="00A7350D">
        <w:t>pollution</w:t>
      </w:r>
      <w:proofErr w:type="spellEnd"/>
      <w:r w:rsidRPr="00A7350D">
        <w:t xml:space="preserve"> </w:t>
      </w:r>
      <w:proofErr w:type="spellStart"/>
      <w:r w:rsidRPr="00A7350D">
        <w:t>monitoring</w:t>
      </w:r>
      <w:proofErr w:type="spellEnd"/>
      <w:r w:rsidRPr="00A7350D">
        <w:t xml:space="preserve"> </w:t>
      </w:r>
      <w:proofErr w:type="spellStart"/>
      <w:r w:rsidRPr="00A7350D">
        <w:t>using</w:t>
      </w:r>
      <w:proofErr w:type="spellEnd"/>
      <w:r w:rsidRPr="00A7350D">
        <w:t xml:space="preserve"> smartphones. Mobile </w:t>
      </w:r>
      <w:proofErr w:type="spellStart"/>
      <w:r w:rsidRPr="00A7350D">
        <w:t>Sensing</w:t>
      </w:r>
      <w:proofErr w:type="spellEnd"/>
      <w:r w:rsidRPr="00A7350D">
        <w:t>, 1, 1-5.</w:t>
      </w:r>
    </w:p>
    <w:p w14:paraId="475153C6" w14:textId="1607A893" w:rsidR="0070149B" w:rsidRDefault="0070149B" w:rsidP="006B4357">
      <w:pPr>
        <w:ind w:left="360"/>
        <w:rPr>
          <w:rFonts w:ascii="Arial" w:hAnsi="Arial" w:cs="Arial"/>
          <w:color w:val="222222"/>
          <w:sz w:val="20"/>
          <w:szCs w:val="20"/>
          <w:shd w:val="clear" w:color="auto" w:fill="FFFFFF"/>
        </w:rPr>
      </w:pPr>
      <w:proofErr w:type="spellStart"/>
      <w:r w:rsidRPr="00D511EF">
        <w:t>Hu</w:t>
      </w:r>
      <w:proofErr w:type="spellEnd"/>
      <w:r w:rsidRPr="00D511EF">
        <w:t xml:space="preserve">, S. C., Wang, Y. C., Huang, C. Y., &amp; </w:t>
      </w:r>
      <w:proofErr w:type="spellStart"/>
      <w:r w:rsidRPr="00D511EF">
        <w:t>Tseng</w:t>
      </w:r>
      <w:proofErr w:type="spellEnd"/>
      <w:r w:rsidRPr="00D511EF">
        <w:t xml:space="preserve">, Y. C. A Vehicular Wireless Sensor Network </w:t>
      </w:r>
      <w:proofErr w:type="spellStart"/>
      <w:r w:rsidRPr="00D511EF">
        <w:t>for</w:t>
      </w:r>
      <w:proofErr w:type="spellEnd"/>
      <w:r w:rsidRPr="00D511EF">
        <w:t xml:space="preserve"> CO2 </w:t>
      </w:r>
      <w:proofErr w:type="spellStart"/>
      <w:r w:rsidRPr="00D511EF">
        <w:t>Monitoring</w:t>
      </w:r>
      <w:proofErr w:type="spellEnd"/>
      <w:r w:rsidRPr="00D511EF">
        <w:t>.</w:t>
      </w:r>
    </w:p>
    <w:p w14:paraId="02554C80" w14:textId="3DDA852C" w:rsidR="0070149B" w:rsidRDefault="0070149B" w:rsidP="006B4357">
      <w:pPr>
        <w:ind w:left="360"/>
        <w:rPr>
          <w:rStyle w:val="Hipervnculo"/>
        </w:rPr>
      </w:pPr>
      <w:r>
        <w:t xml:space="preserve">MMA, </w:t>
      </w:r>
      <w:r w:rsidRPr="005F0933">
        <w:t xml:space="preserve">norma de calidad primaria para material particulado respirable </w:t>
      </w:r>
      <w:r w:rsidRPr="006B4357">
        <w:t>MP10</w:t>
      </w:r>
      <w:r w:rsidRPr="005F0933">
        <w:t>, en especial de los valores que definen situaciones de emergencia</w:t>
      </w:r>
      <w:r>
        <w:t xml:space="preserve">. </w:t>
      </w:r>
      <w:hyperlink r:id="rId10" w:history="1">
        <w:r w:rsidRPr="00EF32EF">
          <w:rPr>
            <w:rStyle w:val="Hipervnculo"/>
          </w:rPr>
          <w:t>http://bcn.cl/1v0om</w:t>
        </w:r>
      </w:hyperlink>
      <w:r>
        <w:rPr>
          <w:rStyle w:val="Hipervnculo"/>
        </w:rPr>
        <w:t>.</w:t>
      </w:r>
    </w:p>
    <w:p w14:paraId="73D449AD" w14:textId="04B6B843" w:rsidR="0070149B" w:rsidRDefault="0070149B" w:rsidP="0070149B">
      <w:pPr>
        <w:ind w:left="360"/>
      </w:pPr>
      <w:r>
        <w:t xml:space="preserve">MMA, norma primaria de calidad ambiental para material particulado fino respirable MP 2,5. </w:t>
      </w:r>
      <w:hyperlink r:id="rId11" w:history="1">
        <w:r w:rsidRPr="00EF32EF">
          <w:rPr>
            <w:rStyle w:val="Hipervnculo"/>
          </w:rPr>
          <w:t>http://bcn.cl/1uyym</w:t>
        </w:r>
      </w:hyperlink>
      <w:r>
        <w:t>.</w:t>
      </w:r>
    </w:p>
    <w:p w14:paraId="70C79EA8" w14:textId="3825EB49" w:rsidR="00E5332A" w:rsidRDefault="00E5332A" w:rsidP="0070149B">
      <w:pPr>
        <w:ind w:left="360"/>
      </w:pPr>
      <w:proofErr w:type="spellStart"/>
      <w:r w:rsidRPr="00E5332A">
        <w:lastRenderedPageBreak/>
        <w:t>Oyarzún</w:t>
      </w:r>
      <w:proofErr w:type="spellEnd"/>
      <w:r w:rsidRPr="00E5332A">
        <w:t>, M. (2010). Contaminación aérea y sus efectos en la salud. Revista chilena de enfermedades respiratorias, 26(1), 16-25.</w:t>
      </w:r>
    </w:p>
    <w:p w14:paraId="7D2077AA" w14:textId="028C366E" w:rsidR="00C10AF4" w:rsidRDefault="00C10AF4" w:rsidP="0070149B">
      <w:pPr>
        <w:ind w:left="360"/>
      </w:pPr>
      <w:r>
        <w:t xml:space="preserve">Sharon </w:t>
      </w:r>
      <w:proofErr w:type="spellStart"/>
      <w:r>
        <w:t>Moltchanov</w:t>
      </w:r>
      <w:proofErr w:type="spellEnd"/>
      <w:r>
        <w:t xml:space="preserve">, Ilan Levy, </w:t>
      </w:r>
      <w:proofErr w:type="spellStart"/>
      <w:r>
        <w:t>Yael</w:t>
      </w:r>
      <w:proofErr w:type="spellEnd"/>
      <w:r>
        <w:t xml:space="preserve"> </w:t>
      </w:r>
      <w:proofErr w:type="spellStart"/>
      <w:r>
        <w:t>Etzion</w:t>
      </w:r>
      <w:proofErr w:type="spellEnd"/>
      <w:r>
        <w:t xml:space="preserve">, Uri Lerner, David M. </w:t>
      </w:r>
      <w:proofErr w:type="spellStart"/>
      <w:r>
        <w:t>Broday</w:t>
      </w:r>
      <w:proofErr w:type="spellEnd"/>
      <w:r>
        <w:t xml:space="preserve">, Barak </w:t>
      </w:r>
      <w:proofErr w:type="spellStart"/>
      <w:r>
        <w:t>Fishbain</w:t>
      </w:r>
      <w:proofErr w:type="spellEnd"/>
      <w:r>
        <w:t xml:space="preserve">, </w:t>
      </w:r>
      <w:proofErr w:type="spellStart"/>
      <w:r>
        <w:t>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urban</w:t>
      </w:r>
      <w:proofErr w:type="spellEnd"/>
      <w:r>
        <w:t xml:space="preserve"> air </w:t>
      </w:r>
      <w:proofErr w:type="spellStart"/>
      <w:r>
        <w:t>pollution</w:t>
      </w:r>
      <w:proofErr w:type="spellEnd"/>
      <w:r>
        <w:t xml:space="preserve"> </w:t>
      </w:r>
      <w:proofErr w:type="spellStart"/>
      <w:r>
        <w:t>by</w:t>
      </w:r>
      <w:proofErr w:type="spellEnd"/>
      <w:r>
        <w:t xml:space="preserve"> </w:t>
      </w:r>
      <w:proofErr w:type="spellStart"/>
      <w:r>
        <w:t>wireless</w:t>
      </w:r>
      <w:proofErr w:type="spellEnd"/>
      <w:r>
        <w:t xml:space="preserve"> </w:t>
      </w:r>
      <w:proofErr w:type="spellStart"/>
      <w:r>
        <w:t>distributed</w:t>
      </w:r>
      <w:proofErr w:type="spellEnd"/>
      <w:r>
        <w:t xml:space="preserve"> sensor </w:t>
      </w:r>
      <w:proofErr w:type="spellStart"/>
      <w:r>
        <w:t>networks</w:t>
      </w:r>
      <w:proofErr w:type="spellEnd"/>
      <w:r>
        <w:t xml:space="preserve">, </w:t>
      </w:r>
      <w:proofErr w:type="spellStart"/>
      <w:r>
        <w:t>Science</w:t>
      </w:r>
      <w:proofErr w:type="spellEnd"/>
      <w:r>
        <w:t xml:space="preserve"> </w:t>
      </w:r>
      <w:proofErr w:type="spellStart"/>
      <w:r>
        <w:t>of</w:t>
      </w:r>
      <w:proofErr w:type="spellEnd"/>
      <w:r>
        <w:t xml:space="preserve"> </w:t>
      </w:r>
      <w:proofErr w:type="spellStart"/>
      <w:r>
        <w:t>The</w:t>
      </w:r>
      <w:proofErr w:type="spellEnd"/>
      <w:r>
        <w:t xml:space="preserve"> Total </w:t>
      </w:r>
      <w:proofErr w:type="spellStart"/>
      <w:r>
        <w:t>Environment</w:t>
      </w:r>
      <w:proofErr w:type="spellEnd"/>
      <w:r>
        <w:t xml:space="preserve">, </w:t>
      </w:r>
      <w:proofErr w:type="spellStart"/>
      <w:r>
        <w:t>Volume</w:t>
      </w:r>
      <w:proofErr w:type="spellEnd"/>
      <w:r>
        <w:t xml:space="preserve"> 502,</w:t>
      </w:r>
      <w:proofErr w:type="gramStart"/>
      <w:r>
        <w:t>2015,Pages</w:t>
      </w:r>
      <w:proofErr w:type="gramEnd"/>
      <w:r>
        <w:t xml:space="preserve"> 537-547,ISSN 0048-9697.</w:t>
      </w:r>
    </w:p>
    <w:p w14:paraId="5810DDEB" w14:textId="1A1E76EA" w:rsidR="00C10AF4" w:rsidRDefault="00C10AF4" w:rsidP="0070149B">
      <w:pPr>
        <w:ind w:left="360"/>
      </w:pPr>
      <w:proofErr w:type="spellStart"/>
      <w:r w:rsidRPr="004A6BDC">
        <w:t>Warneck</w:t>
      </w:r>
      <w:proofErr w:type="spellEnd"/>
      <w:r w:rsidRPr="004A6BDC">
        <w:t xml:space="preserve">, P. (1988). </w:t>
      </w:r>
      <w:proofErr w:type="spellStart"/>
      <w:r w:rsidRPr="004A6BDC">
        <w:t>Chemistry</w:t>
      </w:r>
      <w:proofErr w:type="spellEnd"/>
      <w:r w:rsidRPr="004A6BDC">
        <w:t xml:space="preserve"> </w:t>
      </w:r>
      <w:proofErr w:type="spellStart"/>
      <w:r w:rsidRPr="004A6BDC">
        <w:t>of</w:t>
      </w:r>
      <w:proofErr w:type="spellEnd"/>
      <w:r w:rsidRPr="004A6BDC">
        <w:t xml:space="preserve"> </w:t>
      </w:r>
      <w:proofErr w:type="spellStart"/>
      <w:r w:rsidRPr="004A6BDC">
        <w:t>the</w:t>
      </w:r>
      <w:proofErr w:type="spellEnd"/>
      <w:r w:rsidRPr="004A6BDC">
        <w:t xml:space="preserve"> natural </w:t>
      </w:r>
      <w:proofErr w:type="spellStart"/>
      <w:r w:rsidRPr="004A6BDC">
        <w:t>atmosphere</w:t>
      </w:r>
      <w:proofErr w:type="spellEnd"/>
      <w:r w:rsidRPr="004A6BDC">
        <w:t xml:space="preserve">. International </w:t>
      </w:r>
      <w:proofErr w:type="spellStart"/>
      <w:r w:rsidRPr="004A6BDC">
        <w:t>Geophysics</w:t>
      </w:r>
      <w:proofErr w:type="spellEnd"/>
      <w:r w:rsidRPr="004A6BDC">
        <w:t xml:space="preserve"> Series. Vol. 41. Wiley &amp; </w:t>
      </w:r>
      <w:proofErr w:type="spellStart"/>
      <w:r w:rsidRPr="004A6BDC">
        <w:t>Sons</w:t>
      </w:r>
      <w:proofErr w:type="spellEnd"/>
      <w:r w:rsidRPr="004A6BDC">
        <w:t xml:space="preserve">. </w:t>
      </w:r>
      <w:proofErr w:type="spellStart"/>
      <w:r w:rsidRPr="004A6BDC">
        <w:t>Academy</w:t>
      </w:r>
      <w:proofErr w:type="spellEnd"/>
      <w:r w:rsidRPr="004A6BDC">
        <w:t xml:space="preserve"> </w:t>
      </w:r>
      <w:proofErr w:type="spellStart"/>
      <w:r w:rsidRPr="004A6BDC">
        <w:t>Press</w:t>
      </w:r>
      <w:proofErr w:type="spellEnd"/>
      <w:r w:rsidRPr="004A6BDC">
        <w:t>. 757p.</w:t>
      </w:r>
    </w:p>
    <w:p w14:paraId="0333C334" w14:textId="7A4E135B" w:rsidR="0070149B" w:rsidRDefault="00C10AF4" w:rsidP="006B4357">
      <w:pPr>
        <w:ind w:left="360"/>
      </w:pP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(2014). 7 </w:t>
      </w:r>
      <w:proofErr w:type="spellStart"/>
      <w:r w:rsidRPr="006B4357">
        <w:t>million</w:t>
      </w:r>
      <w:proofErr w:type="spellEnd"/>
      <w:r w:rsidRPr="006B4357">
        <w:t xml:space="preserve"> </w:t>
      </w:r>
      <w:proofErr w:type="spellStart"/>
      <w:r w:rsidRPr="006B4357">
        <w:t>premature</w:t>
      </w:r>
      <w:proofErr w:type="spellEnd"/>
      <w:r w:rsidRPr="006B4357">
        <w:t xml:space="preserve"> </w:t>
      </w:r>
      <w:proofErr w:type="spellStart"/>
      <w:r w:rsidRPr="006B4357">
        <w:t>deaths</w:t>
      </w:r>
      <w:proofErr w:type="spellEnd"/>
      <w:r w:rsidRPr="006B4357">
        <w:t xml:space="preserve"> </w:t>
      </w:r>
      <w:proofErr w:type="spellStart"/>
      <w:r w:rsidRPr="006B4357">
        <w:t>annually</w:t>
      </w:r>
      <w:proofErr w:type="spellEnd"/>
      <w:r w:rsidRPr="006B4357">
        <w:t xml:space="preserve"> </w:t>
      </w:r>
      <w:proofErr w:type="spellStart"/>
      <w:r w:rsidRPr="006B4357">
        <w:t>linked</w:t>
      </w:r>
      <w:proofErr w:type="spellEnd"/>
      <w:r w:rsidRPr="006B4357">
        <w:t xml:space="preserve"> </w:t>
      </w:r>
      <w:proofErr w:type="spellStart"/>
      <w:r w:rsidRPr="006B4357">
        <w:t>to</w:t>
      </w:r>
      <w:proofErr w:type="spellEnd"/>
      <w:r w:rsidRPr="006B4357">
        <w:t xml:space="preserve"> air </w:t>
      </w:r>
      <w:proofErr w:type="spellStart"/>
      <w:r w:rsidRPr="006B4357">
        <w:t>pollution</w:t>
      </w:r>
      <w:proofErr w:type="spellEnd"/>
      <w:r w:rsidRPr="006B4357">
        <w:t xml:space="preserve">. </w:t>
      </w: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Geneva, </w:t>
      </w:r>
      <w:proofErr w:type="spellStart"/>
      <w:r w:rsidRPr="006B4357">
        <w:t>Switzerland</w:t>
      </w:r>
      <w:proofErr w:type="spellEnd"/>
      <w:r w:rsidRPr="006B4357">
        <w:t>.</w:t>
      </w:r>
    </w:p>
    <w:p w14:paraId="7417672F" w14:textId="72BB6A5C" w:rsidR="005F0933" w:rsidRDefault="006425FC" w:rsidP="006B4357">
      <w:pPr>
        <w:ind w:left="360"/>
      </w:pPr>
      <w:r w:rsidRPr="006425FC">
        <w:t xml:space="preserve">Yi, W. Y., Lo, K. M., </w:t>
      </w:r>
      <w:proofErr w:type="spellStart"/>
      <w:r w:rsidRPr="006425FC">
        <w:t>Mak</w:t>
      </w:r>
      <w:proofErr w:type="spellEnd"/>
      <w:r w:rsidRPr="006425FC">
        <w:t xml:space="preserve">, T., </w:t>
      </w:r>
      <w:proofErr w:type="spellStart"/>
      <w:r w:rsidRPr="006425FC">
        <w:t>Leung</w:t>
      </w:r>
      <w:proofErr w:type="spellEnd"/>
      <w:r w:rsidRPr="006425FC">
        <w:t xml:space="preserve">, K. S., </w:t>
      </w:r>
      <w:proofErr w:type="spellStart"/>
      <w:r w:rsidRPr="006425FC">
        <w:t>Leung</w:t>
      </w:r>
      <w:proofErr w:type="spellEnd"/>
      <w:r w:rsidRPr="006425FC">
        <w:t xml:space="preserve">, Y., &amp; </w:t>
      </w:r>
      <w:proofErr w:type="spellStart"/>
      <w:r w:rsidRPr="006425FC">
        <w:t>Meng</w:t>
      </w:r>
      <w:proofErr w:type="spellEnd"/>
      <w:r w:rsidRPr="006425FC">
        <w:t xml:space="preserve">, M. L. (2015). A </w:t>
      </w:r>
      <w:proofErr w:type="spellStart"/>
      <w:r w:rsidRPr="006425FC">
        <w:t>Survey</w:t>
      </w:r>
      <w:proofErr w:type="spellEnd"/>
      <w:r w:rsidRPr="006425FC">
        <w:t xml:space="preserve"> </w:t>
      </w:r>
      <w:proofErr w:type="spellStart"/>
      <w:r w:rsidRPr="006425FC">
        <w:t>of</w:t>
      </w:r>
      <w:proofErr w:type="spellEnd"/>
      <w:r w:rsidRPr="006425FC">
        <w:t xml:space="preserve"> Wireless Sensor Network </w:t>
      </w:r>
      <w:proofErr w:type="spellStart"/>
      <w:r w:rsidRPr="006425FC">
        <w:t>Based</w:t>
      </w:r>
      <w:proofErr w:type="spellEnd"/>
      <w:r w:rsidRPr="006425FC">
        <w:t xml:space="preserve"> Air </w:t>
      </w:r>
      <w:proofErr w:type="spellStart"/>
      <w:r w:rsidRPr="006425FC">
        <w:t>Pollution</w:t>
      </w:r>
      <w:proofErr w:type="spellEnd"/>
      <w:r w:rsidRPr="006425FC">
        <w:t xml:space="preserve"> </w:t>
      </w:r>
      <w:proofErr w:type="spellStart"/>
      <w:r w:rsidRPr="006425FC">
        <w:t>Monitoring</w:t>
      </w:r>
      <w:proofErr w:type="spellEnd"/>
      <w:r w:rsidRPr="006425FC">
        <w:t xml:space="preserve"> </w:t>
      </w:r>
      <w:proofErr w:type="spellStart"/>
      <w:r w:rsidRPr="006425FC">
        <w:t>Systems</w:t>
      </w:r>
      <w:proofErr w:type="spellEnd"/>
      <w:r w:rsidRPr="006425FC">
        <w:t>. </w:t>
      </w:r>
      <w:proofErr w:type="spellStart"/>
      <w:r w:rsidRPr="006B4357">
        <w:rPr>
          <w:i/>
          <w:iCs/>
        </w:rPr>
        <w:t>Sensors</w:t>
      </w:r>
      <w:proofErr w:type="spellEnd"/>
      <w:r w:rsidRPr="006B4357">
        <w:rPr>
          <w:i/>
          <w:iCs/>
        </w:rPr>
        <w:t xml:space="preserve"> (</w:t>
      </w:r>
      <w:proofErr w:type="spellStart"/>
      <w:r w:rsidRPr="006B4357">
        <w:rPr>
          <w:i/>
          <w:iCs/>
        </w:rPr>
        <w:t>Basel</w:t>
      </w:r>
      <w:proofErr w:type="spellEnd"/>
      <w:r w:rsidRPr="006B4357">
        <w:rPr>
          <w:i/>
          <w:iCs/>
        </w:rPr>
        <w:t xml:space="preserve">, </w:t>
      </w:r>
      <w:proofErr w:type="spellStart"/>
      <w:r w:rsidRPr="006B4357">
        <w:rPr>
          <w:i/>
          <w:iCs/>
        </w:rPr>
        <w:t>Switzerland</w:t>
      </w:r>
      <w:proofErr w:type="spellEnd"/>
      <w:r w:rsidRPr="006B4357">
        <w:rPr>
          <w:i/>
          <w:iCs/>
        </w:rPr>
        <w:t>)</w:t>
      </w:r>
      <w:r w:rsidRPr="006425FC">
        <w:t>, </w:t>
      </w:r>
      <w:r w:rsidRPr="006B4357">
        <w:rPr>
          <w:i/>
          <w:iCs/>
        </w:rPr>
        <w:t>15</w:t>
      </w:r>
      <w:r w:rsidRPr="006425FC">
        <w:t xml:space="preserve">(12), 31392–31427. </w:t>
      </w:r>
      <w:hyperlink r:id="rId12" w:history="1">
        <w:r w:rsidRPr="00EF32EF">
          <w:rPr>
            <w:rStyle w:val="Hipervnculo"/>
          </w:rPr>
          <w:t>http://doi.org/10.3390/s151229859</w:t>
        </w:r>
      </w:hyperlink>
      <w:r w:rsidR="006B4357">
        <w:t>.</w:t>
      </w:r>
    </w:p>
    <w:p w14:paraId="3ACF7A21" w14:textId="5FFFF82C" w:rsidR="005F0933" w:rsidRDefault="005F0933" w:rsidP="006B4357">
      <w:pPr>
        <w:ind w:left="360"/>
        <w:rPr>
          <w:rFonts w:ascii="Arial" w:hAnsi="Arial" w:cs="Arial"/>
          <w:color w:val="222222"/>
          <w:sz w:val="20"/>
          <w:szCs w:val="20"/>
          <w:shd w:val="clear" w:color="auto" w:fill="FFFFFF"/>
        </w:rPr>
      </w:pPr>
    </w:p>
    <w:p w14:paraId="68CBB5A0" w14:textId="471DD405" w:rsidR="005F0933" w:rsidRDefault="005F0933" w:rsidP="006B4357">
      <w:pPr>
        <w:ind w:left="360"/>
      </w:pPr>
    </w:p>
    <w:p w14:paraId="5074A669" w14:textId="0E4E4F8F" w:rsidR="005F0933" w:rsidRDefault="005F0933" w:rsidP="006B4357">
      <w:pPr>
        <w:ind w:left="360"/>
      </w:pPr>
    </w:p>
    <w:p w14:paraId="1AAF2513" w14:textId="1F5E28C0" w:rsidR="006B4357" w:rsidRDefault="006B4357" w:rsidP="006B4357">
      <w:pPr>
        <w:ind w:left="360"/>
      </w:pPr>
    </w:p>
    <w:p w14:paraId="4461F94D" w14:textId="0507110A" w:rsidR="002C073A" w:rsidRDefault="002C073A" w:rsidP="006B4357">
      <w:pPr>
        <w:ind w:left="360"/>
      </w:pPr>
    </w:p>
    <w:p w14:paraId="2BF05D33" w14:textId="350DEFF5" w:rsidR="002C073A" w:rsidRDefault="002C073A" w:rsidP="006B4357">
      <w:pPr>
        <w:ind w:left="360"/>
      </w:pPr>
    </w:p>
    <w:p w14:paraId="26674060" w14:textId="1731BF70" w:rsidR="00D511EF" w:rsidRDefault="00D511EF" w:rsidP="006B4357">
      <w:pPr>
        <w:ind w:left="360"/>
      </w:pPr>
    </w:p>
    <w:p w14:paraId="49690B86" w14:textId="2CFAF818" w:rsidR="004151B4" w:rsidRDefault="004151B4" w:rsidP="006B4357">
      <w:pPr>
        <w:ind w:left="360"/>
      </w:pPr>
    </w:p>
    <w:p w14:paraId="6E10CB20" w14:textId="7613F8A5" w:rsidR="004151B4" w:rsidRDefault="004151B4" w:rsidP="006B4357">
      <w:pPr>
        <w:ind w:left="360"/>
      </w:pPr>
    </w:p>
    <w:p w14:paraId="2E26586B" w14:textId="6C39DACF" w:rsidR="004A6BDC" w:rsidRDefault="004A6BDC" w:rsidP="006B4357">
      <w:pPr>
        <w:ind w:left="360"/>
      </w:pPr>
    </w:p>
    <w:p w14:paraId="72F81919" w14:textId="5ECB89D0" w:rsidR="004A6BDC" w:rsidRPr="006425FC" w:rsidRDefault="004A6BDC" w:rsidP="006B4357">
      <w:pPr>
        <w:ind w:left="360"/>
      </w:pPr>
    </w:p>
    <w:sectPr w:rsidR="004A6BDC" w:rsidRPr="00642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083"/>
    <w:multiLevelType w:val="hybridMultilevel"/>
    <w:tmpl w:val="E99ED8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BA14405"/>
    <w:multiLevelType w:val="hybridMultilevel"/>
    <w:tmpl w:val="BAB42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81E7165"/>
    <w:multiLevelType w:val="multilevel"/>
    <w:tmpl w:val="162E2A4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6"/>
  </w:num>
  <w:num w:numId="4">
    <w:abstractNumId w:val="7"/>
  </w:num>
  <w:num w:numId="5">
    <w:abstractNumId w:val="2"/>
  </w:num>
  <w:num w:numId="6">
    <w:abstractNumId w:val="5"/>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06506B"/>
    <w:rsid w:val="000831BE"/>
    <w:rsid w:val="00106327"/>
    <w:rsid w:val="00160996"/>
    <w:rsid w:val="00173D54"/>
    <w:rsid w:val="00174E8E"/>
    <w:rsid w:val="00200089"/>
    <w:rsid w:val="002112DF"/>
    <w:rsid w:val="002225EC"/>
    <w:rsid w:val="00224EDD"/>
    <w:rsid w:val="00265B36"/>
    <w:rsid w:val="00270D6A"/>
    <w:rsid w:val="00280122"/>
    <w:rsid w:val="002A31DE"/>
    <w:rsid w:val="002B2679"/>
    <w:rsid w:val="002C073A"/>
    <w:rsid w:val="002C3B1C"/>
    <w:rsid w:val="002F2AE2"/>
    <w:rsid w:val="002F3C81"/>
    <w:rsid w:val="002F5088"/>
    <w:rsid w:val="00330FD6"/>
    <w:rsid w:val="003949E4"/>
    <w:rsid w:val="004151B4"/>
    <w:rsid w:val="00445D85"/>
    <w:rsid w:val="00452059"/>
    <w:rsid w:val="00471B31"/>
    <w:rsid w:val="00497D9F"/>
    <w:rsid w:val="004A6BDC"/>
    <w:rsid w:val="004B61DC"/>
    <w:rsid w:val="004E3E39"/>
    <w:rsid w:val="004E7A76"/>
    <w:rsid w:val="004F3478"/>
    <w:rsid w:val="00503E5C"/>
    <w:rsid w:val="00514404"/>
    <w:rsid w:val="005551AE"/>
    <w:rsid w:val="00576DAA"/>
    <w:rsid w:val="005D5570"/>
    <w:rsid w:val="005D62B9"/>
    <w:rsid w:val="005F0933"/>
    <w:rsid w:val="00603357"/>
    <w:rsid w:val="006425FC"/>
    <w:rsid w:val="006456BA"/>
    <w:rsid w:val="00657325"/>
    <w:rsid w:val="00692D47"/>
    <w:rsid w:val="006A31A5"/>
    <w:rsid w:val="006B4357"/>
    <w:rsid w:val="006F0A42"/>
    <w:rsid w:val="0070149B"/>
    <w:rsid w:val="007147D0"/>
    <w:rsid w:val="0078161F"/>
    <w:rsid w:val="00785567"/>
    <w:rsid w:val="007929FE"/>
    <w:rsid w:val="007D2B53"/>
    <w:rsid w:val="007E2D39"/>
    <w:rsid w:val="007F6F08"/>
    <w:rsid w:val="0081410E"/>
    <w:rsid w:val="00860614"/>
    <w:rsid w:val="00886E45"/>
    <w:rsid w:val="0091340D"/>
    <w:rsid w:val="00990F00"/>
    <w:rsid w:val="009D394A"/>
    <w:rsid w:val="00A54A4E"/>
    <w:rsid w:val="00A7350D"/>
    <w:rsid w:val="00AE4D8E"/>
    <w:rsid w:val="00B00224"/>
    <w:rsid w:val="00B308EC"/>
    <w:rsid w:val="00BC6543"/>
    <w:rsid w:val="00BF67DB"/>
    <w:rsid w:val="00C00326"/>
    <w:rsid w:val="00C10AF4"/>
    <w:rsid w:val="00C1214C"/>
    <w:rsid w:val="00C32C15"/>
    <w:rsid w:val="00C86B55"/>
    <w:rsid w:val="00CD7F95"/>
    <w:rsid w:val="00D31667"/>
    <w:rsid w:val="00D33DB7"/>
    <w:rsid w:val="00D34A46"/>
    <w:rsid w:val="00D4695D"/>
    <w:rsid w:val="00D510C6"/>
    <w:rsid w:val="00D511EF"/>
    <w:rsid w:val="00D80040"/>
    <w:rsid w:val="00D80B8B"/>
    <w:rsid w:val="00DF4F4D"/>
    <w:rsid w:val="00E23783"/>
    <w:rsid w:val="00E5332A"/>
    <w:rsid w:val="00E83B4F"/>
    <w:rsid w:val="00E85A0C"/>
    <w:rsid w:val="00EF315C"/>
    <w:rsid w:val="00EF4860"/>
    <w:rsid w:val="00EF6427"/>
    <w:rsid w:val="00F21858"/>
    <w:rsid w:val="00F42E71"/>
    <w:rsid w:val="00F8225A"/>
    <w:rsid w:val="00FB427D"/>
    <w:rsid w:val="00FE6687"/>
    <w:rsid w:val="00FF7A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D47"/>
    <w:rPr>
      <w:rFonts w:ascii="Times New Roman" w:hAnsi="Times New Roman"/>
    </w:rPr>
  </w:style>
  <w:style w:type="paragraph" w:styleId="Ttulo1">
    <w:name w:val="heading 1"/>
    <w:basedOn w:val="Normal"/>
    <w:next w:val="Normal"/>
    <w:link w:val="Ttulo1Car"/>
    <w:uiPriority w:val="9"/>
    <w:qFormat/>
    <w:rsid w:val="00692D47"/>
    <w:pPr>
      <w:keepNext/>
      <w:keepLines/>
      <w:spacing w:before="320" w:after="40"/>
      <w:outlineLvl w:val="0"/>
    </w:pPr>
    <w:rPr>
      <w:rFonts w:eastAsiaTheme="majorEastAsia" w:cstheme="majorBidi"/>
      <w:b/>
      <w:bCs/>
      <w:caps/>
      <w:spacing w:val="4"/>
      <w:sz w:val="40"/>
      <w:szCs w:val="28"/>
    </w:rPr>
  </w:style>
  <w:style w:type="paragraph" w:styleId="Ttulo2">
    <w:name w:val="heading 2"/>
    <w:basedOn w:val="Normal"/>
    <w:next w:val="Normal"/>
    <w:link w:val="Ttulo2Car"/>
    <w:uiPriority w:val="9"/>
    <w:unhideWhenUsed/>
    <w:qFormat/>
    <w:rsid w:val="00692D47"/>
    <w:pPr>
      <w:keepNext/>
      <w:keepLines/>
      <w:spacing w:before="120" w:after="0"/>
      <w:outlineLvl w:val="1"/>
    </w:pPr>
    <w:rPr>
      <w:rFonts w:eastAsiaTheme="majorEastAsia" w:cstheme="majorBidi"/>
      <w:b/>
      <w:bCs/>
      <w:sz w:val="28"/>
      <w:szCs w:val="28"/>
    </w:rPr>
  </w:style>
  <w:style w:type="paragraph" w:styleId="Ttulo3">
    <w:name w:val="heading 3"/>
    <w:basedOn w:val="Normal"/>
    <w:next w:val="Normal"/>
    <w:link w:val="Ttulo3Car"/>
    <w:uiPriority w:val="9"/>
    <w:unhideWhenUsed/>
    <w:qFormat/>
    <w:rsid w:val="00692D47"/>
    <w:pPr>
      <w:keepNext/>
      <w:keepLines/>
      <w:spacing w:before="120" w:after="0"/>
      <w:outlineLvl w:val="2"/>
    </w:pPr>
    <w:rPr>
      <w:rFonts w:eastAsiaTheme="majorEastAsia"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692D47"/>
    <w:rPr>
      <w:rFonts w:ascii="Times New Roman" w:eastAsiaTheme="majorEastAsia" w:hAnsi="Times New Roman" w:cstheme="majorBidi"/>
      <w:b/>
      <w:bCs/>
      <w:caps/>
      <w:spacing w:val="4"/>
      <w:sz w:val="40"/>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692D47"/>
    <w:rPr>
      <w:rFonts w:ascii="Times New Roman" w:eastAsiaTheme="majorEastAsia" w:hAnsi="Times New Roman" w:cstheme="majorBidi"/>
      <w:b/>
      <w:bCs/>
      <w:sz w:val="28"/>
      <w:szCs w:val="28"/>
    </w:rPr>
  </w:style>
  <w:style w:type="character" w:customStyle="1" w:styleId="Ttulo3Car">
    <w:name w:val="Título 3 Car"/>
    <w:basedOn w:val="Fuentedeprrafopredeter"/>
    <w:link w:val="Ttulo3"/>
    <w:uiPriority w:val="9"/>
    <w:rsid w:val="00692D47"/>
    <w:rPr>
      <w:rFonts w:ascii="Times New Roman" w:eastAsiaTheme="majorEastAsia" w:hAnsi="Times New Roman"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unhideWhenUsed/>
    <w:qFormat/>
    <w:rsid w:val="00DF4F4D"/>
    <w:pPr>
      <w:outlineLvl w:val="9"/>
    </w:pPr>
  </w:style>
  <w:style w:type="character" w:styleId="Hipervnculo">
    <w:name w:val="Hyperlink"/>
    <w:basedOn w:val="Fuentedeprrafopredeter"/>
    <w:uiPriority w:val="99"/>
    <w:unhideWhenUsed/>
    <w:rsid w:val="006425FC"/>
    <w:rPr>
      <w:color w:val="0563C1" w:themeColor="hyperlink"/>
      <w:u w:val="single"/>
    </w:rPr>
  </w:style>
  <w:style w:type="character" w:styleId="Mencinsinresolver">
    <w:name w:val="Unresolved Mention"/>
    <w:basedOn w:val="Fuentedeprrafopredeter"/>
    <w:uiPriority w:val="99"/>
    <w:semiHidden/>
    <w:unhideWhenUsed/>
    <w:rsid w:val="006425FC"/>
    <w:rPr>
      <w:color w:val="605E5C"/>
      <w:shd w:val="clear" w:color="auto" w:fill="E1DFDD"/>
    </w:rPr>
  </w:style>
  <w:style w:type="paragraph" w:styleId="TDC2">
    <w:name w:val="toc 2"/>
    <w:basedOn w:val="Normal"/>
    <w:next w:val="Normal"/>
    <w:autoRedefine/>
    <w:uiPriority w:val="39"/>
    <w:unhideWhenUsed/>
    <w:rsid w:val="00FE6687"/>
    <w:pPr>
      <w:spacing w:after="100"/>
      <w:ind w:left="220"/>
    </w:pPr>
  </w:style>
  <w:style w:type="paragraph" w:styleId="TDC1">
    <w:name w:val="toc 1"/>
    <w:basedOn w:val="Normal"/>
    <w:next w:val="Normal"/>
    <w:autoRedefine/>
    <w:uiPriority w:val="39"/>
    <w:unhideWhenUsed/>
    <w:rsid w:val="00FE6687"/>
    <w:pPr>
      <w:spacing w:after="100"/>
    </w:pPr>
  </w:style>
  <w:style w:type="paragraph" w:styleId="TDC3">
    <w:name w:val="toc 3"/>
    <w:basedOn w:val="Normal"/>
    <w:next w:val="Normal"/>
    <w:autoRedefine/>
    <w:uiPriority w:val="39"/>
    <w:unhideWhenUsed/>
    <w:rsid w:val="00FE6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052">
      <w:bodyDiv w:val="1"/>
      <w:marLeft w:val="0"/>
      <w:marRight w:val="0"/>
      <w:marTop w:val="0"/>
      <w:marBottom w:val="0"/>
      <w:divBdr>
        <w:top w:val="none" w:sz="0" w:space="0" w:color="auto"/>
        <w:left w:val="none" w:sz="0" w:space="0" w:color="auto"/>
        <w:bottom w:val="none" w:sz="0" w:space="0" w:color="auto"/>
        <w:right w:val="none" w:sz="0" w:space="0" w:color="auto"/>
      </w:divBdr>
      <w:divsChild>
        <w:div w:id="1219587806">
          <w:marLeft w:val="0"/>
          <w:marRight w:val="0"/>
          <w:marTop w:val="0"/>
          <w:marBottom w:val="0"/>
          <w:divBdr>
            <w:top w:val="none" w:sz="0" w:space="0" w:color="auto"/>
            <w:left w:val="none" w:sz="0" w:space="0" w:color="auto"/>
            <w:bottom w:val="none" w:sz="0" w:space="0" w:color="auto"/>
            <w:right w:val="none" w:sz="0" w:space="0" w:color="auto"/>
          </w:divBdr>
        </w:div>
      </w:divsChild>
    </w:div>
    <w:div w:id="129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i.org/10.3390/s1512298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cn.cl/1uyym" TargetMode="External"/><Relationship Id="rId5" Type="http://schemas.openxmlformats.org/officeDocument/2006/relationships/webSettings" Target="webSettings.xml"/><Relationship Id="rId10" Type="http://schemas.openxmlformats.org/officeDocument/2006/relationships/hyperlink" Target="http://bcn.cl/1v0o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609D-2077-4B67-8F4B-7C06F065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16</Pages>
  <Words>3976</Words>
  <Characters>21872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patopobre</cp:lastModifiedBy>
  <cp:revision>17</cp:revision>
  <cp:lastPrinted>2018-10-17T07:23:00Z</cp:lastPrinted>
  <dcterms:created xsi:type="dcterms:W3CDTF">2018-09-30T22:40:00Z</dcterms:created>
  <dcterms:modified xsi:type="dcterms:W3CDTF">2018-11-20T18:59:00Z</dcterms:modified>
</cp:coreProperties>
</file>