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6 — Docentenhandleiding</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rPr>
          <w:rFonts w:ascii="DM Sans" w:cs="DM Sans" w:eastAsia="DM Sans" w:hAnsi="DM Sans"/>
          <w:color w:val="14213D"/>
          <w:sz w:val="22"/>
          <w:szCs w:val="22"/>
        </w:rPr>
        <w:t xml:space="preserve">Deel 6 — Docentenhandleiding</w:t>
      </w:r>
    </w:p>
    <w:p>
      <w:pPr>
        <w:spacing w:after="160"/>
      </w:pPr>
      <w:r>
        <w:rPr>
          <w:rFonts w:ascii="DM Sans" w:cs="DM Sans" w:eastAsia="DM Sans" w:hAnsi="DM Sans"/>
          <w:b/>
          <w:bCs/>
          <w:color w:val="14213D"/>
          <w:sz w:val="22"/>
          <w:szCs w:val="22"/>
        </w:rPr>
        <w:t xml:space="preserve">Cursus Databasemanagement — Niveau 1, deel 6: DDL, datatypen en constraints</w:t>
      </w:r>
    </w:p>
    <w:p>
      <w:pPr>
        <w:spacing w:after="160"/>
      </w:pPr>
      <w:r>
        <w:rPr>
          <w:rFonts w:ascii="DM Sans" w:cs="DM Sans" w:eastAsia="DM Sans" w:hAnsi="DM Sans"/>
          <w:color w:val="14213D"/>
          <w:sz w:val="22"/>
          <w:szCs w:val="22"/>
        </w:rPr>
        <w:t xml:space="preserve">Dagdeel van 4 klokuren, inclusief twee pauzes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dagdeel</w:t>
      </w:r>
    </w:p>
    <w:p>
      <w:pPr>
        <w:spacing w:after="160"/>
      </w:pPr>
      <w:r>
        <w:rPr>
          <w:rFonts w:ascii="DM Sans" w:cs="DM Sans" w:eastAsia="DM Sans" w:hAnsi="DM Sans"/>
          <w:color w:val="14213D"/>
          <w:sz w:val="22"/>
          <w:szCs w:val="22"/>
        </w:rPr>
        <w:t xml:space="preserve">Deel 5 bedacht wat er zou moeten staan. Vandaag bouwen deelnemers het.</w:t>
      </w:r>
    </w:p>
    <w:p>
      <w:pPr>
        <w:spacing w:after="160"/>
      </w:pPr>
      <w:r>
        <w:rPr>
          <w:rFonts w:ascii="DM Sans" w:cs="DM Sans" w:eastAsia="DM Sans" w:hAnsi="DM Sans"/>
          <w:color w:val="14213D"/>
          <w:sz w:val="22"/>
          <w:szCs w:val="22"/>
        </w:rPr>
        <w:t xml:space="preserve">De kernboodschap staat in paragraaf 10 van de reader en moet aan het eind van de dag door iedereen herhaald kunnen worden:</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Elke regel die je niet in de database vastlegt, moet iemand anders onthouden.</w:t>
      </w:r>
    </w:p>
    <w:p>
      <w:pPr>
        <w:spacing w:after="160"/>
      </w:pPr>
      <w:r>
        <w:rPr>
          <w:rFonts w:ascii="DM Sans" w:cs="DM Sans" w:eastAsia="DM Sans" w:hAnsi="DM Sans"/>
          <w:color w:val="14213D"/>
          <w:sz w:val="22"/>
          <w:szCs w:val="22"/>
        </w:rPr>
        <w:t xml:space="preserve">Daarnaast twee vaardigheden die deelnemers meenemen naar hun eigen werk:</w:t>
      </w:r>
    </w:p>
    <w:p>
      <w:pPr>
        <w:pStyle w:val="ListParagraph"/>
        <w:numPr>
          <w:ilvl w:val="0"/>
          <w:numId w:val="2"/>
        </w:numPr>
      </w:pPr>
      <w:r>
        <w:rPr>
          <w:rFonts w:ascii="DM Sans" w:cs="DM Sans" w:eastAsia="DM Sans" w:hAnsi="DM Sans"/>
          <w:b/>
          <w:bCs/>
          <w:color w:val="14213D"/>
          <w:sz w:val="22"/>
          <w:szCs w:val="22"/>
        </w:rPr>
        <w:t xml:space="preserve">Migraties in één transactie</w:t>
      </w:r>
      <w:r>
        <w:rPr>
          <w:rFonts w:ascii="DM Sans" w:cs="DM Sans" w:eastAsia="DM Sans" w:hAnsi="DM Sans"/>
          <w:color w:val="14213D"/>
          <w:sz w:val="22"/>
          <w:szCs w:val="22"/>
        </w:rPr>
        <w:t xml:space="preserve">, met controlequery's vóór de </w:t>
      </w:r>
      <w:r>
        <w:rPr>
          <w:rFonts w:ascii="DM Mono" w:cs="DM Mono" w:eastAsia="DM Mono" w:hAnsi="DM Mono"/>
          <w:color w:val="14213D"/>
          <w:sz w:val="22"/>
          <w:szCs w:val="22"/>
        </w:rPr>
        <w:t xml:space="preserve">COMMIT</w:t>
      </w:r>
      <w:r>
        <w:rPr>
          <w:rFonts w:ascii="DM Sans" w:cs="DM Sans" w:eastAsia="DM Sans" w:hAnsi="DM Sans"/>
          <w:color w:val="14213D"/>
          <w:sz w:val="22"/>
          <w:szCs w:val="22"/>
        </w:rPr>
        <w:t xml:space="preserve">. Dit is de meest direct toepasbare gewoonte uit de hele cursus.</w:t>
      </w:r>
    </w:p>
    <w:p>
      <w:pPr>
        <w:pStyle w:val="ListParagraph"/>
        <w:numPr>
          <w:ilvl w:val="0"/>
          <w:numId w:val="2"/>
        </w:numPr>
      </w:pPr>
      <w:r>
        <w:rPr>
          <w:rFonts w:ascii="DM Sans" w:cs="DM Sans" w:eastAsia="DM Sans" w:hAnsi="DM Sans"/>
          <w:b/>
          <w:bCs/>
          <w:color w:val="14213D"/>
          <w:sz w:val="22"/>
          <w:szCs w:val="22"/>
        </w:rPr>
        <w:t xml:space="preserve">Besef van wat een `ALTER TABLE` in productie doet.</w:t>
      </w:r>
      <w:r>
        <w:rPr>
          <w:rFonts w:ascii="DM Sans" w:cs="DM Sans" w:eastAsia="DM Sans" w:hAnsi="DM Sans"/>
          <w:color w:val="14213D"/>
          <w:sz w:val="22"/>
          <w:szCs w:val="22"/>
        </w:rPr>
        <w:t xml:space="preserve"> Deelnemers die dit niet leren, veroorzaken vroeg of laat een incident.</w:t>
      </w:r>
    </w:p>
    <w:p>
      <w:pPr>
        <w:spacing w:after="160"/>
      </w:pPr>
      <w:r>
        <w:rPr>
          <w:rFonts w:ascii="DM Sans" w:cs="DM Sans" w:eastAsia="DM Sans" w:hAnsi="DM Sans"/>
          <w:b/>
          <w:bCs/>
          <w:color w:val="14213D"/>
          <w:sz w:val="22"/>
          <w:szCs w:val="22"/>
        </w:rPr>
        <w:t xml:space="preserve">Toon van het dagdeel:</w:t>
      </w:r>
      <w:r>
        <w:rPr>
          <w:rFonts w:ascii="DM Sans" w:cs="DM Sans" w:eastAsia="DM Sans" w:hAnsi="DM Sans"/>
          <w:color w:val="14213D"/>
          <w:sz w:val="22"/>
          <w:szCs w:val="22"/>
        </w:rPr>
        <w:t xml:space="preserve"> dit is het meest hands-on deel tot nu toe. Houd de presentatieblokken kort en laat mensen typen.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w:t>
      </w:r>
      <w:r>
        <w:rPr>
          <w:rFonts w:ascii="DM Sans" w:cs="DM Sans" w:eastAsia="DM Sans" w:hAnsi="DM Sans"/>
          <w:color w:val="14213D"/>
          <w:sz w:val="22"/>
          <w:szCs w:val="22"/>
        </w:rPr>
        <w:t xml:space="preserve"> reader deel 6; het modelherzieningsvoorstel uit opdracht 5.7 bij de hand.</w:t>
      </w:r>
    </w:p>
    <w:p>
      <w:pPr>
        <w:spacing w:after="160"/>
      </w:pPr>
      <w:r>
        <w:rPr>
          <w:rFonts w:ascii="DM Sans" w:cs="DM Sans" w:eastAsia="DM Sans" w:hAnsi="DM Sans"/>
          <w:b/>
          <w:bCs/>
          <w:color w:val="14213D"/>
          <w:sz w:val="22"/>
          <w:szCs w:val="22"/>
        </w:rPr>
        <w:t xml:space="preserve">Door de docent:</w:t>
      </w:r>
    </w:p>
    <w:p>
      <w:pPr>
        <w:pStyle w:val="ListParagraph"/>
        <w:numPr>
          <w:ilvl w:val="0"/>
          <w:numId w:val="3"/>
        </w:numPr>
      </w:pPr>
      <w:r>
        <w:rPr>
          <w:rFonts w:ascii="DM Sans" w:cs="DM Sans" w:eastAsia="DM Sans" w:hAnsi="DM Sans"/>
          <w:color w:val="14213D"/>
          <w:sz w:val="22"/>
          <w:szCs w:val="22"/>
        </w:rPr>
        <w:t xml:space="preserve">Controleer of </w:t>
      </w:r>
      <w:r>
        <w:rPr>
          <w:rFonts w:ascii="DM Mono" w:cs="DM Mono" w:eastAsia="DM Mono" w:hAnsi="DM Mono"/>
          <w:color w:val="14213D"/>
          <w:sz w:val="22"/>
          <w:szCs w:val="22"/>
        </w:rPr>
        <w:t xml:space="preserve">btree_gist</w:t>
      </w:r>
      <w:r>
        <w:rPr>
          <w:rFonts w:ascii="DM Sans" w:cs="DM Sans" w:eastAsia="DM Sans" w:hAnsi="DM Sans"/>
          <w:color w:val="14213D"/>
          <w:sz w:val="22"/>
          <w:szCs w:val="22"/>
        </w:rPr>
        <w:t xml:space="preserve"> beschikbaar is op de gebruikte installaties (nodig voor opdracht 6.4). Op sommige minimale installaties ontbreekt de contrib-set. Zie Toolbijlage; regel dit vooraf, want zonder deze extensie valt een kwart van het dagdeel weg.</w:t>
      </w:r>
    </w:p>
    <w:p>
      <w:pPr>
        <w:pStyle w:val="ListParagraph"/>
        <w:numPr>
          <w:ilvl w:val="0"/>
          <w:numId w:val="3"/>
        </w:numPr>
      </w:pPr>
      <w:r>
        <w:rPr>
          <w:rFonts w:ascii="DM Sans" w:cs="DM Sans" w:eastAsia="DM Sans" w:hAnsi="DM Sans"/>
          <w:color w:val="14213D"/>
          <w:sz w:val="22"/>
          <w:szCs w:val="22"/>
        </w:rPr>
        <w:t xml:space="preserve">Bereid het oefeningschema-commando voor om te projecteren.</w:t>
      </w:r>
    </w:p>
    <w:p>
      <w:pPr>
        <w:pStyle w:val="ListParagraph"/>
        <w:numPr>
          <w:ilvl w:val="0"/>
          <w:numId w:val="3"/>
        </w:numPr>
      </w:pPr>
      <w:r>
        <w:rPr>
          <w:rFonts w:ascii="DM Sans" w:cs="DM Sans" w:eastAsia="DM Sans" w:hAnsi="DM Sans"/>
          <w:color w:val="14213D"/>
          <w:sz w:val="22"/>
          <w:szCs w:val="22"/>
        </w:rPr>
        <w:t xml:space="preserve">Zorg dat je zelf </w:t>
      </w:r>
      <w:r>
        <w:rPr>
          <w:rFonts w:ascii="DM Mono" w:cs="DM Mono" w:eastAsia="DM Mono" w:hAnsi="DM Mono"/>
          <w:color w:val="14213D"/>
          <w:sz w:val="22"/>
          <w:szCs w:val="22"/>
        </w:rPr>
        <w:t xml:space="preserve">\timing</w:t>
      </w:r>
      <w:r>
        <w:rPr>
          <w:rFonts w:ascii="DM Sans" w:cs="DM Sans" w:eastAsia="DM Sans" w:hAnsi="DM Sans"/>
          <w:color w:val="14213D"/>
          <w:sz w:val="22"/>
          <w:szCs w:val="22"/>
        </w:rPr>
        <w:t xml:space="preserve"> aan hebt staan voor de </w:t>
      </w:r>
      <w:r>
        <w:rPr>
          <w:rFonts w:ascii="DM Mono" w:cs="DM Mono" w:eastAsia="DM Mono" w:hAnsi="DM Mono"/>
          <w:color w:val="14213D"/>
          <w:sz w:val="22"/>
          <w:szCs w:val="22"/>
        </w:rPr>
        <w:t xml:space="preserve">ALTER TABLE</w:t>
      </w:r>
      <w:r>
        <w:rPr>
          <w:rFonts w:ascii="DM Sans" w:cs="DM Sans" w:eastAsia="DM Sans" w:hAnsi="DM Sans"/>
          <w:color w:val="14213D"/>
          <w:sz w:val="22"/>
          <w:szCs w:val="22"/>
        </w:rPr>
        <w:t xml:space="preserve">-demonstraties.</w:t>
      </w:r>
    </w:p>
    <w:p>
      <w:pPr>
        <w:spacing w:after="160"/>
      </w:pPr>
      <w:r>
        <w:rPr>
          <w:rFonts w:ascii="DM Sans" w:cs="DM Sans" w:eastAsia="DM Sans" w:hAnsi="DM Sans"/>
          <w:b/>
          <w:bCs/>
          <w:color w:val="14213D"/>
          <w:sz w:val="22"/>
          <w:szCs w:val="22"/>
        </w:rPr>
        <w:t xml:space="preserve">Belangrijke instructie aan de zaal, meteen bij aanvang:</w:t>
      </w:r>
      <w:r>
        <w:rPr>
          <w:rFonts w:ascii="DM Sans" w:cs="DM Sans" w:eastAsia="DM Sans" w:hAnsi="DM Sans"/>
          <w:color w:val="14213D"/>
          <w:sz w:val="22"/>
          <w:szCs w:val="22"/>
        </w:rPr>
        <w:t xml:space="preserve"> iedereen werkt in een eigen schema </w:t>
      </w:r>
      <w:r>
        <w:rPr>
          <w:rFonts w:ascii="DM Mono" w:cs="DM Mono" w:eastAsia="DM Mono" w:hAnsi="DM Mono"/>
          <w:color w:val="14213D"/>
          <w:sz w:val="22"/>
          <w:szCs w:val="22"/>
        </w:rPr>
        <w:t xml:space="preserve">oefening</w:t>
      </w:r>
      <w:r>
        <w:rPr>
          <w:rFonts w:ascii="DM Sans" w:cs="DM Sans" w:eastAsia="DM Sans" w:hAnsi="DM Sans"/>
          <w:color w:val="14213D"/>
          <w:sz w:val="22"/>
          <w:szCs w:val="22"/>
        </w:rPr>
        <w:t xml:space="preserve">. Wie in </w:t>
      </w:r>
      <w:r>
        <w:rPr>
          <w:rFonts w:ascii="DM Mono" w:cs="DM Mono" w:eastAsia="DM Mono" w:hAnsi="DM Mono"/>
          <w:color w:val="14213D"/>
          <w:sz w:val="22"/>
          <w:szCs w:val="22"/>
        </w:rPr>
        <w:t xml:space="preserve">meridiaan</w:t>
      </w:r>
      <w:r>
        <w:rPr>
          <w:rFonts w:ascii="DM Sans" w:cs="DM Sans" w:eastAsia="DM Sans" w:hAnsi="DM Sans"/>
          <w:color w:val="14213D"/>
          <w:sz w:val="22"/>
          <w:szCs w:val="22"/>
        </w:rPr>
        <w:t xml:space="preserve"> bouwt, sloopt de casus voor deel 7 tot en met 10. Herhaal dit; er is altijd iemand die het mist.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Terugblik deel 5; oefeningschema opzetten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 meetypen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0:10-0:35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Datatypen (§4-8) + </w:t>
            </w:r>
            <w:r>
              <w:rPr>
                <w:rFonts w:ascii="DM Sans" w:cs="DM Sans" w:eastAsia="DM Sans" w:hAnsi="DM Sans"/>
                <w:b/>
                <w:bCs/>
                <w:color w:val="14213D"/>
                <w:sz w:val="22"/>
                <w:szCs w:val="22"/>
              </w:rPr>
              <w:t xml:space="preserve">opdracht 6.1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0:35-0:50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Sleutelwaarden (§9) + constraints als contract (§10)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0:50-1:10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NOT NULL t/m CHECK (§11-15) + </w:t>
            </w:r>
            <w:r>
              <w:rPr>
                <w:rFonts w:ascii="DM Sans" w:cs="DM Sans" w:eastAsia="DM Sans" w:hAnsi="DM Sans"/>
                <w:b/>
                <w:bCs/>
                <w:color w:val="14213D"/>
                <w:sz w:val="22"/>
                <w:szCs w:val="22"/>
              </w:rPr>
              <w:t xml:space="preserve">opdracht 6.2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1:10-1:25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1:25-1:50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6.3</w:t>
            </w:r>
            <w:r>
              <w:rPr>
                <w:rFonts w:ascii="DM Sans" w:cs="DM Sans" w:eastAsia="DM Sans" w:hAnsi="DM Sans"/>
                <w:color w:val="14213D"/>
                <w:sz w:val="22"/>
                <w:szCs w:val="22"/>
              </w:rPr>
              <w:t xml:space="preserve"> — de plaatstabel bouwen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1:50-2:15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EXCLUDE (§16) + opdracht 6.4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2:15-2:25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2:25-2:40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DEFAULT, gegenereerde kolommen, domeinen (§17-18) + </w:t>
            </w:r>
            <w:r>
              <w:rPr>
                <w:rFonts w:ascii="DM Sans" w:cs="DM Sans" w:eastAsia="DM Sans" w:hAnsi="DM Sans"/>
                <w:b/>
                <w:bCs/>
                <w:color w:val="14213D"/>
                <w:sz w:val="22"/>
                <w:szCs w:val="22"/>
              </w:rPr>
              <w:t xml:space="preserve">opdracht 6.5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2:40-3:00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ALTER TABLE (§19) + opdracht 6.6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3:00-3:15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DROP/DELETE/TRUNCATE (§20) + transactionele DDL (§21) + </w:t>
            </w:r>
            <w:r>
              <w:rPr>
                <w:rFonts w:ascii="DM Sans" w:cs="DM Sans" w:eastAsia="DM Sans" w:hAnsi="DM Sans"/>
                <w:b/>
                <w:bCs/>
                <w:color w:val="14213D"/>
                <w:sz w:val="22"/>
                <w:szCs w:val="22"/>
              </w:rPr>
              <w:t xml:space="preserve">opdracht 6.7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3:15-3:25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Naamgeving en commentaar (§22-23)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Kort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3:25-4:00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6.8</w:t>
            </w:r>
            <w:r>
              <w:rPr>
                <w:rFonts w:ascii="DM Sans" w:cs="DM Sans" w:eastAsia="DM Sans" w:hAnsi="DM Sans"/>
                <w:color w:val="14213D"/>
                <w:sz w:val="22"/>
                <w:szCs w:val="22"/>
              </w:rPr>
              <w:t xml:space="preserve"> — de migratie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bl>
    <w:p>
      <w:pPr>
        <w:spacing w:after="160"/>
      </w:pPr>
    </w:p>
    <w:p>
      <w:pPr>
        <w:spacing w:after="160"/>
      </w:pPr>
      <w:r>
        <w:rPr>
          <w:rFonts w:ascii="DM Sans" w:cs="DM Sans" w:eastAsia="DM Sans" w:hAnsi="DM Sans"/>
          <w:b/>
          <w:bCs/>
          <w:color w:val="14213D"/>
          <w:sz w:val="22"/>
          <w:szCs w:val="22"/>
        </w:rPr>
        <w:t xml:space="preserve">Bij tijdgebrek:</w:t>
      </w:r>
      <w:r>
        <w:rPr>
          <w:rFonts w:ascii="DM Sans" w:cs="DM Sans" w:eastAsia="DM Sans" w:hAnsi="DM Sans"/>
          <w:color w:val="14213D"/>
          <w:sz w:val="22"/>
          <w:szCs w:val="22"/>
        </w:rPr>
        <w:t xml:space="preserve"> kort opdracht 6.5 in tot een demo en laat 6.7 als huiswerk.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paragraaf 16 (EXCLUDE), 19 (ALTER TABLE), 21 (transactionele DDL) of opdracht 6.8 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Didactische aanwijzingen per onderdeel</w:t>
      </w:r>
    </w:p>
    <w:p>
      <w:pPr>
        <w:pStyle w:val="Heading3"/>
      </w:pPr>
      <w:r>
        <w:rPr>
          <w:rFonts w:ascii="DM Sans" w:cs="DM Sans" w:eastAsia="DM Sans" w:hAnsi="DM Sans"/>
          <w:color w:val="14213D"/>
          <w:sz w:val="22"/>
          <w:szCs w:val="22"/>
        </w:rPr>
        <w:t xml:space="preserve">4.1 Datatypen (0:10)</w:t>
      </w:r>
    </w:p>
    <w:p>
      <w:pPr>
        <w:spacing w:after="160"/>
      </w:pPr>
      <w:r>
        <w:rPr>
          <w:rFonts w:ascii="DM Sans" w:cs="DM Sans" w:eastAsia="DM Sans" w:hAnsi="DM Sans"/>
          <w:color w:val="14213D"/>
          <w:sz w:val="22"/>
          <w:szCs w:val="22"/>
        </w:rPr>
        <w:t xml:space="preserve">Houd het bij de keuzes die ertoe doen. Drie regels, elk met één demonstratie:</w:t>
      </w:r>
    </w:p>
    <w:p>
      <w:pPr>
        <w:spacing w:after="160"/>
      </w:pPr>
      <w:r>
        <w:rPr>
          <w:rFonts w:ascii="DM Sans" w:cs="DM Sans" w:eastAsia="DM Sans" w:hAnsi="DM Sans"/>
          <w:b/>
          <w:bCs/>
          <w:color w:val="14213D"/>
          <w:sz w:val="22"/>
          <w:szCs w:val="22"/>
        </w:rPr>
        <w:t xml:space="preserve">Geld is `numeric`.</w:t>
      </w:r>
      <w:r>
        <w:rPr>
          <w:rFonts w:ascii="DM Sans" w:cs="DM Sans" w:eastAsia="DM Sans" w:hAnsi="DM Sans"/>
          <w:color w:val="14213D"/>
          <w:sz w:val="22"/>
          <w:szCs w:val="22"/>
        </w:rPr>
        <w:t xml:space="preserve"> Draai de float-vergelijking uit deel 3 nog een keer; het kost tien seconden en verankert het definitief.</w:t>
      </w:r>
    </w:p>
    <w:p>
      <w:pPr>
        <w:spacing w:after="160"/>
      </w:pPr>
      <w:r>
        <w:rPr>
          <w:rFonts w:ascii="DM Sans" w:cs="DM Sans" w:eastAsia="DM Sans" w:hAnsi="DM Sans"/>
          <w:b/>
          <w:bCs/>
          <w:color w:val="14213D"/>
          <w:sz w:val="22"/>
          <w:szCs w:val="22"/>
        </w:rPr>
        <w:t xml:space="preserve">Tekst is `text`.</w:t>
      </w:r>
      <w:r>
        <w:rPr>
          <w:rFonts w:ascii="DM Sans" w:cs="DM Sans" w:eastAsia="DM Sans" w:hAnsi="DM Sans"/>
          <w:color w:val="14213D"/>
          <w:sz w:val="22"/>
          <w:szCs w:val="22"/>
        </w:rPr>
        <w:t xml:space="preserve"> Verwacht weerstand van mensen met een SQL Server- of Oracle-achtergrond, waar </w:t>
      </w:r>
      <w:r>
        <w:rPr>
          <w:rFonts w:ascii="DM Mono" w:cs="DM Mono" w:eastAsia="DM Mono" w:hAnsi="DM Mono"/>
          <w:color w:val="14213D"/>
          <w:sz w:val="22"/>
          <w:szCs w:val="22"/>
        </w:rPr>
        <w:t xml:space="preserve">varchar(n)</w:t>
      </w:r>
      <w:r>
        <w:rPr>
          <w:rFonts w:ascii="DM Sans" w:cs="DM Sans" w:eastAsia="DM Sans" w:hAnsi="DM Sans"/>
          <w:color w:val="14213D"/>
          <w:sz w:val="22"/>
          <w:szCs w:val="22"/>
        </w:rPr>
        <w:t xml:space="preserve"> de norm is en soms prestatiegevolgen heeft. Wees expliciet: in PostgreSQL is er geen prestatieverschil, en een lengtelimiet zonder bedrijfsregel is een toekomstige productiefout. Vraag de zaal om een voorbeeld van een echte lengtebeperking (KvK, ISO-landcode) versus een verzonnen (</w:t>
      </w:r>
      <w:r>
        <w:rPr>
          <w:rFonts w:ascii="DM Mono" w:cs="DM Mono" w:eastAsia="DM Mono" w:hAnsi="DM Mono"/>
          <w:color w:val="14213D"/>
          <w:sz w:val="22"/>
          <w:szCs w:val="22"/>
        </w:rPr>
        <w:t xml:space="preserve">varchar(100)</w:t>
      </w:r>
      <w:r>
        <w:rPr>
          <w:rFonts w:ascii="DM Sans" w:cs="DM Sans" w:eastAsia="DM Sans" w:hAnsi="DM Sans"/>
          <w:color w:val="14213D"/>
          <w:sz w:val="22"/>
          <w:szCs w:val="22"/>
        </w:rPr>
        <w:t xml:space="preserve"> voor een naam).</w:t>
      </w:r>
    </w:p>
    <w:p>
      <w:pPr>
        <w:spacing w:after="160"/>
      </w:pPr>
      <w:r>
        <w:rPr>
          <w:rFonts w:ascii="DM Sans" w:cs="DM Sans" w:eastAsia="DM Sans" w:hAnsi="DM Sans"/>
          <w:b/>
          <w:bCs/>
          <w:color w:val="14213D"/>
          <w:sz w:val="22"/>
          <w:szCs w:val="22"/>
        </w:rPr>
        <w:t xml:space="preserve">Tijd is `timestamptz`.</w:t>
      </w:r>
      <w:r>
        <w:rPr>
          <w:rFonts w:ascii="DM Sans" w:cs="DM Sans" w:eastAsia="DM Sans" w:hAnsi="DM Sans"/>
          <w:color w:val="14213D"/>
          <w:sz w:val="22"/>
          <w:szCs w:val="22"/>
        </w:rPr>
        <w:t xml:space="preserve"> Het zomertijdargument is genoeg; ga niet dieper.</w:t>
      </w:r>
    </w:p>
    <w:p>
      <w:pPr>
        <w:spacing w:after="160"/>
      </w:pPr>
      <w:r>
        <w:rPr>
          <w:rFonts w:ascii="DM Sans" w:cs="DM Sans" w:eastAsia="DM Sans" w:hAnsi="DM Sans"/>
          <w:color w:val="14213D"/>
          <w:sz w:val="22"/>
          <w:szCs w:val="22"/>
        </w:rPr>
        <w:t xml:space="preserve">Bij opdracht 6.1j (bigint voor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laat deelnemers zelf uitrekenen hoe lang 2,1 miljard duurt bij 3 miljoen per jaar. Het antwoord (heel lang) is het punt niet — het punt is dat sequenties ook doorlopen bij teruggedraaide transacties en dat de latere omzetting downtime kost.</w:t>
      </w:r>
    </w:p>
    <w:p>
      <w:pPr>
        <w:pStyle w:val="Heading3"/>
      </w:pPr>
      <w:r>
        <w:rPr>
          <w:rFonts w:ascii="DM Sans" w:cs="DM Sans" w:eastAsia="DM Sans" w:hAnsi="DM Sans"/>
          <w:color w:val="14213D"/>
          <w:sz w:val="22"/>
          <w:szCs w:val="22"/>
        </w:rPr>
        <w:t xml:space="preserve">4.2 Constraints als contract (0:35)</w:t>
      </w:r>
    </w:p>
    <w:p>
      <w:pPr>
        <w:spacing w:after="160"/>
      </w:pPr>
      <w:r>
        <w:rPr>
          <w:rFonts w:ascii="DM Sans" w:cs="DM Sans" w:eastAsia="DM Sans" w:hAnsi="DM Sans"/>
          <w:color w:val="14213D"/>
          <w:sz w:val="22"/>
          <w:szCs w:val="22"/>
        </w:rPr>
        <w:t xml:space="preserve">Dit is het inhoudelijke hart van het dagdeel. Geef de drie argumenten uit paragraaf 10 (er is nooit één applicatie; applicaties worden vervangen, gegevens niet; gelijktijdigheid) en vraag daarna aan de zaal:</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"Wie heeft er in de eigen organisatie een bedrijfsregel die alleen in applicatiecode staat?"</w:t>
      </w:r>
    </w:p>
    <w:p>
      <w:pPr>
        <w:spacing w:after="160"/>
      </w:pPr>
      <w:r>
        <w:rPr>
          <w:rFonts w:ascii="DM Sans" w:cs="DM Sans" w:eastAsia="DM Sans" w:hAnsi="DM Sans"/>
          <w:color w:val="14213D"/>
          <w:sz w:val="22"/>
          <w:szCs w:val="22"/>
        </w:rPr>
        <w:t xml:space="preserve">Vrijwel iedereen. Laat één voorbeeld uitwerken: wat gebeurt er als iemand die tabel met een script bijwerkt?</w:t>
      </w:r>
    </w:p>
    <w:p>
      <w:pPr>
        <w:spacing w:after="160"/>
      </w:pPr>
      <w:r>
        <w:rPr>
          <w:rFonts w:ascii="DM Sans" w:cs="DM Sans" w:eastAsia="DM Sans" w:hAnsi="DM Sans"/>
          <w:color w:val="14213D"/>
          <w:sz w:val="22"/>
          <w:szCs w:val="22"/>
        </w:rPr>
        <w:t xml:space="preserve">Nuanceer daarna eerlijk: niet alles hoort een constraint te zijn. Regels die vaak wijzigen of van externe gegevens afhangen, horen elders. De standaardhouding is "vastleggen, tenzij" — geen dogma.</w:t>
      </w:r>
    </w:p>
    <w:p>
      <w:pPr>
        <w:pStyle w:val="Heading3"/>
      </w:pPr>
      <w:r>
        <w:rPr>
          <w:rFonts w:ascii="DM Sans" w:cs="DM Sans" w:eastAsia="DM Sans" w:hAnsi="DM Sans"/>
          <w:color w:val="14213D"/>
          <w:sz w:val="22"/>
          <w:szCs w:val="22"/>
        </w:rPr>
        <w:t xml:space="preserve">4.3 Constrainttypen (0:50)</w:t>
      </w:r>
    </w:p>
    <w:p>
      <w:pPr>
        <w:spacing w:after="160"/>
      </w:pPr>
      <w:r>
        <w:rPr>
          <w:rFonts w:ascii="DM Sans" w:cs="DM Sans" w:eastAsia="DM Sans" w:hAnsi="DM Sans"/>
          <w:color w:val="14213D"/>
          <w:sz w:val="22"/>
          <w:szCs w:val="22"/>
        </w:rPr>
        <w:t xml:space="preserve">Snel doorheen, want de meeste zijn bekend uit deel 2. Twee dingen die deelnemers gegarandeerd niet weten en die je moet demonstreren:</w:t>
      </w:r>
    </w:p>
    <w:p>
      <w:pPr>
        <w:spacing w:after="160"/>
      </w:pPr>
      <w:r>
        <w:rPr>
          <w:rFonts w:ascii="DM Sans" w:cs="DM Sans" w:eastAsia="DM Sans" w:hAnsi="DM Sans"/>
          <w:b/>
          <w:bCs/>
          <w:color w:val="14213D"/>
          <w:sz w:val="22"/>
          <w:szCs w:val="22"/>
        </w:rPr>
        <w:t xml:space="preserve">`CHECK` en NULL.</w:t>
      </w:r>
      <w:r>
        <w:rPr>
          <w:rFonts w:ascii="DM Sans" w:cs="DM Sans" w:eastAsia="DM Sans" w:hAnsi="DM Sans"/>
          <w:color w:val="14213D"/>
          <w:sz w:val="22"/>
          <w:szCs w:val="22"/>
        </w:rPr>
        <w:t xml:space="preserve"> Type live: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TEMP TABLE t (bedrag numeric CHECK (bedrag &gt; 0));</w:t>
      </w:r>
    </w:p>
    <w:p>
      <w:pPr>
        <w:spacing w:after="160"/>
      </w:pPr>
      <w:r>
        <w:rPr>
          <w:rFonts w:ascii="DM Sans" w:cs="DM Sans" w:eastAsia="DM Sans" w:hAnsi="DM Sans"/>
          <w:color w:val="14213D"/>
          <w:sz w:val="22"/>
          <w:szCs w:val="22"/>
        </w:rPr>
        <w:t xml:space="preserve">INSERT INTO t VALUES (NULL);   -- gaat gewoon door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zaal verwacht een fout. Dit is een van de nuttigste vijf seconden van het dagdeel.</w:t>
      </w:r>
    </w:p>
    <w:p>
      <w:pPr>
        <w:spacing w:after="160"/>
      </w:pPr>
      <w:r>
        <w:rPr>
          <w:rFonts w:ascii="DM Sans" w:cs="DM Sans" w:eastAsia="DM Sans" w:hAnsi="DM Sans"/>
          <w:b/>
          <w:bCs/>
          <w:color w:val="14213D"/>
          <w:sz w:val="22"/>
          <w:szCs w:val="22"/>
        </w:rPr>
        <w:t xml:space="preserve">Foreign keys hebben geen index.</w:t>
      </w:r>
      <w:r>
        <w:rPr>
          <w:rFonts w:ascii="DM Sans" w:cs="DM Sans" w:eastAsia="DM Sans" w:hAnsi="DM Sans"/>
          <w:color w:val="14213D"/>
          <w:sz w:val="22"/>
          <w:szCs w:val="22"/>
        </w:rPr>
        <w:t xml:space="preserve"> Zeg dat het een van de bekendste valkuilen in PostgreSQL is en laat zien dat het casusscript ze expliciet aanmaakt. Verwijs vooruit naar deel 8 voor het waarom.</w:t>
      </w:r>
    </w:p>
    <w:p>
      <w:pPr>
        <w:pStyle w:val="Heading3"/>
      </w:pPr>
      <w:r>
        <w:rPr>
          <w:rFonts w:ascii="DM Sans" w:cs="DM Sans" w:eastAsia="DM Sans" w:hAnsi="DM Sans"/>
          <w:color w:val="14213D"/>
          <w:sz w:val="22"/>
          <w:szCs w:val="22"/>
        </w:rPr>
        <w:t xml:space="preserve">4.4 Opdracht 6.3 (1:25)</w:t>
      </w:r>
    </w:p>
    <w:p>
      <w:pPr>
        <w:spacing w:after="160"/>
      </w:pPr>
      <w:r>
        <w:rPr>
          <w:rFonts w:ascii="DM Sans" w:cs="DM Sans" w:eastAsia="DM Sans" w:hAnsi="DM Sans"/>
          <w:color w:val="14213D"/>
          <w:sz w:val="22"/>
          <w:szCs w:val="22"/>
        </w:rPr>
        <w:t xml:space="preserve">De eerste echte migratie. Loop rond en let op:</w:t>
      </w:r>
    </w:p>
    <w:p>
      <w:pPr>
        <w:pStyle w:val="ListParagraph"/>
        <w:numPr>
          <w:ilvl w:val="0"/>
          <w:numId w:val="3"/>
        </w:numPr>
      </w:pPr>
      <w:r>
        <w:rPr>
          <w:rFonts w:ascii="DM Sans" w:cs="DM Sans" w:eastAsia="DM Sans" w:hAnsi="DM Sans"/>
          <w:color w:val="14213D"/>
          <w:sz w:val="22"/>
          <w:szCs w:val="22"/>
        </w:rPr>
        <w:t xml:space="preserve">Groepen die </w:t>
      </w:r>
      <w:r>
        <w:rPr>
          <w:rFonts w:ascii="DM Mono" w:cs="DM Mono" w:eastAsia="DM Mono" w:hAnsi="DM Mono"/>
          <w:color w:val="14213D"/>
          <w:sz w:val="22"/>
          <w:szCs w:val="22"/>
        </w:rPr>
        <w:t xml:space="preserve">CREATE TABLE AS SELECT</w:t>
      </w:r>
      <w:r>
        <w:rPr>
          <w:rFonts w:ascii="DM Sans" w:cs="DM Sans" w:eastAsia="DM Sans" w:hAnsi="DM Sans"/>
          <w:color w:val="14213D"/>
          <w:sz w:val="22"/>
          <w:szCs w:val="22"/>
        </w:rPr>
        <w:t xml:space="preserve"> gebruiken (6.3i). Laat ze het doen en daarna </w:t>
      </w:r>
      <w:r>
        <w:rPr>
          <w:rFonts w:ascii="DM Mono" w:cs="DM Mono" w:eastAsia="DM Mono" w:hAnsi="DM Mono"/>
          <w:color w:val="14213D"/>
          <w:sz w:val="22"/>
          <w:szCs w:val="22"/>
        </w:rPr>
        <w:t xml:space="preserve">\d</w:t>
      </w:r>
      <w:r>
        <w:rPr>
          <w:rFonts w:ascii="DM Sans" w:cs="DM Sans" w:eastAsia="DM Sans" w:hAnsi="DM Sans"/>
          <w:color w:val="14213D"/>
          <w:sz w:val="22"/>
          <w:szCs w:val="22"/>
        </w:rPr>
        <w:t xml:space="preserve"> uitvoeren — de ontbrekende constraints zijn zichtbaarder dan een uitleg.</w:t>
      </w:r>
    </w:p>
    <w:p>
      <w:pPr>
        <w:pStyle w:val="ListParagraph"/>
        <w:numPr>
          <w:ilvl w:val="0"/>
          <w:numId w:val="3"/>
        </w:numPr>
      </w:pPr>
      <w:r>
        <w:rPr>
          <w:rFonts w:ascii="DM Sans" w:cs="DM Sans" w:eastAsia="DM Sans" w:hAnsi="DM Sans"/>
          <w:color w:val="14213D"/>
          <w:sz w:val="22"/>
          <w:szCs w:val="22"/>
        </w:rPr>
        <w:t xml:space="preserve">Groepen die de </w:t>
      </w:r>
      <w:r>
        <w:rPr>
          <w:rFonts w:ascii="DM Mono" w:cs="DM Mono" w:eastAsia="DM Mono" w:hAnsi="DM Mono"/>
          <w:color w:val="14213D"/>
          <w:sz w:val="22"/>
          <w:szCs w:val="22"/>
        </w:rPr>
        <w:t xml:space="preserve">BEGIN</w:t>
      </w:r>
      <w:r>
        <w:rPr>
          <w:rFonts w:ascii="DM Sans" w:cs="DM Sans" w:eastAsia="DM Sans" w:hAnsi="DM Sans"/>
          <w:color w:val="14213D"/>
          <w:sz w:val="22"/>
          <w:szCs w:val="22"/>
        </w:rPr>
        <w:t xml:space="preserve"> vergeten. Vraag: </w:t>
      </w:r>
      <w:r>
        <w:rPr>
          <w:rFonts w:ascii="DM Sans" w:cs="DM Sans" w:eastAsia="DM Sans" w:hAnsi="DM Sans"/>
          <w:i/>
          <w:iCs/>
          <w:color w:val="14213D"/>
          <w:sz w:val="22"/>
          <w:szCs w:val="22"/>
        </w:rPr>
        <w:t xml:space="preserve">"en als stap e nou fout gaat?"</w:t>
      </w:r>
    </w:p>
    <w:p>
      <w:pPr>
        <w:pStyle w:val="ListParagraph"/>
        <w:numPr>
          <w:ilvl w:val="0"/>
          <w:numId w:val="3"/>
        </w:numPr>
      </w:pPr>
      <w:r>
        <w:rPr>
          <w:rFonts w:ascii="DM Sans" w:cs="DM Sans" w:eastAsia="DM Sans" w:hAnsi="DM Sans"/>
          <w:color w:val="14213D"/>
          <w:sz w:val="22"/>
          <w:szCs w:val="22"/>
        </w:rPr>
        <w:t xml:space="preserve">Bij 6.3h: veel deelnemers controleren "zijn er nog evenveel rijen". Vraag door: </w:t>
      </w:r>
      <w:r>
        <w:rPr>
          <w:rFonts w:ascii="DM Sans" w:cs="DM Sans" w:eastAsia="DM Sans" w:hAnsi="DM Sans"/>
          <w:i/>
          <w:iCs/>
          <w:color w:val="14213D"/>
          <w:sz w:val="22"/>
          <w:szCs w:val="22"/>
        </w:rPr>
        <w:t xml:space="preserve">"bewijst dat iets?"</w:t>
      </w:r>
      <w:r>
        <w:rPr>
          <w:rFonts w:ascii="DM Sans" w:cs="DM Sans" w:eastAsia="DM Sans" w:hAnsi="DM Sans"/>
          <w:color w:val="14213D"/>
          <w:sz w:val="22"/>
          <w:szCs w:val="22"/>
        </w:rPr>
        <w:t xml:space="preserve"> Het aantal rijen verandert immers toch niet.</w:t>
      </w:r>
    </w:p>
    <w:p>
      <w:pPr>
        <w:pStyle w:val="Heading3"/>
      </w:pPr>
      <w:r>
        <w:rPr>
          <w:rFonts w:ascii="DM Sans" w:cs="DM Sans" w:eastAsia="DM Sans" w:hAnsi="DM Sans"/>
          <w:color w:val="14213D"/>
          <w:sz w:val="22"/>
          <w:szCs w:val="22"/>
        </w:rPr>
        <w:t xml:space="preserve">4.5 EXCLUDE (1:50)</w:t>
      </w:r>
    </w:p>
    <w:p>
      <w:pPr>
        <w:spacing w:after="160"/>
      </w:pPr>
      <w:r>
        <w:rPr>
          <w:rFonts w:ascii="DM Sans" w:cs="DM Sans" w:eastAsia="DM Sans" w:hAnsi="DM Sans"/>
          <w:color w:val="14213D"/>
          <w:sz w:val="22"/>
          <w:szCs w:val="22"/>
        </w:rPr>
        <w:t xml:space="preserve">Dit is de betaling van de belofte uit deel 5. Kondig het zo aan: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"Bij opdracht 5.6 wilden jullie voorkomen dat adresperioden overlappen, en toen had ik gezegd: dat gereedschap krijgen jullie in deel 6. Hier is het."</w:t>
      </w:r>
    </w:p>
    <w:p>
      <w:pPr>
        <w:spacing w:after="160"/>
      </w:pPr>
      <w:r>
        <w:rPr>
          <w:rFonts w:ascii="DM Sans" w:cs="DM Sans" w:eastAsia="DM Sans" w:hAnsi="DM Sans"/>
          <w:color w:val="14213D"/>
          <w:sz w:val="22"/>
          <w:szCs w:val="22"/>
        </w:rPr>
        <w:t xml:space="preserve">Demonstreer het conflict live: voeg twee overlappende perioden toe en laat de foutmelding zien. Zeg erbij dat geen enkele applicatie, geen script en geen handmatige correctie deze regel kan omzeilen — dat is precies het verschil met een controle in applicatiecode.</w:t>
      </w:r>
    </w:p>
    <w:p>
      <w:pPr>
        <w:spacing w:after="160"/>
      </w:pPr>
      <w:r>
        <w:rPr>
          <w:rFonts w:ascii="DM Sans" w:cs="DM Sans" w:eastAsia="DM Sans" w:hAnsi="DM Sans"/>
          <w:color w:val="14213D"/>
          <w:sz w:val="22"/>
          <w:szCs w:val="22"/>
        </w:rPr>
        <w:t xml:space="preserve">Opdracht 6.4e (twee deelnemers, dezelfde periode) is een goede controle of ze de constraint begrijpen: als iemand denkt dat het niet mag, heeft die de </w:t>
      </w:r>
      <w:r>
        <w:rPr>
          <w:rFonts w:ascii="DM Mono" w:cs="DM Mono" w:eastAsia="DM Mono" w:hAnsi="DM Mono"/>
          <w:color w:val="14213D"/>
          <w:sz w:val="22"/>
          <w:szCs w:val="22"/>
        </w:rPr>
        <w:t xml:space="preserve">WITH =</w:t>
      </w:r>
      <w:r>
        <w:rPr>
          <w:rFonts w:ascii="DM Sans" w:cs="DM Sans" w:eastAsia="DM Sans" w:hAnsi="DM Sans"/>
          <w:color w:val="14213D"/>
          <w:sz w:val="22"/>
          <w:szCs w:val="22"/>
        </w:rPr>
        <w:t xml:space="preserve"> niet gelezen.</w:t>
      </w:r>
    </w:p>
    <w:p>
      <w:pPr>
        <w:pStyle w:val="Heading3"/>
      </w:pPr>
      <w:r>
        <w:rPr>
          <w:rFonts w:ascii="DM Sans" w:cs="DM Sans" w:eastAsia="DM Sans" w:hAnsi="DM Sans"/>
          <w:color w:val="14213D"/>
          <w:sz w:val="22"/>
          <w:szCs w:val="22"/>
        </w:rPr>
        <w:t xml:space="preserve">4.6 ALTER TABLE (2:40)</w:t>
      </w:r>
    </w:p>
    <w:p>
      <w:pPr>
        <w:spacing w:after="160"/>
      </w:pPr>
      <w:r>
        <w:rPr>
          <w:rFonts w:ascii="DM Sans" w:cs="DM Sans" w:eastAsia="DM Sans" w:hAnsi="DM Sans"/>
          <w:b/>
          <w:bCs/>
          <w:color w:val="14213D"/>
          <w:sz w:val="22"/>
          <w:szCs w:val="22"/>
        </w:rPr>
        <w:t xml:space="preserve">De belangrijkste waarschuwing van het dagdeel.</w:t>
      </w:r>
      <w:r>
        <w:rPr>
          <w:rFonts w:ascii="DM Sans" w:cs="DM Sans" w:eastAsia="DM Sans" w:hAnsi="DM Sans"/>
          <w:color w:val="14213D"/>
          <w:sz w:val="22"/>
          <w:szCs w:val="22"/>
        </w:rPr>
        <w:t xml:space="preserve"> Presenteer de kostentabel en laat deelnemers zelf meten met </w:t>
      </w:r>
      <w:r>
        <w:rPr>
          <w:rFonts w:ascii="DM Mono" w:cs="DM Mono" w:eastAsia="DM Mono" w:hAnsi="DM Mono"/>
          <w:color w:val="14213D"/>
          <w:sz w:val="22"/>
          <w:szCs w:val="22"/>
        </w:rPr>
        <w:t xml:space="preserve">\timing</w:t>
      </w:r>
      <w:r>
        <w:rPr>
          <w:rFonts w:ascii="DM Sans" w:cs="DM Sans" w:eastAsia="DM Sans" w:hAnsi="DM Sans"/>
          <w:color w:val="14213D"/>
          <w:sz w:val="22"/>
          <w:szCs w:val="22"/>
        </w:rPr>
        <w:t xml:space="preserve"> — op 8.000 rijen merken ze niets, en dat is precies het gevaar. Zeg dat expliciet:</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"Jullie meten hier nul komma nul seconden. Op acht miljoen rijen is dat drie minuten waarin het portaal stilstaat. Het gevaar van deze wijzigingen is dat ze op je laptop altijd goedgaan."</w:t>
      </w:r>
    </w:p>
    <w:p>
      <w:pPr>
        <w:spacing w:after="160"/>
      </w:pPr>
      <w:r>
        <w:rPr>
          <w:rFonts w:ascii="DM Sans" w:cs="DM Sans" w:eastAsia="DM Sans" w:hAnsi="DM Sans"/>
          <w:color w:val="14213D"/>
          <w:sz w:val="22"/>
          <w:szCs w:val="22"/>
        </w:rPr>
        <w:t xml:space="preserve">Opdracht 6.6e (Ruuds vraag) laat je twee tweetallen voorlezen. Beoordeel op: zegt het antwoord nee zonder de vraag af te wijzen, biedt het een alternatief, en noemt het een meting op productievolume?</w:t>
      </w:r>
    </w:p>
    <w:p>
      <w:pPr>
        <w:spacing w:after="160"/>
      </w:pPr>
      <w:r>
        <w:rPr>
          <w:rFonts w:ascii="DM Sans" w:cs="DM Sans" w:eastAsia="DM Sans" w:hAnsi="DM Sans"/>
          <w:color w:val="14213D"/>
          <w:sz w:val="22"/>
          <w:szCs w:val="22"/>
        </w:rPr>
        <w:t xml:space="preserve">Vermeld het </w:t>
      </w:r>
      <w:r>
        <w:rPr>
          <w:rFonts w:ascii="DM Mono" w:cs="DM Mono" w:eastAsia="DM Mono" w:hAnsi="DM Mono"/>
          <w:color w:val="14213D"/>
          <w:sz w:val="22"/>
          <w:szCs w:val="22"/>
        </w:rPr>
        <w:t xml:space="preserve">NOT VALID</w:t>
      </w:r>
      <w:r>
        <w:rPr>
          <w:rFonts w:ascii="DM Sans" w:cs="DM Sans" w:eastAsia="DM Sans" w:hAnsi="DM Sans"/>
          <w:color w:val="14213D"/>
          <w:sz w:val="22"/>
          <w:szCs w:val="22"/>
        </w:rPr>
        <w:t xml:space="preserve">-patroon alleen als bestaand gereedschap en verwijs naar niveau 2. Wie het nu volledig uitlegt, verliest de zaal.</w:t>
      </w:r>
    </w:p>
    <w:p>
      <w:pPr>
        <w:pStyle w:val="Heading3"/>
      </w:pPr>
      <w:r>
        <w:rPr>
          <w:rFonts w:ascii="DM Sans" w:cs="DM Sans" w:eastAsia="DM Sans" w:hAnsi="DM Sans"/>
          <w:color w:val="14213D"/>
          <w:sz w:val="22"/>
          <w:szCs w:val="22"/>
        </w:rPr>
        <w:t xml:space="preserve">4.7 TRUNCATE CASCADE (3:00)</w:t>
      </w:r>
    </w:p>
    <w:p>
      <w:pPr>
        <w:spacing w:after="160"/>
      </w:pPr>
      <w:r>
        <w:rPr>
          <w:rFonts w:ascii="DM Sans" w:cs="DM Sans" w:eastAsia="DM Sans" w:hAnsi="DM Sans"/>
          <w:color w:val="14213D"/>
          <w:sz w:val="22"/>
          <w:szCs w:val="22"/>
        </w:rPr>
        <w:t xml:space="preserve">Laat opdracht 6.7d echt uitvoeren en laat de zaal zien dat </w:t>
      </w:r>
      <w:r>
        <w:rPr>
          <w:rFonts w:ascii="DM Mono" w:cs="DM Mono" w:eastAsia="DM Mono" w:hAnsi="DM Mono"/>
          <w:color w:val="14213D"/>
          <w:sz w:val="22"/>
          <w:szCs w:val="22"/>
        </w:rPr>
        <w:t xml:space="preserve">test_kind</w:t>
      </w:r>
      <w:r>
        <w:rPr>
          <w:rFonts w:ascii="DM Sans" w:cs="DM Sans" w:eastAsia="DM Sans" w:hAnsi="DM Sans"/>
          <w:color w:val="14213D"/>
          <w:sz w:val="22"/>
          <w:szCs w:val="22"/>
        </w:rPr>
        <w:t xml:space="preserve"> leeg is zonder dat iemand hem noemde. Zeg dan de zin die blijft hangen: </w:t>
      </w:r>
      <w:r>
        <w:rPr>
          <w:rFonts w:ascii="DM Sans" w:cs="DM Sans" w:eastAsia="DM Sans" w:hAnsi="DM Sans"/>
          <w:i/>
          <w:iCs/>
          <w:color w:val="14213D"/>
          <w:sz w:val="22"/>
          <w:szCs w:val="22"/>
        </w:rPr>
        <w:t xml:space="preserve">"één commando kan zo een halve database legen."</w:t>
      </w:r>
    </w:p>
    <w:p>
      <w:pPr>
        <w:spacing w:after="160"/>
      </w:pPr>
      <w:r>
        <w:rPr>
          <w:rFonts w:ascii="DM Sans" w:cs="DM Sans" w:eastAsia="DM Sans" w:hAnsi="DM Sans"/>
          <w:color w:val="14213D"/>
          <w:sz w:val="22"/>
          <w:szCs w:val="22"/>
        </w:rPr>
        <w:t xml:space="preserve">Sluit af met 6.7f — dat álles terugdraaibaar is in PostgreSQL. Dat is de geruststellende ontdekking van het dagdeel, en het is bovendien een echt onderscheidend punt tegenover Oracle en MySQL. Laat het iemand hardop bevestigen na het uitproberen.</w:t>
      </w:r>
    </w:p>
    <w:p>
      <w:pPr>
        <w:pStyle w:val="Heading3"/>
      </w:pPr>
      <w:r>
        <w:rPr>
          <w:rFonts w:ascii="DM Sans" w:cs="DM Sans" w:eastAsia="DM Sans" w:hAnsi="DM Sans"/>
          <w:color w:val="14213D"/>
          <w:sz w:val="22"/>
          <w:szCs w:val="22"/>
        </w:rPr>
        <w:t xml:space="preserve">4.8 Opdracht 6.8 (3:25)</w:t>
      </w:r>
    </w:p>
    <w:p>
      <w:pPr>
        <w:spacing w:after="160"/>
      </w:pPr>
      <w:r>
        <w:rPr>
          <w:rFonts w:ascii="DM Sans" w:cs="DM Sans" w:eastAsia="DM Sans" w:hAnsi="DM Sans"/>
          <w:color w:val="14213D"/>
          <w:sz w:val="22"/>
          <w:szCs w:val="22"/>
        </w:rPr>
        <w:t xml:space="preserve">Vijfendertig minuten voor de migratie. Stuur op drie dingen:</w:t>
      </w:r>
    </w:p>
    <w:p>
      <w:pPr>
        <w:pStyle w:val="ListParagraph"/>
        <w:numPr>
          <w:ilvl w:val="0"/>
          <w:numId w:val="3"/>
        </w:numPr>
      </w:pPr>
      <w:r>
        <w:rPr>
          <w:rFonts w:ascii="DM Sans" w:cs="DM Sans" w:eastAsia="DM Sans" w:hAnsi="DM Sans"/>
          <w:b/>
          <w:bCs/>
          <w:color w:val="14213D"/>
          <w:sz w:val="22"/>
          <w:szCs w:val="22"/>
        </w:rPr>
        <w:t xml:space="preserve">De aanname in het `COMMENT`.</w:t>
      </w:r>
      <w:r>
        <w:rPr>
          <w:rFonts w:ascii="DM Sans" w:cs="DM Sans" w:eastAsia="DM Sans" w:hAnsi="DM Sans"/>
          <w:color w:val="14213D"/>
          <w:sz w:val="22"/>
          <w:szCs w:val="22"/>
        </w:rPr>
        <w:t xml:space="preserve"> De meeste groepen kiezen de startdatum van het dienstverband, en dat is goed — maar ze schrijven het niet op. Vraag: </w:t>
      </w:r>
      <w:r>
        <w:rPr>
          <w:rFonts w:ascii="DM Sans" w:cs="DM Sans" w:eastAsia="DM Sans" w:hAnsi="DM Sans"/>
          <w:i/>
          <w:iCs/>
          <w:color w:val="14213D"/>
          <w:sz w:val="22"/>
          <w:szCs w:val="22"/>
        </w:rPr>
        <w:t xml:space="preserve">"weet je collega over twee jaar dat deze datum verzonnen is?"</w:t>
      </w:r>
    </w:p>
    <w:p>
      <w:pPr>
        <w:pStyle w:val="ListParagraph"/>
        <w:numPr>
          <w:ilvl w:val="0"/>
          <w:numId w:val="3"/>
        </w:numPr>
      </w:pPr>
      <w:r>
        <w:rPr>
          <w:rFonts w:ascii="DM Sans" w:cs="DM Sans" w:eastAsia="DM Sans" w:hAnsi="DM Sans"/>
          <w:b/>
          <w:bCs/>
          <w:color w:val="14213D"/>
          <w:sz w:val="22"/>
          <w:szCs w:val="22"/>
        </w:rPr>
        <w:t xml:space="preserve">De NULL-salarissen.</w:t>
      </w:r>
      <w:r>
        <w:rPr>
          <w:rFonts w:ascii="DM Sans" w:cs="DM Sans" w:eastAsia="DM Sans" w:hAnsi="DM Sans"/>
          <w:color w:val="14213D"/>
          <w:sz w:val="22"/>
          <w:szCs w:val="22"/>
        </w:rPr>
        <w:t xml:space="preserve"> Groepen die </w:t>
      </w:r>
      <w:r>
        <w:rPr>
          <w:rFonts w:ascii="DM Mono" w:cs="DM Mono" w:eastAsia="DM Mono" w:hAnsi="DM Mono"/>
          <w:color w:val="14213D"/>
          <w:sz w:val="22"/>
          <w:szCs w:val="22"/>
        </w:rPr>
        <w:t xml:space="preserve">coalesce(jaarsalaris, 0)</w:t>
      </w:r>
      <w:r>
        <w:rPr>
          <w:rFonts w:ascii="DM Sans" w:cs="DM Sans" w:eastAsia="DM Sans" w:hAnsi="DM Sans"/>
          <w:color w:val="14213D"/>
          <w:sz w:val="22"/>
          <w:szCs w:val="22"/>
        </w:rPr>
        <w:t xml:space="preserve"> gebruiken, moeten de vraag krijgen: </w:t>
      </w:r>
      <w:r>
        <w:rPr>
          <w:rFonts w:ascii="DM Sans" w:cs="DM Sans" w:eastAsia="DM Sans" w:hAnsi="DM Sans"/>
          <w:i/>
          <w:iCs/>
          <w:color w:val="14213D"/>
          <w:sz w:val="22"/>
          <w:szCs w:val="22"/>
        </w:rPr>
        <w:t xml:space="preserve">"straks rekent er iemand een aanspraak op dat nulbedrag. Klopt dat?"</w:t>
      </w:r>
    </w:p>
    <w:p>
      <w:pPr>
        <w:pStyle w:val="ListParagraph"/>
        <w:numPr>
          <w:ilvl w:val="0"/>
          <w:numId w:val="3"/>
        </w:numPr>
      </w:pPr>
      <w:r>
        <w:rPr>
          <w:rFonts w:ascii="DM Sans" w:cs="DM Sans" w:eastAsia="DM Sans" w:hAnsi="DM Sans"/>
          <w:b/>
          <w:bCs/>
          <w:color w:val="14213D"/>
          <w:sz w:val="22"/>
          <w:szCs w:val="22"/>
        </w:rPr>
        <w:t xml:space="preserve">De controlequery's.</w:t>
      </w:r>
      <w:r>
        <w:rPr>
          <w:rFonts w:ascii="DM Sans" w:cs="DM Sans" w:eastAsia="DM Sans" w:hAnsi="DM Sans"/>
          <w:color w:val="14213D"/>
          <w:sz w:val="22"/>
          <w:szCs w:val="22"/>
        </w:rPr>
        <w:t xml:space="preserve"> De testvraag uit het werkboek werkt goed: </w:t>
      </w:r>
      <w:r>
        <w:rPr>
          <w:rFonts w:ascii="DM Sans" w:cs="DM Sans" w:eastAsia="DM Sans" w:hAnsi="DM Sans"/>
          <w:i/>
          <w:iCs/>
          <w:color w:val="14213D"/>
          <w:sz w:val="22"/>
          <w:szCs w:val="22"/>
        </w:rPr>
        <w:t xml:space="preserve">"stel dat je migratie alle bedragen met 10% had verhoogd — zou jouw controle dat vinden?"</w:t>
      </w:r>
      <w:r>
        <w:rPr>
          <w:rFonts w:ascii="DM Sans" w:cs="DM Sans" w:eastAsia="DM Sans" w:hAnsi="DM Sans"/>
          <w:color w:val="14213D"/>
          <w:sz w:val="22"/>
          <w:szCs w:val="22"/>
        </w:rPr>
        <w:t xml:space="preserve"> Groepen die alleen rijen tellen, zien meteen dat het antwoord nee is.</w:t>
      </w:r>
    </w:p>
    <w:p>
      <w:pPr>
        <w:spacing w:after="160"/>
      </w:pPr>
      <w:r>
        <w:rPr>
          <w:rFonts w:ascii="DM Sans" w:cs="DM Sans" w:eastAsia="DM Sans" w:hAnsi="DM Sans"/>
          <w:color w:val="14213D"/>
          <w:sz w:val="22"/>
          <w:szCs w:val="22"/>
        </w:rPr>
        <w:t xml:space="preserve">Sluit plenair af met één script op het scherm en laat de zaal het beoordelen op de vier punten uit het werkboek.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Veelgestelde vragen uit de zaal</w:t>
      </w:r>
    </w:p>
    <w:p>
      <w:pPr>
        <w:spacing w:after="160"/>
      </w:pPr>
      <w:r>
        <w:rPr>
          <w:rFonts w:ascii="DM Sans" w:cs="DM Sans" w:eastAsia="DM Sans" w:hAnsi="DM Sans"/>
          <w:b/>
          <w:bCs/>
          <w:color w:val="14213D"/>
          <w:sz w:val="22"/>
          <w:szCs w:val="22"/>
        </w:rPr>
        <w:t xml:space="preserve">"Bij ons gebruiken we overal `varchar(255)`. Is dat fout?"</w:t>
      </w:r>
    </w:p>
    <w:p>
      <w:pPr>
        <w:spacing w:after="160"/>
      </w:pPr>
      <w:r>
        <w:rPr>
          <w:rFonts w:ascii="DM Sans" w:cs="DM Sans" w:eastAsia="DM Sans" w:hAnsi="DM Sans"/>
          <w:color w:val="14213D"/>
          <w:sz w:val="22"/>
          <w:szCs w:val="22"/>
        </w:rPr>
        <w:t xml:space="preserve">Niet fout, wel zinloos in PostgreSQL. Het levert geen prestatiewinst en de 255 is een historisch getal uit MySQL. Als de lengte geen bedrijfsregel is, gebruik </w:t>
      </w:r>
      <w:r>
        <w:rPr>
          <w:rFonts w:ascii="DM Mono" w:cs="DM Mono" w:eastAsia="DM Mono" w:hAnsi="DM Mono"/>
          <w:color w:val="14213D"/>
          <w:sz w:val="22"/>
          <w:szCs w:val="22"/>
        </w:rPr>
        <w:t xml:space="preserve">text</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"Moeten constraints niet in de applicatie, zodat je nette foutmeldingen kunt tonen?"</w:t>
      </w:r>
    </w:p>
    <w:p>
      <w:pPr>
        <w:spacing w:after="160"/>
      </w:pPr>
      <w:r>
        <w:rPr>
          <w:rFonts w:ascii="DM Sans" w:cs="DM Sans" w:eastAsia="DM Sans" w:hAnsi="DM Sans"/>
          <w:color w:val="14213D"/>
          <w:sz w:val="22"/>
          <w:szCs w:val="22"/>
        </w:rPr>
        <w:t xml:space="preserve">Beide. De applicatie valideert vroeg voor een goede gebruikerservaring; de database valideert altijd voor correctheid. Alleen de applicatie is onveilig; alleen de database is onvriendelijk. De applicatiecontrole is een gemak, de databaseconstraint is de garantie.</w:t>
      </w:r>
    </w:p>
    <w:p>
      <w:pPr>
        <w:spacing w:after="160"/>
      </w:pPr>
      <w:r>
        <w:rPr>
          <w:rFonts w:ascii="DM Sans" w:cs="DM Sans" w:eastAsia="DM Sans" w:hAnsi="DM Sans"/>
          <w:b/>
          <w:bCs/>
          <w:color w:val="14213D"/>
          <w:sz w:val="22"/>
          <w:szCs w:val="22"/>
        </w:rPr>
        <w:t xml:space="preserve">"Wat als een constraint een geldige zakelijke uitzondering blokkeert?"</w:t>
      </w:r>
    </w:p>
    <w:p>
      <w:pPr>
        <w:spacing w:after="160"/>
      </w:pPr>
      <w:r>
        <w:rPr>
          <w:rFonts w:ascii="DM Sans" w:cs="DM Sans" w:eastAsia="DM Sans" w:hAnsi="DM Sans"/>
          <w:color w:val="14213D"/>
          <w:sz w:val="22"/>
          <w:szCs w:val="22"/>
        </w:rPr>
        <w:t xml:space="preserve">Goede vraag, en die komt in elk project. Twee antwoorden: óf de regel was te streng geformuleerd en moet worden aangepast (in overleg, gedocumenteerd), óf de uitzondering hoort ergens anders vastgelegd te worden. Wat je niet doet: de constraint stilletjes weghalen omdat er haast is.</w:t>
      </w:r>
    </w:p>
    <w:p>
      <w:pPr>
        <w:spacing w:after="160"/>
      </w:pPr>
      <w:r>
        <w:rPr>
          <w:rFonts w:ascii="DM Sans" w:cs="DM Sans" w:eastAsia="DM Sans" w:hAnsi="DM Sans"/>
          <w:b/>
          <w:bCs/>
          <w:color w:val="14213D"/>
          <w:sz w:val="22"/>
          <w:szCs w:val="22"/>
        </w:rPr>
        <w:t xml:space="preserve">"Kan ik een constraint tijdelijk uitzetten?"</w:t>
      </w:r>
    </w:p>
    <w:p>
      <w:pPr>
        <w:spacing w:after="160"/>
      </w:pPr>
      <w:r>
        <w:rPr>
          <w:rFonts w:ascii="DM Sans" w:cs="DM Sans" w:eastAsia="DM Sans" w:hAnsi="DM Sans"/>
          <w:color w:val="14213D"/>
          <w:sz w:val="22"/>
          <w:szCs w:val="22"/>
        </w:rPr>
        <w:t xml:space="preserve">Voor foreign keys wel (</w:t>
      </w:r>
      <w:r>
        <w:rPr>
          <w:rFonts w:ascii="DM Mono" w:cs="DM Mono" w:eastAsia="DM Mono" w:hAnsi="DM Mono"/>
          <w:color w:val="14213D"/>
          <w:sz w:val="22"/>
          <w:szCs w:val="22"/>
        </w:rPr>
        <w:t xml:space="preserve">ALTER TABLE … DISABLE TRIGGER ALL</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DEFERRABLE</w:t>
      </w:r>
      <w:r>
        <w:rPr>
          <w:rFonts w:ascii="DM Sans" w:cs="DM Sans" w:eastAsia="DM Sans" w:hAnsi="DM Sans"/>
          <w:color w:val="14213D"/>
          <w:sz w:val="22"/>
          <w:szCs w:val="22"/>
        </w:rPr>
        <w:t xml:space="preserve">), maar het is bijna nooit de juiste oplossing. Vraag altijd eerst waaróm de gegevens niet aan de regel voldoen. Meestal is dat het echte probleem.</w:t>
      </w:r>
    </w:p>
    <w:p>
      <w:pPr>
        <w:spacing w:after="160"/>
      </w:pPr>
      <w:r>
        <w:rPr>
          <w:rFonts w:ascii="DM Sans" w:cs="DM Sans" w:eastAsia="DM Sans" w:hAnsi="DM Sans"/>
          <w:b/>
          <w:bCs/>
          <w:color w:val="14213D"/>
          <w:sz w:val="22"/>
          <w:szCs w:val="22"/>
        </w:rPr>
        <w:t xml:space="preserve">"Waarom `enum` niet gebruiken? Het is toch netjes?"</w:t>
      </w:r>
    </w:p>
    <w:p>
      <w:pPr>
        <w:spacing w:after="160"/>
      </w:pPr>
      <w:r>
        <w:rPr>
          <w:rFonts w:ascii="DM Sans" w:cs="DM Sans" w:eastAsia="DM Sans" w:hAnsi="DM Sans"/>
          <w:color w:val="14213D"/>
          <w:sz w:val="22"/>
          <w:szCs w:val="22"/>
        </w:rPr>
        <w:t xml:space="preserve">Het ziet er netjes uit tot je een waarde moet hernoemen of verwijderen, en dan zit je vast. Een referentietabel geeft je bovendien de mogelijkheid om extra gegevens vast te leggen: een omschrijving, een sorteervolgorde, een einddatum voor waarden die niet meer gebruikt mogen worden. Dat laatste heb je vaker nodig dan je denkt.</w:t>
      </w:r>
    </w:p>
    <w:p>
      <w:pPr>
        <w:spacing w:after="160"/>
      </w:pPr>
      <w:r>
        <w:rPr>
          <w:rFonts w:ascii="DM Sans" w:cs="DM Sans" w:eastAsia="DM Sans" w:hAnsi="DM Sans"/>
          <w:b/>
          <w:bCs/>
          <w:color w:val="14213D"/>
          <w:sz w:val="22"/>
          <w:szCs w:val="22"/>
        </w:rPr>
        <w:t xml:space="preserve">"Wat is het verschil tussen een `UNIQUE`-constraint en een unieke index?"</w:t>
      </w:r>
    </w:p>
    <w:p>
      <w:pPr>
        <w:spacing w:after="160"/>
      </w:pPr>
      <w:r>
        <w:rPr>
          <w:rFonts w:ascii="DM Sans" w:cs="DM Sans" w:eastAsia="DM Sans" w:hAnsi="DM Sans"/>
          <w:color w:val="14213D"/>
          <w:sz w:val="22"/>
          <w:szCs w:val="22"/>
        </w:rPr>
        <w:t xml:space="preserve">Functioneel bijna niets — een constraint wordt met een index afgedwongen. Verschil: alleen een index kan gedeeltelijk zijn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en alleen een constraint kan doel zijn van een foreign key. Gebruik de constraint tenzij je gedeeltelijke uniciteit nodig hebt.</w:t>
      </w:r>
    </w:p>
    <w:p>
      <w:pPr>
        <w:spacing w:after="160"/>
      </w:pPr>
      <w:r>
        <w:rPr>
          <w:rFonts w:ascii="DM Sans" w:cs="DM Sans" w:eastAsia="DM Sans" w:hAnsi="DM Sans"/>
          <w:b/>
          <w:bCs/>
          <w:color w:val="14213D"/>
          <w:sz w:val="22"/>
          <w:szCs w:val="22"/>
        </w:rPr>
        <w:t xml:space="preserve">"Hoe versioneer je DDL?"</w:t>
      </w:r>
    </w:p>
    <w:p>
      <w:pPr>
        <w:spacing w:after="160"/>
      </w:pPr>
      <w:r>
        <w:rPr>
          <w:rFonts w:ascii="DM Sans" w:cs="DM Sans" w:eastAsia="DM Sans" w:hAnsi="DM Sans"/>
          <w:color w:val="14213D"/>
          <w:sz w:val="22"/>
          <w:szCs w:val="22"/>
        </w:rPr>
        <w:t xml:space="preserve">Belangrijke vraag die in niveau 2 (deel 22) volledig aan bod komt. Kort antwoord: migratiescripts in versiebeheer, genummerd, elk in één transactie, nooit een script wijzigen dat al ergens gedraaid heeft. Gereedschappen als Flyway of Liquibase automatiseren dat.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Zet spontaan </w:t>
            </w:r>
            <w:r>
              <w:rPr>
                <w:rFonts w:ascii="DM Mono" w:cs="DM Mono" w:eastAsia="DM Mono" w:hAnsi="DM Mono"/>
                <w:color w:val="14213D"/>
                <w:sz w:val="22"/>
                <w:szCs w:val="22"/>
              </w:rPr>
              <w:t xml:space="preserve">BEGIN</w:t>
            </w:r>
            <w:r>
              <w:rPr>
                <w:rFonts w:ascii="DM Sans" w:cs="DM Sans" w:eastAsia="DM Sans" w:hAnsi="DM Sans"/>
                <w:color w:val="14213D"/>
                <w:sz w:val="22"/>
                <w:szCs w:val="22"/>
              </w:rPr>
              <w:t xml:space="preserve"> voor een migratie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belangrijkste gewoonte is geland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Schrijft controlequery's die iets bewijzen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Sterk; noteer voor de capstone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Vergeet </w:t>
            </w:r>
            <w:r>
              <w:rPr>
                <w:rFonts w:ascii="DM Mono" w:cs="DM Mono" w:eastAsia="DM Mono" w:hAnsi="DM Mono"/>
                <w:color w:val="14213D"/>
                <w:sz w:val="22"/>
                <w:szCs w:val="22"/>
              </w:rPr>
              <w:t xml:space="preserve">NOT NULL</w:t>
            </w:r>
            <w:r>
              <w:rPr>
                <w:rFonts w:ascii="DM Sans" w:cs="DM Sans" w:eastAsia="DM Sans" w:hAnsi="DM Sans"/>
                <w:color w:val="14213D"/>
                <w:sz w:val="22"/>
                <w:szCs w:val="22"/>
              </w:rPr>
              <w:t xml:space="preserve"> bij een </w:t>
            </w:r>
            <w:r>
              <w:rPr>
                <w:rFonts w:ascii="DM Mono" w:cs="DM Mono" w:eastAsia="DM Mono" w:hAnsi="DM Mono"/>
                <w:color w:val="14213D"/>
                <w:sz w:val="22"/>
                <w:szCs w:val="22"/>
              </w:rPr>
              <w:t xml:space="preserve">CHECK</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Normaal; komt terug in deel 10</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Gebruikt </w:t>
            </w:r>
            <w:r>
              <w:rPr>
                <w:rFonts w:ascii="DM Mono" w:cs="DM Mono" w:eastAsia="DM Mono" w:hAnsi="DM Mono"/>
                <w:color w:val="14213D"/>
                <w:sz w:val="22"/>
                <w:szCs w:val="22"/>
              </w:rPr>
              <w:t xml:space="preserve">coalesce(x, 0)</w:t>
            </w:r>
            <w:r>
              <w:rPr>
                <w:rFonts w:ascii="DM Sans" w:cs="DM Sans" w:eastAsia="DM Sans" w:hAnsi="DM Sans"/>
                <w:color w:val="14213D"/>
                <w:sz w:val="22"/>
                <w:szCs w:val="22"/>
              </w:rPr>
              <w:t xml:space="preserve"> bij de migratie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Actief corrigeren — dit heeft blijvende gevolgen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Benoemt constraints zelf</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Let op foutmeldingen; goed teken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Bouwt in </w:t>
            </w:r>
            <w:r>
              <w:rPr>
                <w:rFonts w:ascii="DM Mono" w:cs="DM Mono" w:eastAsia="DM Mono" w:hAnsi="DM Mono"/>
                <w:color w:val="14213D"/>
                <w:sz w:val="22"/>
                <w:szCs w:val="22"/>
              </w:rPr>
              <w:t xml:space="preserve">meridiaan</w:t>
            </w:r>
            <w:r>
              <w:rPr>
                <w:rFonts w:ascii="DM Sans" w:cs="DM Sans" w:eastAsia="DM Sans" w:hAnsi="DM Sans"/>
                <w:color w:val="14213D"/>
                <w:sz w:val="22"/>
                <w:szCs w:val="22"/>
              </w:rPr>
              <w:t xml:space="preserve"> in plaats van </w:t>
            </w:r>
            <w:r>
              <w:rPr>
                <w:rFonts w:ascii="DM Mono" w:cs="DM Mono" w:eastAsia="DM Mono" w:hAnsi="DM Mono"/>
                <w:color w:val="14213D"/>
                <w:sz w:val="22"/>
                <w:szCs w:val="22"/>
              </w:rPr>
              <w:t xml:space="preserve">oefening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Direct ingrijpen voordat de casus sneuvelt</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Aansluiting op deel 7</w:t>
      </w:r>
    </w:p>
    <w:p>
      <w:pPr>
        <w:spacing w:after="160"/>
      </w:pPr>
      <w:r>
        <w:rPr>
          <w:rFonts w:ascii="DM Sans" w:cs="DM Sans" w:eastAsia="DM Sans" w:hAnsi="DM Sans"/>
          <w:color w:val="14213D"/>
          <w:sz w:val="22"/>
          <w:szCs w:val="22"/>
        </w:rPr>
        <w:t xml:space="preserve">Brug: </w:t>
      </w:r>
      <w:r>
        <w:rPr>
          <w:rFonts w:ascii="DM Sans" w:cs="DM Sans" w:eastAsia="DM Sans" w:hAnsi="DM Sans"/>
          <w:i/>
          <w:iCs/>
          <w:color w:val="14213D"/>
          <w:sz w:val="22"/>
          <w:szCs w:val="22"/>
        </w:rPr>
        <w:t xml:space="preserve">"Jullie hebben nu een database die regels afdwingt. Maar één probleem uit deel 1 hebben we nog steeds niet opgelost: twee mensen die tegelijk hetzelfde bestand openen, en de laatste die opslaat wint. Dat is volgende keer."</w:t>
      </w:r>
    </w:p>
    <w:p>
      <w:pPr>
        <w:spacing w:after="160"/>
      </w:pPr>
      <w:r>
        <w:rPr>
          <w:rFonts w:ascii="DM Sans" w:cs="DM Sans" w:eastAsia="DM Sans" w:hAnsi="DM Sans"/>
          <w:color w:val="14213D"/>
          <w:sz w:val="22"/>
          <w:szCs w:val="22"/>
        </w:rPr>
        <w:t xml:space="preserve">Geef mee: iedereen laat het oefeningschema staan tot na deel 7 — de transactievoorbeelden gebruiken de tabellen van vandaag.</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6.</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2026-08-17T10:11:02.013Z</dcterms:created>
  <dcterms:modified xsi:type="dcterms:W3CDTF">2026-08-17T10:11:02.013Z</dcterms:modified>
</cp:coreProperties>
</file>

<file path=docProps/custom.xml><?xml version="1.0" encoding="utf-8"?>
<Properties xmlns="http://schemas.openxmlformats.org/officeDocument/2006/custom-properties" xmlns:vt="http://schemas.openxmlformats.org/officeDocument/2006/docPropsVTypes"/>
</file>