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10</w:t>
      </w:r>
    </w:p>
    <w:p>
      <w:pPr>
        <w:spacing w:after="300"/>
      </w:pPr>
      <w:r>
        <w:rPr>
          <w:rFonts w:ascii="Calibri" w:cs="Calibri" w:eastAsia="Calibri" w:hAnsi="Calibri"/>
          <w:b/>
          <w:bCs/>
          <w:color w:val="14213D"/>
          <w:sz w:val="34"/>
          <w:szCs w:val="34"/>
        </w:rPr>
        <w:t xml:space="preserve">Werkboek — Examentraining en capstone</w:t>
      </w:r>
    </w:p>
    <w:p>
      <w:pPr>
        <w:spacing w:after="160" w:line="300"/>
        <w:jc w:val="left"/>
      </w:pPr>
      <w:r>
        <w:rPr>
          <w:rFonts w:ascii="Calibri" w:cs="Calibri" w:eastAsia="Calibri" w:hAnsi="Calibri"/>
          <w:b w:val="false"/>
          <w:bCs w:val="false"/>
          <w:i w:val="false"/>
          <w:iCs w:val="false"/>
          <w:color w:val="1A1A1A"/>
          <w:sz w:val="21"/>
          <w:szCs w:val="21"/>
        </w:rPr>
        <w:t xml:space="preserve">Dit deel bestaat uit twee onderdelen: twee proefexamens (elk 45 minuten, individueel, onder examencondities) en de capstone (individueel, kan over meerdere sessies verdeeld worden — reken in totaal op een volledig dagdeel plus zelfstandige verwerkingstijd).</w:t>
      </w:r>
    </w:p>
    <w:p>
      <w:pPr>
        <w:pStyle w:val="Heading2"/>
        <w:pBdr>
          <w:bottom w:val="single" w:color="2563A8" w:sz="6" w:space="4"/>
        </w:pBdr>
        <w:spacing w:after="160" w:before="300"/>
      </w:pPr>
      <w:r>
        <w:rPr>
          <w:rFonts w:ascii="Calibri" w:cs="Calibri" w:eastAsia="Calibri" w:hAnsi="Calibri"/>
          <w:b/>
          <w:bCs/>
          <w:color w:val="2563A8"/>
          <w:sz w:val="24"/>
          <w:szCs w:val="24"/>
        </w:rPr>
        <w:t xml:space="preserve">Proefexamen 1 — 20 vragen, 45 minuten</w:t>
      </w:r>
    </w:p>
    <w:p>
      <w:pPr>
        <w:spacing w:after="180" w:before="120"/>
      </w:pPr>
      <w:r>
        <w:rPr>
          <w:rFonts w:ascii="Calibri" w:cs="Calibri" w:eastAsia="Calibri" w:hAnsi="Calibri"/>
          <w:i/>
          <w:iCs/>
          <w:color w:val="6B7280"/>
          <w:sz w:val="20"/>
          <w:szCs w:val="20"/>
        </w:rPr>
        <w:t xml:space="preserve">Dit proefexamen is door dit programma ontwikkeld ter oefening en bevat geen officiële OMG-examenvragen. Vraagstijl en verdeling zijn representatief voor het niveau van OCEB 2 Fundamental.</w:t>
      </w:r>
    </w:p>
    <w:p>
      <w:pPr>
        <w:spacing w:after="160" w:line="300"/>
        <w:jc w:val="left"/>
      </w:pPr>
      <w:r>
        <w:rPr>
          <w:rFonts w:ascii="Calibri" w:cs="Calibri" w:eastAsia="Calibri" w:hAnsi="Calibri"/>
          <w:b/>
          <w:bCs/>
          <w:i w:val="false"/>
          <w:iCs w:val="false"/>
          <w:color w:val="1A1A1A"/>
          <w:sz w:val="21"/>
          <w:szCs w:val="21"/>
        </w:rPr>
        <w:t xml:space="preserve">Vraag 1.</w:t>
      </w:r>
      <w:r>
        <w:rPr>
          <w:rFonts w:ascii="Calibri" w:cs="Calibri" w:eastAsia="Calibri" w:hAnsi="Calibri"/>
          <w:b w:val="false"/>
          <w:bCs w:val="false"/>
          <w:i w:val="false"/>
          <w:iCs w:val="false"/>
          <w:color w:val="1A1A1A"/>
          <w:sz w:val="21"/>
          <w:szCs w:val="21"/>
        </w:rPr>
        <w:t xml:space="preserve"> Wat is, volgens de gangbare definitie die in dit programma is gehanteerd, het minimale dat een bedrijfsproces kenmerkt?</w:t>
      </w:r>
    </w:p>
    <w:p>
      <w:pPr>
        <w:spacing w:after="160" w:line="300"/>
        <w:jc w:val="left"/>
      </w:pPr>
      <w:r>
        <w:rPr>
          <w:rFonts w:ascii="Calibri" w:cs="Calibri" w:eastAsia="Calibri" w:hAnsi="Calibri"/>
          <w:b w:val="false"/>
          <w:bCs w:val="false"/>
          <w:i w:val="false"/>
          <w:iCs w:val="false"/>
          <w:color w:val="1A1A1A"/>
          <w:sz w:val="21"/>
          <w:szCs w:val="21"/>
        </w:rPr>
        <w:t xml:space="preserve">A) Een reeks activiteiten die door één persoon wordt uitgevoerd</w:t>
      </w:r>
    </w:p>
    <w:p>
      <w:pPr>
        <w:spacing w:after="160" w:line="300"/>
        <w:jc w:val="left"/>
      </w:pPr>
      <w:r>
        <w:rPr>
          <w:rFonts w:ascii="Calibri" w:cs="Calibri" w:eastAsia="Calibri" w:hAnsi="Calibri"/>
          <w:b w:val="false"/>
          <w:bCs w:val="false"/>
          <w:i w:val="false"/>
          <w:iCs w:val="false"/>
          <w:color w:val="1A1A1A"/>
          <w:sz w:val="21"/>
          <w:szCs w:val="21"/>
        </w:rPr>
        <w:t xml:space="preserve">B) Gerelateerde, gestructureerde activiteiten die een specifieke uitkomst leveren aan een klant of afnemer</w:t>
      </w:r>
    </w:p>
    <w:p>
      <w:pPr>
        <w:spacing w:after="160" w:line="300"/>
        <w:jc w:val="left"/>
      </w:pPr>
      <w:r>
        <w:rPr>
          <w:rFonts w:ascii="Calibri" w:cs="Calibri" w:eastAsia="Calibri" w:hAnsi="Calibri"/>
          <w:b w:val="false"/>
          <w:bCs w:val="false"/>
          <w:i w:val="false"/>
          <w:iCs w:val="false"/>
          <w:color w:val="1A1A1A"/>
          <w:sz w:val="21"/>
          <w:szCs w:val="21"/>
        </w:rPr>
        <w:t xml:space="preserve">C) Een geautomatiseerde reeks systeemstappen</w:t>
      </w:r>
    </w:p>
    <w:p>
      <w:pPr>
        <w:spacing w:after="160" w:line="300"/>
        <w:jc w:val="left"/>
      </w:pPr>
      <w:r>
        <w:rPr>
          <w:rFonts w:ascii="Calibri" w:cs="Calibri" w:eastAsia="Calibri" w:hAnsi="Calibri"/>
          <w:b w:val="false"/>
          <w:bCs w:val="false"/>
          <w:i w:val="false"/>
          <w:iCs w:val="false"/>
          <w:color w:val="1A1A1A"/>
          <w:sz w:val="21"/>
          <w:szCs w:val="21"/>
        </w:rPr>
        <w:t xml:space="preserve">D) Elke herhaalbare handeling binnen een organisatie</w:t>
      </w:r>
    </w:p>
    <w:p>
      <w:pPr>
        <w:spacing w:after="160" w:line="300"/>
        <w:jc w:val="left"/>
      </w:pPr>
      <w:r>
        <w:rPr>
          <w:rFonts w:ascii="Calibri" w:cs="Calibri" w:eastAsia="Calibri" w:hAnsi="Calibri"/>
          <w:b/>
          <w:bCs/>
          <w:i w:val="false"/>
          <w:iCs w:val="false"/>
          <w:color w:val="1A1A1A"/>
          <w:sz w:val="21"/>
          <w:szCs w:val="21"/>
        </w:rPr>
        <w:t xml:space="preserve">Vraag 2.</w:t>
      </w:r>
      <w:r>
        <w:rPr>
          <w:rFonts w:ascii="Calibri" w:cs="Calibri" w:eastAsia="Calibri" w:hAnsi="Calibri"/>
          <w:b w:val="false"/>
          <w:bCs w:val="false"/>
          <w:i w:val="false"/>
          <w:iCs w:val="false"/>
          <w:color w:val="1A1A1A"/>
          <w:sz w:val="21"/>
          <w:szCs w:val="21"/>
        </w:rPr>
        <w:t xml:space="preserve"> Een sequence flow loopt van een activiteit in Pool A rechtstreeks naar een activiteit in Pool B. Dit is:</w:t>
      </w:r>
    </w:p>
    <w:p>
      <w:pPr>
        <w:spacing w:after="160" w:line="300"/>
        <w:jc w:val="left"/>
      </w:pPr>
      <w:r>
        <w:rPr>
          <w:rFonts w:ascii="Calibri" w:cs="Calibri" w:eastAsia="Calibri" w:hAnsi="Calibri"/>
          <w:b w:val="false"/>
          <w:bCs w:val="false"/>
          <w:i w:val="false"/>
          <w:iCs w:val="false"/>
          <w:color w:val="1A1A1A"/>
          <w:sz w:val="21"/>
          <w:szCs w:val="21"/>
        </w:rPr>
        <w:t xml:space="preserve">A) Correct, zolang beide pools tot dezelfde organisatie behoren</w:t>
      </w:r>
    </w:p>
    <w:p>
      <w:pPr>
        <w:spacing w:after="160" w:line="300"/>
        <w:jc w:val="left"/>
      </w:pPr>
      <w:r>
        <w:rPr>
          <w:rFonts w:ascii="Calibri" w:cs="Calibri" w:eastAsia="Calibri" w:hAnsi="Calibri"/>
          <w:b w:val="false"/>
          <w:bCs w:val="false"/>
          <w:i w:val="false"/>
          <w:iCs w:val="false"/>
          <w:color w:val="1A1A1A"/>
          <w:sz w:val="21"/>
          <w:szCs w:val="21"/>
        </w:rPr>
        <w:t xml:space="preserve">B) Incorrect — dit moet een message flow zijn</w:t>
      </w:r>
    </w:p>
    <w:p>
      <w:pPr>
        <w:spacing w:after="160" w:line="300"/>
        <w:jc w:val="left"/>
      </w:pPr>
      <w:r>
        <w:rPr>
          <w:rFonts w:ascii="Calibri" w:cs="Calibri" w:eastAsia="Calibri" w:hAnsi="Calibri"/>
          <w:b w:val="false"/>
          <w:bCs w:val="false"/>
          <w:i w:val="false"/>
          <w:iCs w:val="false"/>
          <w:color w:val="1A1A1A"/>
          <w:sz w:val="21"/>
          <w:szCs w:val="21"/>
        </w:rPr>
        <w:t xml:space="preserve">C) Correct, mits er een lane-overschrijding is toegestaan</w:t>
      </w:r>
    </w:p>
    <w:p>
      <w:pPr>
        <w:spacing w:after="160" w:line="300"/>
        <w:jc w:val="left"/>
      </w:pPr>
      <w:r>
        <w:rPr>
          <w:rFonts w:ascii="Calibri" w:cs="Calibri" w:eastAsia="Calibri" w:hAnsi="Calibri"/>
          <w:b w:val="false"/>
          <w:bCs w:val="false"/>
          <w:i w:val="false"/>
          <w:iCs w:val="false"/>
          <w:color w:val="1A1A1A"/>
          <w:sz w:val="21"/>
          <w:szCs w:val="21"/>
        </w:rPr>
        <w:t xml:space="preserve">D) Incorrect — pools mogen nooit met elkaar communiceren</w:t>
      </w:r>
    </w:p>
    <w:p>
      <w:pPr>
        <w:spacing w:after="160" w:line="300"/>
        <w:jc w:val="left"/>
      </w:pPr>
      <w:r>
        <w:rPr>
          <w:rFonts w:ascii="Calibri" w:cs="Calibri" w:eastAsia="Calibri" w:hAnsi="Calibri"/>
          <w:b/>
          <w:bCs/>
          <w:i w:val="false"/>
          <w:iCs w:val="false"/>
          <w:color w:val="1A1A1A"/>
          <w:sz w:val="21"/>
          <w:szCs w:val="21"/>
        </w:rPr>
        <w:t xml:space="preserve">Vraag 3.</w:t>
      </w:r>
      <w:r>
        <w:rPr>
          <w:rFonts w:ascii="Calibri" w:cs="Calibri" w:eastAsia="Calibri" w:hAnsi="Calibri"/>
          <w:b w:val="false"/>
          <w:bCs w:val="false"/>
          <w:i w:val="false"/>
          <w:iCs w:val="false"/>
          <w:color w:val="1A1A1A"/>
          <w:sz w:val="21"/>
          <w:szCs w:val="21"/>
        </w:rPr>
        <w:t xml:space="preserve"> Welk BPMN-element hoort NIET tot de descriptive subclass?</w:t>
      </w:r>
    </w:p>
    <w:p>
      <w:pPr>
        <w:spacing w:after="160" w:line="300"/>
        <w:jc w:val="left"/>
      </w:pPr>
      <w:r>
        <w:rPr>
          <w:rFonts w:ascii="Calibri" w:cs="Calibri" w:eastAsia="Calibri" w:hAnsi="Calibri"/>
          <w:b w:val="false"/>
          <w:bCs w:val="false"/>
          <w:i w:val="false"/>
          <w:iCs w:val="false"/>
          <w:color w:val="1A1A1A"/>
          <w:sz w:val="21"/>
          <w:szCs w:val="21"/>
        </w:rPr>
        <w:t xml:space="preserve">A) User task</w:t>
      </w:r>
    </w:p>
    <w:p>
      <w:pPr>
        <w:spacing w:after="160" w:line="300"/>
        <w:jc w:val="left"/>
      </w:pPr>
      <w:r>
        <w:rPr>
          <w:rFonts w:ascii="Calibri" w:cs="Calibri" w:eastAsia="Calibri" w:hAnsi="Calibri"/>
          <w:b w:val="false"/>
          <w:bCs w:val="false"/>
          <w:i w:val="false"/>
          <w:iCs w:val="false"/>
          <w:color w:val="1A1A1A"/>
          <w:sz w:val="21"/>
          <w:szCs w:val="21"/>
        </w:rPr>
        <w:t xml:space="preserve">B) Exclusive gateway</w:t>
      </w:r>
    </w:p>
    <w:p>
      <w:pPr>
        <w:spacing w:after="160" w:line="300"/>
        <w:jc w:val="left"/>
      </w:pPr>
      <w:r>
        <w:rPr>
          <w:rFonts w:ascii="Calibri" w:cs="Calibri" w:eastAsia="Calibri" w:hAnsi="Calibri"/>
          <w:b w:val="false"/>
          <w:bCs w:val="false"/>
          <w:i w:val="false"/>
          <w:iCs w:val="false"/>
          <w:color w:val="1A1A1A"/>
          <w:sz w:val="21"/>
          <w:szCs w:val="21"/>
        </w:rPr>
        <w:t xml:space="preserve">C) Escalation boundary event</w:t>
      </w:r>
    </w:p>
    <w:p>
      <w:pPr>
        <w:spacing w:after="160" w:line="300"/>
        <w:jc w:val="left"/>
      </w:pPr>
      <w:r>
        <w:rPr>
          <w:rFonts w:ascii="Calibri" w:cs="Calibri" w:eastAsia="Calibri" w:hAnsi="Calibri"/>
          <w:b w:val="false"/>
          <w:bCs w:val="false"/>
          <w:i w:val="false"/>
          <w:iCs w:val="false"/>
          <w:color w:val="1A1A1A"/>
          <w:sz w:val="21"/>
          <w:szCs w:val="21"/>
        </w:rPr>
        <w:t xml:space="preserve">D) Message start event</w:t>
      </w:r>
    </w:p>
    <w:p>
      <w:pPr>
        <w:spacing w:after="160" w:line="300"/>
        <w:jc w:val="left"/>
      </w:pPr>
      <w:r>
        <w:rPr>
          <w:rFonts w:ascii="Calibri" w:cs="Calibri" w:eastAsia="Calibri" w:hAnsi="Calibri"/>
          <w:b/>
          <w:bCs/>
          <w:i w:val="false"/>
          <w:iCs w:val="false"/>
          <w:color w:val="1A1A1A"/>
          <w:sz w:val="21"/>
          <w:szCs w:val="21"/>
        </w:rPr>
        <w:t xml:space="preserve">Vraag 4.</w:t>
      </w:r>
      <w:r>
        <w:rPr>
          <w:rFonts w:ascii="Calibri" w:cs="Calibri" w:eastAsia="Calibri" w:hAnsi="Calibri"/>
          <w:b w:val="false"/>
          <w:bCs w:val="false"/>
          <w:i w:val="false"/>
          <w:iCs w:val="false"/>
          <w:color w:val="1A1A1A"/>
          <w:sz w:val="21"/>
          <w:szCs w:val="21"/>
        </w:rPr>
        <w:t xml:space="preserve"> Een boundary event is "non-interrupting". Wat betekent dit voor de onderliggende activiteit?</w:t>
      </w:r>
    </w:p>
    <w:p>
      <w:pPr>
        <w:spacing w:after="160" w:line="300"/>
        <w:jc w:val="left"/>
      </w:pPr>
      <w:r>
        <w:rPr>
          <w:rFonts w:ascii="Calibri" w:cs="Calibri" w:eastAsia="Calibri" w:hAnsi="Calibri"/>
          <w:b w:val="false"/>
          <w:bCs w:val="false"/>
          <w:i w:val="false"/>
          <w:iCs w:val="false"/>
          <w:color w:val="1A1A1A"/>
          <w:sz w:val="21"/>
          <w:szCs w:val="21"/>
        </w:rPr>
        <w:t xml:space="preserve">A) De activiteit wordt direct afgebroken</w:t>
      </w:r>
    </w:p>
    <w:p>
      <w:pPr>
        <w:spacing w:after="160" w:line="300"/>
        <w:jc w:val="left"/>
      </w:pPr>
      <w:r>
        <w:rPr>
          <w:rFonts w:ascii="Calibri" w:cs="Calibri" w:eastAsia="Calibri" w:hAnsi="Calibri"/>
          <w:b w:val="false"/>
          <w:bCs w:val="false"/>
          <w:i w:val="false"/>
          <w:iCs w:val="false"/>
          <w:color w:val="1A1A1A"/>
          <w:sz w:val="21"/>
          <w:szCs w:val="21"/>
        </w:rPr>
        <w:t xml:space="preserve">B) De activiteit gaat door, en het boundary event start een parallel pad</w:t>
      </w:r>
    </w:p>
    <w:p>
      <w:pPr>
        <w:spacing w:after="160" w:line="300"/>
        <w:jc w:val="left"/>
      </w:pPr>
      <w:r>
        <w:rPr>
          <w:rFonts w:ascii="Calibri" w:cs="Calibri" w:eastAsia="Calibri" w:hAnsi="Calibri"/>
          <w:b w:val="false"/>
          <w:bCs w:val="false"/>
          <w:i w:val="false"/>
          <w:iCs w:val="false"/>
          <w:color w:val="1A1A1A"/>
          <w:sz w:val="21"/>
          <w:szCs w:val="21"/>
        </w:rPr>
        <w:t xml:space="preserve">C) De activiteit wordt automatisch herhaald</w:t>
      </w:r>
    </w:p>
    <w:p>
      <w:pPr>
        <w:spacing w:after="160" w:line="300"/>
        <w:jc w:val="left"/>
      </w:pPr>
      <w:r>
        <w:rPr>
          <w:rFonts w:ascii="Calibri" w:cs="Calibri" w:eastAsia="Calibri" w:hAnsi="Calibri"/>
          <w:b w:val="false"/>
          <w:bCs w:val="false"/>
          <w:i w:val="false"/>
          <w:iCs w:val="false"/>
          <w:color w:val="1A1A1A"/>
          <w:sz w:val="21"/>
          <w:szCs w:val="21"/>
        </w:rPr>
        <w:t xml:space="preserve">D) De activiteit wacht op het boundary event voordat hij start</w:t>
      </w:r>
    </w:p>
    <w:p>
      <w:pPr>
        <w:spacing w:after="160" w:line="300"/>
        <w:jc w:val="left"/>
      </w:pPr>
      <w:r>
        <w:rPr>
          <w:rFonts w:ascii="Calibri" w:cs="Calibri" w:eastAsia="Calibri" w:hAnsi="Calibri"/>
          <w:b/>
          <w:bCs/>
          <w:i w:val="false"/>
          <w:iCs w:val="false"/>
          <w:color w:val="1A1A1A"/>
          <w:sz w:val="21"/>
          <w:szCs w:val="21"/>
        </w:rPr>
        <w:t xml:space="preserve">Vraag 5.</w:t>
      </w:r>
      <w:r>
        <w:rPr>
          <w:rFonts w:ascii="Calibri" w:cs="Calibri" w:eastAsia="Calibri" w:hAnsi="Calibri"/>
          <w:b w:val="false"/>
          <w:bCs w:val="false"/>
          <w:i w:val="false"/>
          <w:iCs w:val="false"/>
          <w:color w:val="1A1A1A"/>
          <w:sz w:val="21"/>
          <w:szCs w:val="21"/>
        </w:rPr>
        <w:t xml:space="preserve"> Een parallel split wordt gevolgd door een exclusive join. Wat is het gevolg bij uitvoering?</w:t>
      </w:r>
    </w:p>
    <w:p>
      <w:pPr>
        <w:spacing w:after="160" w:line="300"/>
        <w:jc w:val="left"/>
      </w:pPr>
      <w:r>
        <w:rPr>
          <w:rFonts w:ascii="Calibri" w:cs="Calibri" w:eastAsia="Calibri" w:hAnsi="Calibri"/>
          <w:b w:val="false"/>
          <w:bCs w:val="false"/>
          <w:i w:val="false"/>
          <w:iCs w:val="false"/>
          <w:color w:val="1A1A1A"/>
          <w:sz w:val="21"/>
          <w:szCs w:val="21"/>
        </w:rPr>
        <w:t xml:space="preserve">A) Het proces loopt correct door, want beide zijn gatewaytypes</w:t>
      </w:r>
    </w:p>
    <w:p>
      <w:pPr>
        <w:spacing w:after="160" w:line="300"/>
        <w:jc w:val="left"/>
      </w:pPr>
      <w:r>
        <w:rPr>
          <w:rFonts w:ascii="Calibri" w:cs="Calibri" w:eastAsia="Calibri" w:hAnsi="Calibri"/>
          <w:b w:val="false"/>
          <w:bCs w:val="false"/>
          <w:i w:val="false"/>
          <w:iCs w:val="false"/>
          <w:color w:val="1A1A1A"/>
          <w:sz w:val="21"/>
          <w:szCs w:val="21"/>
        </w:rPr>
        <w:t xml:space="preserve">B) De activiteit na de join "vuurt" één keer per binnenkomend token, vaker dan bedoeld</w:t>
      </w:r>
    </w:p>
    <w:p>
      <w:pPr>
        <w:spacing w:after="160" w:line="300"/>
        <w:jc w:val="left"/>
      </w:pPr>
      <w:r>
        <w:rPr>
          <w:rFonts w:ascii="Calibri" w:cs="Calibri" w:eastAsia="Calibri" w:hAnsi="Calibri"/>
          <w:b w:val="false"/>
          <w:bCs w:val="false"/>
          <w:i w:val="false"/>
          <w:iCs w:val="false"/>
          <w:color w:val="1A1A1A"/>
          <w:sz w:val="21"/>
          <w:szCs w:val="21"/>
        </w:rPr>
        <w:t xml:space="preserve">C) Het proces stopt automatisch met een foutmelding</w:t>
      </w:r>
    </w:p>
    <w:p>
      <w:pPr>
        <w:spacing w:after="160" w:line="300"/>
        <w:jc w:val="left"/>
      </w:pPr>
      <w:r>
        <w:rPr>
          <w:rFonts w:ascii="Calibri" w:cs="Calibri" w:eastAsia="Calibri" w:hAnsi="Calibri"/>
          <w:b w:val="false"/>
          <w:bCs w:val="false"/>
          <w:i w:val="false"/>
          <w:iCs w:val="false"/>
          <w:color w:val="1A1A1A"/>
          <w:sz w:val="21"/>
          <w:szCs w:val="21"/>
        </w:rPr>
        <w:t xml:space="preserve">D) De tweede tak van de split wordt genegeerd</w:t>
      </w:r>
    </w:p>
    <w:p>
      <w:pPr>
        <w:spacing w:after="160" w:line="300"/>
        <w:jc w:val="left"/>
      </w:pPr>
      <w:r>
        <w:rPr>
          <w:rFonts w:ascii="Calibri" w:cs="Calibri" w:eastAsia="Calibri" w:hAnsi="Calibri"/>
          <w:b/>
          <w:bCs/>
          <w:i w:val="false"/>
          <w:iCs w:val="false"/>
          <w:color w:val="1A1A1A"/>
          <w:sz w:val="21"/>
          <w:szCs w:val="21"/>
        </w:rPr>
        <w:t xml:space="preserve">Vraag 6.</w:t>
      </w:r>
      <w:r>
        <w:rPr>
          <w:rFonts w:ascii="Calibri" w:cs="Calibri" w:eastAsia="Calibri" w:hAnsi="Calibri"/>
          <w:b w:val="false"/>
          <w:bCs w:val="false"/>
          <w:i w:val="false"/>
          <w:iCs w:val="false"/>
          <w:color w:val="1A1A1A"/>
          <w:sz w:val="21"/>
          <w:szCs w:val="21"/>
        </w:rPr>
        <w:t xml:space="preserve"> Wat is het kenmerk van ends binnen het Business Motivation Model?</w:t>
      </w:r>
    </w:p>
    <w:p>
      <w:pPr>
        <w:spacing w:after="160" w:line="300"/>
        <w:jc w:val="left"/>
      </w:pPr>
      <w:r>
        <w:rPr>
          <w:rFonts w:ascii="Calibri" w:cs="Calibri" w:eastAsia="Calibri" w:hAnsi="Calibri"/>
          <w:b w:val="false"/>
          <w:bCs w:val="false"/>
          <w:i w:val="false"/>
          <w:iCs w:val="false"/>
          <w:color w:val="1A1A1A"/>
          <w:sz w:val="21"/>
          <w:szCs w:val="21"/>
        </w:rPr>
        <w:t xml:space="preserve">A) Ze beschrijven hoe de organisatie iets bereikt</w:t>
      </w:r>
    </w:p>
    <w:p>
      <w:pPr>
        <w:spacing w:after="160" w:line="300"/>
        <w:jc w:val="left"/>
      </w:pPr>
      <w:r>
        <w:rPr>
          <w:rFonts w:ascii="Calibri" w:cs="Calibri" w:eastAsia="Calibri" w:hAnsi="Calibri"/>
          <w:b w:val="false"/>
          <w:bCs w:val="false"/>
          <w:i w:val="false"/>
          <w:iCs w:val="false"/>
          <w:color w:val="1A1A1A"/>
          <w:sz w:val="21"/>
          <w:szCs w:val="21"/>
        </w:rPr>
        <w:t xml:space="preserve">B) Ze beschrijven waar de organisatie naartoe wil</w:t>
      </w:r>
    </w:p>
    <w:p>
      <w:pPr>
        <w:spacing w:after="160" w:line="300"/>
        <w:jc w:val="left"/>
      </w:pPr>
      <w:r>
        <w:rPr>
          <w:rFonts w:ascii="Calibri" w:cs="Calibri" w:eastAsia="Calibri" w:hAnsi="Calibri"/>
          <w:b w:val="false"/>
          <w:bCs w:val="false"/>
          <w:i w:val="false"/>
          <w:iCs w:val="false"/>
          <w:color w:val="1A1A1A"/>
          <w:sz w:val="21"/>
          <w:szCs w:val="21"/>
        </w:rPr>
        <w:t xml:space="preserve">C) Ze zijn altijd kwantitatief geformuleerd</w:t>
      </w:r>
    </w:p>
    <w:p>
      <w:pPr>
        <w:spacing w:after="160" w:line="300"/>
        <w:jc w:val="left"/>
      </w:pPr>
      <w:r>
        <w:rPr>
          <w:rFonts w:ascii="Calibri" w:cs="Calibri" w:eastAsia="Calibri" w:hAnsi="Calibri"/>
          <w:b w:val="false"/>
          <w:bCs w:val="false"/>
          <w:i w:val="false"/>
          <w:iCs w:val="false"/>
          <w:color w:val="1A1A1A"/>
          <w:sz w:val="21"/>
          <w:szCs w:val="21"/>
        </w:rPr>
        <w:t xml:space="preserve">D) Ze vallen buiten de scope van BMM</w:t>
      </w:r>
    </w:p>
    <w:p>
      <w:pPr>
        <w:spacing w:after="160" w:line="300"/>
        <w:jc w:val="left"/>
      </w:pPr>
      <w:r>
        <w:rPr>
          <w:rFonts w:ascii="Calibri" w:cs="Calibri" w:eastAsia="Calibri" w:hAnsi="Calibri"/>
          <w:b/>
          <w:bCs/>
          <w:i w:val="false"/>
          <w:iCs w:val="false"/>
          <w:color w:val="1A1A1A"/>
          <w:sz w:val="21"/>
          <w:szCs w:val="21"/>
        </w:rPr>
        <w:t xml:space="preserve">Vraag 7.</w:t>
      </w:r>
      <w:r>
        <w:rPr>
          <w:rFonts w:ascii="Calibri" w:cs="Calibri" w:eastAsia="Calibri" w:hAnsi="Calibri"/>
          <w:b w:val="false"/>
          <w:bCs w:val="false"/>
          <w:i w:val="false"/>
          <w:iCs w:val="false"/>
          <w:color w:val="1A1A1A"/>
          <w:sz w:val="21"/>
          <w:szCs w:val="21"/>
        </w:rPr>
        <w:t xml:space="preserve"> Een uitspraak luidt: "Klanttevredenheid stijgt naar een 8,0 binnen twee jaar." Dit is een:</w:t>
      </w:r>
    </w:p>
    <w:p>
      <w:pPr>
        <w:spacing w:after="160" w:line="300"/>
        <w:jc w:val="left"/>
      </w:pPr>
      <w:r>
        <w:rPr>
          <w:rFonts w:ascii="Calibri" w:cs="Calibri" w:eastAsia="Calibri" w:hAnsi="Calibri"/>
          <w:b w:val="false"/>
          <w:bCs w:val="false"/>
          <w:i w:val="false"/>
          <w:iCs w:val="false"/>
          <w:color w:val="1A1A1A"/>
          <w:sz w:val="21"/>
          <w:szCs w:val="21"/>
        </w:rPr>
        <w:t xml:space="preserve">A) Visie</w:t>
      </w:r>
    </w:p>
    <w:p>
      <w:pPr>
        <w:spacing w:after="160" w:line="300"/>
        <w:jc w:val="left"/>
      </w:pPr>
      <w:r>
        <w:rPr>
          <w:rFonts w:ascii="Calibri" w:cs="Calibri" w:eastAsia="Calibri" w:hAnsi="Calibri"/>
          <w:b w:val="false"/>
          <w:bCs w:val="false"/>
          <w:i w:val="false"/>
          <w:iCs w:val="false"/>
          <w:color w:val="1A1A1A"/>
          <w:sz w:val="21"/>
          <w:szCs w:val="21"/>
        </w:rPr>
        <w:t xml:space="preserve">B) Doel</w:t>
      </w:r>
    </w:p>
    <w:p>
      <w:pPr>
        <w:spacing w:after="160" w:line="300"/>
        <w:jc w:val="left"/>
      </w:pPr>
      <w:r>
        <w:rPr>
          <w:rFonts w:ascii="Calibri" w:cs="Calibri" w:eastAsia="Calibri" w:hAnsi="Calibri"/>
          <w:b w:val="false"/>
          <w:bCs w:val="false"/>
          <w:i w:val="false"/>
          <w:iCs w:val="false"/>
          <w:color w:val="1A1A1A"/>
          <w:sz w:val="21"/>
          <w:szCs w:val="21"/>
        </w:rPr>
        <w:t xml:space="preserve">C) Doelstelling</w:t>
      </w:r>
    </w:p>
    <w:p>
      <w:pPr>
        <w:spacing w:after="160" w:line="300"/>
        <w:jc w:val="left"/>
      </w:pPr>
      <w:r>
        <w:rPr>
          <w:rFonts w:ascii="Calibri" w:cs="Calibri" w:eastAsia="Calibri" w:hAnsi="Calibri"/>
          <w:b w:val="false"/>
          <w:bCs w:val="false"/>
          <w:i w:val="false"/>
          <w:iCs w:val="false"/>
          <w:color w:val="1A1A1A"/>
          <w:sz w:val="21"/>
          <w:szCs w:val="21"/>
        </w:rPr>
        <w:t xml:space="preserve">D) Tactiek</w:t>
      </w:r>
    </w:p>
    <w:p>
      <w:pPr>
        <w:spacing w:after="160" w:line="300"/>
        <w:jc w:val="left"/>
      </w:pPr>
      <w:r>
        <w:rPr>
          <w:rFonts w:ascii="Calibri" w:cs="Calibri" w:eastAsia="Calibri" w:hAnsi="Calibri"/>
          <w:b/>
          <w:bCs/>
          <w:i w:val="false"/>
          <w:iCs w:val="false"/>
          <w:color w:val="1A1A1A"/>
          <w:sz w:val="21"/>
          <w:szCs w:val="21"/>
        </w:rPr>
        <w:t xml:space="preserve">Vraag 8.</w:t>
      </w:r>
      <w:r>
        <w:rPr>
          <w:rFonts w:ascii="Calibri" w:cs="Calibri" w:eastAsia="Calibri" w:hAnsi="Calibri"/>
          <w:b w:val="false"/>
          <w:bCs w:val="false"/>
          <w:i w:val="false"/>
          <w:iCs w:val="false"/>
          <w:color w:val="1A1A1A"/>
          <w:sz w:val="21"/>
          <w:szCs w:val="21"/>
        </w:rPr>
        <w:t xml:space="preserve"> Wat zegt een BPMM-volwassenheidsniveau primair?</w:t>
      </w:r>
    </w:p>
    <w:p>
      <w:pPr>
        <w:spacing w:after="160" w:line="300"/>
        <w:jc w:val="left"/>
      </w:pPr>
      <w:r>
        <w:rPr>
          <w:rFonts w:ascii="Calibri" w:cs="Calibri" w:eastAsia="Calibri" w:hAnsi="Calibri"/>
          <w:b w:val="false"/>
          <w:bCs w:val="false"/>
          <w:i w:val="false"/>
          <w:iCs w:val="false"/>
          <w:color w:val="1A1A1A"/>
          <w:sz w:val="21"/>
          <w:szCs w:val="21"/>
        </w:rPr>
        <w:t xml:space="preserve">A) Hoeveel processen een organisatie heeft gedocumenteerd</w:t>
      </w:r>
    </w:p>
    <w:p>
      <w:pPr>
        <w:spacing w:after="160" w:line="300"/>
        <w:jc w:val="left"/>
      </w:pPr>
      <w:r>
        <w:rPr>
          <w:rFonts w:ascii="Calibri" w:cs="Calibri" w:eastAsia="Calibri" w:hAnsi="Calibri"/>
          <w:b w:val="false"/>
          <w:bCs w:val="false"/>
          <w:i w:val="false"/>
          <w:iCs w:val="false"/>
          <w:color w:val="1A1A1A"/>
          <w:sz w:val="21"/>
          <w:szCs w:val="21"/>
        </w:rPr>
        <w:t xml:space="preserve">B) Het vermogen van een organisatie om processen te beheersen en verbeteren</w:t>
      </w:r>
    </w:p>
    <w:p>
      <w:pPr>
        <w:spacing w:after="160" w:line="300"/>
        <w:jc w:val="left"/>
      </w:pPr>
      <w:r>
        <w:rPr>
          <w:rFonts w:ascii="Calibri" w:cs="Calibri" w:eastAsia="Calibri" w:hAnsi="Calibri"/>
          <w:b w:val="false"/>
          <w:bCs w:val="false"/>
          <w:i w:val="false"/>
          <w:iCs w:val="false"/>
          <w:color w:val="1A1A1A"/>
          <w:sz w:val="21"/>
          <w:szCs w:val="21"/>
        </w:rPr>
        <w:t xml:space="preserve">C) Het aantal medewerkers dat een BPM-certificering heeft</w:t>
      </w:r>
    </w:p>
    <w:p>
      <w:pPr>
        <w:spacing w:after="160" w:line="300"/>
        <w:jc w:val="left"/>
      </w:pPr>
      <w:r>
        <w:rPr>
          <w:rFonts w:ascii="Calibri" w:cs="Calibri" w:eastAsia="Calibri" w:hAnsi="Calibri"/>
          <w:b w:val="false"/>
          <w:bCs w:val="false"/>
          <w:i w:val="false"/>
          <w:iCs w:val="false"/>
          <w:color w:val="1A1A1A"/>
          <w:sz w:val="21"/>
          <w:szCs w:val="21"/>
        </w:rPr>
        <w:t xml:space="preserve">D) De mate waarin processen geautomatiseerd zijn</w:t>
      </w:r>
    </w:p>
    <w:p>
      <w:pPr>
        <w:spacing w:after="160" w:line="300"/>
        <w:jc w:val="left"/>
      </w:pPr>
      <w:r>
        <w:rPr>
          <w:rFonts w:ascii="Calibri" w:cs="Calibri" w:eastAsia="Calibri" w:hAnsi="Calibri"/>
          <w:b/>
          <w:bCs/>
          <w:i w:val="false"/>
          <w:iCs w:val="false"/>
          <w:color w:val="1A1A1A"/>
          <w:sz w:val="21"/>
          <w:szCs w:val="21"/>
        </w:rPr>
        <w:t xml:space="preserve">Vraag 9.</w:t>
      </w:r>
      <w:r>
        <w:rPr>
          <w:rFonts w:ascii="Calibri" w:cs="Calibri" w:eastAsia="Calibri" w:hAnsi="Calibri"/>
          <w:b w:val="false"/>
          <w:bCs w:val="false"/>
          <w:i w:val="false"/>
          <w:iCs w:val="false"/>
          <w:color w:val="1A1A1A"/>
          <w:sz w:val="21"/>
          <w:szCs w:val="21"/>
        </w:rPr>
        <w:t xml:space="preserve"> Een beslistabel heeft de hit policy Unique. Twee regels blijken elkaar te overlappen voor dezelfde invoer. Dit is:</w:t>
      </w:r>
    </w:p>
    <w:p>
      <w:pPr>
        <w:spacing w:after="160" w:line="300"/>
        <w:jc w:val="left"/>
      </w:pPr>
      <w:r>
        <w:rPr>
          <w:rFonts w:ascii="Calibri" w:cs="Calibri" w:eastAsia="Calibri" w:hAnsi="Calibri"/>
          <w:b w:val="false"/>
          <w:bCs w:val="false"/>
          <w:i w:val="false"/>
          <w:iCs w:val="false"/>
          <w:color w:val="1A1A1A"/>
          <w:sz w:val="21"/>
          <w:szCs w:val="21"/>
        </w:rPr>
        <w:t xml:space="preserve">A) Toegestaan, zolang de uitkomst hetzelfde is</w:t>
      </w:r>
    </w:p>
    <w:p>
      <w:pPr>
        <w:spacing w:after="160" w:line="300"/>
        <w:jc w:val="left"/>
      </w:pPr>
      <w:r>
        <w:rPr>
          <w:rFonts w:ascii="Calibri" w:cs="Calibri" w:eastAsia="Calibri" w:hAnsi="Calibri"/>
          <w:b w:val="false"/>
          <w:bCs w:val="false"/>
          <w:i w:val="false"/>
          <w:iCs w:val="false"/>
          <w:color w:val="1A1A1A"/>
          <w:sz w:val="21"/>
          <w:szCs w:val="21"/>
        </w:rPr>
        <w:t xml:space="preserve">B) Een fout — Unique staat geen overlap toe</w:t>
      </w:r>
    </w:p>
    <w:p>
      <w:pPr>
        <w:spacing w:after="160" w:line="300"/>
        <w:jc w:val="left"/>
      </w:pPr>
      <w:r>
        <w:rPr>
          <w:rFonts w:ascii="Calibri" w:cs="Calibri" w:eastAsia="Calibri" w:hAnsi="Calibri"/>
          <w:b w:val="false"/>
          <w:bCs w:val="false"/>
          <w:i w:val="false"/>
          <w:iCs w:val="false"/>
          <w:color w:val="1A1A1A"/>
          <w:sz w:val="21"/>
          <w:szCs w:val="21"/>
        </w:rPr>
        <w:t xml:space="preserve">C) Toegestaan, de tabel kiest automatisch de eerste regel</w:t>
      </w:r>
    </w:p>
    <w:p>
      <w:pPr>
        <w:spacing w:after="160" w:line="300"/>
        <w:jc w:val="left"/>
      </w:pPr>
      <w:r>
        <w:rPr>
          <w:rFonts w:ascii="Calibri" w:cs="Calibri" w:eastAsia="Calibri" w:hAnsi="Calibri"/>
          <w:b w:val="false"/>
          <w:bCs w:val="false"/>
          <w:i w:val="false"/>
          <w:iCs w:val="false"/>
          <w:color w:val="1A1A1A"/>
          <w:sz w:val="21"/>
          <w:szCs w:val="21"/>
        </w:rPr>
        <w:t xml:space="preserve">D) Alleen een probleem als de outputkolom leeg is</w:t>
      </w:r>
    </w:p>
    <w:p>
      <w:pPr>
        <w:spacing w:after="160" w:line="300"/>
        <w:jc w:val="left"/>
      </w:pPr>
      <w:r>
        <w:rPr>
          <w:rFonts w:ascii="Calibri" w:cs="Calibri" w:eastAsia="Calibri" w:hAnsi="Calibri"/>
          <w:b/>
          <w:bCs/>
          <w:i w:val="false"/>
          <w:iCs w:val="false"/>
          <w:color w:val="1A1A1A"/>
          <w:sz w:val="21"/>
          <w:szCs w:val="21"/>
        </w:rPr>
        <w:t xml:space="preserve">Vraag 10.</w:t>
      </w:r>
      <w:r>
        <w:rPr>
          <w:rFonts w:ascii="Calibri" w:cs="Calibri" w:eastAsia="Calibri" w:hAnsi="Calibri"/>
          <w:b w:val="false"/>
          <w:bCs w:val="false"/>
          <w:i w:val="false"/>
          <w:iCs w:val="false"/>
          <w:color w:val="1A1A1A"/>
          <w:sz w:val="21"/>
          <w:szCs w:val="21"/>
        </w:rPr>
        <w:t xml:space="preserve"> Welke hit policy is het meest geschikt om meerdere toeslagbedragen waarvoor een deelnemer gelijktijdig in aanmerking komt, bij elkaar op te tellen?</w:t>
      </w:r>
    </w:p>
    <w:p>
      <w:pPr>
        <w:spacing w:after="160" w:line="300"/>
        <w:jc w:val="left"/>
      </w:pPr>
      <w:r>
        <w:rPr>
          <w:rFonts w:ascii="Calibri" w:cs="Calibri" w:eastAsia="Calibri" w:hAnsi="Calibri"/>
          <w:b w:val="false"/>
          <w:bCs w:val="false"/>
          <w:i w:val="false"/>
          <w:iCs w:val="false"/>
          <w:color w:val="1A1A1A"/>
          <w:sz w:val="21"/>
          <w:szCs w:val="21"/>
        </w:rPr>
        <w:t xml:space="preserve">A) Unique</w:t>
      </w:r>
    </w:p>
    <w:p>
      <w:pPr>
        <w:spacing w:after="160" w:line="300"/>
        <w:jc w:val="left"/>
      </w:pPr>
      <w:r>
        <w:rPr>
          <w:rFonts w:ascii="Calibri" w:cs="Calibri" w:eastAsia="Calibri" w:hAnsi="Calibri"/>
          <w:b w:val="false"/>
          <w:bCs w:val="false"/>
          <w:i w:val="false"/>
          <w:iCs w:val="false"/>
          <w:color w:val="1A1A1A"/>
          <w:sz w:val="21"/>
          <w:szCs w:val="21"/>
        </w:rPr>
        <w:t xml:space="preserve">B) Priority</w:t>
      </w:r>
    </w:p>
    <w:p>
      <w:pPr>
        <w:spacing w:after="160" w:line="300"/>
        <w:jc w:val="left"/>
      </w:pPr>
      <w:r>
        <w:rPr>
          <w:rFonts w:ascii="Calibri" w:cs="Calibri" w:eastAsia="Calibri" w:hAnsi="Calibri"/>
          <w:b w:val="false"/>
          <w:bCs w:val="false"/>
          <w:i w:val="false"/>
          <w:iCs w:val="false"/>
          <w:color w:val="1A1A1A"/>
          <w:sz w:val="21"/>
          <w:szCs w:val="21"/>
        </w:rPr>
        <w:t xml:space="preserve">C) Collect met aggregatie SUM</w:t>
      </w:r>
    </w:p>
    <w:p>
      <w:pPr>
        <w:spacing w:after="160" w:line="300"/>
        <w:jc w:val="left"/>
      </w:pPr>
      <w:r>
        <w:rPr>
          <w:rFonts w:ascii="Calibri" w:cs="Calibri" w:eastAsia="Calibri" w:hAnsi="Calibri"/>
          <w:b w:val="false"/>
          <w:bCs w:val="false"/>
          <w:i w:val="false"/>
          <w:iCs w:val="false"/>
          <w:color w:val="1A1A1A"/>
          <w:sz w:val="21"/>
          <w:szCs w:val="21"/>
        </w:rPr>
        <w:t xml:space="preserve">D) First</w:t>
      </w:r>
    </w:p>
    <w:p>
      <w:pPr>
        <w:spacing w:after="160" w:line="300"/>
        <w:jc w:val="left"/>
      </w:pPr>
      <w:r>
        <w:rPr>
          <w:rFonts w:ascii="Calibri" w:cs="Calibri" w:eastAsia="Calibri" w:hAnsi="Calibri"/>
          <w:b/>
          <w:bCs/>
          <w:i w:val="false"/>
          <w:iCs w:val="false"/>
          <w:color w:val="1A1A1A"/>
          <w:sz w:val="21"/>
          <w:szCs w:val="21"/>
        </w:rPr>
        <w:t xml:space="preserve">Vraag 11.</w:t>
      </w:r>
      <w:r>
        <w:rPr>
          <w:rFonts w:ascii="Calibri" w:cs="Calibri" w:eastAsia="Calibri" w:hAnsi="Calibri"/>
          <w:b w:val="false"/>
          <w:bCs w:val="false"/>
          <w:i w:val="false"/>
          <w:iCs w:val="false"/>
          <w:color w:val="1A1A1A"/>
          <w:sz w:val="21"/>
          <w:szCs w:val="21"/>
        </w:rPr>
        <w:t xml:space="preserve"> Een cel in een DMN-beslistabel is leeg. Wat betekent dit standaard?</w:t>
      </w:r>
    </w:p>
    <w:p>
      <w:pPr>
        <w:spacing w:after="160" w:line="300"/>
        <w:jc w:val="left"/>
      </w:pPr>
      <w:r>
        <w:rPr>
          <w:rFonts w:ascii="Calibri" w:cs="Calibri" w:eastAsia="Calibri" w:hAnsi="Calibri"/>
          <w:b w:val="false"/>
          <w:bCs w:val="false"/>
          <w:i w:val="false"/>
          <w:iCs w:val="false"/>
          <w:color w:val="1A1A1A"/>
          <w:sz w:val="21"/>
          <w:szCs w:val="21"/>
        </w:rPr>
        <w:t xml:space="preserve">A) De waarde is onbekend</w:t>
      </w:r>
    </w:p>
    <w:p>
      <w:pPr>
        <w:spacing w:after="160" w:line="300"/>
        <w:jc w:val="left"/>
      </w:pPr>
      <w:r>
        <w:rPr>
          <w:rFonts w:ascii="Calibri" w:cs="Calibri" w:eastAsia="Calibri" w:hAnsi="Calibri"/>
          <w:b w:val="false"/>
          <w:bCs w:val="false"/>
          <w:i w:val="false"/>
          <w:iCs w:val="false"/>
          <w:color w:val="1A1A1A"/>
          <w:sz w:val="21"/>
          <w:szCs w:val="21"/>
        </w:rPr>
        <w:t xml:space="preserve">B) Elke waarde voldoet — de conditie is niet beperkend</w:t>
      </w:r>
    </w:p>
    <w:p>
      <w:pPr>
        <w:spacing w:after="160" w:line="300"/>
        <w:jc w:val="left"/>
      </w:pPr>
      <w:r>
        <w:rPr>
          <w:rFonts w:ascii="Calibri" w:cs="Calibri" w:eastAsia="Calibri" w:hAnsi="Calibri"/>
          <w:b w:val="false"/>
          <w:bCs w:val="false"/>
          <w:i w:val="false"/>
          <w:iCs w:val="false"/>
          <w:color w:val="1A1A1A"/>
          <w:sz w:val="21"/>
          <w:szCs w:val="21"/>
        </w:rPr>
        <w:t xml:space="preserve">C) De regel is ongeldig</w:t>
      </w:r>
    </w:p>
    <w:p>
      <w:pPr>
        <w:spacing w:after="160" w:line="300"/>
        <w:jc w:val="left"/>
      </w:pPr>
      <w:r>
        <w:rPr>
          <w:rFonts w:ascii="Calibri" w:cs="Calibri" w:eastAsia="Calibri" w:hAnsi="Calibri"/>
          <w:b w:val="false"/>
          <w:bCs w:val="false"/>
          <w:i w:val="false"/>
          <w:iCs w:val="false"/>
          <w:color w:val="1A1A1A"/>
          <w:sz w:val="21"/>
          <w:szCs w:val="21"/>
        </w:rPr>
        <w:t xml:space="preserve">D) De kolom wordt genegeerd</w:t>
      </w:r>
    </w:p>
    <w:p>
      <w:pPr>
        <w:spacing w:after="160" w:line="300"/>
        <w:jc w:val="left"/>
      </w:pPr>
      <w:r>
        <w:rPr>
          <w:rFonts w:ascii="Calibri" w:cs="Calibri" w:eastAsia="Calibri" w:hAnsi="Calibri"/>
          <w:b/>
          <w:bCs/>
          <w:i w:val="false"/>
          <w:iCs w:val="false"/>
          <w:color w:val="1A1A1A"/>
          <w:sz w:val="21"/>
          <w:szCs w:val="21"/>
        </w:rPr>
        <w:t xml:space="preserve">Vraag 12.</w:t>
      </w:r>
      <w:r>
        <w:rPr>
          <w:rFonts w:ascii="Calibri" w:cs="Calibri" w:eastAsia="Calibri" w:hAnsi="Calibri"/>
          <w:b w:val="false"/>
          <w:bCs w:val="false"/>
          <w:i w:val="false"/>
          <w:iCs w:val="false"/>
          <w:color w:val="1A1A1A"/>
          <w:sz w:val="21"/>
          <w:szCs w:val="21"/>
        </w:rPr>
        <w:t xml:space="preserve"> Wat is het kenmerk van dossierwerk, zoals in dit programma gehanteerd?</w:t>
      </w:r>
    </w:p>
    <w:p>
      <w:pPr>
        <w:spacing w:after="160" w:line="300"/>
        <w:jc w:val="left"/>
      </w:pPr>
      <w:r>
        <w:rPr>
          <w:rFonts w:ascii="Calibri" w:cs="Calibri" w:eastAsia="Calibri" w:hAnsi="Calibri"/>
          <w:b w:val="false"/>
          <w:bCs w:val="false"/>
          <w:i w:val="false"/>
          <w:iCs w:val="false"/>
          <w:color w:val="1A1A1A"/>
          <w:sz w:val="21"/>
          <w:szCs w:val="21"/>
        </w:rPr>
        <w:t xml:space="preserve">A) Een vaste, voorspelbare volgorde van stappen</w:t>
      </w:r>
    </w:p>
    <w:p>
      <w:pPr>
        <w:spacing w:after="160" w:line="300"/>
        <w:jc w:val="left"/>
      </w:pPr>
      <w:r>
        <w:rPr>
          <w:rFonts w:ascii="Calibri" w:cs="Calibri" w:eastAsia="Calibri" w:hAnsi="Calibri"/>
          <w:b w:val="false"/>
          <w:bCs w:val="false"/>
          <w:i w:val="false"/>
          <w:iCs w:val="false"/>
          <w:color w:val="1A1A1A"/>
          <w:sz w:val="21"/>
          <w:szCs w:val="21"/>
        </w:rPr>
        <w:t xml:space="preserve">B) Puur invoer en uitkomst, zonder tijdsdimensie</w:t>
      </w:r>
    </w:p>
    <w:p>
      <w:pPr>
        <w:spacing w:after="160" w:line="300"/>
        <w:jc w:val="left"/>
      </w:pPr>
      <w:r>
        <w:rPr>
          <w:rFonts w:ascii="Calibri" w:cs="Calibri" w:eastAsia="Calibri" w:hAnsi="Calibri"/>
          <w:b w:val="false"/>
          <w:bCs w:val="false"/>
          <w:i w:val="false"/>
          <w:iCs w:val="false"/>
          <w:color w:val="1A1A1A"/>
          <w:sz w:val="21"/>
          <w:szCs w:val="21"/>
        </w:rPr>
        <w:t xml:space="preserve">C) Geen vaste volgorde; een behandelaar bepaalt per geval wat er nodig is</w:t>
      </w:r>
    </w:p>
    <w:p>
      <w:pPr>
        <w:spacing w:after="160" w:line="300"/>
        <w:jc w:val="left"/>
      </w:pPr>
      <w:r>
        <w:rPr>
          <w:rFonts w:ascii="Calibri" w:cs="Calibri" w:eastAsia="Calibri" w:hAnsi="Calibri"/>
          <w:b w:val="false"/>
          <w:bCs w:val="false"/>
          <w:i w:val="false"/>
          <w:iCs w:val="false"/>
          <w:color w:val="1A1A1A"/>
          <w:sz w:val="21"/>
          <w:szCs w:val="21"/>
        </w:rPr>
        <w:t xml:space="preserve">D) Volledige automatisering zonder menselijke tussenkomst</w:t>
      </w:r>
    </w:p>
    <w:p>
      <w:pPr>
        <w:spacing w:after="160" w:line="300"/>
        <w:jc w:val="left"/>
      </w:pPr>
      <w:r>
        <w:rPr>
          <w:rFonts w:ascii="Calibri" w:cs="Calibri" w:eastAsia="Calibri" w:hAnsi="Calibri"/>
          <w:b/>
          <w:bCs/>
          <w:i w:val="false"/>
          <w:iCs w:val="false"/>
          <w:color w:val="1A1A1A"/>
          <w:sz w:val="21"/>
          <w:szCs w:val="21"/>
        </w:rPr>
        <w:t xml:space="preserve">Vraag 13.</w:t>
      </w:r>
      <w:r>
        <w:rPr>
          <w:rFonts w:ascii="Calibri" w:cs="Calibri" w:eastAsia="Calibri" w:hAnsi="Calibri"/>
          <w:b w:val="false"/>
          <w:bCs w:val="false"/>
          <w:i w:val="false"/>
          <w:iCs w:val="false"/>
          <w:color w:val="1A1A1A"/>
          <w:sz w:val="21"/>
          <w:szCs w:val="21"/>
        </w:rPr>
        <w:t xml:space="preserve"> In CMMN: wat is het verschil tussen een discretionary item en een gewoon, verplicht element met de decorator "manual activation"?</w:t>
      </w:r>
    </w:p>
    <w:p>
      <w:pPr>
        <w:spacing w:after="160" w:line="300"/>
        <w:jc w:val="left"/>
      </w:pPr>
      <w:r>
        <w:rPr>
          <w:rFonts w:ascii="Calibri" w:cs="Calibri" w:eastAsia="Calibri" w:hAnsi="Calibri"/>
          <w:b w:val="false"/>
          <w:bCs w:val="false"/>
          <w:i w:val="false"/>
          <w:iCs w:val="false"/>
          <w:color w:val="1A1A1A"/>
          <w:sz w:val="21"/>
          <w:szCs w:val="21"/>
        </w:rPr>
        <w:t xml:space="preserve">A) Er is geen verschil — beide vereisen een handeling van de behandelaar</w:t>
      </w:r>
    </w:p>
    <w:p>
      <w:pPr>
        <w:spacing w:after="160" w:line="300"/>
        <w:jc w:val="left"/>
      </w:pPr>
      <w:r>
        <w:rPr>
          <w:rFonts w:ascii="Calibri" w:cs="Calibri" w:eastAsia="Calibri" w:hAnsi="Calibri"/>
          <w:b w:val="false"/>
          <w:bCs w:val="false"/>
          <w:i w:val="false"/>
          <w:iCs w:val="false"/>
          <w:color w:val="1A1A1A"/>
          <w:sz w:val="21"/>
          <w:szCs w:val="21"/>
        </w:rPr>
        <w:t xml:space="preserve">B) Een discretionary item staat niet vast in het plan en wordt door de behandelaar zelf toegevoegd; manual activation geldt voor een element dat al in het vaste plan zit maar niet automatisch start</w:t>
      </w:r>
    </w:p>
    <w:p>
      <w:pPr>
        <w:spacing w:after="160" w:line="300"/>
        <w:jc w:val="left"/>
      </w:pPr>
      <w:r>
        <w:rPr>
          <w:rFonts w:ascii="Calibri" w:cs="Calibri" w:eastAsia="Calibri" w:hAnsi="Calibri"/>
          <w:b w:val="false"/>
          <w:bCs w:val="false"/>
          <w:i w:val="false"/>
          <w:iCs w:val="false"/>
          <w:color w:val="1A1A1A"/>
          <w:sz w:val="21"/>
          <w:szCs w:val="21"/>
        </w:rPr>
        <w:t xml:space="preserve">C) Manual activation is exclusief voor human tasks</w:t>
      </w:r>
    </w:p>
    <w:p>
      <w:pPr>
        <w:spacing w:after="160" w:line="300"/>
        <w:jc w:val="left"/>
      </w:pPr>
      <w:r>
        <w:rPr>
          <w:rFonts w:ascii="Calibri" w:cs="Calibri" w:eastAsia="Calibri" w:hAnsi="Calibri"/>
          <w:b w:val="false"/>
          <w:bCs w:val="false"/>
          <w:i w:val="false"/>
          <w:iCs w:val="false"/>
          <w:color w:val="1A1A1A"/>
          <w:sz w:val="21"/>
          <w:szCs w:val="21"/>
        </w:rPr>
        <w:t xml:space="preserve">D) Discretionary items kunnen nooit een sentry hebben</w:t>
      </w:r>
    </w:p>
    <w:p>
      <w:pPr>
        <w:spacing w:after="160" w:line="300"/>
        <w:jc w:val="left"/>
      </w:pPr>
      <w:r>
        <w:rPr>
          <w:rFonts w:ascii="Calibri" w:cs="Calibri" w:eastAsia="Calibri" w:hAnsi="Calibri"/>
          <w:b/>
          <w:bCs/>
          <w:i w:val="false"/>
          <w:iCs w:val="false"/>
          <w:color w:val="1A1A1A"/>
          <w:sz w:val="21"/>
          <w:szCs w:val="21"/>
        </w:rPr>
        <w:t xml:space="preserve">Vraag 14.</w:t>
      </w:r>
      <w:r>
        <w:rPr>
          <w:rFonts w:ascii="Calibri" w:cs="Calibri" w:eastAsia="Calibri" w:hAnsi="Calibri"/>
          <w:b w:val="false"/>
          <w:bCs w:val="false"/>
          <w:i w:val="false"/>
          <w:iCs w:val="false"/>
          <w:color w:val="1A1A1A"/>
          <w:sz w:val="21"/>
          <w:szCs w:val="21"/>
        </w:rPr>
        <w:t xml:space="preserve"> Welk van de volgende is GEEN geldig koppelpunt tussen de drie talen zoals in dit programma behandeld?</w:t>
      </w:r>
    </w:p>
    <w:p>
      <w:pPr>
        <w:spacing w:after="160" w:line="300"/>
        <w:jc w:val="left"/>
      </w:pPr>
      <w:r>
        <w:rPr>
          <w:rFonts w:ascii="Calibri" w:cs="Calibri" w:eastAsia="Calibri" w:hAnsi="Calibri"/>
          <w:b w:val="false"/>
          <w:bCs w:val="false"/>
          <w:i w:val="false"/>
          <w:iCs w:val="false"/>
          <w:color w:val="1A1A1A"/>
          <w:sz w:val="21"/>
          <w:szCs w:val="21"/>
        </w:rPr>
        <w:t xml:space="preserve">A) Business rule task (BPMN naar DMN)</w:t>
      </w:r>
    </w:p>
    <w:p>
      <w:pPr>
        <w:spacing w:after="160" w:line="300"/>
        <w:jc w:val="left"/>
      </w:pPr>
      <w:r>
        <w:rPr>
          <w:rFonts w:ascii="Calibri" w:cs="Calibri" w:eastAsia="Calibri" w:hAnsi="Calibri"/>
          <w:b w:val="false"/>
          <w:bCs w:val="false"/>
          <w:i w:val="false"/>
          <w:iCs w:val="false"/>
          <w:color w:val="1A1A1A"/>
          <w:sz w:val="21"/>
          <w:szCs w:val="21"/>
        </w:rPr>
        <w:t xml:space="preserve">B) Process task (CMMN naar BPMN)</w:t>
      </w:r>
    </w:p>
    <w:p>
      <w:pPr>
        <w:spacing w:after="160" w:line="300"/>
        <w:jc w:val="left"/>
      </w:pPr>
      <w:r>
        <w:rPr>
          <w:rFonts w:ascii="Calibri" w:cs="Calibri" w:eastAsia="Calibri" w:hAnsi="Calibri"/>
          <w:b w:val="false"/>
          <w:bCs w:val="false"/>
          <w:i w:val="false"/>
          <w:iCs w:val="false"/>
          <w:color w:val="1A1A1A"/>
          <w:sz w:val="21"/>
          <w:szCs w:val="21"/>
        </w:rPr>
        <w:t xml:space="preserve">C) Case task (CMMN naar CMMN)</w:t>
      </w:r>
    </w:p>
    <w:p>
      <w:pPr>
        <w:spacing w:after="160" w:line="300"/>
        <w:jc w:val="left"/>
      </w:pPr>
      <w:r>
        <w:rPr>
          <w:rFonts w:ascii="Calibri" w:cs="Calibri" w:eastAsia="Calibri" w:hAnsi="Calibri"/>
          <w:b w:val="false"/>
          <w:bCs w:val="false"/>
          <w:i w:val="false"/>
          <w:iCs w:val="false"/>
          <w:color w:val="1A1A1A"/>
          <w:sz w:val="21"/>
          <w:szCs w:val="21"/>
        </w:rPr>
        <w:t xml:space="preserve">D) Milestone task (DMN naar CMMN)</w:t>
      </w:r>
    </w:p>
    <w:p>
      <w:pPr>
        <w:spacing w:after="160" w:line="300"/>
        <w:jc w:val="left"/>
      </w:pPr>
      <w:r>
        <w:rPr>
          <w:rFonts w:ascii="Calibri" w:cs="Calibri" w:eastAsia="Calibri" w:hAnsi="Calibri"/>
          <w:b/>
          <w:bCs/>
          <w:i w:val="false"/>
          <w:iCs w:val="false"/>
          <w:color w:val="1A1A1A"/>
          <w:sz w:val="21"/>
          <w:szCs w:val="21"/>
        </w:rPr>
        <w:t xml:space="preserve">Vraag 15.</w:t>
      </w:r>
      <w:r>
        <w:rPr>
          <w:rFonts w:ascii="Calibri" w:cs="Calibri" w:eastAsia="Calibri" w:hAnsi="Calibri"/>
          <w:b w:val="false"/>
          <w:bCs w:val="false"/>
          <w:i w:val="false"/>
          <w:iCs w:val="false"/>
          <w:color w:val="1A1A1A"/>
          <w:sz w:val="21"/>
          <w:szCs w:val="21"/>
        </w:rPr>
        <w:t xml:space="preserve"> Wanneer is een ad-hoc subprocess in BPMN te verkiezen boven een volwaardig casemodel in CMMN?</w:t>
      </w:r>
    </w:p>
    <w:p>
      <w:pPr>
        <w:spacing w:after="160" w:line="300"/>
        <w:jc w:val="left"/>
      </w:pPr>
      <w:r>
        <w:rPr>
          <w:rFonts w:ascii="Calibri" w:cs="Calibri" w:eastAsia="Calibri" w:hAnsi="Calibri"/>
          <w:b w:val="false"/>
          <w:bCs w:val="false"/>
          <w:i w:val="false"/>
          <w:iCs w:val="false"/>
          <w:color w:val="1A1A1A"/>
          <w:sz w:val="21"/>
          <w:szCs w:val="21"/>
        </w:rPr>
        <w:t xml:space="preserve">A) Wanneer het ongestructureerde werk een eigen levenscyclus heeft die los staat van het omringende proces</w:t>
      </w:r>
    </w:p>
    <w:p>
      <w:pPr>
        <w:spacing w:after="160" w:line="300"/>
        <w:jc w:val="left"/>
      </w:pPr>
      <w:r>
        <w:rPr>
          <w:rFonts w:ascii="Calibri" w:cs="Calibri" w:eastAsia="Calibri" w:hAnsi="Calibri"/>
          <w:b w:val="false"/>
          <w:bCs w:val="false"/>
          <w:i w:val="false"/>
          <w:iCs w:val="false"/>
          <w:color w:val="1A1A1A"/>
          <w:sz w:val="21"/>
          <w:szCs w:val="21"/>
        </w:rPr>
        <w:t xml:space="preserve">B) Wanneer het ongestructureerde deel klein en tijdelijk is, ingebed in een verder gestructureerd proces</w:t>
      </w:r>
    </w:p>
    <w:p>
      <w:pPr>
        <w:spacing w:after="160" w:line="300"/>
        <w:jc w:val="left"/>
      </w:pPr>
      <w:r>
        <w:rPr>
          <w:rFonts w:ascii="Calibri" w:cs="Calibri" w:eastAsia="Calibri" w:hAnsi="Calibri"/>
          <w:b w:val="false"/>
          <w:bCs w:val="false"/>
          <w:i w:val="false"/>
          <w:iCs w:val="false"/>
          <w:color w:val="1A1A1A"/>
          <w:sz w:val="21"/>
          <w:szCs w:val="21"/>
        </w:rPr>
        <w:t xml:space="preserve">C) Nooit — CMMN is altijd te verkiezen boven een ad-hoc subprocess</w:t>
      </w:r>
    </w:p>
    <w:p>
      <w:pPr>
        <w:spacing w:after="160" w:line="300"/>
        <w:jc w:val="left"/>
      </w:pPr>
      <w:r>
        <w:rPr>
          <w:rFonts w:ascii="Calibri" w:cs="Calibri" w:eastAsia="Calibri" w:hAnsi="Calibri"/>
          <w:b w:val="false"/>
          <w:bCs w:val="false"/>
          <w:i w:val="false"/>
          <w:iCs w:val="false"/>
          <w:color w:val="1A1A1A"/>
          <w:sz w:val="21"/>
          <w:szCs w:val="21"/>
        </w:rPr>
        <w:t xml:space="preserve">D) Wanneer er meerdere behandelaars op verschillende momenten aan hetzelfde dossier werken</w:t>
      </w:r>
    </w:p>
    <w:p>
      <w:pPr>
        <w:spacing w:after="160" w:line="300"/>
        <w:jc w:val="left"/>
      </w:pPr>
      <w:r>
        <w:rPr>
          <w:rFonts w:ascii="Calibri" w:cs="Calibri" w:eastAsia="Calibri" w:hAnsi="Calibri"/>
          <w:b/>
          <w:bCs/>
          <w:i w:val="false"/>
          <w:iCs w:val="false"/>
          <w:color w:val="1A1A1A"/>
          <w:sz w:val="21"/>
          <w:szCs w:val="21"/>
        </w:rPr>
        <w:t xml:space="preserve">Vraag 16.</w:t>
      </w:r>
      <w:r>
        <w:rPr>
          <w:rFonts w:ascii="Calibri" w:cs="Calibri" w:eastAsia="Calibri" w:hAnsi="Calibri"/>
          <w:b w:val="false"/>
          <w:bCs w:val="false"/>
          <w:i w:val="false"/>
          <w:iCs w:val="false"/>
          <w:color w:val="1A1A1A"/>
          <w:sz w:val="21"/>
          <w:szCs w:val="21"/>
        </w:rPr>
        <w:t xml:space="preserve"> Een model bevat een keten van zeven opeenvolgende exclusive gateways die samen een acceptatiebeoordeling uitvoeren. Dit is een voorbeeld van:</w:t>
      </w:r>
    </w:p>
    <w:p>
      <w:pPr>
        <w:spacing w:after="160" w:line="300"/>
        <w:jc w:val="left"/>
      </w:pPr>
      <w:r>
        <w:rPr>
          <w:rFonts w:ascii="Calibri" w:cs="Calibri" w:eastAsia="Calibri" w:hAnsi="Calibri"/>
          <w:b w:val="false"/>
          <w:bCs w:val="false"/>
          <w:i w:val="false"/>
          <w:iCs w:val="false"/>
          <w:color w:val="1A1A1A"/>
          <w:sz w:val="21"/>
          <w:szCs w:val="21"/>
        </w:rPr>
        <w:t xml:space="preserve">A) Correct gebruik van gateways voor complexe logica</w:t>
      </w:r>
    </w:p>
    <w:p>
      <w:pPr>
        <w:spacing w:after="160" w:line="300"/>
        <w:jc w:val="left"/>
      </w:pPr>
      <w:r>
        <w:rPr>
          <w:rFonts w:ascii="Calibri" w:cs="Calibri" w:eastAsia="Calibri" w:hAnsi="Calibri"/>
          <w:b w:val="false"/>
          <w:bCs w:val="false"/>
          <w:i w:val="false"/>
          <w:iCs w:val="false"/>
          <w:color w:val="1A1A1A"/>
          <w:sz w:val="21"/>
          <w:szCs w:val="21"/>
        </w:rPr>
        <w:t xml:space="preserve">B) Het antipatroon "beslislogica in gateways"</w:t>
      </w:r>
    </w:p>
    <w:p>
      <w:pPr>
        <w:spacing w:after="160" w:line="300"/>
        <w:jc w:val="left"/>
      </w:pPr>
      <w:r>
        <w:rPr>
          <w:rFonts w:ascii="Calibri" w:cs="Calibri" w:eastAsia="Calibri" w:hAnsi="Calibri"/>
          <w:b w:val="false"/>
          <w:bCs w:val="false"/>
          <w:i w:val="false"/>
          <w:iCs w:val="false"/>
          <w:color w:val="1A1A1A"/>
          <w:sz w:val="21"/>
          <w:szCs w:val="21"/>
        </w:rPr>
        <w:t xml:space="preserve">C) Het antipatroon "CMMN als slordige BPMN"</w:t>
      </w:r>
    </w:p>
    <w:p>
      <w:pPr>
        <w:spacing w:after="160" w:line="300"/>
        <w:jc w:val="left"/>
      </w:pPr>
      <w:r>
        <w:rPr>
          <w:rFonts w:ascii="Calibri" w:cs="Calibri" w:eastAsia="Calibri" w:hAnsi="Calibri"/>
          <w:b w:val="false"/>
          <w:bCs w:val="false"/>
          <w:i w:val="false"/>
          <w:iCs w:val="false"/>
          <w:color w:val="1A1A1A"/>
          <w:sz w:val="21"/>
          <w:szCs w:val="21"/>
        </w:rPr>
        <w:t xml:space="preserve">D) Een geldig alternatief voor een business rule task, zonder nadelen</w:t>
      </w:r>
    </w:p>
    <w:p>
      <w:pPr>
        <w:spacing w:after="160" w:line="300"/>
        <w:jc w:val="left"/>
      </w:pPr>
      <w:r>
        <w:rPr>
          <w:rFonts w:ascii="Calibri" w:cs="Calibri" w:eastAsia="Calibri" w:hAnsi="Calibri"/>
          <w:b/>
          <w:bCs/>
          <w:i w:val="false"/>
          <w:iCs w:val="false"/>
          <w:color w:val="1A1A1A"/>
          <w:sz w:val="21"/>
          <w:szCs w:val="21"/>
        </w:rPr>
        <w:t xml:space="preserve">Vraag 17.</w:t>
      </w:r>
      <w:r>
        <w:rPr>
          <w:rFonts w:ascii="Calibri" w:cs="Calibri" w:eastAsia="Calibri" w:hAnsi="Calibri"/>
          <w:b w:val="false"/>
          <w:bCs w:val="false"/>
          <w:i w:val="false"/>
          <w:iCs w:val="false"/>
          <w:color w:val="1A1A1A"/>
          <w:sz w:val="21"/>
          <w:szCs w:val="21"/>
        </w:rPr>
        <w:t xml:space="preserve"> Wat is het verschil tussen de modelregels en de Diagram Interchange (DI) in een BPMN-XML-bestand?</w:t>
      </w:r>
    </w:p>
    <w:p>
      <w:pPr>
        <w:spacing w:after="160" w:line="300"/>
        <w:jc w:val="left"/>
      </w:pPr>
      <w:r>
        <w:rPr>
          <w:rFonts w:ascii="Calibri" w:cs="Calibri" w:eastAsia="Calibri" w:hAnsi="Calibri"/>
          <w:b w:val="false"/>
          <w:bCs w:val="false"/>
          <w:i w:val="false"/>
          <w:iCs w:val="false"/>
          <w:color w:val="1A1A1A"/>
          <w:sz w:val="21"/>
          <w:szCs w:val="21"/>
        </w:rPr>
        <w:t xml:space="preserve">A) Er is geen verschil — beide beschrijven hetzelfde</w:t>
      </w:r>
    </w:p>
    <w:p>
      <w:pPr>
        <w:spacing w:after="160" w:line="300"/>
        <w:jc w:val="left"/>
      </w:pPr>
      <w:r>
        <w:rPr>
          <w:rFonts w:ascii="Calibri" w:cs="Calibri" w:eastAsia="Calibri" w:hAnsi="Calibri"/>
          <w:b w:val="false"/>
          <w:bCs w:val="false"/>
          <w:i w:val="false"/>
          <w:iCs w:val="false"/>
          <w:color w:val="1A1A1A"/>
          <w:sz w:val="21"/>
          <w:szCs w:val="21"/>
        </w:rPr>
        <w:t xml:space="preserve">B) DI bevat de betekenis van het model, modelregels de visuele positionering</w:t>
      </w:r>
    </w:p>
    <w:p>
      <w:pPr>
        <w:spacing w:after="160" w:line="300"/>
        <w:jc w:val="left"/>
      </w:pPr>
      <w:r>
        <w:rPr>
          <w:rFonts w:ascii="Calibri" w:cs="Calibri" w:eastAsia="Calibri" w:hAnsi="Calibri"/>
          <w:b w:val="false"/>
          <w:bCs w:val="false"/>
          <w:i w:val="false"/>
          <w:iCs w:val="false"/>
          <w:color w:val="1A1A1A"/>
          <w:sz w:val="21"/>
          <w:szCs w:val="21"/>
        </w:rPr>
        <w:t xml:space="preserve">C) Modelregels bevatten elementen en hun relaties; DI bevat de visuele positionering</w:t>
      </w:r>
    </w:p>
    <w:p>
      <w:pPr>
        <w:spacing w:after="160" w:line="300"/>
        <w:jc w:val="left"/>
      </w:pPr>
      <w:r>
        <w:rPr>
          <w:rFonts w:ascii="Calibri" w:cs="Calibri" w:eastAsia="Calibri" w:hAnsi="Calibri"/>
          <w:b w:val="false"/>
          <w:bCs w:val="false"/>
          <w:i w:val="false"/>
          <w:iCs w:val="false"/>
          <w:color w:val="1A1A1A"/>
          <w:sz w:val="21"/>
          <w:szCs w:val="21"/>
        </w:rPr>
        <w:t xml:space="preserve">D) DI is alleen aanwezig in DMN-bestanden, niet in BPMN</w:t>
      </w:r>
    </w:p>
    <w:p>
      <w:pPr>
        <w:spacing w:after="160" w:line="300"/>
        <w:jc w:val="left"/>
      </w:pPr>
      <w:r>
        <w:rPr>
          <w:rFonts w:ascii="Calibri" w:cs="Calibri" w:eastAsia="Calibri" w:hAnsi="Calibri"/>
          <w:b/>
          <w:bCs/>
          <w:i w:val="false"/>
          <w:iCs w:val="false"/>
          <w:color w:val="1A1A1A"/>
          <w:sz w:val="21"/>
          <w:szCs w:val="21"/>
        </w:rPr>
        <w:t xml:space="preserve">Vraag 18.</w:t>
      </w:r>
      <w:r>
        <w:rPr>
          <w:rFonts w:ascii="Calibri" w:cs="Calibri" w:eastAsia="Calibri" w:hAnsi="Calibri"/>
          <w:b w:val="false"/>
          <w:bCs w:val="false"/>
          <w:i w:val="false"/>
          <w:iCs w:val="false"/>
          <w:color w:val="1A1A1A"/>
          <w:sz w:val="21"/>
          <w:szCs w:val="21"/>
        </w:rPr>
        <w:t xml:space="preserve"> Een model wordt geëxporteerd uit tool A en correct geïmporteerd in tool B, maar de elementen staan op andere posities. De meest waarschijnlijke oorzaak is:</w:t>
      </w:r>
    </w:p>
    <w:p>
      <w:pPr>
        <w:spacing w:after="160" w:line="300"/>
        <w:jc w:val="left"/>
      </w:pPr>
      <w:r>
        <w:rPr>
          <w:rFonts w:ascii="Calibri" w:cs="Calibri" w:eastAsia="Calibri" w:hAnsi="Calibri"/>
          <w:b w:val="false"/>
          <w:bCs w:val="false"/>
          <w:i w:val="false"/>
          <w:iCs w:val="false"/>
          <w:color w:val="1A1A1A"/>
          <w:sz w:val="21"/>
          <w:szCs w:val="21"/>
        </w:rPr>
        <w:t xml:space="preserve">A) Een fout in het model zelf</w:t>
      </w:r>
    </w:p>
    <w:p>
      <w:pPr>
        <w:spacing w:after="160" w:line="300"/>
        <w:jc w:val="left"/>
      </w:pPr>
      <w:r>
        <w:rPr>
          <w:rFonts w:ascii="Calibri" w:cs="Calibri" w:eastAsia="Calibri" w:hAnsi="Calibri"/>
          <w:b w:val="false"/>
          <w:bCs w:val="false"/>
          <w:i w:val="false"/>
          <w:iCs w:val="false"/>
          <w:color w:val="1A1A1A"/>
          <w:sz w:val="21"/>
          <w:szCs w:val="21"/>
        </w:rPr>
        <w:t xml:space="preserve">B) Een verschil in hoe tool B de Diagram Interchange-informatie interpreteert</w:t>
      </w:r>
    </w:p>
    <w:p>
      <w:pPr>
        <w:spacing w:after="160" w:line="300"/>
        <w:jc w:val="left"/>
      </w:pPr>
      <w:r>
        <w:rPr>
          <w:rFonts w:ascii="Calibri" w:cs="Calibri" w:eastAsia="Calibri" w:hAnsi="Calibri"/>
          <w:b w:val="false"/>
          <w:bCs w:val="false"/>
          <w:i w:val="false"/>
          <w:iCs w:val="false"/>
          <w:color w:val="1A1A1A"/>
          <w:sz w:val="21"/>
          <w:szCs w:val="21"/>
        </w:rPr>
        <w:t xml:space="preserve">C) Tool B ondersteunt de kernstandaard niet</w:t>
      </w:r>
    </w:p>
    <w:p>
      <w:pPr>
        <w:spacing w:after="160" w:line="300"/>
        <w:jc w:val="left"/>
      </w:pPr>
      <w:r>
        <w:rPr>
          <w:rFonts w:ascii="Calibri" w:cs="Calibri" w:eastAsia="Calibri" w:hAnsi="Calibri"/>
          <w:b w:val="false"/>
          <w:bCs w:val="false"/>
          <w:i w:val="false"/>
          <w:iCs w:val="false"/>
          <w:color w:val="1A1A1A"/>
          <w:sz w:val="21"/>
          <w:szCs w:val="21"/>
        </w:rPr>
        <w:t xml:space="preserve">D) Het model bevat geen geldige XML</w:t>
      </w:r>
    </w:p>
    <w:p>
      <w:pPr>
        <w:spacing w:after="160" w:line="300"/>
        <w:jc w:val="left"/>
      </w:pPr>
      <w:r>
        <w:rPr>
          <w:rFonts w:ascii="Calibri" w:cs="Calibri" w:eastAsia="Calibri" w:hAnsi="Calibri"/>
          <w:b/>
          <w:bCs/>
          <w:i w:val="false"/>
          <w:iCs w:val="false"/>
          <w:color w:val="1A1A1A"/>
          <w:sz w:val="21"/>
          <w:szCs w:val="21"/>
        </w:rPr>
        <w:t xml:space="preserve">Vraag 19.</w:t>
      </w:r>
      <w:r>
        <w:rPr>
          <w:rFonts w:ascii="Calibri" w:cs="Calibri" w:eastAsia="Calibri" w:hAnsi="Calibri"/>
          <w:b w:val="false"/>
          <w:bCs w:val="false"/>
          <w:i w:val="false"/>
          <w:iCs w:val="false"/>
          <w:color w:val="1A1A1A"/>
          <w:sz w:val="21"/>
          <w:szCs w:val="21"/>
        </w:rPr>
        <w:t xml:space="preserve"> Waarom wordt CMMN over het algemeen minder breed door platformen ondersteund dan BPMN?</w:t>
      </w:r>
    </w:p>
    <w:p>
      <w:pPr>
        <w:spacing w:after="160" w:line="300"/>
        <w:jc w:val="left"/>
      </w:pPr>
      <w:r>
        <w:rPr>
          <w:rFonts w:ascii="Calibri" w:cs="Calibri" w:eastAsia="Calibri" w:hAnsi="Calibri"/>
          <w:b w:val="false"/>
          <w:bCs w:val="false"/>
          <w:i w:val="false"/>
          <w:iCs w:val="false"/>
          <w:color w:val="1A1A1A"/>
          <w:sz w:val="21"/>
          <w:szCs w:val="21"/>
        </w:rPr>
        <w:t xml:space="preserve">A) CMMN is een nieuwere en minder brede standaard met een lagere adoptiegraad in de markt</w:t>
      </w:r>
    </w:p>
    <w:p>
      <w:pPr>
        <w:spacing w:after="160" w:line="300"/>
        <w:jc w:val="left"/>
      </w:pPr>
      <w:r>
        <w:rPr>
          <w:rFonts w:ascii="Calibri" w:cs="Calibri" w:eastAsia="Calibri" w:hAnsi="Calibri"/>
          <w:b w:val="false"/>
          <w:bCs w:val="false"/>
          <w:i w:val="false"/>
          <w:iCs w:val="false"/>
          <w:color w:val="1A1A1A"/>
          <w:sz w:val="21"/>
          <w:szCs w:val="21"/>
        </w:rPr>
        <w:t xml:space="preserve">B) CMMN is technisch onmogelijk te implementeren in een engine</w:t>
      </w:r>
    </w:p>
    <w:p>
      <w:pPr>
        <w:spacing w:after="160" w:line="300"/>
        <w:jc w:val="left"/>
      </w:pPr>
      <w:r>
        <w:rPr>
          <w:rFonts w:ascii="Calibri" w:cs="Calibri" w:eastAsia="Calibri" w:hAnsi="Calibri"/>
          <w:b w:val="false"/>
          <w:bCs w:val="false"/>
          <w:i w:val="false"/>
          <w:iCs w:val="false"/>
          <w:color w:val="1A1A1A"/>
          <w:sz w:val="21"/>
          <w:szCs w:val="21"/>
        </w:rPr>
        <w:t xml:space="preserve">C) CMMN vereist andere hardware dan BPMN</w:t>
      </w:r>
    </w:p>
    <w:p>
      <w:pPr>
        <w:spacing w:after="160" w:line="300"/>
        <w:jc w:val="left"/>
      </w:pPr>
      <w:r>
        <w:rPr>
          <w:rFonts w:ascii="Calibri" w:cs="Calibri" w:eastAsia="Calibri" w:hAnsi="Calibri"/>
          <w:b w:val="false"/>
          <w:bCs w:val="false"/>
          <w:i w:val="false"/>
          <w:iCs w:val="false"/>
          <w:color w:val="1A1A1A"/>
          <w:sz w:val="21"/>
          <w:szCs w:val="21"/>
        </w:rPr>
        <w:t xml:space="preserve">D) OMG staat CMMN-implementaties niet toe zonder licentie</w:t>
      </w:r>
    </w:p>
    <w:p>
      <w:pPr>
        <w:spacing w:after="160" w:line="300"/>
        <w:jc w:val="left"/>
      </w:pPr>
      <w:r>
        <w:rPr>
          <w:rFonts w:ascii="Calibri" w:cs="Calibri" w:eastAsia="Calibri" w:hAnsi="Calibri"/>
          <w:b/>
          <w:bCs/>
          <w:i w:val="false"/>
          <w:iCs w:val="false"/>
          <w:color w:val="1A1A1A"/>
          <w:sz w:val="21"/>
          <w:szCs w:val="21"/>
        </w:rPr>
        <w:t xml:space="preserve">Vraag 20.</w:t>
      </w:r>
      <w:r>
        <w:rPr>
          <w:rFonts w:ascii="Calibri" w:cs="Calibri" w:eastAsia="Calibri" w:hAnsi="Calibri"/>
          <w:b w:val="false"/>
          <w:bCs w:val="false"/>
          <w:i w:val="false"/>
          <w:iCs w:val="false"/>
          <w:color w:val="1A1A1A"/>
          <w:sz w:val="21"/>
          <w:szCs w:val="21"/>
        </w:rPr>
        <w:t xml:space="preserve"> Wat is het primaire verschil tussen een landschapsniveau- en een procesniveau-model volgens de driedeling uit dit programma?</w:t>
      </w:r>
    </w:p>
    <w:p>
      <w:pPr>
        <w:spacing w:after="160" w:line="300"/>
        <w:jc w:val="left"/>
      </w:pPr>
      <w:r>
        <w:rPr>
          <w:rFonts w:ascii="Calibri" w:cs="Calibri" w:eastAsia="Calibri" w:hAnsi="Calibri"/>
          <w:b w:val="false"/>
          <w:bCs w:val="false"/>
          <w:i w:val="false"/>
          <w:iCs w:val="false"/>
          <w:color w:val="1A1A1A"/>
          <w:sz w:val="21"/>
          <w:szCs w:val="21"/>
        </w:rPr>
        <w:t xml:space="preserve">A) Landschapsniveau toont individuele user tasks, procesniveau toont alleen pools</w:t>
      </w:r>
    </w:p>
    <w:p>
      <w:pPr>
        <w:spacing w:after="160" w:line="300"/>
        <w:jc w:val="left"/>
      </w:pPr>
      <w:r>
        <w:rPr>
          <w:rFonts w:ascii="Calibri" w:cs="Calibri" w:eastAsia="Calibri" w:hAnsi="Calibri"/>
          <w:b w:val="false"/>
          <w:bCs w:val="false"/>
          <w:i w:val="false"/>
          <w:iCs w:val="false"/>
          <w:color w:val="1A1A1A"/>
          <w:sz w:val="21"/>
          <w:szCs w:val="21"/>
        </w:rPr>
        <w:t xml:space="preserve">B) Landschapsniveau toont hoofdprocessen en hun samenhang, procesniveau toont activiteiten, events en gateways binnen één proces</w:t>
      </w:r>
    </w:p>
    <w:p>
      <w:pPr>
        <w:spacing w:after="160" w:line="300"/>
        <w:jc w:val="left"/>
      </w:pPr>
      <w:r>
        <w:rPr>
          <w:rFonts w:ascii="Calibri" w:cs="Calibri" w:eastAsia="Calibri" w:hAnsi="Calibri"/>
          <w:b w:val="false"/>
          <w:bCs w:val="false"/>
          <w:i w:val="false"/>
          <w:iCs w:val="false"/>
          <w:color w:val="1A1A1A"/>
          <w:sz w:val="21"/>
          <w:szCs w:val="21"/>
        </w:rPr>
        <w:t xml:space="preserve">C) Er is geen verschil, de termen zijn inwisselbaar</w:t>
      </w:r>
    </w:p>
    <w:p>
      <w:pPr>
        <w:spacing w:after="160" w:line="300"/>
        <w:jc w:val="left"/>
      </w:pPr>
      <w:r>
        <w:rPr>
          <w:rFonts w:ascii="Calibri" w:cs="Calibri" w:eastAsia="Calibri" w:hAnsi="Calibri"/>
          <w:b w:val="false"/>
          <w:bCs w:val="false"/>
          <w:i w:val="false"/>
          <w:iCs w:val="false"/>
          <w:color w:val="1A1A1A"/>
          <w:sz w:val="21"/>
          <w:szCs w:val="21"/>
        </w:rPr>
        <w:t xml:space="preserve">D) Landschapsniveau is alleen van toepassing op CMMN-modellen</w:t>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Antwoordsleutel proefexamen 1</w:t>
      </w:r>
    </w:p>
    <w:p>
      <w:pPr>
        <w:spacing w:after="180" w:before="120"/>
      </w:pPr>
      <w:r>
        <w:rPr>
          <w:rFonts w:ascii="Calibri" w:cs="Calibri" w:eastAsia="Calibri" w:hAnsi="Calibri"/>
          <w:i/>
          <w:iCs/>
          <w:color w:val="6B7280"/>
          <w:sz w:val="20"/>
          <w:szCs w:val="20"/>
        </w:rPr>
        <w:t xml:space="preserve">(Deze sleutel staat ook, met uitgebreide toelichting per vraag, in de docentenhandleiding.)</w:t>
      </w:r>
    </w:p>
    <w:p>
      <w:pPr>
        <w:spacing w:after="160" w:line="300"/>
        <w:jc w:val="left"/>
      </w:pPr>
      <w:r>
        <w:rPr>
          <w:rFonts w:ascii="Calibri" w:cs="Calibri" w:eastAsia="Calibri" w:hAnsi="Calibri"/>
          <w:b w:val="false"/>
          <w:bCs w:val="false"/>
          <w:i w:val="false"/>
          <w:iCs w:val="false"/>
          <w:color w:val="1A1A1A"/>
          <w:sz w:val="21"/>
          <w:szCs w:val="21"/>
        </w:rPr>
        <w:t xml:space="preserve">1-B · 2-B · 3-C · 4-B · 5-B · 6-B · 7-C · 8-B · 9-B · 10-C · 11-B · 12-C · 13-B · 14-D · 15-B · 16-B · 17-C · 18-B · 19-A · 20-B</w:t>
      </w:r>
    </w:p>
    <w:p>
      <w:pPr>
        <w:pStyle w:val="Heading2"/>
        <w:pBdr>
          <w:bottom w:val="single" w:color="2563A8" w:sz="6" w:space="4"/>
        </w:pBdr>
        <w:spacing w:after="160" w:before="300"/>
      </w:pPr>
      <w:r>
        <w:rPr>
          <w:rFonts w:ascii="Calibri" w:cs="Calibri" w:eastAsia="Calibri" w:hAnsi="Calibri"/>
          <w:b/>
          <w:bCs/>
          <w:color w:val="2563A8"/>
          <w:sz w:val="24"/>
          <w:szCs w:val="24"/>
        </w:rPr>
        <w:t xml:space="preserve">Proefexamen 2 — 20 vragen, 45 minuten</w:t>
      </w:r>
    </w:p>
    <w:p>
      <w:pPr>
        <w:spacing w:after="180" w:before="120"/>
      </w:pPr>
      <w:r>
        <w:rPr>
          <w:rFonts w:ascii="Calibri" w:cs="Calibri" w:eastAsia="Calibri" w:hAnsi="Calibri"/>
          <w:i/>
          <w:iCs/>
          <w:color w:val="6B7280"/>
          <w:sz w:val="20"/>
          <w:szCs w:val="20"/>
        </w:rPr>
        <w:t xml:space="preserve">Zwaartepunt op scenario- en diagramvragen, aansluitend bij het examenformat.</w:t>
      </w:r>
    </w:p>
    <w:p>
      <w:pPr>
        <w:spacing w:after="160" w:line="300"/>
        <w:jc w:val="left"/>
      </w:pPr>
      <w:r>
        <w:rPr>
          <w:rFonts w:ascii="Calibri" w:cs="Calibri" w:eastAsia="Calibri" w:hAnsi="Calibri"/>
          <w:b/>
          <w:bCs/>
          <w:i w:val="false"/>
          <w:iCs w:val="false"/>
          <w:color w:val="1A1A1A"/>
          <w:sz w:val="21"/>
          <w:szCs w:val="21"/>
        </w:rPr>
        <w:t xml:space="preserve">Vraag 1.</w:t>
      </w:r>
      <w:r>
        <w:rPr>
          <w:rFonts w:ascii="Calibri" w:cs="Calibri" w:eastAsia="Calibri" w:hAnsi="Calibri"/>
          <w:b w:val="false"/>
          <w:bCs w:val="false"/>
          <w:i w:val="false"/>
          <w:iCs w:val="false"/>
          <w:color w:val="1A1A1A"/>
          <w:sz w:val="21"/>
          <w:szCs w:val="21"/>
        </w:rPr>
        <w:t xml:space="preserve"> Een proces heeft twee startevents zonder dat de context een duidelijke reden aangeeft. Dit is meestal een teken van:</w:t>
      </w:r>
    </w:p>
    <w:p>
      <w:pPr>
        <w:spacing w:after="160" w:line="300"/>
        <w:jc w:val="left"/>
      </w:pPr>
      <w:r>
        <w:rPr>
          <w:rFonts w:ascii="Calibri" w:cs="Calibri" w:eastAsia="Calibri" w:hAnsi="Calibri"/>
          <w:b w:val="false"/>
          <w:bCs w:val="false"/>
          <w:i w:val="false"/>
          <w:iCs w:val="false"/>
          <w:color w:val="1A1A1A"/>
          <w:sz w:val="21"/>
          <w:szCs w:val="21"/>
        </w:rPr>
        <w:t xml:space="preserve">A) Correct gebruik — meerdere startevents zijn altijd toegestaan</w:t>
      </w:r>
    </w:p>
    <w:p>
      <w:pPr>
        <w:spacing w:after="160" w:line="300"/>
        <w:jc w:val="left"/>
      </w:pPr>
      <w:r>
        <w:rPr>
          <w:rFonts w:ascii="Calibri" w:cs="Calibri" w:eastAsia="Calibri" w:hAnsi="Calibri"/>
          <w:b w:val="false"/>
          <w:bCs w:val="false"/>
          <w:i w:val="false"/>
          <w:iCs w:val="false"/>
          <w:color w:val="1A1A1A"/>
          <w:sz w:val="21"/>
          <w:szCs w:val="21"/>
        </w:rPr>
        <w:t xml:space="preserve">B) Twee processen die ten onrechte zijn samengevoegd tot één model</w:t>
      </w:r>
    </w:p>
    <w:p>
      <w:pPr>
        <w:spacing w:after="160" w:line="300"/>
        <w:jc w:val="left"/>
      </w:pPr>
      <w:r>
        <w:rPr>
          <w:rFonts w:ascii="Calibri" w:cs="Calibri" w:eastAsia="Calibri" w:hAnsi="Calibri"/>
          <w:b w:val="false"/>
          <w:bCs w:val="false"/>
          <w:i w:val="false"/>
          <w:iCs w:val="false"/>
          <w:color w:val="1A1A1A"/>
          <w:sz w:val="21"/>
          <w:szCs w:val="21"/>
        </w:rPr>
        <w:t xml:space="preserve">C) Een verplichte parallelle start</w:t>
      </w:r>
    </w:p>
    <w:p>
      <w:pPr>
        <w:spacing w:after="160" w:line="300"/>
        <w:jc w:val="left"/>
      </w:pPr>
      <w:r>
        <w:rPr>
          <w:rFonts w:ascii="Calibri" w:cs="Calibri" w:eastAsia="Calibri" w:hAnsi="Calibri"/>
          <w:b w:val="false"/>
          <w:bCs w:val="false"/>
          <w:i w:val="false"/>
          <w:iCs w:val="false"/>
          <w:color w:val="1A1A1A"/>
          <w:sz w:val="21"/>
          <w:szCs w:val="21"/>
        </w:rPr>
        <w:t xml:space="preserve">D) Een modelleerfout die alleen optreedt bij CMMN</w:t>
      </w:r>
    </w:p>
    <w:p>
      <w:pPr>
        <w:spacing w:after="160" w:line="300"/>
        <w:jc w:val="left"/>
      </w:pPr>
      <w:r>
        <w:rPr>
          <w:rFonts w:ascii="Calibri" w:cs="Calibri" w:eastAsia="Calibri" w:hAnsi="Calibri"/>
          <w:b/>
          <w:bCs/>
          <w:i w:val="false"/>
          <w:iCs w:val="false"/>
          <w:color w:val="1A1A1A"/>
          <w:sz w:val="21"/>
          <w:szCs w:val="21"/>
        </w:rPr>
        <w:t xml:space="preserve">Vraag 2.</w:t>
      </w:r>
      <w:r>
        <w:rPr>
          <w:rFonts w:ascii="Calibri" w:cs="Calibri" w:eastAsia="Calibri" w:hAnsi="Calibri"/>
          <w:b w:val="false"/>
          <w:bCs w:val="false"/>
          <w:i w:val="false"/>
          <w:iCs w:val="false"/>
          <w:color w:val="1A1A1A"/>
          <w:sz w:val="21"/>
          <w:szCs w:val="21"/>
        </w:rPr>
        <w:t xml:space="preserve"> Welke uitspraak past het best bij het begrip "strategie" binnen BMM?</w:t>
      </w:r>
    </w:p>
    <w:p>
      <w:pPr>
        <w:spacing w:after="160" w:line="300"/>
        <w:jc w:val="left"/>
      </w:pPr>
      <w:r>
        <w:rPr>
          <w:rFonts w:ascii="Calibri" w:cs="Calibri" w:eastAsia="Calibri" w:hAnsi="Calibri"/>
          <w:b w:val="false"/>
          <w:bCs w:val="false"/>
          <w:i w:val="false"/>
          <w:iCs w:val="false"/>
          <w:color w:val="1A1A1A"/>
          <w:sz w:val="21"/>
          <w:szCs w:val="21"/>
        </w:rPr>
        <w:t xml:space="preserve">A) Een afgeleide van de visie, nog kwalitatief</w:t>
      </w:r>
    </w:p>
    <w:p>
      <w:pPr>
        <w:spacing w:after="160" w:line="300"/>
        <w:jc w:val="left"/>
      </w:pPr>
      <w:r>
        <w:rPr>
          <w:rFonts w:ascii="Calibri" w:cs="Calibri" w:eastAsia="Calibri" w:hAnsi="Calibri"/>
          <w:b w:val="false"/>
          <w:bCs w:val="false"/>
          <w:i w:val="false"/>
          <w:iCs w:val="false"/>
          <w:color w:val="1A1A1A"/>
          <w:sz w:val="21"/>
          <w:szCs w:val="21"/>
        </w:rPr>
        <w:t xml:space="preserve">B) Een structurele, richtinggevende keuze om een doel te bereiken</w:t>
      </w:r>
    </w:p>
    <w:p>
      <w:pPr>
        <w:spacing w:after="160" w:line="300"/>
        <w:jc w:val="left"/>
      </w:pPr>
      <w:r>
        <w:rPr>
          <w:rFonts w:ascii="Calibri" w:cs="Calibri" w:eastAsia="Calibri" w:hAnsi="Calibri"/>
          <w:b w:val="false"/>
          <w:bCs w:val="false"/>
          <w:i w:val="false"/>
          <w:iCs w:val="false"/>
          <w:color w:val="1A1A1A"/>
          <w:sz w:val="21"/>
          <w:szCs w:val="21"/>
        </w:rPr>
        <w:t xml:space="preserve">C) Een specifieke, meetbare, tijdgebonden uitwerking</w:t>
      </w:r>
    </w:p>
    <w:p>
      <w:pPr>
        <w:spacing w:after="160" w:line="300"/>
        <w:jc w:val="left"/>
      </w:pPr>
      <w:r>
        <w:rPr>
          <w:rFonts w:ascii="Calibri" w:cs="Calibri" w:eastAsia="Calibri" w:hAnsi="Calibri"/>
          <w:b w:val="false"/>
          <w:bCs w:val="false"/>
          <w:i w:val="false"/>
          <w:iCs w:val="false"/>
          <w:color w:val="1A1A1A"/>
          <w:sz w:val="21"/>
          <w:szCs w:val="21"/>
        </w:rPr>
        <w:t xml:space="preserve">D) Een concrete, uitvoerbare actie die een strategie invult</w:t>
      </w:r>
    </w:p>
    <w:p>
      <w:pPr>
        <w:spacing w:after="160" w:line="300"/>
        <w:jc w:val="left"/>
      </w:pPr>
      <w:r>
        <w:rPr>
          <w:rFonts w:ascii="Calibri" w:cs="Calibri" w:eastAsia="Calibri" w:hAnsi="Calibri"/>
          <w:b/>
          <w:bCs/>
          <w:i w:val="false"/>
          <w:iCs w:val="false"/>
          <w:color w:val="1A1A1A"/>
          <w:sz w:val="21"/>
          <w:szCs w:val="21"/>
        </w:rPr>
        <w:t xml:space="preserve">Vraag 3.</w:t>
      </w:r>
      <w:r>
        <w:rPr>
          <w:rFonts w:ascii="Calibri" w:cs="Calibri" w:eastAsia="Calibri" w:hAnsi="Calibri"/>
          <w:b w:val="false"/>
          <w:bCs w:val="false"/>
          <w:i w:val="false"/>
          <w:iCs w:val="false"/>
          <w:color w:val="1A1A1A"/>
          <w:sz w:val="21"/>
          <w:szCs w:val="21"/>
        </w:rPr>
        <w:t xml:space="preserve"> Gegeven: een exclusive gateway met drie uitgaande paden. Twee hebben een expliciete conditie; het derde is gemarkeerd als default flow. Wat gebeurt er als beide expliciete condities onwaar zijn?</w:t>
      </w:r>
    </w:p>
    <w:p>
      <w:pPr>
        <w:spacing w:after="160" w:line="300"/>
        <w:jc w:val="left"/>
      </w:pPr>
      <w:r>
        <w:rPr>
          <w:rFonts w:ascii="Calibri" w:cs="Calibri" w:eastAsia="Calibri" w:hAnsi="Calibri"/>
          <w:b w:val="false"/>
          <w:bCs w:val="false"/>
          <w:i w:val="false"/>
          <w:iCs w:val="false"/>
          <w:color w:val="1A1A1A"/>
          <w:sz w:val="21"/>
          <w:szCs w:val="21"/>
        </w:rPr>
        <w:t xml:space="preserve">A) Het proces loopt vast</w:t>
      </w:r>
    </w:p>
    <w:p>
      <w:pPr>
        <w:spacing w:after="160" w:line="300"/>
        <w:jc w:val="left"/>
      </w:pPr>
      <w:r>
        <w:rPr>
          <w:rFonts w:ascii="Calibri" w:cs="Calibri" w:eastAsia="Calibri" w:hAnsi="Calibri"/>
          <w:b w:val="false"/>
          <w:bCs w:val="false"/>
          <w:i w:val="false"/>
          <w:iCs w:val="false"/>
          <w:color w:val="1A1A1A"/>
          <w:sz w:val="21"/>
          <w:szCs w:val="21"/>
        </w:rPr>
        <w:t xml:space="preserve">B) Het pad met de default flow wordt gevolgd</w:t>
      </w:r>
    </w:p>
    <w:p>
      <w:pPr>
        <w:spacing w:after="160" w:line="300"/>
        <w:jc w:val="left"/>
      </w:pPr>
      <w:r>
        <w:rPr>
          <w:rFonts w:ascii="Calibri" w:cs="Calibri" w:eastAsia="Calibri" w:hAnsi="Calibri"/>
          <w:b w:val="false"/>
          <w:bCs w:val="false"/>
          <w:i w:val="false"/>
          <w:iCs w:val="false"/>
          <w:color w:val="1A1A1A"/>
          <w:sz w:val="21"/>
          <w:szCs w:val="21"/>
        </w:rPr>
        <w:t xml:space="preserve">C) Alle drie de paden worden gevolgd</w:t>
      </w:r>
    </w:p>
    <w:p>
      <w:pPr>
        <w:spacing w:after="160" w:line="300"/>
        <w:jc w:val="left"/>
      </w:pPr>
      <w:r>
        <w:rPr>
          <w:rFonts w:ascii="Calibri" w:cs="Calibri" w:eastAsia="Calibri" w:hAnsi="Calibri"/>
          <w:b w:val="false"/>
          <w:bCs w:val="false"/>
          <w:i w:val="false"/>
          <w:iCs w:val="false"/>
          <w:color w:val="1A1A1A"/>
          <w:sz w:val="21"/>
          <w:szCs w:val="21"/>
        </w:rPr>
        <w:t xml:space="preserve">D) Er treedt een compileerfout op</w:t>
      </w:r>
    </w:p>
    <w:p>
      <w:pPr>
        <w:spacing w:after="160" w:line="300"/>
        <w:jc w:val="left"/>
      </w:pPr>
      <w:r>
        <w:rPr>
          <w:rFonts w:ascii="Calibri" w:cs="Calibri" w:eastAsia="Calibri" w:hAnsi="Calibri"/>
          <w:b/>
          <w:bCs/>
          <w:i w:val="false"/>
          <w:iCs w:val="false"/>
          <w:color w:val="1A1A1A"/>
          <w:sz w:val="21"/>
          <w:szCs w:val="21"/>
        </w:rPr>
        <w:t xml:space="preserve">Vraag 4.</w:t>
      </w:r>
      <w:r>
        <w:rPr>
          <w:rFonts w:ascii="Calibri" w:cs="Calibri" w:eastAsia="Calibri" w:hAnsi="Calibri"/>
          <w:b w:val="false"/>
          <w:bCs w:val="false"/>
          <w:i w:val="false"/>
          <w:iCs w:val="false"/>
          <w:color w:val="1A1A1A"/>
          <w:sz w:val="21"/>
          <w:szCs w:val="21"/>
        </w:rPr>
        <w:t xml:space="preserve"> Een timer boundary event van 5 dagen op een goedkeuringsactiviteit is non-interrupting en stuurt na het verstrijken een herinnering. De goedkeuringsactiviteit zelf:</w:t>
      </w:r>
    </w:p>
    <w:p>
      <w:pPr>
        <w:spacing w:after="160" w:line="300"/>
        <w:jc w:val="left"/>
      </w:pPr>
      <w:r>
        <w:rPr>
          <w:rFonts w:ascii="Calibri" w:cs="Calibri" w:eastAsia="Calibri" w:hAnsi="Calibri"/>
          <w:b w:val="false"/>
          <w:bCs w:val="false"/>
          <w:i w:val="false"/>
          <w:iCs w:val="false"/>
          <w:color w:val="1A1A1A"/>
          <w:sz w:val="21"/>
          <w:szCs w:val="21"/>
        </w:rPr>
        <w:t xml:space="preserve">A) Wordt afgebroken zodra de timer afloopt</w:t>
      </w:r>
    </w:p>
    <w:p>
      <w:pPr>
        <w:spacing w:after="160" w:line="300"/>
        <w:jc w:val="left"/>
      </w:pPr>
      <w:r>
        <w:rPr>
          <w:rFonts w:ascii="Calibri" w:cs="Calibri" w:eastAsia="Calibri" w:hAnsi="Calibri"/>
          <w:b w:val="false"/>
          <w:bCs w:val="false"/>
          <w:i w:val="false"/>
          <w:iCs w:val="false"/>
          <w:color w:val="1A1A1A"/>
          <w:sz w:val="21"/>
          <w:szCs w:val="21"/>
        </w:rPr>
        <w:t xml:space="preserve">B) Blijft actief; de herinnering is een parallel, aanvullend pad</w:t>
      </w:r>
    </w:p>
    <w:p>
      <w:pPr>
        <w:spacing w:after="160" w:line="300"/>
        <w:jc w:val="left"/>
      </w:pPr>
      <w:r>
        <w:rPr>
          <w:rFonts w:ascii="Calibri" w:cs="Calibri" w:eastAsia="Calibri" w:hAnsi="Calibri"/>
          <w:b w:val="false"/>
          <w:bCs w:val="false"/>
          <w:i w:val="false"/>
          <w:iCs w:val="false"/>
          <w:color w:val="1A1A1A"/>
          <w:sz w:val="21"/>
          <w:szCs w:val="21"/>
        </w:rPr>
        <w:t xml:space="preserve">C) Wordt overgeslagen</w:t>
      </w:r>
    </w:p>
    <w:p>
      <w:pPr>
        <w:spacing w:after="160" w:line="300"/>
        <w:jc w:val="left"/>
      </w:pPr>
      <w:r>
        <w:rPr>
          <w:rFonts w:ascii="Calibri" w:cs="Calibri" w:eastAsia="Calibri" w:hAnsi="Calibri"/>
          <w:b w:val="false"/>
          <w:bCs w:val="false"/>
          <w:i w:val="false"/>
          <w:iCs w:val="false"/>
          <w:color w:val="1A1A1A"/>
          <w:sz w:val="21"/>
          <w:szCs w:val="21"/>
        </w:rPr>
        <w:t xml:space="preserve">D) Kan pas starten nadat de timer is afgelopen</w:t>
      </w:r>
    </w:p>
    <w:p>
      <w:pPr>
        <w:spacing w:after="160" w:line="300"/>
        <w:jc w:val="left"/>
      </w:pPr>
      <w:r>
        <w:rPr>
          <w:rFonts w:ascii="Calibri" w:cs="Calibri" w:eastAsia="Calibri" w:hAnsi="Calibri"/>
          <w:b/>
          <w:bCs/>
          <w:i w:val="false"/>
          <w:iCs w:val="false"/>
          <w:color w:val="1A1A1A"/>
          <w:sz w:val="21"/>
          <w:szCs w:val="21"/>
        </w:rPr>
        <w:t xml:space="preserve">Vraag 5.</w:t>
      </w:r>
      <w:r>
        <w:rPr>
          <w:rFonts w:ascii="Calibri" w:cs="Calibri" w:eastAsia="Calibri" w:hAnsi="Calibri"/>
          <w:b w:val="false"/>
          <w:bCs w:val="false"/>
          <w:i w:val="false"/>
          <w:iCs w:val="false"/>
          <w:color w:val="1A1A1A"/>
          <w:sz w:val="21"/>
          <w:szCs w:val="21"/>
        </w:rPr>
        <w:t xml:space="preserve"> Wat onderscheidt een inclusive gateway van een exclusive gateway?</w:t>
      </w:r>
    </w:p>
    <w:p>
      <w:pPr>
        <w:spacing w:after="160" w:line="300"/>
        <w:jc w:val="left"/>
      </w:pPr>
      <w:r>
        <w:rPr>
          <w:rFonts w:ascii="Calibri" w:cs="Calibri" w:eastAsia="Calibri" w:hAnsi="Calibri"/>
          <w:b w:val="false"/>
          <w:bCs w:val="false"/>
          <w:i w:val="false"/>
          <w:iCs w:val="false"/>
          <w:color w:val="1A1A1A"/>
          <w:sz w:val="21"/>
          <w:szCs w:val="21"/>
        </w:rPr>
        <w:t xml:space="preserve">A) Een inclusive gateway staat toe dat nul, één, of meerdere paden tegelijk worden gevolgd, afhankelijk van welke condities waar zijn</w:t>
      </w:r>
    </w:p>
    <w:p>
      <w:pPr>
        <w:spacing w:after="160" w:line="300"/>
        <w:jc w:val="left"/>
      </w:pPr>
      <w:r>
        <w:rPr>
          <w:rFonts w:ascii="Calibri" w:cs="Calibri" w:eastAsia="Calibri" w:hAnsi="Calibri"/>
          <w:b w:val="false"/>
          <w:bCs w:val="false"/>
          <w:i w:val="false"/>
          <w:iCs w:val="false"/>
          <w:color w:val="1A1A1A"/>
          <w:sz w:val="21"/>
          <w:szCs w:val="21"/>
        </w:rPr>
        <w:t xml:space="preserve">B) Een inclusive gateway ondersteunt geen condities</w:t>
      </w:r>
    </w:p>
    <w:p>
      <w:pPr>
        <w:spacing w:after="160" w:line="300"/>
        <w:jc w:val="left"/>
      </w:pPr>
      <w:r>
        <w:rPr>
          <w:rFonts w:ascii="Calibri" w:cs="Calibri" w:eastAsia="Calibri" w:hAnsi="Calibri"/>
          <w:b w:val="false"/>
          <w:bCs w:val="false"/>
          <w:i w:val="false"/>
          <w:iCs w:val="false"/>
          <w:color w:val="1A1A1A"/>
          <w:sz w:val="21"/>
          <w:szCs w:val="21"/>
        </w:rPr>
        <w:t xml:space="preserve">C) Een inclusive gateway is functioneel identiek aan een parallel gateway</w:t>
      </w:r>
    </w:p>
    <w:p>
      <w:pPr>
        <w:spacing w:after="160" w:line="300"/>
        <w:jc w:val="left"/>
      </w:pPr>
      <w:r>
        <w:rPr>
          <w:rFonts w:ascii="Calibri" w:cs="Calibri" w:eastAsia="Calibri" w:hAnsi="Calibri"/>
          <w:b w:val="false"/>
          <w:bCs w:val="false"/>
          <w:i w:val="false"/>
          <w:iCs w:val="false"/>
          <w:color w:val="1A1A1A"/>
          <w:sz w:val="21"/>
          <w:szCs w:val="21"/>
        </w:rPr>
        <w:t xml:space="preserve">D) Een inclusive gateway mag alleen bij CMMN gebruikt worden</w:t>
      </w:r>
    </w:p>
    <w:p>
      <w:pPr>
        <w:spacing w:after="160" w:line="300"/>
        <w:jc w:val="left"/>
      </w:pPr>
      <w:r>
        <w:rPr>
          <w:rFonts w:ascii="Calibri" w:cs="Calibri" w:eastAsia="Calibri" w:hAnsi="Calibri"/>
          <w:b/>
          <w:bCs/>
          <w:i w:val="false"/>
          <w:iCs w:val="false"/>
          <w:color w:val="1A1A1A"/>
          <w:sz w:val="21"/>
          <w:szCs w:val="21"/>
        </w:rPr>
        <w:t xml:space="preserve">Vraag 6.</w:t>
      </w:r>
      <w:r>
        <w:rPr>
          <w:rFonts w:ascii="Calibri" w:cs="Calibri" w:eastAsia="Calibri" w:hAnsi="Calibri"/>
          <w:b w:val="false"/>
          <w:bCs w:val="false"/>
          <w:i w:val="false"/>
          <w:iCs w:val="false"/>
          <w:color w:val="1A1A1A"/>
          <w:sz w:val="21"/>
          <w:szCs w:val="21"/>
        </w:rPr>
        <w:t xml:space="preserve"> Bij een multi-instance activiteit met vijf instanties is de completion condition "3 van de 5". Wat betekent dit?</w:t>
      </w:r>
    </w:p>
    <w:p>
      <w:pPr>
        <w:spacing w:after="160" w:line="300"/>
        <w:jc w:val="left"/>
      </w:pPr>
      <w:r>
        <w:rPr>
          <w:rFonts w:ascii="Calibri" w:cs="Calibri" w:eastAsia="Calibri" w:hAnsi="Calibri"/>
          <w:b w:val="false"/>
          <w:bCs w:val="false"/>
          <w:i w:val="false"/>
          <w:iCs w:val="false"/>
          <w:color w:val="1A1A1A"/>
          <w:sz w:val="21"/>
          <w:szCs w:val="21"/>
        </w:rPr>
        <w:t xml:space="preserve">A) Alle vijf instanties moeten voltooid zijn voordat het proces verdergaat</w:t>
      </w:r>
    </w:p>
    <w:p>
      <w:pPr>
        <w:spacing w:after="160" w:line="300"/>
        <w:jc w:val="left"/>
      </w:pPr>
      <w:r>
        <w:rPr>
          <w:rFonts w:ascii="Calibri" w:cs="Calibri" w:eastAsia="Calibri" w:hAnsi="Calibri"/>
          <w:b w:val="false"/>
          <w:bCs w:val="false"/>
          <w:i w:val="false"/>
          <w:iCs w:val="false"/>
          <w:color w:val="1A1A1A"/>
          <w:sz w:val="21"/>
          <w:szCs w:val="21"/>
        </w:rPr>
        <w:t xml:space="preserve">B) Het proces gaat verder zodra drie van de vijf instanties voltooid zijn, ongeacht de andere twee</w:t>
      </w:r>
    </w:p>
    <w:p>
      <w:pPr>
        <w:spacing w:after="160" w:line="300"/>
        <w:jc w:val="left"/>
      </w:pPr>
      <w:r>
        <w:rPr>
          <w:rFonts w:ascii="Calibri" w:cs="Calibri" w:eastAsia="Calibri" w:hAnsi="Calibri"/>
          <w:b w:val="false"/>
          <w:bCs w:val="false"/>
          <w:i w:val="false"/>
          <w:iCs w:val="false"/>
          <w:color w:val="1A1A1A"/>
          <w:sz w:val="21"/>
          <w:szCs w:val="21"/>
        </w:rPr>
        <w:t xml:space="preserve">C) Precies drie instanties worden aangemaakt</w:t>
      </w:r>
    </w:p>
    <w:p>
      <w:pPr>
        <w:spacing w:after="160" w:line="300"/>
        <w:jc w:val="left"/>
      </w:pPr>
      <w:r>
        <w:rPr>
          <w:rFonts w:ascii="Calibri" w:cs="Calibri" w:eastAsia="Calibri" w:hAnsi="Calibri"/>
          <w:b w:val="false"/>
          <w:bCs w:val="false"/>
          <w:i w:val="false"/>
          <w:iCs w:val="false"/>
          <w:color w:val="1A1A1A"/>
          <w:sz w:val="21"/>
          <w:szCs w:val="21"/>
        </w:rPr>
        <w:t xml:space="preserve">D) De activiteit wordt drie keer herhaald in plaats van vijf keer</w:t>
      </w:r>
    </w:p>
    <w:p>
      <w:pPr>
        <w:spacing w:after="160" w:line="300"/>
        <w:jc w:val="left"/>
      </w:pPr>
      <w:r>
        <w:rPr>
          <w:rFonts w:ascii="Calibri" w:cs="Calibri" w:eastAsia="Calibri" w:hAnsi="Calibri"/>
          <w:b/>
          <w:bCs/>
          <w:i w:val="false"/>
          <w:iCs w:val="false"/>
          <w:color w:val="1A1A1A"/>
          <w:sz w:val="21"/>
          <w:szCs w:val="21"/>
        </w:rPr>
        <w:t xml:space="preserve">Vraag 7.</w:t>
      </w:r>
      <w:r>
        <w:rPr>
          <w:rFonts w:ascii="Calibri" w:cs="Calibri" w:eastAsia="Calibri" w:hAnsi="Calibri"/>
          <w:b w:val="false"/>
          <w:bCs w:val="false"/>
          <w:i w:val="false"/>
          <w:iCs w:val="false"/>
          <w:color w:val="1A1A1A"/>
          <w:sz w:val="21"/>
          <w:szCs w:val="21"/>
        </w:rPr>
        <w:t xml:space="preserve"> Een decision heeft drie booleaanse inputs (elk ja/nee). Hoeveel regels zijn minimaal nodig voor een aantoonbaar volledige tabel, als elke combinatie apart wordt uitgeschreven?</w:t>
      </w:r>
    </w:p>
    <w:p>
      <w:pPr>
        <w:spacing w:after="160" w:line="300"/>
        <w:jc w:val="left"/>
      </w:pPr>
      <w:r>
        <w:rPr>
          <w:rFonts w:ascii="Calibri" w:cs="Calibri" w:eastAsia="Calibri" w:hAnsi="Calibri"/>
          <w:b w:val="false"/>
          <w:bCs w:val="false"/>
          <w:i w:val="false"/>
          <w:iCs w:val="false"/>
          <w:color w:val="1A1A1A"/>
          <w:sz w:val="21"/>
          <w:szCs w:val="21"/>
        </w:rPr>
        <w:t xml:space="preserve">A) 3</w:t>
      </w:r>
    </w:p>
    <w:p>
      <w:pPr>
        <w:spacing w:after="160" w:line="300"/>
        <w:jc w:val="left"/>
      </w:pPr>
      <w:r>
        <w:rPr>
          <w:rFonts w:ascii="Calibri" w:cs="Calibri" w:eastAsia="Calibri" w:hAnsi="Calibri"/>
          <w:b w:val="false"/>
          <w:bCs w:val="false"/>
          <w:i w:val="false"/>
          <w:iCs w:val="false"/>
          <w:color w:val="1A1A1A"/>
          <w:sz w:val="21"/>
          <w:szCs w:val="21"/>
        </w:rPr>
        <w:t xml:space="preserve">B) 6</w:t>
      </w:r>
    </w:p>
    <w:p>
      <w:pPr>
        <w:spacing w:after="160" w:line="300"/>
        <w:jc w:val="left"/>
      </w:pPr>
      <w:r>
        <w:rPr>
          <w:rFonts w:ascii="Calibri" w:cs="Calibri" w:eastAsia="Calibri" w:hAnsi="Calibri"/>
          <w:b w:val="false"/>
          <w:bCs w:val="false"/>
          <w:i w:val="false"/>
          <w:iCs w:val="false"/>
          <w:color w:val="1A1A1A"/>
          <w:sz w:val="21"/>
          <w:szCs w:val="21"/>
        </w:rPr>
        <w:t xml:space="preserve">C) 8</w:t>
      </w:r>
    </w:p>
    <w:p>
      <w:pPr>
        <w:spacing w:after="160" w:line="300"/>
        <w:jc w:val="left"/>
      </w:pPr>
      <w:r>
        <w:rPr>
          <w:rFonts w:ascii="Calibri" w:cs="Calibri" w:eastAsia="Calibri" w:hAnsi="Calibri"/>
          <w:b w:val="false"/>
          <w:bCs w:val="false"/>
          <w:i w:val="false"/>
          <w:iCs w:val="false"/>
          <w:color w:val="1A1A1A"/>
          <w:sz w:val="21"/>
          <w:szCs w:val="21"/>
        </w:rPr>
        <w:t xml:space="preserve">D) 9</w:t>
      </w:r>
    </w:p>
    <w:p>
      <w:pPr>
        <w:spacing w:after="160" w:line="300"/>
        <w:jc w:val="left"/>
      </w:pPr>
      <w:r>
        <w:rPr>
          <w:rFonts w:ascii="Calibri" w:cs="Calibri" w:eastAsia="Calibri" w:hAnsi="Calibri"/>
          <w:b/>
          <w:bCs/>
          <w:i w:val="false"/>
          <w:iCs w:val="false"/>
          <w:color w:val="1A1A1A"/>
          <w:sz w:val="21"/>
          <w:szCs w:val="21"/>
        </w:rPr>
        <w:t xml:space="preserve">Vraag 8.</w:t>
      </w:r>
      <w:r>
        <w:rPr>
          <w:rFonts w:ascii="Calibri" w:cs="Calibri" w:eastAsia="Calibri" w:hAnsi="Calibri"/>
          <w:b w:val="false"/>
          <w:bCs w:val="false"/>
          <w:i w:val="false"/>
          <w:iCs w:val="false"/>
          <w:color w:val="1A1A1A"/>
          <w:sz w:val="21"/>
          <w:szCs w:val="21"/>
        </w:rPr>
        <w:t xml:space="preserve"> Welke hit policy laat toe dat meerdere regels tegelijk waar zijn, mits ze consistent zijn (dezelfde uitkomst geven bij overlap)?</w:t>
      </w:r>
    </w:p>
    <w:p>
      <w:pPr>
        <w:spacing w:after="160" w:line="300"/>
        <w:jc w:val="left"/>
      </w:pPr>
      <w:r>
        <w:rPr>
          <w:rFonts w:ascii="Calibri" w:cs="Calibri" w:eastAsia="Calibri" w:hAnsi="Calibri"/>
          <w:b w:val="false"/>
          <w:bCs w:val="false"/>
          <w:i w:val="false"/>
          <w:iCs w:val="false"/>
          <w:color w:val="1A1A1A"/>
          <w:sz w:val="21"/>
          <w:szCs w:val="21"/>
        </w:rPr>
        <w:t xml:space="preserve">A) Unique</w:t>
      </w:r>
    </w:p>
    <w:p>
      <w:pPr>
        <w:spacing w:after="160" w:line="300"/>
        <w:jc w:val="left"/>
      </w:pPr>
      <w:r>
        <w:rPr>
          <w:rFonts w:ascii="Calibri" w:cs="Calibri" w:eastAsia="Calibri" w:hAnsi="Calibri"/>
          <w:b w:val="false"/>
          <w:bCs w:val="false"/>
          <w:i w:val="false"/>
          <w:iCs w:val="false"/>
          <w:color w:val="1A1A1A"/>
          <w:sz w:val="21"/>
          <w:szCs w:val="21"/>
        </w:rPr>
        <w:t xml:space="preserve">B) Any</w:t>
      </w:r>
    </w:p>
    <w:p>
      <w:pPr>
        <w:spacing w:after="160" w:line="300"/>
        <w:jc w:val="left"/>
      </w:pPr>
      <w:r>
        <w:rPr>
          <w:rFonts w:ascii="Calibri" w:cs="Calibri" w:eastAsia="Calibri" w:hAnsi="Calibri"/>
          <w:b w:val="false"/>
          <w:bCs w:val="false"/>
          <w:i w:val="false"/>
          <w:iCs w:val="false"/>
          <w:color w:val="1A1A1A"/>
          <w:sz w:val="21"/>
          <w:szCs w:val="21"/>
        </w:rPr>
        <w:t xml:space="preserve">C) First</w:t>
      </w:r>
    </w:p>
    <w:p>
      <w:pPr>
        <w:spacing w:after="160" w:line="300"/>
        <w:jc w:val="left"/>
      </w:pPr>
      <w:r>
        <w:rPr>
          <w:rFonts w:ascii="Calibri" w:cs="Calibri" w:eastAsia="Calibri" w:hAnsi="Calibri"/>
          <w:b w:val="false"/>
          <w:bCs w:val="false"/>
          <w:i w:val="false"/>
          <w:iCs w:val="false"/>
          <w:color w:val="1A1A1A"/>
          <w:sz w:val="21"/>
          <w:szCs w:val="21"/>
        </w:rPr>
        <w:t xml:space="preserve">D) Output order</w:t>
      </w:r>
    </w:p>
    <w:p>
      <w:pPr>
        <w:spacing w:after="160" w:line="300"/>
        <w:jc w:val="left"/>
      </w:pPr>
      <w:r>
        <w:rPr>
          <w:rFonts w:ascii="Calibri" w:cs="Calibri" w:eastAsia="Calibri" w:hAnsi="Calibri"/>
          <w:b/>
          <w:bCs/>
          <w:i w:val="false"/>
          <w:iCs w:val="false"/>
          <w:color w:val="1A1A1A"/>
          <w:sz w:val="21"/>
          <w:szCs w:val="21"/>
        </w:rPr>
        <w:t xml:space="preserve">Vraag 9.</w:t>
      </w:r>
      <w:r>
        <w:rPr>
          <w:rFonts w:ascii="Calibri" w:cs="Calibri" w:eastAsia="Calibri" w:hAnsi="Calibri"/>
          <w:b w:val="false"/>
          <w:bCs w:val="false"/>
          <w:i w:val="false"/>
          <w:iCs w:val="false"/>
          <w:color w:val="1A1A1A"/>
          <w:sz w:val="21"/>
          <w:szCs w:val="21"/>
        </w:rPr>
        <w:t xml:space="preserve"> Wat is een business knowledge model (BKM) binnen een DRD?</w:t>
      </w:r>
    </w:p>
    <w:p>
      <w:pPr>
        <w:spacing w:after="160" w:line="300"/>
        <w:jc w:val="left"/>
      </w:pPr>
      <w:r>
        <w:rPr>
          <w:rFonts w:ascii="Calibri" w:cs="Calibri" w:eastAsia="Calibri" w:hAnsi="Calibri"/>
          <w:b w:val="false"/>
          <w:bCs w:val="false"/>
          <w:i w:val="false"/>
          <w:iCs w:val="false"/>
          <w:color w:val="1A1A1A"/>
          <w:sz w:val="21"/>
          <w:szCs w:val="21"/>
        </w:rPr>
        <w:t xml:space="preserve">A) Een verwijzing naar de bron van de logica, zoals wetgeving</w:t>
      </w:r>
    </w:p>
    <w:p>
      <w:pPr>
        <w:spacing w:after="160" w:line="300"/>
        <w:jc w:val="left"/>
      </w:pPr>
      <w:r>
        <w:rPr>
          <w:rFonts w:ascii="Calibri" w:cs="Calibri" w:eastAsia="Calibri" w:hAnsi="Calibri"/>
          <w:b w:val="false"/>
          <w:bCs w:val="false"/>
          <w:i w:val="false"/>
          <w:iCs w:val="false"/>
          <w:color w:val="1A1A1A"/>
          <w:sz w:val="21"/>
          <w:szCs w:val="21"/>
        </w:rPr>
        <w:t xml:space="preserve">B) Herbruikbare logica die door meerdere decisions kan worden aangeroepen</w:t>
      </w:r>
    </w:p>
    <w:p>
      <w:pPr>
        <w:spacing w:after="160" w:line="300"/>
        <w:jc w:val="left"/>
      </w:pPr>
      <w:r>
        <w:rPr>
          <w:rFonts w:ascii="Calibri" w:cs="Calibri" w:eastAsia="Calibri" w:hAnsi="Calibri"/>
          <w:b w:val="false"/>
          <w:bCs w:val="false"/>
          <w:i w:val="false"/>
          <w:iCs w:val="false"/>
          <w:color w:val="1A1A1A"/>
          <w:sz w:val="21"/>
          <w:szCs w:val="21"/>
        </w:rPr>
        <w:t xml:space="preserve">C) Een gegeven dat van buiten het beslismodel komt</w:t>
      </w:r>
    </w:p>
    <w:p>
      <w:pPr>
        <w:spacing w:after="160" w:line="300"/>
        <w:jc w:val="left"/>
      </w:pPr>
      <w:r>
        <w:rPr>
          <w:rFonts w:ascii="Calibri" w:cs="Calibri" w:eastAsia="Calibri" w:hAnsi="Calibri"/>
          <w:b w:val="false"/>
          <w:bCs w:val="false"/>
          <w:i w:val="false"/>
          <w:iCs w:val="false"/>
          <w:color w:val="1A1A1A"/>
          <w:sz w:val="21"/>
          <w:szCs w:val="21"/>
        </w:rPr>
        <w:t xml:space="preserve">D) Een alternatieve naam voor een decision</w:t>
      </w:r>
    </w:p>
    <w:p>
      <w:pPr>
        <w:spacing w:after="160" w:line="300"/>
        <w:jc w:val="left"/>
      </w:pPr>
      <w:r>
        <w:rPr>
          <w:rFonts w:ascii="Calibri" w:cs="Calibri" w:eastAsia="Calibri" w:hAnsi="Calibri"/>
          <w:b/>
          <w:bCs/>
          <w:i w:val="false"/>
          <w:iCs w:val="false"/>
          <w:color w:val="1A1A1A"/>
          <w:sz w:val="21"/>
          <w:szCs w:val="21"/>
        </w:rPr>
        <w:t xml:space="preserve">Vraag 10.</w:t>
      </w:r>
      <w:r>
        <w:rPr>
          <w:rFonts w:ascii="Calibri" w:cs="Calibri" w:eastAsia="Calibri" w:hAnsi="Calibri"/>
          <w:b w:val="false"/>
          <w:bCs w:val="false"/>
          <w:i w:val="false"/>
          <w:iCs w:val="false"/>
          <w:color w:val="1A1A1A"/>
          <w:sz w:val="21"/>
          <w:szCs w:val="21"/>
        </w:rPr>
        <w:t xml:space="preserve"> In een CMMN-model heeft een taak een entry criterion met een on-part die verwijst naar het bereiken van een milestone, en een if-part die een case file item controleert. Wanneer komt deze taak beschikbaar?</w:t>
      </w:r>
    </w:p>
    <w:p>
      <w:pPr>
        <w:spacing w:after="160" w:line="300"/>
        <w:jc w:val="left"/>
      </w:pPr>
      <w:r>
        <w:rPr>
          <w:rFonts w:ascii="Calibri" w:cs="Calibri" w:eastAsia="Calibri" w:hAnsi="Calibri"/>
          <w:b w:val="false"/>
          <w:bCs w:val="false"/>
          <w:i w:val="false"/>
          <w:iCs w:val="false"/>
          <w:color w:val="1A1A1A"/>
          <w:sz w:val="21"/>
          <w:szCs w:val="21"/>
        </w:rPr>
        <w:t xml:space="preserve">A) Zodra de milestone is bereikt, ongeacht het case file item</w:t>
      </w:r>
    </w:p>
    <w:p>
      <w:pPr>
        <w:spacing w:after="160" w:line="300"/>
        <w:jc w:val="left"/>
      </w:pPr>
      <w:r>
        <w:rPr>
          <w:rFonts w:ascii="Calibri" w:cs="Calibri" w:eastAsia="Calibri" w:hAnsi="Calibri"/>
          <w:b w:val="false"/>
          <w:bCs w:val="false"/>
          <w:i w:val="false"/>
          <w:iCs w:val="false"/>
          <w:color w:val="1A1A1A"/>
          <w:sz w:val="21"/>
          <w:szCs w:val="21"/>
        </w:rPr>
        <w:t xml:space="preserve">B) Zodra het case file item de juiste waarde heeft, ongeacht de milestone</w:t>
      </w:r>
    </w:p>
    <w:p>
      <w:pPr>
        <w:spacing w:after="160" w:line="300"/>
        <w:jc w:val="left"/>
      </w:pPr>
      <w:r>
        <w:rPr>
          <w:rFonts w:ascii="Calibri" w:cs="Calibri" w:eastAsia="Calibri" w:hAnsi="Calibri"/>
          <w:b w:val="false"/>
          <w:bCs w:val="false"/>
          <w:i w:val="false"/>
          <w:iCs w:val="false"/>
          <w:color w:val="1A1A1A"/>
          <w:sz w:val="21"/>
          <w:szCs w:val="21"/>
        </w:rPr>
        <w:t xml:space="preserve">C) Pas wanneer zowel de milestone is bereikt als het case file item aan de voorwaarde voldoet</w:t>
      </w:r>
    </w:p>
    <w:p>
      <w:pPr>
        <w:spacing w:after="160" w:line="300"/>
        <w:jc w:val="left"/>
      </w:pPr>
      <w:r>
        <w:rPr>
          <w:rFonts w:ascii="Calibri" w:cs="Calibri" w:eastAsia="Calibri" w:hAnsi="Calibri"/>
          <w:b w:val="false"/>
          <w:bCs w:val="false"/>
          <w:i w:val="false"/>
          <w:iCs w:val="false"/>
          <w:color w:val="1A1A1A"/>
          <w:sz w:val="21"/>
          <w:szCs w:val="21"/>
        </w:rPr>
        <w:t xml:space="preserve">D) Nooit automatisch — een sentry vereist altijd handmatige activering</w:t>
      </w:r>
    </w:p>
    <w:p>
      <w:pPr>
        <w:spacing w:after="160" w:line="300"/>
        <w:jc w:val="left"/>
      </w:pPr>
      <w:r>
        <w:rPr>
          <w:rFonts w:ascii="Calibri" w:cs="Calibri" w:eastAsia="Calibri" w:hAnsi="Calibri"/>
          <w:b/>
          <w:bCs/>
          <w:i w:val="false"/>
          <w:iCs w:val="false"/>
          <w:color w:val="1A1A1A"/>
          <w:sz w:val="21"/>
          <w:szCs w:val="21"/>
        </w:rPr>
        <w:t xml:space="preserve">Vraag 11.</w:t>
      </w:r>
      <w:r>
        <w:rPr>
          <w:rFonts w:ascii="Calibri" w:cs="Calibri" w:eastAsia="Calibri" w:hAnsi="Calibri"/>
          <w:b w:val="false"/>
          <w:bCs w:val="false"/>
          <w:i w:val="false"/>
          <w:iCs w:val="false"/>
          <w:color w:val="1A1A1A"/>
          <w:sz w:val="21"/>
          <w:szCs w:val="21"/>
        </w:rPr>
        <w:t xml:space="preserve"> Wat is het verschil tussen een discretionary item en een verplicht (required) element in CMMN?</w:t>
      </w:r>
    </w:p>
    <w:p>
      <w:pPr>
        <w:spacing w:after="160" w:line="300"/>
        <w:jc w:val="left"/>
      </w:pPr>
      <w:r>
        <w:rPr>
          <w:rFonts w:ascii="Calibri" w:cs="Calibri" w:eastAsia="Calibri" w:hAnsi="Calibri"/>
          <w:b w:val="false"/>
          <w:bCs w:val="false"/>
          <w:i w:val="false"/>
          <w:iCs w:val="false"/>
          <w:color w:val="1A1A1A"/>
          <w:sz w:val="21"/>
          <w:szCs w:val="21"/>
        </w:rPr>
        <w:t xml:space="preserve">A) Een discretionary item wordt niet automatisch onderdeel van het plan; de behandelaar voegt het zelf toe</w:t>
      </w:r>
    </w:p>
    <w:p>
      <w:pPr>
        <w:spacing w:after="160" w:line="300"/>
        <w:jc w:val="left"/>
      </w:pPr>
      <w:r>
        <w:rPr>
          <w:rFonts w:ascii="Calibri" w:cs="Calibri" w:eastAsia="Calibri" w:hAnsi="Calibri"/>
          <w:b w:val="false"/>
          <w:bCs w:val="false"/>
          <w:i w:val="false"/>
          <w:iCs w:val="false"/>
          <w:color w:val="1A1A1A"/>
          <w:sz w:val="21"/>
          <w:szCs w:val="21"/>
        </w:rPr>
        <w:t xml:space="preserve">B) Een required element kan nooit een sentry hebben</w:t>
      </w:r>
    </w:p>
    <w:p>
      <w:pPr>
        <w:spacing w:after="160" w:line="300"/>
        <w:jc w:val="left"/>
      </w:pPr>
      <w:r>
        <w:rPr>
          <w:rFonts w:ascii="Calibri" w:cs="Calibri" w:eastAsia="Calibri" w:hAnsi="Calibri"/>
          <w:b w:val="false"/>
          <w:bCs w:val="false"/>
          <w:i w:val="false"/>
          <w:iCs w:val="false"/>
          <w:color w:val="1A1A1A"/>
          <w:sz w:val="21"/>
          <w:szCs w:val="21"/>
        </w:rPr>
        <w:t xml:space="preserve">C) Discretionary items zijn exclusief voor process tasks</w:t>
      </w:r>
    </w:p>
    <w:p>
      <w:pPr>
        <w:spacing w:after="160" w:line="300"/>
        <w:jc w:val="left"/>
      </w:pPr>
      <w:r>
        <w:rPr>
          <w:rFonts w:ascii="Calibri" w:cs="Calibri" w:eastAsia="Calibri" w:hAnsi="Calibri"/>
          <w:b w:val="false"/>
          <w:bCs w:val="false"/>
          <w:i w:val="false"/>
          <w:iCs w:val="false"/>
          <w:color w:val="1A1A1A"/>
          <w:sz w:val="21"/>
          <w:szCs w:val="21"/>
        </w:rPr>
        <w:t xml:space="preserve">D) Er is geen functioneel verschil, alleen visueel</w:t>
      </w:r>
    </w:p>
    <w:p>
      <w:pPr>
        <w:spacing w:after="160" w:line="300"/>
        <w:jc w:val="left"/>
      </w:pPr>
      <w:r>
        <w:rPr>
          <w:rFonts w:ascii="Calibri" w:cs="Calibri" w:eastAsia="Calibri" w:hAnsi="Calibri"/>
          <w:b/>
          <w:bCs/>
          <w:i w:val="false"/>
          <w:iCs w:val="false"/>
          <w:color w:val="1A1A1A"/>
          <w:sz w:val="21"/>
          <w:szCs w:val="21"/>
        </w:rPr>
        <w:t xml:space="preserve">Vraag 12.</w:t>
      </w:r>
      <w:r>
        <w:rPr>
          <w:rFonts w:ascii="Calibri" w:cs="Calibri" w:eastAsia="Calibri" w:hAnsi="Calibri"/>
          <w:b w:val="false"/>
          <w:bCs w:val="false"/>
          <w:i w:val="false"/>
          <w:iCs w:val="false"/>
          <w:color w:val="1A1A1A"/>
          <w:sz w:val="21"/>
          <w:szCs w:val="21"/>
        </w:rPr>
        <w:t xml:space="preserve"> Een casemodel heeft voor elke taak een entry criterion dat uitsluitend verwijst naar het voltooien van de direct voorgaande taak, in een vaste keten, zonder discretionary items. Dit is een voorbeeld van:</w:t>
      </w:r>
    </w:p>
    <w:p>
      <w:pPr>
        <w:spacing w:after="160" w:line="300"/>
        <w:jc w:val="left"/>
      </w:pPr>
      <w:r>
        <w:rPr>
          <w:rFonts w:ascii="Calibri" w:cs="Calibri" w:eastAsia="Calibri" w:hAnsi="Calibri"/>
          <w:b w:val="false"/>
          <w:bCs w:val="false"/>
          <w:i w:val="false"/>
          <w:iCs w:val="false"/>
          <w:color w:val="1A1A1A"/>
          <w:sz w:val="21"/>
          <w:szCs w:val="21"/>
        </w:rPr>
        <w:t xml:space="preserve">A) Correct en idiomatisch gebruik van CMMN</w:t>
      </w:r>
    </w:p>
    <w:p>
      <w:pPr>
        <w:spacing w:after="160" w:line="300"/>
        <w:jc w:val="left"/>
      </w:pPr>
      <w:r>
        <w:rPr>
          <w:rFonts w:ascii="Calibri" w:cs="Calibri" w:eastAsia="Calibri" w:hAnsi="Calibri"/>
          <w:b w:val="false"/>
          <w:bCs w:val="false"/>
          <w:i w:val="false"/>
          <w:iCs w:val="false"/>
          <w:color w:val="1A1A1A"/>
          <w:sz w:val="21"/>
          <w:szCs w:val="21"/>
        </w:rPr>
        <w:t xml:space="preserve">B) Het antipatroon "CMMN als slordige BPMN"</w:t>
      </w:r>
    </w:p>
    <w:p>
      <w:pPr>
        <w:spacing w:after="160" w:line="300"/>
        <w:jc w:val="left"/>
      </w:pPr>
      <w:r>
        <w:rPr>
          <w:rFonts w:ascii="Calibri" w:cs="Calibri" w:eastAsia="Calibri" w:hAnsi="Calibri"/>
          <w:b w:val="false"/>
          <w:bCs w:val="false"/>
          <w:i w:val="false"/>
          <w:iCs w:val="false"/>
          <w:color w:val="1A1A1A"/>
          <w:sz w:val="21"/>
          <w:szCs w:val="21"/>
        </w:rPr>
        <w:t xml:space="preserve">C) Een verplichte modelleerstijl volgens de CMMN-specificatie</w:t>
      </w:r>
    </w:p>
    <w:p>
      <w:pPr>
        <w:spacing w:after="160" w:line="300"/>
        <w:jc w:val="left"/>
      </w:pPr>
      <w:r>
        <w:rPr>
          <w:rFonts w:ascii="Calibri" w:cs="Calibri" w:eastAsia="Calibri" w:hAnsi="Calibri"/>
          <w:b w:val="false"/>
          <w:bCs w:val="false"/>
          <w:i w:val="false"/>
          <w:iCs w:val="false"/>
          <w:color w:val="1A1A1A"/>
          <w:sz w:val="21"/>
          <w:szCs w:val="21"/>
        </w:rPr>
        <w:t xml:space="preserve">D) Een voorbeeld van goed gebruik van de planning table</w:t>
      </w:r>
    </w:p>
    <w:p>
      <w:pPr>
        <w:spacing w:after="160" w:line="300"/>
        <w:jc w:val="left"/>
      </w:pPr>
      <w:r>
        <w:rPr>
          <w:rFonts w:ascii="Calibri" w:cs="Calibri" w:eastAsia="Calibri" w:hAnsi="Calibri"/>
          <w:b/>
          <w:bCs/>
          <w:i w:val="false"/>
          <w:iCs w:val="false"/>
          <w:color w:val="1A1A1A"/>
          <w:sz w:val="21"/>
          <w:szCs w:val="21"/>
        </w:rPr>
        <w:t xml:space="preserve">Vraag 13.</w:t>
      </w:r>
      <w:r>
        <w:rPr>
          <w:rFonts w:ascii="Calibri" w:cs="Calibri" w:eastAsia="Calibri" w:hAnsi="Calibri"/>
          <w:b w:val="false"/>
          <w:bCs w:val="false"/>
          <w:i w:val="false"/>
          <w:iCs w:val="false"/>
          <w:color w:val="1A1A1A"/>
          <w:sz w:val="21"/>
          <w:szCs w:val="21"/>
        </w:rPr>
        <w:t xml:space="preserve"> Welk scenario is het meest geschikt voor een process task binnen een CMMN-model?</w:t>
      </w:r>
    </w:p>
    <w:p>
      <w:pPr>
        <w:spacing w:after="160" w:line="300"/>
        <w:jc w:val="left"/>
      </w:pPr>
      <w:r>
        <w:rPr>
          <w:rFonts w:ascii="Calibri" w:cs="Calibri" w:eastAsia="Calibri" w:hAnsi="Calibri"/>
          <w:b w:val="false"/>
          <w:bCs w:val="false"/>
          <w:i w:val="false"/>
          <w:iCs w:val="false"/>
          <w:color w:val="1A1A1A"/>
          <w:sz w:val="21"/>
          <w:szCs w:val="21"/>
        </w:rPr>
        <w:t xml:space="preserve">A) Een stuk werk binnen het dossier dat een vaste, voorspelbare volgorde van stappen heeft</w:t>
      </w:r>
    </w:p>
    <w:p>
      <w:pPr>
        <w:spacing w:after="160" w:line="300"/>
        <w:jc w:val="left"/>
      </w:pPr>
      <w:r>
        <w:rPr>
          <w:rFonts w:ascii="Calibri" w:cs="Calibri" w:eastAsia="Calibri" w:hAnsi="Calibri"/>
          <w:b w:val="false"/>
          <w:bCs w:val="false"/>
          <w:i w:val="false"/>
          <w:iCs w:val="false"/>
          <w:color w:val="1A1A1A"/>
          <w:sz w:val="21"/>
          <w:szCs w:val="21"/>
        </w:rPr>
        <w:t xml:space="preserve">B) Een stuk werk waarvan de volgorde per geval sterk verschilt</w:t>
      </w:r>
    </w:p>
    <w:p>
      <w:pPr>
        <w:spacing w:after="160" w:line="300"/>
        <w:jc w:val="left"/>
      </w:pPr>
      <w:r>
        <w:rPr>
          <w:rFonts w:ascii="Calibri" w:cs="Calibri" w:eastAsia="Calibri" w:hAnsi="Calibri"/>
          <w:b w:val="false"/>
          <w:bCs w:val="false"/>
          <w:i w:val="false"/>
          <w:iCs w:val="false"/>
          <w:color w:val="1A1A1A"/>
          <w:sz w:val="21"/>
          <w:szCs w:val="21"/>
        </w:rPr>
        <w:t xml:space="preserve">C) Een enkele beslissing zonder tijdsdimensie</w:t>
      </w:r>
    </w:p>
    <w:p>
      <w:pPr>
        <w:spacing w:after="160" w:line="300"/>
        <w:jc w:val="left"/>
      </w:pPr>
      <w:r>
        <w:rPr>
          <w:rFonts w:ascii="Calibri" w:cs="Calibri" w:eastAsia="Calibri" w:hAnsi="Calibri"/>
          <w:b w:val="false"/>
          <w:bCs w:val="false"/>
          <w:i w:val="false"/>
          <w:iCs w:val="false"/>
          <w:color w:val="1A1A1A"/>
          <w:sz w:val="21"/>
          <w:szCs w:val="21"/>
        </w:rPr>
        <w:t xml:space="preserve">D) Een taak die nooit door een mens wordt uitgevoerd</w:t>
      </w:r>
    </w:p>
    <w:p>
      <w:pPr>
        <w:spacing w:after="160" w:line="300"/>
        <w:jc w:val="left"/>
      </w:pPr>
      <w:r>
        <w:rPr>
          <w:rFonts w:ascii="Calibri" w:cs="Calibri" w:eastAsia="Calibri" w:hAnsi="Calibri"/>
          <w:b/>
          <w:bCs/>
          <w:i w:val="false"/>
          <w:iCs w:val="false"/>
          <w:color w:val="1A1A1A"/>
          <w:sz w:val="21"/>
          <w:szCs w:val="21"/>
        </w:rPr>
        <w:t xml:space="preserve">Vraag 14.</w:t>
      </w:r>
      <w:r>
        <w:rPr>
          <w:rFonts w:ascii="Calibri" w:cs="Calibri" w:eastAsia="Calibri" w:hAnsi="Calibri"/>
          <w:b w:val="false"/>
          <w:bCs w:val="false"/>
          <w:i w:val="false"/>
          <w:iCs w:val="false"/>
          <w:color w:val="1A1A1A"/>
          <w:sz w:val="21"/>
          <w:szCs w:val="21"/>
        </w:rPr>
        <w:t xml:space="preserve"> Wat is de eerste vraag die je volgens de keuzeboom uit dit programma stelt bij het bepalen van de juiste taal?</w:t>
      </w:r>
    </w:p>
    <w:p>
      <w:pPr>
        <w:spacing w:after="160" w:line="300"/>
        <w:jc w:val="left"/>
      </w:pPr>
      <w:r>
        <w:rPr>
          <w:rFonts w:ascii="Calibri" w:cs="Calibri" w:eastAsia="Calibri" w:hAnsi="Calibri"/>
          <w:b w:val="false"/>
          <w:bCs w:val="false"/>
          <w:i w:val="false"/>
          <w:iCs w:val="false"/>
          <w:color w:val="1A1A1A"/>
          <w:sz w:val="21"/>
          <w:szCs w:val="21"/>
        </w:rPr>
        <w:t xml:space="preserve">A) Is er een vaste volgorde?</w:t>
      </w:r>
    </w:p>
    <w:p>
      <w:pPr>
        <w:spacing w:after="160" w:line="300"/>
        <w:jc w:val="left"/>
      </w:pPr>
      <w:r>
        <w:rPr>
          <w:rFonts w:ascii="Calibri" w:cs="Calibri" w:eastAsia="Calibri" w:hAnsi="Calibri"/>
          <w:b w:val="false"/>
          <w:bCs w:val="false"/>
          <w:i w:val="false"/>
          <w:iCs w:val="false"/>
          <w:color w:val="1A1A1A"/>
          <w:sz w:val="21"/>
          <w:szCs w:val="21"/>
        </w:rPr>
        <w:t xml:space="preserve">B) Kun je de logica beschrijven zonder tijd, puur als invoer en uitkomst?</w:t>
      </w:r>
    </w:p>
    <w:p>
      <w:pPr>
        <w:spacing w:after="160" w:line="300"/>
        <w:jc w:val="left"/>
      </w:pPr>
      <w:r>
        <w:rPr>
          <w:rFonts w:ascii="Calibri" w:cs="Calibri" w:eastAsia="Calibri" w:hAnsi="Calibri"/>
          <w:b w:val="false"/>
          <w:bCs w:val="false"/>
          <w:i w:val="false"/>
          <w:iCs w:val="false"/>
          <w:color w:val="1A1A1A"/>
          <w:sz w:val="21"/>
          <w:szCs w:val="21"/>
        </w:rPr>
        <w:t xml:space="preserve">C) Is er een dossier dat over tijd groeit?</w:t>
      </w:r>
    </w:p>
    <w:p>
      <w:pPr>
        <w:spacing w:after="160" w:line="300"/>
        <w:jc w:val="left"/>
      </w:pPr>
      <w:r>
        <w:rPr>
          <w:rFonts w:ascii="Calibri" w:cs="Calibri" w:eastAsia="Calibri" w:hAnsi="Calibri"/>
          <w:b w:val="false"/>
          <w:bCs w:val="false"/>
          <w:i w:val="false"/>
          <w:iCs w:val="false"/>
          <w:color w:val="1A1A1A"/>
          <w:sz w:val="21"/>
          <w:szCs w:val="21"/>
        </w:rPr>
        <w:t xml:space="preserve">D) Hoeveel activiteiten zijn er?</w:t>
      </w:r>
    </w:p>
    <w:p>
      <w:pPr>
        <w:spacing w:after="160" w:line="300"/>
        <w:jc w:val="left"/>
      </w:pPr>
      <w:r>
        <w:rPr>
          <w:rFonts w:ascii="Calibri" w:cs="Calibri" w:eastAsia="Calibri" w:hAnsi="Calibri"/>
          <w:b/>
          <w:bCs/>
          <w:i w:val="false"/>
          <w:iCs w:val="false"/>
          <w:color w:val="1A1A1A"/>
          <w:sz w:val="21"/>
          <w:szCs w:val="21"/>
        </w:rPr>
        <w:t xml:space="preserve">Vraag 15.</w:t>
      </w:r>
      <w:r>
        <w:rPr>
          <w:rFonts w:ascii="Calibri" w:cs="Calibri" w:eastAsia="Calibri" w:hAnsi="Calibri"/>
          <w:b w:val="false"/>
          <w:bCs w:val="false"/>
          <w:i w:val="false"/>
          <w:iCs w:val="false"/>
          <w:color w:val="1A1A1A"/>
          <w:sz w:val="21"/>
          <w:szCs w:val="21"/>
        </w:rPr>
        <w:t xml:space="preserve"> Een organisatie gebruikt CMMN uitsluitend voor analyse en documentatie, niet voor uitvoering, omdat de beschikbare tooling beperkte CMMN-uitvoeringsondersteuning biedt. Dit is:</w:t>
      </w:r>
    </w:p>
    <w:p>
      <w:pPr>
        <w:spacing w:after="160" w:line="300"/>
        <w:jc w:val="left"/>
      </w:pPr>
      <w:r>
        <w:rPr>
          <w:rFonts w:ascii="Calibri" w:cs="Calibri" w:eastAsia="Calibri" w:hAnsi="Calibri"/>
          <w:b w:val="false"/>
          <w:bCs w:val="false"/>
          <w:i w:val="false"/>
          <w:iCs w:val="false"/>
          <w:color w:val="1A1A1A"/>
          <w:sz w:val="21"/>
          <w:szCs w:val="21"/>
        </w:rPr>
        <w:t xml:space="preserve">A) Een ongeldige toepassing van CMMN volgens de specificatie</w:t>
      </w:r>
    </w:p>
    <w:p>
      <w:pPr>
        <w:spacing w:after="160" w:line="300"/>
        <w:jc w:val="left"/>
      </w:pPr>
      <w:r>
        <w:rPr>
          <w:rFonts w:ascii="Calibri" w:cs="Calibri" w:eastAsia="Calibri" w:hAnsi="Calibri"/>
          <w:b w:val="false"/>
          <w:bCs w:val="false"/>
          <w:i w:val="false"/>
          <w:iCs w:val="false"/>
          <w:color w:val="1A1A1A"/>
          <w:sz w:val="21"/>
          <w:szCs w:val="21"/>
        </w:rPr>
        <w:t xml:space="preserve">B) Een pragmatische, legitieme keuze die de modelleerambitie scheidt van de uitvoeringsambitie</w:t>
      </w:r>
    </w:p>
    <w:p>
      <w:pPr>
        <w:spacing w:after="160" w:line="300"/>
        <w:jc w:val="left"/>
      </w:pPr>
      <w:r>
        <w:rPr>
          <w:rFonts w:ascii="Calibri" w:cs="Calibri" w:eastAsia="Calibri" w:hAnsi="Calibri"/>
          <w:b w:val="false"/>
          <w:bCs w:val="false"/>
          <w:i w:val="false"/>
          <w:iCs w:val="false"/>
          <w:color w:val="1A1A1A"/>
          <w:sz w:val="21"/>
          <w:szCs w:val="21"/>
        </w:rPr>
        <w:t xml:space="preserve">C) Een teken dat CMMN als taal geen waarde heeft</w:t>
      </w:r>
    </w:p>
    <w:p>
      <w:pPr>
        <w:spacing w:after="160" w:line="300"/>
        <w:jc w:val="left"/>
      </w:pPr>
      <w:r>
        <w:rPr>
          <w:rFonts w:ascii="Calibri" w:cs="Calibri" w:eastAsia="Calibri" w:hAnsi="Calibri"/>
          <w:b w:val="false"/>
          <w:bCs w:val="false"/>
          <w:i w:val="false"/>
          <w:iCs w:val="false"/>
          <w:color w:val="1A1A1A"/>
          <w:sz w:val="21"/>
          <w:szCs w:val="21"/>
        </w:rPr>
        <w:t xml:space="preserve">D) Alleen toegestaan als de organisatie ook geen BPMN uitvoert</w:t>
      </w:r>
    </w:p>
    <w:p>
      <w:pPr>
        <w:spacing w:after="160" w:line="300"/>
        <w:jc w:val="left"/>
      </w:pPr>
      <w:r>
        <w:rPr>
          <w:rFonts w:ascii="Calibri" w:cs="Calibri" w:eastAsia="Calibri" w:hAnsi="Calibri"/>
          <w:b/>
          <w:bCs/>
          <w:i w:val="false"/>
          <w:iCs w:val="false"/>
          <w:color w:val="1A1A1A"/>
          <w:sz w:val="21"/>
          <w:szCs w:val="21"/>
        </w:rPr>
        <w:t xml:space="preserve">Vraag 16.</w:t>
      </w:r>
      <w:r>
        <w:rPr>
          <w:rFonts w:ascii="Calibri" w:cs="Calibri" w:eastAsia="Calibri" w:hAnsi="Calibri"/>
          <w:b w:val="false"/>
          <w:bCs w:val="false"/>
          <w:i w:val="false"/>
          <w:iCs w:val="false"/>
          <w:color w:val="1A1A1A"/>
          <w:sz w:val="21"/>
          <w:szCs w:val="21"/>
        </w:rPr>
        <w:t xml:space="preserve"> Wat toont de Diagram Interchange (DI) in een BPMN-bestand NIET?</w:t>
      </w:r>
    </w:p>
    <w:p>
      <w:pPr>
        <w:spacing w:after="160" w:line="300"/>
        <w:jc w:val="left"/>
      </w:pPr>
      <w:r>
        <w:rPr>
          <w:rFonts w:ascii="Calibri" w:cs="Calibri" w:eastAsia="Calibri" w:hAnsi="Calibri"/>
          <w:b w:val="false"/>
          <w:bCs w:val="false"/>
          <w:i w:val="false"/>
          <w:iCs w:val="false"/>
          <w:color w:val="1A1A1A"/>
          <w:sz w:val="21"/>
          <w:szCs w:val="21"/>
        </w:rPr>
        <w:t xml:space="preserve">A) De positie van elementen op het canvas</w:t>
      </w:r>
    </w:p>
    <w:p>
      <w:pPr>
        <w:spacing w:after="160" w:line="300"/>
        <w:jc w:val="left"/>
      </w:pPr>
      <w:r>
        <w:rPr>
          <w:rFonts w:ascii="Calibri" w:cs="Calibri" w:eastAsia="Calibri" w:hAnsi="Calibri"/>
          <w:b w:val="false"/>
          <w:bCs w:val="false"/>
          <w:i w:val="false"/>
          <w:iCs w:val="false"/>
          <w:color w:val="1A1A1A"/>
          <w:sz w:val="21"/>
          <w:szCs w:val="21"/>
        </w:rPr>
        <w:t xml:space="preserve">B) De routering van sequence flows</w:t>
      </w:r>
    </w:p>
    <w:p>
      <w:pPr>
        <w:spacing w:after="160" w:line="300"/>
        <w:jc w:val="left"/>
      </w:pPr>
      <w:r>
        <w:rPr>
          <w:rFonts w:ascii="Calibri" w:cs="Calibri" w:eastAsia="Calibri" w:hAnsi="Calibri"/>
          <w:b w:val="false"/>
          <w:bCs w:val="false"/>
          <w:i w:val="false"/>
          <w:iCs w:val="false"/>
          <w:color w:val="1A1A1A"/>
          <w:sz w:val="21"/>
          <w:szCs w:val="21"/>
        </w:rPr>
        <w:t xml:space="preserve">C) De conditie-expressie op een gateway-uitgang</w:t>
      </w:r>
    </w:p>
    <w:p>
      <w:pPr>
        <w:spacing w:after="160" w:line="300"/>
        <w:jc w:val="left"/>
      </w:pPr>
      <w:r>
        <w:rPr>
          <w:rFonts w:ascii="Calibri" w:cs="Calibri" w:eastAsia="Calibri" w:hAnsi="Calibri"/>
          <w:b w:val="false"/>
          <w:bCs w:val="false"/>
          <w:i w:val="false"/>
          <w:iCs w:val="false"/>
          <w:color w:val="1A1A1A"/>
          <w:sz w:val="21"/>
          <w:szCs w:val="21"/>
        </w:rPr>
        <w:t xml:space="preserve">D) De afmetingen van een element</w:t>
      </w:r>
    </w:p>
    <w:p>
      <w:pPr>
        <w:spacing w:after="160" w:line="300"/>
        <w:jc w:val="left"/>
      </w:pPr>
      <w:r>
        <w:rPr>
          <w:rFonts w:ascii="Calibri" w:cs="Calibri" w:eastAsia="Calibri" w:hAnsi="Calibri"/>
          <w:b/>
          <w:bCs/>
          <w:i w:val="false"/>
          <w:iCs w:val="false"/>
          <w:color w:val="1A1A1A"/>
          <w:sz w:val="21"/>
          <w:szCs w:val="21"/>
        </w:rPr>
        <w:t xml:space="preserve">Vraag 17.</w:t>
      </w:r>
      <w:r>
        <w:rPr>
          <w:rFonts w:ascii="Calibri" w:cs="Calibri" w:eastAsia="Calibri" w:hAnsi="Calibri"/>
          <w:b w:val="false"/>
          <w:bCs w:val="false"/>
          <w:i w:val="false"/>
          <w:iCs w:val="false"/>
          <w:color w:val="1A1A1A"/>
          <w:sz w:val="21"/>
          <w:szCs w:val="21"/>
        </w:rPr>
        <w:t xml:space="preserve"> Welke van de volgende is een voorbeeld van semantische (in plaats van structurele) onjuistheid in een procesmodel?</w:t>
      </w:r>
    </w:p>
    <w:p>
      <w:pPr>
        <w:spacing w:after="160" w:line="300"/>
        <w:jc w:val="left"/>
      </w:pPr>
      <w:r>
        <w:rPr>
          <w:rFonts w:ascii="Calibri" w:cs="Calibri" w:eastAsia="Calibri" w:hAnsi="Calibri"/>
          <w:b w:val="false"/>
          <w:bCs w:val="false"/>
          <w:i w:val="false"/>
          <w:iCs w:val="false"/>
          <w:color w:val="1A1A1A"/>
          <w:sz w:val="21"/>
          <w:szCs w:val="21"/>
        </w:rPr>
        <w:t xml:space="preserve">A) Een sequence flow die over een poolgrens loopt</w:t>
      </w:r>
    </w:p>
    <w:p>
      <w:pPr>
        <w:spacing w:after="160" w:line="300"/>
        <w:jc w:val="left"/>
      </w:pPr>
      <w:r>
        <w:rPr>
          <w:rFonts w:ascii="Calibri" w:cs="Calibri" w:eastAsia="Calibri" w:hAnsi="Calibri"/>
          <w:b w:val="false"/>
          <w:bCs w:val="false"/>
          <w:i w:val="false"/>
          <w:iCs w:val="false"/>
          <w:color w:val="1A1A1A"/>
          <w:sz w:val="21"/>
          <w:szCs w:val="21"/>
        </w:rPr>
        <w:t xml:space="preserve">B) Een parallel split gevolgd door een exclusive join</w:t>
      </w:r>
    </w:p>
    <w:p>
      <w:pPr>
        <w:spacing w:after="160" w:line="300"/>
        <w:jc w:val="left"/>
      </w:pPr>
      <w:r>
        <w:rPr>
          <w:rFonts w:ascii="Calibri" w:cs="Calibri" w:eastAsia="Calibri" w:hAnsi="Calibri"/>
          <w:b w:val="false"/>
          <w:bCs w:val="false"/>
          <w:i w:val="false"/>
          <w:iCs w:val="false"/>
          <w:color w:val="1A1A1A"/>
          <w:sz w:val="21"/>
          <w:szCs w:val="21"/>
        </w:rPr>
        <w:t xml:space="preserve">C) Een model dat een stap niet toont die in de praktijk altijd wordt uitgevoerd</w:t>
      </w:r>
    </w:p>
    <w:p>
      <w:pPr>
        <w:spacing w:after="160" w:line="300"/>
        <w:jc w:val="left"/>
      </w:pPr>
      <w:r>
        <w:rPr>
          <w:rFonts w:ascii="Calibri" w:cs="Calibri" w:eastAsia="Calibri" w:hAnsi="Calibri"/>
          <w:b w:val="false"/>
          <w:bCs w:val="false"/>
          <w:i w:val="false"/>
          <w:iCs w:val="false"/>
          <w:color w:val="1A1A1A"/>
          <w:sz w:val="21"/>
          <w:szCs w:val="21"/>
        </w:rPr>
        <w:t xml:space="preserve">D) Een gateway zonder enige uitgaande flow</w:t>
      </w:r>
    </w:p>
    <w:p>
      <w:pPr>
        <w:spacing w:after="160" w:line="300"/>
        <w:jc w:val="left"/>
      </w:pPr>
      <w:r>
        <w:rPr>
          <w:rFonts w:ascii="Calibri" w:cs="Calibri" w:eastAsia="Calibri" w:hAnsi="Calibri"/>
          <w:b/>
          <w:bCs/>
          <w:i w:val="false"/>
          <w:iCs w:val="false"/>
          <w:color w:val="1A1A1A"/>
          <w:sz w:val="21"/>
          <w:szCs w:val="21"/>
        </w:rPr>
        <w:t xml:space="preserve">Vraag 18.</w:t>
      </w:r>
      <w:r>
        <w:rPr>
          <w:rFonts w:ascii="Calibri" w:cs="Calibri" w:eastAsia="Calibri" w:hAnsi="Calibri"/>
          <w:b w:val="false"/>
          <w:bCs w:val="false"/>
          <w:i w:val="false"/>
          <w:iCs w:val="false"/>
          <w:color w:val="1A1A1A"/>
          <w:sz w:val="21"/>
          <w:szCs w:val="21"/>
        </w:rPr>
        <w:t xml:space="preserve"> Wat is de aanbevolen volgorde bij het modelleren van een nieuw BPMN-proces, volgens de werkwijze uit dit programma?</w:t>
      </w:r>
    </w:p>
    <w:p>
      <w:pPr>
        <w:spacing w:after="160" w:line="300"/>
        <w:jc w:val="left"/>
      </w:pPr>
      <w:r>
        <w:rPr>
          <w:rFonts w:ascii="Calibri" w:cs="Calibri" w:eastAsia="Calibri" w:hAnsi="Calibri"/>
          <w:b w:val="false"/>
          <w:bCs w:val="false"/>
          <w:i w:val="false"/>
          <w:iCs w:val="false"/>
          <w:color w:val="1A1A1A"/>
          <w:sz w:val="21"/>
          <w:szCs w:val="21"/>
        </w:rPr>
        <w:t xml:space="preserve">A) Eerst alle uitzonderingen, dan de happy path</w:t>
      </w:r>
    </w:p>
    <w:p>
      <w:pPr>
        <w:spacing w:after="160" w:line="300"/>
        <w:jc w:val="left"/>
      </w:pPr>
      <w:r>
        <w:rPr>
          <w:rFonts w:ascii="Calibri" w:cs="Calibri" w:eastAsia="Calibri" w:hAnsi="Calibri"/>
          <w:b w:val="false"/>
          <w:bCs w:val="false"/>
          <w:i w:val="false"/>
          <w:iCs w:val="false"/>
          <w:color w:val="1A1A1A"/>
          <w:sz w:val="21"/>
          <w:szCs w:val="21"/>
        </w:rPr>
        <w:t xml:space="preserve">B) Eerst de happy path, dan de uitzonderingen</w:t>
      </w:r>
    </w:p>
    <w:p>
      <w:pPr>
        <w:spacing w:after="160" w:line="300"/>
        <w:jc w:val="left"/>
      </w:pPr>
      <w:r>
        <w:rPr>
          <w:rFonts w:ascii="Calibri" w:cs="Calibri" w:eastAsia="Calibri" w:hAnsi="Calibri"/>
          <w:b w:val="false"/>
          <w:bCs w:val="false"/>
          <w:i w:val="false"/>
          <w:iCs w:val="false"/>
          <w:color w:val="1A1A1A"/>
          <w:sz w:val="21"/>
          <w:szCs w:val="21"/>
        </w:rPr>
        <w:t xml:space="preserve">C) Eerst de data objects, dan de activiteiten</w:t>
      </w:r>
    </w:p>
    <w:p>
      <w:pPr>
        <w:spacing w:after="160" w:line="300"/>
        <w:jc w:val="left"/>
      </w:pPr>
      <w:r>
        <w:rPr>
          <w:rFonts w:ascii="Calibri" w:cs="Calibri" w:eastAsia="Calibri" w:hAnsi="Calibri"/>
          <w:b w:val="false"/>
          <w:bCs w:val="false"/>
          <w:i w:val="false"/>
          <w:iCs w:val="false"/>
          <w:color w:val="1A1A1A"/>
          <w:sz w:val="21"/>
          <w:szCs w:val="21"/>
        </w:rPr>
        <w:t xml:space="preserve">D) De volgorde maakt niet uit voor de leesbaarheid</w:t>
      </w:r>
    </w:p>
    <w:p>
      <w:pPr>
        <w:spacing w:after="160" w:line="300"/>
        <w:jc w:val="left"/>
      </w:pPr>
      <w:r>
        <w:rPr>
          <w:rFonts w:ascii="Calibri" w:cs="Calibri" w:eastAsia="Calibri" w:hAnsi="Calibri"/>
          <w:b/>
          <w:bCs/>
          <w:i w:val="false"/>
          <w:iCs w:val="false"/>
          <w:color w:val="1A1A1A"/>
          <w:sz w:val="21"/>
          <w:szCs w:val="21"/>
        </w:rPr>
        <w:t xml:space="preserve">Vraag 19.</w:t>
      </w:r>
      <w:r>
        <w:rPr>
          <w:rFonts w:ascii="Calibri" w:cs="Calibri" w:eastAsia="Calibri" w:hAnsi="Calibri"/>
          <w:b w:val="false"/>
          <w:bCs w:val="false"/>
          <w:i w:val="false"/>
          <w:iCs w:val="false"/>
          <w:color w:val="1A1A1A"/>
          <w:sz w:val="21"/>
          <w:szCs w:val="21"/>
        </w:rPr>
        <w:t xml:space="preserve"> Een gateway heeft het label "Beoordeel de aanvraag" met twee uitgaande paden zonder condities. Wat is hier het probleem?</w:t>
      </w:r>
    </w:p>
    <w:p>
      <w:pPr>
        <w:spacing w:after="160" w:line="300"/>
        <w:jc w:val="left"/>
      </w:pPr>
      <w:r>
        <w:rPr>
          <w:rFonts w:ascii="Calibri" w:cs="Calibri" w:eastAsia="Calibri" w:hAnsi="Calibri"/>
          <w:b w:val="false"/>
          <w:bCs w:val="false"/>
          <w:i w:val="false"/>
          <w:iCs w:val="false"/>
          <w:color w:val="1A1A1A"/>
          <w:sz w:val="21"/>
          <w:szCs w:val="21"/>
        </w:rPr>
        <w:t xml:space="preserve">A) Er is geen probleem, dit is toegestaan</w:t>
      </w:r>
    </w:p>
    <w:p>
      <w:pPr>
        <w:spacing w:after="160" w:line="300"/>
        <w:jc w:val="left"/>
      </w:pPr>
      <w:r>
        <w:rPr>
          <w:rFonts w:ascii="Calibri" w:cs="Calibri" w:eastAsia="Calibri" w:hAnsi="Calibri"/>
          <w:b w:val="false"/>
          <w:bCs w:val="false"/>
          <w:i w:val="false"/>
          <w:iCs w:val="false"/>
          <w:color w:val="1A1A1A"/>
          <w:sz w:val="21"/>
          <w:szCs w:val="21"/>
        </w:rPr>
        <w:t xml:space="preserve">B) Een gateway hoort te routeren op basis van een conditie, niet zelf een beoordeling uit te voeren; dit verstopt waarschijnlijk een DMN-beslissing</w:t>
      </w:r>
    </w:p>
    <w:p>
      <w:pPr>
        <w:spacing w:after="160" w:line="300"/>
        <w:jc w:val="left"/>
      </w:pPr>
      <w:r>
        <w:rPr>
          <w:rFonts w:ascii="Calibri" w:cs="Calibri" w:eastAsia="Calibri" w:hAnsi="Calibri"/>
          <w:b w:val="false"/>
          <w:bCs w:val="false"/>
          <w:i w:val="false"/>
          <w:iCs w:val="false"/>
          <w:color w:val="1A1A1A"/>
          <w:sz w:val="21"/>
          <w:szCs w:val="21"/>
        </w:rPr>
        <w:t xml:space="preserve">C) Het probleem is uitsluitend het ontbreken van condities, het label is correct</w:t>
      </w:r>
    </w:p>
    <w:p>
      <w:pPr>
        <w:spacing w:after="160" w:line="300"/>
        <w:jc w:val="left"/>
      </w:pPr>
      <w:r>
        <w:rPr>
          <w:rFonts w:ascii="Calibri" w:cs="Calibri" w:eastAsia="Calibri" w:hAnsi="Calibri"/>
          <w:b w:val="false"/>
          <w:bCs w:val="false"/>
          <w:i w:val="false"/>
          <w:iCs w:val="false"/>
          <w:color w:val="1A1A1A"/>
          <w:sz w:val="21"/>
          <w:szCs w:val="21"/>
        </w:rPr>
        <w:t xml:space="preserve">D) Gateways mogen nooit een label hebben</w:t>
      </w:r>
    </w:p>
    <w:p>
      <w:pPr>
        <w:spacing w:after="160" w:line="300"/>
        <w:jc w:val="left"/>
      </w:pPr>
      <w:r>
        <w:rPr>
          <w:rFonts w:ascii="Calibri" w:cs="Calibri" w:eastAsia="Calibri" w:hAnsi="Calibri"/>
          <w:b/>
          <w:bCs/>
          <w:i w:val="false"/>
          <w:iCs w:val="false"/>
          <w:color w:val="1A1A1A"/>
          <w:sz w:val="21"/>
          <w:szCs w:val="21"/>
        </w:rPr>
        <w:t xml:space="preserve">Vraag 20.</w:t>
      </w:r>
      <w:r>
        <w:rPr>
          <w:rFonts w:ascii="Calibri" w:cs="Calibri" w:eastAsia="Calibri" w:hAnsi="Calibri"/>
          <w:b w:val="false"/>
          <w:bCs w:val="false"/>
          <w:i w:val="false"/>
          <w:iCs w:val="false"/>
          <w:color w:val="1A1A1A"/>
          <w:sz w:val="21"/>
          <w:szCs w:val="21"/>
        </w:rPr>
        <w:t xml:space="preserve"> Wat is het belangrijkste verschil tussen de descriptive en de analytic conformance subclass van BPMN?</w:t>
      </w:r>
    </w:p>
    <w:p>
      <w:pPr>
        <w:spacing w:after="160" w:line="300"/>
        <w:jc w:val="left"/>
      </w:pPr>
      <w:r>
        <w:rPr>
          <w:rFonts w:ascii="Calibri" w:cs="Calibri" w:eastAsia="Calibri" w:hAnsi="Calibri"/>
          <w:b w:val="false"/>
          <w:bCs w:val="false"/>
          <w:i w:val="false"/>
          <w:iCs w:val="false"/>
          <w:color w:val="1A1A1A"/>
          <w:sz w:val="21"/>
          <w:szCs w:val="21"/>
        </w:rPr>
        <w:t xml:space="preserve">A) De analytic subclass bevat een rijkere set eventtypen en gatewaytypes bovenop de descriptive subclass</w:t>
      </w:r>
    </w:p>
    <w:p>
      <w:pPr>
        <w:spacing w:after="160" w:line="300"/>
        <w:jc w:val="left"/>
      </w:pPr>
      <w:r>
        <w:rPr>
          <w:rFonts w:ascii="Calibri" w:cs="Calibri" w:eastAsia="Calibri" w:hAnsi="Calibri"/>
          <w:b w:val="false"/>
          <w:bCs w:val="false"/>
          <w:i w:val="false"/>
          <w:iCs w:val="false"/>
          <w:color w:val="1A1A1A"/>
          <w:sz w:val="21"/>
          <w:szCs w:val="21"/>
        </w:rPr>
        <w:t xml:space="preserve">B) De descriptive subclass is alleen bedoeld voor CMMN-integratie</w:t>
      </w:r>
    </w:p>
    <w:p>
      <w:pPr>
        <w:spacing w:after="160" w:line="300"/>
        <w:jc w:val="left"/>
      </w:pPr>
      <w:r>
        <w:rPr>
          <w:rFonts w:ascii="Calibri" w:cs="Calibri" w:eastAsia="Calibri" w:hAnsi="Calibri"/>
          <w:b w:val="false"/>
          <w:bCs w:val="false"/>
          <w:i w:val="false"/>
          <w:iCs w:val="false"/>
          <w:color w:val="1A1A1A"/>
          <w:sz w:val="21"/>
          <w:szCs w:val="21"/>
        </w:rPr>
        <w:t xml:space="preserve">C) De analytic subclass ondersteunt geen pools</w:t>
      </w:r>
    </w:p>
    <w:p>
      <w:pPr>
        <w:spacing w:after="160" w:line="300"/>
        <w:jc w:val="left"/>
      </w:pPr>
      <w:r>
        <w:rPr>
          <w:rFonts w:ascii="Calibri" w:cs="Calibri" w:eastAsia="Calibri" w:hAnsi="Calibri"/>
          <w:b w:val="false"/>
          <w:bCs w:val="false"/>
          <w:i w:val="false"/>
          <w:iCs w:val="false"/>
          <w:color w:val="1A1A1A"/>
          <w:sz w:val="21"/>
          <w:szCs w:val="21"/>
        </w:rPr>
        <w:t xml:space="preserve">D) Er is geen inhoudelijk verschil, alleen een naamsverschil</w:t>
      </w:r>
    </w:p>
    <w:p>
      <w:pPr>
        <w:pStyle w:val="Heading2"/>
        <w:pBdr>
          <w:bottom w:val="single" w:color="2563A8" w:sz="6" w:space="4"/>
        </w:pBdr>
        <w:spacing w:after="160" w:before="300"/>
      </w:pPr>
      <w:r>
        <w:rPr>
          <w:rFonts w:ascii="Calibri" w:cs="Calibri" w:eastAsia="Calibri" w:hAnsi="Calibri"/>
          <w:b/>
          <w:bCs/>
          <w:color w:val="2563A8"/>
          <w:sz w:val="24"/>
          <w:szCs w:val="24"/>
        </w:rPr>
        <w:t xml:space="preserve">Antwoordsleutel proefexamen 2</w:t>
      </w:r>
    </w:p>
    <w:p>
      <w:pPr>
        <w:spacing w:after="160" w:line="300"/>
        <w:jc w:val="left"/>
      </w:pPr>
      <w:r>
        <w:rPr>
          <w:rFonts w:ascii="Calibri" w:cs="Calibri" w:eastAsia="Calibri" w:hAnsi="Calibri"/>
          <w:b w:val="false"/>
          <w:bCs w:val="false"/>
          <w:i w:val="false"/>
          <w:iCs w:val="false"/>
          <w:color w:val="1A1A1A"/>
          <w:sz w:val="21"/>
          <w:szCs w:val="21"/>
        </w:rPr>
        <w:t xml:space="preserve">1-B · 2-B · 3-B · 4-B · 5-A · 6-B · 7-C · 8-B · 9-B · 10-C · 11-A · 12-B · 13-A · 14-B · 15-B · 16-C · 17-C · 18-B · 19-B · 20-A</w:t>
      </w:r>
    </w:p>
    <w:p>
      <w:pPr>
        <w:pStyle w:val="Heading2"/>
        <w:pBdr>
          <w:bottom w:val="single" w:color="2563A8" w:sz="6" w:space="4"/>
        </w:pBdr>
        <w:spacing w:after="160" w:before="300"/>
      </w:pPr>
      <w:r>
        <w:rPr>
          <w:rFonts w:ascii="Calibri" w:cs="Calibri" w:eastAsia="Calibri" w:hAnsi="Calibri"/>
          <w:b/>
          <w:bCs/>
          <w:color w:val="2563A8"/>
          <w:sz w:val="24"/>
          <w:szCs w:val="24"/>
        </w:rPr>
        <w:t xml:space="preserve">De capstone: domeinbeschrijving</w:t>
      </w:r>
    </w:p>
    <w:p>
      <w:pPr>
        <w:pStyle w:val="Heading2"/>
        <w:pBdr>
          <w:bottom w:val="single" w:color="2563A8" w:sz="6" w:space="4"/>
        </w:pBdr>
        <w:spacing w:after="160" w:before="300"/>
      </w:pPr>
      <w:r>
        <w:rPr>
          <w:rFonts w:ascii="Calibri" w:cs="Calibri" w:eastAsia="Calibri" w:hAnsi="Calibri"/>
          <w:b/>
          <w:bCs/>
          <w:color w:val="2563A8"/>
          <w:sz w:val="24"/>
          <w:szCs w:val="24"/>
        </w:rPr>
        <w:t xml:space="preserve">Vervroegde uittreding bij Meridiaan Pensioen N.V.</w:t>
      </w:r>
    </w:p>
    <w:p>
      <w:pPr>
        <w:spacing w:after="160" w:line="300"/>
        <w:jc w:val="left"/>
      </w:pPr>
      <w:r>
        <w:rPr>
          <w:rFonts w:ascii="Calibri" w:cs="Calibri" w:eastAsia="Calibri" w:hAnsi="Calibri"/>
          <w:b w:val="false"/>
          <w:bCs w:val="false"/>
          <w:i w:val="false"/>
          <w:iCs w:val="false"/>
          <w:color w:val="1A1A1A"/>
          <w:sz w:val="21"/>
          <w:szCs w:val="21"/>
        </w:rPr>
        <w:t xml:space="preserve">Een deelnemer kan bij Meridiaan een verzoek indienen om eerder met pensioen te gaan dan de standaard AOW-gerelateerde ingangsdatum. De behandeling van een dergelijk verzoek verloopt als volgt.</w:t>
      </w:r>
    </w:p>
    <w:p>
      <w:pPr>
        <w:spacing w:after="160" w:line="300"/>
        <w:jc w:val="left"/>
      </w:pPr>
      <w:r>
        <w:rPr>
          <w:rFonts w:ascii="Calibri" w:cs="Calibri" w:eastAsia="Calibri" w:hAnsi="Calibri"/>
          <w:b/>
          <w:bCs/>
          <w:i w:val="false"/>
          <w:iCs w:val="false"/>
          <w:color w:val="1A1A1A"/>
          <w:sz w:val="21"/>
          <w:szCs w:val="21"/>
        </w:rPr>
        <w:t xml:space="preserve">Vaste administratieve verwerking.</w:t>
      </w:r>
      <w:r>
        <w:rPr>
          <w:rFonts w:ascii="Calibri" w:cs="Calibri" w:eastAsia="Calibri" w:hAnsi="Calibri"/>
          <w:b w:val="false"/>
          <w:bCs w:val="false"/>
          <w:i w:val="false"/>
          <w:iCs w:val="false"/>
          <w:color w:val="1A1A1A"/>
          <w:sz w:val="21"/>
          <w:szCs w:val="21"/>
        </w:rPr>
        <w:t xml:space="preserve"> Het verzoek wordt ontvangen via het portaal of schriftelijk. Meridiaan controleert of het verzoek volledig is (geboortedatum, gewenste ingangsdatum, huidige polisgegevens); is dat niet het geval, wordt binnen 5 werkdagen een verzoek om aanvulling verstuurd, met een reactietermijn van 14 dagen. Bij volledigheid wordt het verzoek doorgezet naar de berekening. Na de berekening (zie hieronder) ontvangt de deelnemer een voorlopig aanbod. Bevestigt de deelnemer het aanbod binnen 30 dagen, dan wordt de uittreding definitief verwerkt en de polis aangepast. Reageert de deelnemer niet binnen 30 dagen, vervalt het aanbod automatisch en wordt de deelnemer daarover geïnformeerd.</w:t>
      </w:r>
    </w:p>
    <w:p>
      <w:pPr>
        <w:spacing w:after="160" w:line="300"/>
        <w:jc w:val="left"/>
      </w:pPr>
      <w:r>
        <w:rPr>
          <w:rFonts w:ascii="Calibri" w:cs="Calibri" w:eastAsia="Calibri" w:hAnsi="Calibri"/>
          <w:b/>
          <w:bCs/>
          <w:i w:val="false"/>
          <w:iCs w:val="false"/>
          <w:color w:val="1A1A1A"/>
          <w:sz w:val="21"/>
          <w:szCs w:val="21"/>
        </w:rPr>
        <w:t xml:space="preserve">Rekenregels.</w:t>
      </w:r>
      <w:r>
        <w:rPr>
          <w:rFonts w:ascii="Calibri" w:cs="Calibri" w:eastAsia="Calibri" w:hAnsi="Calibri"/>
          <w:b w:val="false"/>
          <w:bCs w:val="false"/>
          <w:i w:val="false"/>
          <w:iCs w:val="false"/>
          <w:color w:val="1A1A1A"/>
          <w:sz w:val="21"/>
          <w:szCs w:val="21"/>
        </w:rPr>
        <w:t xml:space="preserve"> De hoogte van de vervroegde uitkering hangt af van: het aantal jaren vervroeging ten opzichte van de standaard ingangsdatum (een kortingspercentage per jaar vervroeging, oplopend), of de deelnemer een partner heeft met recht op partnerpensioen (dit verlaagt de uitkering additioneel), en of er sprake is van een eerdere waardeoverdracht in de polis (dit kan de berekeningsbasis wijzigen). Deze drie factoren bepalen samen, via een vaste rekenregel, het definitieve uitkeringspercentage.</w:t>
      </w:r>
    </w:p>
    <w:p>
      <w:pPr>
        <w:spacing w:after="160" w:line="300"/>
        <w:jc w:val="left"/>
      </w:pPr>
      <w:r>
        <w:rPr>
          <w:rFonts w:ascii="Calibri" w:cs="Calibri" w:eastAsia="Calibri" w:hAnsi="Calibri"/>
          <w:b/>
          <w:bCs/>
          <w:i w:val="false"/>
          <w:iCs w:val="false"/>
          <w:color w:val="1A1A1A"/>
          <w:sz w:val="21"/>
          <w:szCs w:val="21"/>
        </w:rPr>
        <w:t xml:space="preserve">Kenniswerk.</w:t>
      </w:r>
      <w:r>
        <w:rPr>
          <w:rFonts w:ascii="Calibri" w:cs="Calibri" w:eastAsia="Calibri" w:hAnsi="Calibri"/>
          <w:b w:val="false"/>
          <w:bCs w:val="false"/>
          <w:i w:val="false"/>
          <w:iCs w:val="false"/>
          <w:color w:val="1A1A1A"/>
          <w:sz w:val="21"/>
          <w:szCs w:val="21"/>
        </w:rPr>
        <w:t xml:space="preserve"> Niet elk verzoek is eenvoudig. In de volgende gevallen wijkt de behandeling af van het standaardpad en is inzet van een gespecialiseerde behandelaar nodig, in een volgorde en omvang die per geval verschilt: de deelnemer heeft een lopende echtscheidingsprocedure met mogelijke pensioenverevening; de deelnemer heeft aanvullende inkomstenbronnen (bijvoorbeeld lijfrentes) die de fiscale toetsing van de vervroegde uittreding raken; er is een medische indicatie die vervroegde uittreding op andere gronden (arbeidsongeschiktheid) relevant maakt, met een ander wettelijk regime; de deelnemer wenst een gedeeltelijke in plaats van volledige vervroeging, wat een aangepaste berekening en aangepaste communicatie vereist. Een behandelaar bepaalt, op basis van wat het dossier bij binnenkomst en gedurende de behandeling laat zien, welke van deze onderzoeken nodig zijn en wanneer.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Ontleed het domein: welke delen horen bij BPMN, welke bij DMN, welke bij CMMN? Gebruik de keuzeboom uit deel 8 expliciet.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Modelleer het vaste administratieve traject in </w:t>
      </w:r>
      <w:r>
        <w:rPr>
          <w:rFonts w:ascii="Calibri" w:cs="Calibri" w:eastAsia="Calibri" w:hAnsi="Calibri"/>
          <w:b/>
          <w:bCs/>
          <w:i w:val="false"/>
          <w:iCs w:val="false"/>
          <w:color w:val="1A1A1A"/>
          <w:sz w:val="21"/>
          <w:szCs w:val="21"/>
        </w:rPr>
        <w:t xml:space="preserve">BPMN</w:t>
      </w:r>
      <w:r>
        <w:rPr>
          <w:rFonts w:ascii="Calibri" w:cs="Calibri" w:eastAsia="Calibri" w:hAnsi="Calibri"/>
          <w:b w:val="false"/>
          <w:bCs w:val="false"/>
          <w:i w:val="false"/>
          <w:iCs w:val="false"/>
          <w:color w:val="1A1A1A"/>
          <w:sz w:val="21"/>
          <w:szCs w:val="21"/>
        </w:rPr>
        <w:t xml:space="preserve">, inclusief de aanvultermijn, de reactietermijn op het aanbod, en de bijbehorende foutafhandeling/uitzonderingspaden (deel 4).</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Modelleer de rekenregels als </w:t>
      </w:r>
      <w:r>
        <w:rPr>
          <w:rFonts w:ascii="Calibri" w:cs="Calibri" w:eastAsia="Calibri" w:hAnsi="Calibri"/>
          <w:b/>
          <w:bCs/>
          <w:i w:val="false"/>
          <w:iCs w:val="false"/>
          <w:color w:val="1A1A1A"/>
          <w:sz w:val="21"/>
          <w:szCs w:val="21"/>
        </w:rPr>
        <w:t xml:space="preserve">DRD met beslistabel(len)</w:t>
      </w:r>
      <w:r>
        <w:rPr>
          <w:rFonts w:ascii="Calibri" w:cs="Calibri" w:eastAsia="Calibri" w:hAnsi="Calibri"/>
          <w:b w:val="false"/>
          <w:bCs w:val="false"/>
          <w:i w:val="false"/>
          <w:iCs w:val="false"/>
          <w:color w:val="1A1A1A"/>
          <w:sz w:val="21"/>
          <w:szCs w:val="21"/>
        </w:rPr>
        <w:t xml:space="preserve"> in DMN, met een passende hit policy en een onderbouwing van volledigheid (deel 6).</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Modelleer het kenniswerk-gedeelte als </w:t>
      </w:r>
      <w:r>
        <w:rPr>
          <w:rFonts w:ascii="Calibri" w:cs="Calibri" w:eastAsia="Calibri" w:hAnsi="Calibri"/>
          <w:b/>
          <w:bCs/>
          <w:i w:val="false"/>
          <w:iCs w:val="false"/>
          <w:color w:val="1A1A1A"/>
          <w:sz w:val="21"/>
          <w:szCs w:val="21"/>
        </w:rPr>
        <w:t xml:space="preserve">CMMN</w:t>
      </w:r>
      <w:r>
        <w:rPr>
          <w:rFonts w:ascii="Calibri" w:cs="Calibri" w:eastAsia="Calibri" w:hAnsi="Calibri"/>
          <w:b w:val="false"/>
          <w:bCs w:val="false"/>
          <w:i w:val="false"/>
          <w:iCs w:val="false"/>
          <w:color w:val="1A1A1A"/>
          <w:sz w:val="21"/>
          <w:szCs w:val="21"/>
        </w:rPr>
        <w:t xml:space="preserve">-model, met case file, minstens twee discretionary items, minstens twee sentries (waarvan één met een if-part), en passend decoratorgebruik (deel 7).</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Leg de </w:t>
      </w:r>
      <w:r>
        <w:rPr>
          <w:rFonts w:ascii="Calibri" w:cs="Calibri" w:eastAsia="Calibri" w:hAnsi="Calibri"/>
          <w:b/>
          <w:bCs/>
          <w:i w:val="false"/>
          <w:iCs w:val="false"/>
          <w:color w:val="1A1A1A"/>
          <w:sz w:val="21"/>
          <w:szCs w:val="21"/>
        </w:rPr>
        <w:t xml:space="preserve">koppelpunten</w:t>
      </w:r>
      <w:r>
        <w:rPr>
          <w:rFonts w:ascii="Calibri" w:cs="Calibri" w:eastAsia="Calibri" w:hAnsi="Calibri"/>
          <w:b w:val="false"/>
          <w:bCs w:val="false"/>
          <w:i w:val="false"/>
          <w:iCs w:val="false"/>
          <w:color w:val="1A1A1A"/>
          <w:sz w:val="21"/>
          <w:szCs w:val="21"/>
        </w:rPr>
        <w:t xml:space="preserve"> correct: waar roept het BPMN-proces de DMN-decision aan? Waar (en hoe) hangt het CMMN-model samen met het BPMN-proces — bijvoorbeeld als het administratieve traject een case task of process task bevat voor het gespecialiseerde deel, of andersom? Motiveer je keuze (deel 8, §8.2).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Schrijf de </w:t>
      </w:r>
      <w:r>
        <w:rPr>
          <w:rFonts w:ascii="Calibri" w:cs="Calibri" w:eastAsia="Calibri" w:hAnsi="Calibri"/>
          <w:b/>
          <w:bCs/>
          <w:i w:val="false"/>
          <w:iCs w:val="false"/>
          <w:color w:val="1A1A1A"/>
          <w:sz w:val="21"/>
          <w:szCs w:val="21"/>
        </w:rPr>
        <w:t xml:space="preserve">modelverantwoording</w:t>
      </w:r>
      <w:r>
        <w:rPr>
          <w:rFonts w:ascii="Calibri" w:cs="Calibri" w:eastAsia="Calibri" w:hAnsi="Calibri"/>
          <w:b w:val="false"/>
          <w:bCs w:val="false"/>
          <w:i w:val="false"/>
          <w:iCs w:val="false"/>
          <w:color w:val="1A1A1A"/>
          <w:sz w:val="21"/>
          <w:szCs w:val="21"/>
        </w:rPr>
        <w:t xml:space="preserve"> (maximaal twee pagina's): welke keuzes maakte je, welke alternatieven overwoog je, en waarom verwierp je die?</w:t>
      </w:r>
    </w:p>
    <w:p>
      <w:pPr>
        <w:pStyle w:val="Heading2"/>
        <w:pBdr>
          <w:bottom w:val="single" w:color="2563A8" w:sz="6" w:space="4"/>
        </w:pBdr>
        <w:spacing w:after="160" w:before="300"/>
      </w:pPr>
      <w:r>
        <w:rPr>
          <w:rFonts w:ascii="Calibri" w:cs="Calibri" w:eastAsia="Calibri" w:hAnsi="Calibri"/>
          <w:b/>
          <w:bCs/>
          <w:color w:val="2563A8"/>
          <w:sz w:val="24"/>
          <w:szCs w:val="24"/>
        </w:rPr>
        <w:t xml:space="preserve">Inlevervorm</w:t>
      </w:r>
    </w:p>
    <w:p>
      <w:pPr>
        <w:spacing w:after="160" w:line="300"/>
        <w:jc w:val="left"/>
      </w:pPr>
      <w:r>
        <w:rPr>
          <w:rFonts w:ascii="Calibri" w:cs="Calibri" w:eastAsia="Calibri" w:hAnsi="Calibri"/>
          <w:b w:val="false"/>
          <w:bCs w:val="false"/>
          <w:i w:val="false"/>
          <w:iCs w:val="false"/>
          <w:color w:val="1A1A1A"/>
          <w:sz w:val="21"/>
          <w:szCs w:val="21"/>
        </w:rPr>
        <w:t xml:space="preserve">Vier bestanden (BPMN-, DMN-, CMMN-export uit Conductus, plus de modelverantwoording als apart document), of één gecombineerd document met alle vier de onderdelen — overleg de gewenste vorm met de docent.</w:t>
      </w:r>
    </w:p>
    <w:p>
      <w:pPr>
        <w:pStyle w:val="Heading2"/>
        <w:pBdr>
          <w:bottom w:val="single" w:color="2563A8" w:sz="6" w:space="4"/>
        </w:pBdr>
        <w:spacing w:after="160" w:before="300"/>
      </w:pPr>
      <w:r>
        <w:rPr>
          <w:rFonts w:ascii="Calibri" w:cs="Calibri" w:eastAsia="Calibri" w:hAnsi="Calibri"/>
          <w:b/>
          <w:bCs/>
          <w:color w:val="2563A8"/>
          <w:sz w:val="24"/>
          <w:szCs w:val="24"/>
        </w:rPr>
        <w:t xml:space="preserve">Peer review van de capstone</w:t>
      </w:r>
    </w:p>
    <w:p>
      <w:pPr>
        <w:spacing w:after="160" w:line="300"/>
        <w:jc w:val="left"/>
      </w:pPr>
      <w:r>
        <w:rPr>
          <w:rFonts w:ascii="Calibri" w:cs="Calibri" w:eastAsia="Calibri" w:hAnsi="Calibri"/>
          <w:b w:val="false"/>
          <w:bCs w:val="false"/>
          <w:i w:val="false"/>
          <w:iCs w:val="false"/>
          <w:color w:val="1A1A1A"/>
          <w:sz w:val="21"/>
          <w:szCs w:val="21"/>
        </w:rPr>
        <w:t xml:space="preserve">Wissel je capstone met een medecursist voordat je hem definitief inlevert. Gebruik de volledige, cumulatieve reviewrubric van niveau 1 (zie de docentenhandleiding voor het complete overzicht) en geef schriftelijke feedback op minstens vijf punten, verdeeld over meerdere van de vier beoordelingsgebieden uit §10.4.</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2026-08-17T15:51:42.885Z</dcterms:created>
  <dcterms:modified xsi:type="dcterms:W3CDTF">2026-08-17T15:51:42.886Z</dcterms:modified>
</cp:coreProperties>
</file>

<file path=docProps/custom.xml><?xml version="1.0" encoding="utf-8"?>
<Properties xmlns="http://schemas.openxmlformats.org/officeDocument/2006/custom-properties" xmlns:vt="http://schemas.openxmlformats.org/officeDocument/2006/docPropsVTypes"/>
</file>