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24 — Werkboek</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rPr>
          <w:rFonts w:ascii="DM Sans" w:cs="DM Sans" w:eastAsia="DM Sans" w:hAnsi="DM Sans"/>
          <w:color w:val="14213D"/>
          <w:sz w:val="22"/>
          <w:szCs w:val="22"/>
        </w:rPr>
        <w:t xml:space="preserve">Deel 24 — Mentoring en ontwikkeling</w:t>
      </w:r>
    </w:p>
    <w:p>
      <w:pPr>
        <w:spacing w:after="160"/>
      </w:pPr>
      <w:r>
        <w:rPr>
          <w:rFonts w:ascii="DM Sans" w:cs="DM Sans" w:eastAsia="DM Sans" w:hAnsi="DM Sans"/>
          <w:b/>
          <w:bCs/>
          <w:color w:val="14213D"/>
          <w:sz w:val="22"/>
          <w:szCs w:val="22"/>
        </w:rPr>
        <w:t xml:space="preserve">Niveau 3 — Board-gereedheid en praktijkleiderschap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De mentorafspraak</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Stel een mentorafspraak op voor een (bestaande of denkbeeldige) mentor-mentee-relatie in je eigen omgeving. Vul alle vijf velden in, inclusief "wat mag hier misgaan."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Systeemfout of persoonlijke tekortkoming</w:t>
      </w:r>
    </w:p>
    <w:p>
      <w:pPr>
        <w:spacing w:after="200"/>
        <w:jc w:val="center"/>
      </w:pPr>
      <w:r>
        <w:rPr>
          <w:rFonts w:ascii="DM Sans" w:cs="DM Sans" w:eastAsia="DM Sans" w:hAnsi="DM Sans"/>
          <w:i/>
          <w:iCs/>
          <w:color w:val="55606F"/>
          <w:sz w:val="22"/>
          <w:szCs w:val="22"/>
        </w:rPr>
        <w:t xml:space="preserve">In tweetallen, 15 minuten</w:t>
      </w:r>
    </w:p>
    <w:p>
      <w:pPr>
        <w:spacing w:after="160"/>
      </w:pPr>
      <w:r>
        <w:rPr>
          <w:rFonts w:ascii="DM Sans" w:cs="DM Sans" w:eastAsia="DM Sans" w:hAnsi="DM Sans"/>
          <w:color w:val="14213D"/>
          <w:sz w:val="22"/>
          <w:szCs w:val="22"/>
        </w:rPr>
        <w:t xml:space="preserve">Bespreek een fout die je zelf hebt meegemaakt (eigen fout of die van een ander). Was de reactie van de organisatie destijds gericht op het systeem (ontbrekende introductie, ontbrekend instrument) of op de persoon? Wat zou een systeemgerichte reactie hebben opgeleverd?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Het feedbackritme</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Ontwerp een licht, kwartaalgebonden feedbackritme voor een team of praktijk uit je eigen werk. Aan welk bestaand ritme zou je het koppelen, zoals Claudette deed met de roadmap en de stakeholderkaart?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Het introductietraject</w:t>
      </w:r>
    </w:p>
    <w:p>
      <w:pPr>
        <w:spacing w:after="200"/>
        <w:jc w:val="center"/>
      </w:pPr>
      <w:r>
        <w:rPr>
          <w:rFonts w:ascii="DM Sans" w:cs="DM Sans" w:eastAsia="DM Sans" w:hAnsi="DM Sans"/>
          <w:i/>
          <w:iCs/>
          <w:color w:val="55606F"/>
          <w:sz w:val="22"/>
          <w:szCs w:val="22"/>
        </w:rPr>
        <w:t xml:space="preserve">In groepen van drie tot vier, 20 minuten</w:t>
      </w:r>
    </w:p>
    <w:p>
      <w:pPr>
        <w:spacing w:after="160"/>
      </w:pPr>
      <w:r>
        <w:rPr>
          <w:rFonts w:ascii="DM Sans" w:cs="DM Sans" w:eastAsia="DM Sans" w:hAnsi="DM Sans"/>
          <w:color w:val="14213D"/>
          <w:sz w:val="22"/>
          <w:szCs w:val="22"/>
        </w:rPr>
        <w:t xml:space="preserve">Stel een lijst op van de vijf belangrijkste dingen die een nieuwe collega in jullie vakgebied binnen de eerste maand zou moeten kennen — vergelijkbaar met de introductiepunten uit 24.3. Wie zorgt er momenteel voor dat dit gebeurt, en gebeurt het consistent?</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De mentorafspraak</w:t>
      </w:r>
    </w:p>
    <w:p>
      <w:pPr>
        <w:spacing w:after="160"/>
      </w:pPr>
      <w:r>
        <w:rPr>
          <w:rFonts w:ascii="DM Sans" w:cs="DM Sans" w:eastAsia="DM Sans" w:hAnsi="DM Sans"/>
          <w:color w:val="14213D"/>
          <w:sz w:val="22"/>
          <w:szCs w:val="22"/>
        </w:rPr>
        <w:t xml:space="preserve">Geen modelantwoord. Verwacht patroon: het veld "wat mag hier misgaan" is het minst vertrouwde om in te vullen — veel deelnemers hebben nog nooit expliciet vastgelegd welke fouten binnen de leercurve vallen. Dat is precies de bevinding die deze oefening moet opleveren.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Systeemfout of persoonlijke tekortkoming</w:t>
      </w:r>
    </w:p>
    <w:p>
      <w:pPr>
        <w:spacing w:after="160"/>
      </w:pPr>
      <w:r>
        <w:rPr>
          <w:rFonts w:ascii="DM Sans" w:cs="DM Sans" w:eastAsia="DM Sans" w:hAnsi="DM Sans"/>
          <w:color w:val="14213D"/>
          <w:sz w:val="22"/>
          <w:szCs w:val="22"/>
        </w:rPr>
        <w:t xml:space="preserve">Geen modelantwoord. Sterke antwoorden herkennen het patroon uit deel 4 (niveau 1): wat er gebeurt na een fout is het scherpste signaal van de werkelijke cultuur, ongeacht wat de officiële kernwaarden beweren.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Het feedbackritme</w:t>
      </w:r>
    </w:p>
    <w:p>
      <w:pPr>
        <w:spacing w:after="160"/>
      </w:pPr>
      <w:r>
        <w:rPr>
          <w:rFonts w:ascii="DM Sans" w:cs="DM Sans" w:eastAsia="DM Sans" w:hAnsi="DM Sans"/>
          <w:color w:val="14213D"/>
          <w:sz w:val="22"/>
          <w:szCs w:val="22"/>
        </w:rPr>
        <w:t xml:space="preserve">Geen modelantwoord. Beoordeel op: is het ritme gekoppeld aan een bestaand moment (zoals in 24.5), of wordt er een nieuwe, aparte afspraak gecreëerd? Het eerste is de sterkere keuze — minder overhead, hogere kans dat het daadwerkelijk gebeurt.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Het introductietraject</w:t>
      </w:r>
    </w:p>
    <w:p>
      <w:pPr>
        <w:spacing w:after="160"/>
      </w:pPr>
      <w:r>
        <w:rPr>
          <w:rFonts w:ascii="DM Sans" w:cs="DM Sans" w:eastAsia="DM Sans" w:hAnsi="DM Sans"/>
          <w:color w:val="14213D"/>
          <w:sz w:val="22"/>
          <w:szCs w:val="22"/>
        </w:rPr>
        <w:t xml:space="preserve">Geen modelantwoord. Verwacht resultaat: bij navraag blijkt vaak dat de introductie van nieuwe collega's informeel en persoonsafhankelijk verloopt, zonder vaste lijst — precies het probleem dat bij de beginnend architect in 24.2 speelde.</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2026-08-17T16:28:08.547Z</dcterms:created>
  <dcterms:modified xsi:type="dcterms:W3CDTF">2026-08-17T16:28:08.547Z</dcterms:modified>
</cp:coreProperties>
</file>

<file path=docProps/custom.xml><?xml version="1.0" encoding="utf-8"?>
<Properties xmlns="http://schemas.openxmlformats.org/officeDocument/2006/custom-properties" xmlns:vt="http://schemas.openxmlformats.org/officeDocument/2006/docPropsVTypes"/>
</file>