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2 — Praktijk · Deel 22</w:t>
      </w:r>
    </w:p>
    <w:p>
      <w:pPr>
        <w:spacing w:after="300"/>
      </w:pPr>
      <w:r>
        <w:rPr>
          <w:rFonts w:ascii="Calibri" w:cs="Calibri" w:eastAsia="Calibri" w:hAnsi="Calibri"/>
          <w:b/>
          <w:bCs/>
          <w:color w:val="14213D"/>
          <w:sz w:val="34"/>
          <w:szCs w:val="34"/>
        </w:rPr>
        <w:t xml:space="preserve">Werkboek — Examentraining en capstone niveau 2</w:t>
      </w:r>
    </w:p>
    <w:p>
      <w:pPr>
        <w:spacing w:after="160" w:line="300"/>
        <w:jc w:val="left"/>
      </w:pPr>
      <w:r>
        <w:rPr>
          <w:rFonts w:ascii="Calibri" w:cs="Calibri" w:eastAsia="Calibri" w:hAnsi="Calibri"/>
          <w:b w:val="false"/>
          <w:bCs w:val="false"/>
          <w:i w:val="false"/>
          <w:iCs w:val="false"/>
          <w:color w:val="1A1A1A"/>
          <w:sz w:val="21"/>
          <w:szCs w:val="21"/>
        </w:rPr>
        <w:t xml:space="preserve">Dit deel bestaat uit vier onderdelen: twee proefexamens, twee beoordeelde modelleeropdrachten, en de capstone met verdediging. Verspreid over twee dagdelen plus aanzienlijke zelfstandige verwerkingstijd voor de capstone.</w:t>
      </w:r>
    </w:p>
    <w:p>
      <w:pPr>
        <w:spacing w:after="160" w:line="300"/>
        <w:jc w:val="left"/>
      </w:pPr>
      <w:r>
        <w:rPr>
          <w:rFonts w:ascii="Calibri" w:cs="Calibri" w:eastAsia="Calibri" w:hAnsi="Calibri"/>
          <w:b/>
          <w:bCs/>
          <w:i w:val="false"/>
          <w:iCs w:val="false"/>
          <w:color w:val="1A1A1A"/>
          <w:sz w:val="21"/>
          <w:szCs w:val="21"/>
        </w:rPr>
        <w:t xml:space="preserve">Indicatieve verdeling:</w:t>
      </w:r>
      <w:r>
        <w:rPr>
          <w:rFonts w:ascii="Calibri" w:cs="Calibri" w:eastAsia="Calibri" w:hAnsi="Calibri"/>
          <w:b w:val="false"/>
          <w:bCs w:val="false"/>
          <w:i w:val="false"/>
          <w:iCs w:val="false"/>
          <w:color w:val="1A1A1A"/>
          <w:sz w:val="21"/>
          <w:szCs w:val="21"/>
        </w:rPr>
        <w:t xml:space="preserve"> dagdeel 1 — proefexamens en start van de modelleeropdrachten. Dagdeel 2 (na voldoende verwerkingstijd) — capstone-introductie en verdediging.</w:t>
      </w:r>
    </w:p>
    <w:p>
      <w:pPr>
        <w:pStyle w:val="Heading2"/>
        <w:pBdr>
          <w:bottom w:val="single" w:color="2563A8" w:sz="6" w:space="4"/>
        </w:pBdr>
        <w:spacing w:after="160" w:before="300"/>
      </w:pPr>
      <w:r>
        <w:rPr>
          <w:rFonts w:ascii="Calibri" w:cs="Calibri" w:eastAsia="Calibri" w:hAnsi="Calibri"/>
          <w:b/>
          <w:bCs/>
          <w:color w:val="2563A8"/>
          <w:sz w:val="24"/>
          <w:szCs w:val="24"/>
        </w:rPr>
        <w:t xml:space="preserve">Proefexamen 1 — 25 vragen, 60 minuten</w:t>
      </w:r>
    </w:p>
    <w:p>
      <w:pPr>
        <w:spacing w:after="180" w:before="120"/>
      </w:pPr>
      <w:r>
        <w:rPr>
          <w:rFonts w:ascii="Calibri" w:cs="Calibri" w:eastAsia="Calibri" w:hAnsi="Calibri"/>
          <w:i/>
          <w:iCs/>
          <w:color w:val="6B7280"/>
          <w:sz w:val="20"/>
          <w:szCs w:val="20"/>
        </w:rPr>
        <w:t xml:space="preserve">Ontwikkeld door dit programma ter oefening; geen officiële OMG-examenvragen.</w:t>
      </w:r>
    </w:p>
    <w:p>
      <w:pPr>
        <w:spacing w:after="160" w:line="300"/>
        <w:jc w:val="left"/>
      </w:pPr>
      <w:r>
        <w:rPr>
          <w:rFonts w:ascii="Calibri" w:cs="Calibri" w:eastAsia="Calibri" w:hAnsi="Calibri"/>
          <w:b/>
          <w:bCs/>
          <w:i w:val="false"/>
          <w:iCs w:val="false"/>
          <w:color w:val="1A1A1A"/>
          <w:sz w:val="21"/>
          <w:szCs w:val="21"/>
        </w:rPr>
        <w:t xml:space="preserve">Vraag 1.</w:t>
      </w:r>
      <w:r>
        <w:rPr>
          <w:rFonts w:ascii="Calibri" w:cs="Calibri" w:eastAsia="Calibri" w:hAnsi="Calibri"/>
          <w:b w:val="false"/>
          <w:bCs w:val="false"/>
          <w:i w:val="false"/>
          <w:iCs w:val="false"/>
          <w:color w:val="1A1A1A"/>
          <w:sz w:val="21"/>
          <w:szCs w:val="21"/>
        </w:rPr>
        <w:t xml:space="preserve"> Bij het afbakenen van een procesfamilie weegt welk criterium volgens dit programma het zwaarst?</w:t>
      </w:r>
    </w:p>
    <w:p>
      <w:pPr>
        <w:spacing w:after="160" w:line="300"/>
        <w:jc w:val="left"/>
      </w:pPr>
      <w:r>
        <w:rPr>
          <w:rFonts w:ascii="Calibri" w:cs="Calibri" w:eastAsia="Calibri" w:hAnsi="Calibri"/>
          <w:b w:val="false"/>
          <w:bCs w:val="false"/>
          <w:i w:val="false"/>
          <w:iCs w:val="false"/>
          <w:color w:val="1A1A1A"/>
          <w:sz w:val="21"/>
          <w:szCs w:val="21"/>
        </w:rPr>
        <w:t xml:space="preserve">A) De naam die de afdeling er intern aan geeft</w:t>
      </w:r>
    </w:p>
    <w:p>
      <w:pPr>
        <w:spacing w:after="160" w:line="300"/>
        <w:jc w:val="left"/>
      </w:pPr>
      <w:r>
        <w:rPr>
          <w:rFonts w:ascii="Calibri" w:cs="Calibri" w:eastAsia="Calibri" w:hAnsi="Calibri"/>
          <w:b w:val="false"/>
          <w:bCs w:val="false"/>
          <w:i w:val="false"/>
          <w:iCs w:val="false"/>
          <w:color w:val="1A1A1A"/>
          <w:sz w:val="21"/>
          <w:szCs w:val="21"/>
        </w:rPr>
        <w:t xml:space="preserve">B) Wie de eigenaar is</w:t>
      </w:r>
    </w:p>
    <w:p>
      <w:pPr>
        <w:spacing w:after="160" w:line="300"/>
        <w:jc w:val="left"/>
      </w:pPr>
      <w:r>
        <w:rPr>
          <w:rFonts w:ascii="Calibri" w:cs="Calibri" w:eastAsia="Calibri" w:hAnsi="Calibri"/>
          <w:b w:val="false"/>
          <w:bCs w:val="false"/>
          <w:i w:val="false"/>
          <w:iCs w:val="false"/>
          <w:color w:val="1A1A1A"/>
          <w:sz w:val="21"/>
          <w:szCs w:val="21"/>
        </w:rPr>
        <w:t xml:space="preserve">C) Het aantal activiteiten</w:t>
      </w:r>
    </w:p>
    <w:p>
      <w:pPr>
        <w:spacing w:after="160" w:line="300"/>
        <w:jc w:val="left"/>
      </w:pPr>
      <w:r>
        <w:rPr>
          <w:rFonts w:ascii="Calibri" w:cs="Calibri" w:eastAsia="Calibri" w:hAnsi="Calibri"/>
          <w:b w:val="false"/>
          <w:bCs w:val="false"/>
          <w:i w:val="false"/>
          <w:iCs w:val="false"/>
          <w:color w:val="1A1A1A"/>
          <w:sz w:val="21"/>
          <w:szCs w:val="21"/>
        </w:rPr>
        <w:t xml:space="preserve">D) De gebruikte modelleertool</w:t>
      </w:r>
    </w:p>
    <w:p>
      <w:pPr>
        <w:spacing w:after="160" w:line="300"/>
        <w:jc w:val="left"/>
      </w:pPr>
      <w:r>
        <w:rPr>
          <w:rFonts w:ascii="Calibri" w:cs="Calibri" w:eastAsia="Calibri" w:hAnsi="Calibri"/>
          <w:b/>
          <w:bCs/>
          <w:i w:val="false"/>
          <w:iCs w:val="false"/>
          <w:color w:val="1A1A1A"/>
          <w:sz w:val="21"/>
          <w:szCs w:val="21"/>
        </w:rPr>
        <w:t xml:space="preserve">Vraag 2.</w:t>
      </w:r>
      <w:r>
        <w:rPr>
          <w:rFonts w:ascii="Calibri" w:cs="Calibri" w:eastAsia="Calibri" w:hAnsi="Calibri"/>
          <w:b w:val="false"/>
          <w:bCs w:val="false"/>
          <w:i w:val="false"/>
          <w:iCs w:val="false"/>
          <w:color w:val="1A1A1A"/>
          <w:sz w:val="21"/>
          <w:szCs w:val="21"/>
        </w:rPr>
        <w:t xml:space="preserve"> Een modelleerrichtlijn bevat de regel "modellen moeten leesbaar zijn". Dit is:</w:t>
      </w:r>
    </w:p>
    <w:p>
      <w:pPr>
        <w:spacing w:after="160" w:line="300"/>
        <w:jc w:val="left"/>
      </w:pPr>
      <w:r>
        <w:rPr>
          <w:rFonts w:ascii="Calibri" w:cs="Calibri" w:eastAsia="Calibri" w:hAnsi="Calibri"/>
          <w:b w:val="false"/>
          <w:bCs w:val="false"/>
          <w:i w:val="false"/>
          <w:iCs w:val="false"/>
          <w:color w:val="1A1A1A"/>
          <w:sz w:val="21"/>
          <w:szCs w:val="21"/>
        </w:rPr>
        <w:t xml:space="preserve">A) Een goed geformuleerde verplichte regel</w:t>
      </w:r>
    </w:p>
    <w:p>
      <w:pPr>
        <w:spacing w:after="160" w:line="300"/>
        <w:jc w:val="left"/>
      </w:pPr>
      <w:r>
        <w:rPr>
          <w:rFonts w:ascii="Calibri" w:cs="Calibri" w:eastAsia="Calibri" w:hAnsi="Calibri"/>
          <w:b w:val="false"/>
          <w:bCs w:val="false"/>
          <w:i w:val="false"/>
          <w:iCs w:val="false"/>
          <w:color w:val="1A1A1A"/>
          <w:sz w:val="21"/>
          <w:szCs w:val="21"/>
        </w:rPr>
        <w:t xml:space="preserve">B) Niet toetsbaar, en dus geen bruikbare regel</w:t>
      </w:r>
    </w:p>
    <w:p>
      <w:pPr>
        <w:spacing w:after="160" w:line="300"/>
        <w:jc w:val="left"/>
      </w:pPr>
      <w:r>
        <w:rPr>
          <w:rFonts w:ascii="Calibri" w:cs="Calibri" w:eastAsia="Calibri" w:hAnsi="Calibri"/>
          <w:b w:val="false"/>
          <w:bCs w:val="false"/>
          <w:i w:val="false"/>
          <w:iCs w:val="false"/>
          <w:color w:val="1A1A1A"/>
          <w:sz w:val="21"/>
          <w:szCs w:val="21"/>
        </w:rPr>
        <w:t xml:space="preserve">C) Een aanbevolen regel, correct geformuleerd</w:t>
      </w:r>
    </w:p>
    <w:p>
      <w:pPr>
        <w:spacing w:after="160" w:line="300"/>
        <w:jc w:val="left"/>
      </w:pPr>
      <w:r>
        <w:rPr>
          <w:rFonts w:ascii="Calibri" w:cs="Calibri" w:eastAsia="Calibri" w:hAnsi="Calibri"/>
          <w:b w:val="false"/>
          <w:bCs w:val="false"/>
          <w:i w:val="false"/>
          <w:iCs w:val="false"/>
          <w:color w:val="1A1A1A"/>
          <w:sz w:val="21"/>
          <w:szCs w:val="21"/>
        </w:rPr>
        <w:t xml:space="preserve">D) Een regel die alleen voor CMMN geldt</w:t>
      </w:r>
    </w:p>
    <w:p>
      <w:pPr>
        <w:spacing w:after="160" w:line="300"/>
        <w:jc w:val="left"/>
      </w:pPr>
      <w:r>
        <w:rPr>
          <w:rFonts w:ascii="Calibri" w:cs="Calibri" w:eastAsia="Calibri" w:hAnsi="Calibri"/>
          <w:b/>
          <w:bCs/>
          <w:i w:val="false"/>
          <w:iCs w:val="false"/>
          <w:color w:val="1A1A1A"/>
          <w:sz w:val="21"/>
          <w:szCs w:val="21"/>
        </w:rPr>
        <w:t xml:space="preserve">Vraag 3.</w:t>
      </w:r>
      <w:r>
        <w:rPr>
          <w:rFonts w:ascii="Calibri" w:cs="Calibri" w:eastAsia="Calibri" w:hAnsi="Calibri"/>
          <w:b w:val="false"/>
          <w:bCs w:val="false"/>
          <w:i w:val="false"/>
          <w:iCs w:val="false"/>
          <w:color w:val="1A1A1A"/>
          <w:sz w:val="21"/>
          <w:szCs w:val="21"/>
        </w:rPr>
        <w:t xml:space="preserve"> Wat is het belangrijkste risico van een modelleerrichtlijn waarin bijna elke regel verplicht is?</w:t>
      </w:r>
    </w:p>
    <w:p>
      <w:pPr>
        <w:spacing w:after="160" w:line="300"/>
        <w:jc w:val="left"/>
      </w:pPr>
      <w:r>
        <w:rPr>
          <w:rFonts w:ascii="Calibri" w:cs="Calibri" w:eastAsia="Calibri" w:hAnsi="Calibri"/>
          <w:b w:val="false"/>
          <w:bCs w:val="false"/>
          <w:i w:val="false"/>
          <w:iCs w:val="false"/>
          <w:color w:val="1A1A1A"/>
          <w:sz w:val="21"/>
          <w:szCs w:val="21"/>
        </w:rPr>
        <w:t xml:space="preserve">A) De richtlijn wordt te kort</w:t>
      </w:r>
    </w:p>
    <w:p>
      <w:pPr>
        <w:spacing w:after="160" w:line="300"/>
        <w:jc w:val="left"/>
      </w:pPr>
      <w:r>
        <w:rPr>
          <w:rFonts w:ascii="Calibri" w:cs="Calibri" w:eastAsia="Calibri" w:hAnsi="Calibri"/>
          <w:b w:val="false"/>
          <w:bCs w:val="false"/>
          <w:i w:val="false"/>
          <w:iCs w:val="false"/>
          <w:color w:val="1A1A1A"/>
          <w:sz w:val="21"/>
          <w:szCs w:val="21"/>
        </w:rPr>
        <w:t xml:space="preserve">B) Het reviewproces kost meer tijd dan het model zelf, en regels worden omzeild</w:t>
      </w:r>
    </w:p>
    <w:p>
      <w:pPr>
        <w:spacing w:after="160" w:line="300"/>
        <w:jc w:val="left"/>
      </w:pPr>
      <w:r>
        <w:rPr>
          <w:rFonts w:ascii="Calibri" w:cs="Calibri" w:eastAsia="Calibri" w:hAnsi="Calibri"/>
          <w:b w:val="false"/>
          <w:bCs w:val="false"/>
          <w:i w:val="false"/>
          <w:iCs w:val="false"/>
          <w:color w:val="1A1A1A"/>
          <w:sz w:val="21"/>
          <w:szCs w:val="21"/>
        </w:rPr>
        <w:t xml:space="preserve">C) Er zijn dan geen aanbevolen regels meer nodig</w:t>
      </w:r>
    </w:p>
    <w:p>
      <w:pPr>
        <w:spacing w:after="160" w:line="300"/>
        <w:jc w:val="left"/>
      </w:pPr>
      <w:r>
        <w:rPr>
          <w:rFonts w:ascii="Calibri" w:cs="Calibri" w:eastAsia="Calibri" w:hAnsi="Calibri"/>
          <w:b w:val="false"/>
          <w:bCs w:val="false"/>
          <w:i w:val="false"/>
          <w:iCs w:val="false"/>
          <w:color w:val="1A1A1A"/>
          <w:sz w:val="21"/>
          <w:szCs w:val="21"/>
        </w:rPr>
        <w:t xml:space="preserve">D) De richtlijn kan niet meer machinaal getoetst worden</w:t>
      </w:r>
    </w:p>
    <w:p>
      <w:pPr>
        <w:spacing w:after="160" w:line="300"/>
        <w:jc w:val="left"/>
      </w:pPr>
      <w:r>
        <w:rPr>
          <w:rFonts w:ascii="Calibri" w:cs="Calibri" w:eastAsia="Calibri" w:hAnsi="Calibri"/>
          <w:b/>
          <w:bCs/>
          <w:i w:val="false"/>
          <w:iCs w:val="false"/>
          <w:color w:val="1A1A1A"/>
          <w:sz w:val="21"/>
          <w:szCs w:val="21"/>
        </w:rPr>
        <w:t xml:space="preserve">Vraag 4.</w:t>
      </w:r>
      <w:r>
        <w:rPr>
          <w:rFonts w:ascii="Calibri" w:cs="Calibri" w:eastAsia="Calibri" w:hAnsi="Calibri"/>
          <w:b w:val="false"/>
          <w:bCs w:val="false"/>
          <w:i w:val="false"/>
          <w:iCs w:val="false"/>
          <w:color w:val="1A1A1A"/>
          <w:sz w:val="21"/>
          <w:szCs w:val="21"/>
        </w:rPr>
        <w:t xml:space="preserve"> Een discovery-techniek toont wat een systeem toestaat, maar niet de intentie van de gebruiker erachter. Welke techniek is dit?</w:t>
      </w:r>
    </w:p>
    <w:p>
      <w:pPr>
        <w:spacing w:after="160" w:line="300"/>
        <w:jc w:val="left"/>
      </w:pPr>
      <w:r>
        <w:rPr>
          <w:rFonts w:ascii="Calibri" w:cs="Calibri" w:eastAsia="Calibri" w:hAnsi="Calibri"/>
          <w:b w:val="false"/>
          <w:bCs w:val="false"/>
          <w:i w:val="false"/>
          <w:iCs w:val="false"/>
          <w:color w:val="1A1A1A"/>
          <w:sz w:val="21"/>
          <w:szCs w:val="21"/>
        </w:rPr>
        <w:t xml:space="preserve">A) Interview</w:t>
      </w:r>
    </w:p>
    <w:p>
      <w:pPr>
        <w:spacing w:after="160" w:line="300"/>
        <w:jc w:val="left"/>
      </w:pPr>
      <w:r>
        <w:rPr>
          <w:rFonts w:ascii="Calibri" w:cs="Calibri" w:eastAsia="Calibri" w:hAnsi="Calibri"/>
          <w:b w:val="false"/>
          <w:bCs w:val="false"/>
          <w:i w:val="false"/>
          <w:iCs w:val="false"/>
          <w:color w:val="1A1A1A"/>
          <w:sz w:val="21"/>
          <w:szCs w:val="21"/>
        </w:rPr>
        <w:t xml:space="preserve">B) Observatie</w:t>
      </w:r>
    </w:p>
    <w:p>
      <w:pPr>
        <w:spacing w:after="160" w:line="300"/>
        <w:jc w:val="left"/>
      </w:pPr>
      <w:r>
        <w:rPr>
          <w:rFonts w:ascii="Calibri" w:cs="Calibri" w:eastAsia="Calibri" w:hAnsi="Calibri"/>
          <w:b w:val="false"/>
          <w:bCs w:val="false"/>
          <w:i w:val="false"/>
          <w:iCs w:val="false"/>
          <w:color w:val="1A1A1A"/>
          <w:sz w:val="21"/>
          <w:szCs w:val="21"/>
        </w:rPr>
        <w:t xml:space="preserve">C) Systeemanalyse</w:t>
      </w:r>
    </w:p>
    <w:p>
      <w:pPr>
        <w:spacing w:after="160" w:line="300"/>
        <w:jc w:val="left"/>
      </w:pPr>
      <w:r>
        <w:rPr>
          <w:rFonts w:ascii="Calibri" w:cs="Calibri" w:eastAsia="Calibri" w:hAnsi="Calibri"/>
          <w:b w:val="false"/>
          <w:bCs w:val="false"/>
          <w:i w:val="false"/>
          <w:iCs w:val="false"/>
          <w:color w:val="1A1A1A"/>
          <w:sz w:val="21"/>
          <w:szCs w:val="21"/>
        </w:rPr>
        <w:t xml:space="preserve">D) Workshop</w:t>
      </w:r>
    </w:p>
    <w:p>
      <w:pPr>
        <w:spacing w:after="160" w:line="300"/>
        <w:jc w:val="left"/>
      </w:pPr>
      <w:r>
        <w:rPr>
          <w:rFonts w:ascii="Calibri" w:cs="Calibri" w:eastAsia="Calibri" w:hAnsi="Calibri"/>
          <w:b/>
          <w:bCs/>
          <w:i w:val="false"/>
          <w:iCs w:val="false"/>
          <w:color w:val="1A1A1A"/>
          <w:sz w:val="21"/>
          <w:szCs w:val="21"/>
        </w:rPr>
        <w:t xml:space="preserve">Vraag 5.</w:t>
      </w:r>
      <w:r>
        <w:rPr>
          <w:rFonts w:ascii="Calibri" w:cs="Calibri" w:eastAsia="Calibri" w:hAnsi="Calibri"/>
          <w:b w:val="false"/>
          <w:bCs w:val="false"/>
          <w:i w:val="false"/>
          <w:iCs w:val="false"/>
          <w:color w:val="1A1A1A"/>
          <w:sz w:val="21"/>
          <w:szCs w:val="21"/>
        </w:rPr>
        <w:t xml:space="preserve"> Wanneer is as-is modelleren volgens dit programma het meest gerechtvaardigd?</w:t>
      </w:r>
    </w:p>
    <w:p>
      <w:pPr>
        <w:spacing w:after="160" w:line="300"/>
        <w:jc w:val="left"/>
      </w:pPr>
      <w:r>
        <w:rPr>
          <w:rFonts w:ascii="Calibri" w:cs="Calibri" w:eastAsia="Calibri" w:hAnsi="Calibri"/>
          <w:b w:val="false"/>
          <w:bCs w:val="false"/>
          <w:i w:val="false"/>
          <w:iCs w:val="false"/>
          <w:color w:val="1A1A1A"/>
          <w:sz w:val="21"/>
          <w:szCs w:val="21"/>
        </w:rPr>
        <w:t xml:space="preserve">A) Altijd, voor elk proces</w:t>
      </w:r>
    </w:p>
    <w:p>
      <w:pPr>
        <w:spacing w:after="160" w:line="300"/>
        <w:jc w:val="left"/>
      </w:pPr>
      <w:r>
        <w:rPr>
          <w:rFonts w:ascii="Calibri" w:cs="Calibri" w:eastAsia="Calibri" w:hAnsi="Calibri"/>
          <w:b w:val="false"/>
          <w:bCs w:val="false"/>
          <w:i w:val="false"/>
          <w:iCs w:val="false"/>
          <w:color w:val="1A1A1A"/>
          <w:sz w:val="21"/>
          <w:szCs w:val="21"/>
        </w:rPr>
        <w:t xml:space="preserve">B) Nooit — het kost meer tijd dan het oplevert</w:t>
      </w:r>
    </w:p>
    <w:p>
      <w:pPr>
        <w:spacing w:after="160" w:line="300"/>
        <w:jc w:val="left"/>
      </w:pPr>
      <w:r>
        <w:rPr>
          <w:rFonts w:ascii="Calibri" w:cs="Calibri" w:eastAsia="Calibri" w:hAnsi="Calibri"/>
          <w:b w:val="false"/>
          <w:bCs w:val="false"/>
          <w:i w:val="false"/>
          <w:iCs w:val="false"/>
          <w:color w:val="1A1A1A"/>
          <w:sz w:val="21"/>
          <w:szCs w:val="21"/>
        </w:rPr>
        <w:t xml:space="preserve">C) Bij migratie, nulmeting, of het risico op verborgen uitzonderingen</w:t>
      </w:r>
    </w:p>
    <w:p>
      <w:pPr>
        <w:spacing w:after="160" w:line="300"/>
        <w:jc w:val="left"/>
      </w:pPr>
      <w:r>
        <w:rPr>
          <w:rFonts w:ascii="Calibri" w:cs="Calibri" w:eastAsia="Calibri" w:hAnsi="Calibri"/>
          <w:b w:val="false"/>
          <w:bCs w:val="false"/>
          <w:i w:val="false"/>
          <w:iCs w:val="false"/>
          <w:color w:val="1A1A1A"/>
          <w:sz w:val="21"/>
          <w:szCs w:val="21"/>
        </w:rPr>
        <w:t xml:space="preserve">D) Alleen wanneer de opdrachtgever erom vraagt</w:t>
      </w:r>
    </w:p>
    <w:p>
      <w:pPr>
        <w:spacing w:after="160" w:line="300"/>
        <w:jc w:val="left"/>
      </w:pPr>
      <w:r>
        <w:rPr>
          <w:rFonts w:ascii="Calibri" w:cs="Calibri" w:eastAsia="Calibri" w:hAnsi="Calibri"/>
          <w:b/>
          <w:bCs/>
          <w:i w:val="false"/>
          <w:iCs w:val="false"/>
          <w:color w:val="1A1A1A"/>
          <w:sz w:val="21"/>
          <w:szCs w:val="21"/>
        </w:rPr>
        <w:t xml:space="preserve">Vraag 6.</w:t>
      </w:r>
      <w:r>
        <w:rPr>
          <w:rFonts w:ascii="Calibri" w:cs="Calibri" w:eastAsia="Calibri" w:hAnsi="Calibri"/>
          <w:b w:val="false"/>
          <w:bCs w:val="false"/>
          <w:i w:val="false"/>
          <w:iCs w:val="false"/>
          <w:color w:val="1A1A1A"/>
          <w:sz w:val="21"/>
          <w:szCs w:val="21"/>
        </w:rPr>
        <w:t xml:space="preserve"> Welk ontwerpprincipe heeft als prijs dat de eerste stap van een proces zwaarder wordt?</w:t>
      </w:r>
    </w:p>
    <w:p>
      <w:pPr>
        <w:spacing w:after="160" w:line="300"/>
        <w:jc w:val="left"/>
      </w:pPr>
      <w:r>
        <w:rPr>
          <w:rFonts w:ascii="Calibri" w:cs="Calibri" w:eastAsia="Calibri" w:hAnsi="Calibri"/>
          <w:b w:val="false"/>
          <w:bCs w:val="false"/>
          <w:i w:val="false"/>
          <w:iCs w:val="false"/>
          <w:color w:val="1A1A1A"/>
          <w:sz w:val="21"/>
          <w:szCs w:val="21"/>
        </w:rPr>
        <w:t xml:space="preserve">A) Overdrachten minimaliseren</w:t>
      </w:r>
    </w:p>
    <w:p>
      <w:pPr>
        <w:spacing w:after="160" w:line="300"/>
        <w:jc w:val="left"/>
      </w:pPr>
      <w:r>
        <w:rPr>
          <w:rFonts w:ascii="Calibri" w:cs="Calibri" w:eastAsia="Calibri" w:hAnsi="Calibri"/>
          <w:b w:val="false"/>
          <w:bCs w:val="false"/>
          <w:i w:val="false"/>
          <w:iCs w:val="false"/>
          <w:color w:val="1A1A1A"/>
          <w:sz w:val="21"/>
          <w:szCs w:val="21"/>
        </w:rPr>
        <w:t xml:space="preserve">B) First-time-right</w:t>
      </w:r>
    </w:p>
    <w:p>
      <w:pPr>
        <w:spacing w:after="160" w:line="300"/>
        <w:jc w:val="left"/>
      </w:pPr>
      <w:r>
        <w:rPr>
          <w:rFonts w:ascii="Calibri" w:cs="Calibri" w:eastAsia="Calibri" w:hAnsi="Calibri"/>
          <w:b w:val="false"/>
          <w:bCs w:val="false"/>
          <w:i w:val="false"/>
          <w:iCs w:val="false"/>
          <w:color w:val="1A1A1A"/>
          <w:sz w:val="21"/>
          <w:szCs w:val="21"/>
        </w:rPr>
        <w:t xml:space="preserve">C) Uitzonderingen scheiden van de hoofdstroom</w:t>
      </w:r>
    </w:p>
    <w:p>
      <w:pPr>
        <w:spacing w:after="160" w:line="300"/>
        <w:jc w:val="left"/>
      </w:pPr>
      <w:r>
        <w:rPr>
          <w:rFonts w:ascii="Calibri" w:cs="Calibri" w:eastAsia="Calibri" w:hAnsi="Calibri"/>
          <w:b w:val="false"/>
          <w:bCs w:val="false"/>
          <w:i w:val="false"/>
          <w:iCs w:val="false"/>
          <w:color w:val="1A1A1A"/>
          <w:sz w:val="21"/>
          <w:szCs w:val="21"/>
        </w:rPr>
        <w:t xml:space="preserve">D) Beslissingen naar voren halen</w:t>
      </w:r>
    </w:p>
    <w:p>
      <w:pPr>
        <w:spacing w:after="160" w:line="300"/>
        <w:jc w:val="left"/>
      </w:pPr>
      <w:r>
        <w:rPr>
          <w:rFonts w:ascii="Calibri" w:cs="Calibri" w:eastAsia="Calibri" w:hAnsi="Calibri"/>
          <w:b/>
          <w:bCs/>
          <w:i w:val="false"/>
          <w:iCs w:val="false"/>
          <w:color w:val="1A1A1A"/>
          <w:sz w:val="21"/>
          <w:szCs w:val="21"/>
        </w:rPr>
        <w:t xml:space="preserve">Vraag 7.</w:t>
      </w:r>
      <w:r>
        <w:rPr>
          <w:rFonts w:ascii="Calibri" w:cs="Calibri" w:eastAsia="Calibri" w:hAnsi="Calibri"/>
          <w:b w:val="false"/>
          <w:bCs w:val="false"/>
          <w:i w:val="false"/>
          <w:iCs w:val="false"/>
          <w:color w:val="1A1A1A"/>
          <w:sz w:val="21"/>
          <w:szCs w:val="21"/>
        </w:rPr>
        <w:t xml:space="preserve"> Wanneer is een choreography diagram de juiste keuze?</w:t>
      </w:r>
    </w:p>
    <w:p>
      <w:pPr>
        <w:spacing w:after="160" w:line="300"/>
        <w:jc w:val="left"/>
      </w:pPr>
      <w:r>
        <w:rPr>
          <w:rFonts w:ascii="Calibri" w:cs="Calibri" w:eastAsia="Calibri" w:hAnsi="Calibri"/>
          <w:b w:val="false"/>
          <w:bCs w:val="false"/>
          <w:i w:val="false"/>
          <w:iCs w:val="false"/>
          <w:color w:val="1A1A1A"/>
          <w:sz w:val="21"/>
          <w:szCs w:val="21"/>
        </w:rPr>
        <w:t xml:space="preserve">A) Wanneer je het interne proces van een organisatie wilt tonen</w:t>
      </w:r>
    </w:p>
    <w:p>
      <w:pPr>
        <w:spacing w:after="160" w:line="300"/>
        <w:jc w:val="left"/>
      </w:pPr>
      <w:r>
        <w:rPr>
          <w:rFonts w:ascii="Calibri" w:cs="Calibri" w:eastAsia="Calibri" w:hAnsi="Calibri"/>
          <w:b w:val="false"/>
          <w:bCs w:val="false"/>
          <w:i w:val="false"/>
          <w:iCs w:val="false"/>
          <w:color w:val="1A1A1A"/>
          <w:sz w:val="21"/>
          <w:szCs w:val="21"/>
        </w:rPr>
        <w:t xml:space="preserve">B) Wanneer het onderwerp zelf de berichtuitwisseling is, los van interne activiteiten</w:t>
      </w:r>
    </w:p>
    <w:p>
      <w:pPr>
        <w:spacing w:after="160" w:line="300"/>
        <w:jc w:val="left"/>
      </w:pPr>
      <w:r>
        <w:rPr>
          <w:rFonts w:ascii="Calibri" w:cs="Calibri" w:eastAsia="Calibri" w:hAnsi="Calibri"/>
          <w:b w:val="false"/>
          <w:bCs w:val="false"/>
          <w:i w:val="false"/>
          <w:iCs w:val="false"/>
          <w:color w:val="1A1A1A"/>
          <w:sz w:val="21"/>
          <w:szCs w:val="21"/>
        </w:rPr>
        <w:t xml:space="preserve">C) Altijd wanneer er meerdere pools zijn</w:t>
      </w:r>
    </w:p>
    <w:p>
      <w:pPr>
        <w:spacing w:after="160" w:line="300"/>
        <w:jc w:val="left"/>
      </w:pPr>
      <w:r>
        <w:rPr>
          <w:rFonts w:ascii="Calibri" w:cs="Calibri" w:eastAsia="Calibri" w:hAnsi="Calibri"/>
          <w:b w:val="false"/>
          <w:bCs w:val="false"/>
          <w:i w:val="false"/>
          <w:iCs w:val="false"/>
          <w:color w:val="1A1A1A"/>
          <w:sz w:val="21"/>
          <w:szCs w:val="21"/>
        </w:rPr>
        <w:t xml:space="preserve">D) Nooit — choreography is verouderd</w:t>
      </w:r>
    </w:p>
    <w:p>
      <w:pPr>
        <w:spacing w:after="160" w:line="300"/>
        <w:jc w:val="left"/>
      </w:pPr>
      <w:r>
        <w:rPr>
          <w:rFonts w:ascii="Calibri" w:cs="Calibri" w:eastAsia="Calibri" w:hAnsi="Calibri"/>
          <w:b/>
          <w:bCs/>
          <w:i w:val="false"/>
          <w:iCs w:val="false"/>
          <w:color w:val="1A1A1A"/>
          <w:sz w:val="21"/>
          <w:szCs w:val="21"/>
        </w:rPr>
        <w:t xml:space="preserve">Vraag 8.</w:t>
      </w:r>
      <w:r>
        <w:rPr>
          <w:rFonts w:ascii="Calibri" w:cs="Calibri" w:eastAsia="Calibri" w:hAnsi="Calibri"/>
          <w:b w:val="false"/>
          <w:bCs w:val="false"/>
          <w:i w:val="false"/>
          <w:iCs w:val="false"/>
          <w:color w:val="1A1A1A"/>
          <w:sz w:val="21"/>
          <w:szCs w:val="21"/>
        </w:rPr>
        <w:t xml:space="preserve"> Wat gebeurt er zonder een correcte correlatiesleutel bij meerdere gelijktijdig lopende procesinstanties?</w:t>
      </w:r>
    </w:p>
    <w:p>
      <w:pPr>
        <w:spacing w:after="160" w:line="300"/>
        <w:jc w:val="left"/>
      </w:pPr>
      <w:r>
        <w:rPr>
          <w:rFonts w:ascii="Calibri" w:cs="Calibri" w:eastAsia="Calibri" w:hAnsi="Calibri"/>
          <w:b w:val="false"/>
          <w:bCs w:val="false"/>
          <w:i w:val="false"/>
          <w:iCs w:val="false"/>
          <w:color w:val="1A1A1A"/>
          <w:sz w:val="21"/>
          <w:szCs w:val="21"/>
        </w:rPr>
        <w:t xml:space="preserve">A) Het proces stopt automatisch met een foutmelding</w:t>
      </w:r>
    </w:p>
    <w:p>
      <w:pPr>
        <w:spacing w:after="160" w:line="300"/>
        <w:jc w:val="left"/>
      </w:pPr>
      <w:r>
        <w:rPr>
          <w:rFonts w:ascii="Calibri" w:cs="Calibri" w:eastAsia="Calibri" w:hAnsi="Calibri"/>
          <w:b w:val="false"/>
          <w:bCs w:val="false"/>
          <w:i w:val="false"/>
          <w:iCs w:val="false"/>
          <w:color w:val="1A1A1A"/>
          <w:sz w:val="21"/>
          <w:szCs w:val="21"/>
        </w:rPr>
        <w:t xml:space="preserve">B) Een binnenkomend bericht kan bij de verkeerde of geen enkele instantie terechtkomen</w:t>
      </w:r>
    </w:p>
    <w:p>
      <w:pPr>
        <w:spacing w:after="160" w:line="300"/>
        <w:jc w:val="left"/>
      </w:pPr>
      <w:r>
        <w:rPr>
          <w:rFonts w:ascii="Calibri" w:cs="Calibri" w:eastAsia="Calibri" w:hAnsi="Calibri"/>
          <w:b w:val="false"/>
          <w:bCs w:val="false"/>
          <w:i w:val="false"/>
          <w:iCs w:val="false"/>
          <w:color w:val="1A1A1A"/>
          <w:sz w:val="21"/>
          <w:szCs w:val="21"/>
        </w:rPr>
        <w:t xml:space="preserve">C) Alle instanties ontvangen hetzelfde bericht</w:t>
      </w:r>
    </w:p>
    <w:p>
      <w:pPr>
        <w:spacing w:after="160" w:line="300"/>
        <w:jc w:val="left"/>
      </w:pPr>
      <w:r>
        <w:rPr>
          <w:rFonts w:ascii="Calibri" w:cs="Calibri" w:eastAsia="Calibri" w:hAnsi="Calibri"/>
          <w:b w:val="false"/>
          <w:bCs w:val="false"/>
          <w:i w:val="false"/>
          <w:iCs w:val="false"/>
          <w:color w:val="1A1A1A"/>
          <w:sz w:val="21"/>
          <w:szCs w:val="21"/>
        </w:rPr>
        <w:t xml:space="preserve">D) De engine kiest zelf willekeurig een instantie</w:t>
      </w:r>
    </w:p>
    <w:p>
      <w:pPr>
        <w:spacing w:after="160" w:line="300"/>
        <w:jc w:val="left"/>
      </w:pPr>
      <w:r>
        <w:rPr>
          <w:rFonts w:ascii="Calibri" w:cs="Calibri" w:eastAsia="Calibri" w:hAnsi="Calibri"/>
          <w:b/>
          <w:bCs/>
          <w:i w:val="false"/>
          <w:iCs w:val="false"/>
          <w:color w:val="1A1A1A"/>
          <w:sz w:val="21"/>
          <w:szCs w:val="21"/>
        </w:rPr>
        <w:t xml:space="preserve">Vraag 9.</w:t>
      </w:r>
      <w:r>
        <w:rPr>
          <w:rFonts w:ascii="Calibri" w:cs="Calibri" w:eastAsia="Calibri" w:hAnsi="Calibri"/>
          <w:b w:val="false"/>
          <w:bCs w:val="false"/>
          <w:i w:val="false"/>
          <w:iCs w:val="false"/>
          <w:color w:val="1A1A1A"/>
          <w:sz w:val="21"/>
          <w:szCs w:val="21"/>
        </w:rPr>
        <w:t xml:space="preserve"> Een error event en een escalation event verschillen vooral in:</w:t>
      </w:r>
    </w:p>
    <w:p>
      <w:pPr>
        <w:spacing w:after="160" w:line="300"/>
        <w:jc w:val="left"/>
      </w:pPr>
      <w:r>
        <w:rPr>
          <w:rFonts w:ascii="Calibri" w:cs="Calibri" w:eastAsia="Calibri" w:hAnsi="Calibri"/>
          <w:b w:val="false"/>
          <w:bCs w:val="false"/>
          <w:i w:val="false"/>
          <w:iCs w:val="false"/>
          <w:color w:val="1A1A1A"/>
          <w:sz w:val="21"/>
          <w:szCs w:val="21"/>
        </w:rPr>
        <w:t xml:space="preserve">A) De grafische vorm — verder zijn ze functioneel identiek</w:t>
      </w:r>
    </w:p>
    <w:p>
      <w:pPr>
        <w:spacing w:after="160" w:line="300"/>
        <w:jc w:val="left"/>
      </w:pPr>
      <w:r>
        <w:rPr>
          <w:rFonts w:ascii="Calibri" w:cs="Calibri" w:eastAsia="Calibri" w:hAnsi="Calibri"/>
          <w:b w:val="false"/>
          <w:bCs w:val="false"/>
          <w:i w:val="false"/>
          <w:iCs w:val="false"/>
          <w:color w:val="1A1A1A"/>
          <w:sz w:val="21"/>
          <w:szCs w:val="21"/>
        </w:rPr>
        <w:t xml:space="preserve">B) Of het een technische storing (error) of een geaccepteerd businessscenario (escalation) betreft</w:t>
      </w:r>
    </w:p>
    <w:p>
      <w:pPr>
        <w:spacing w:after="160" w:line="300"/>
        <w:jc w:val="left"/>
      </w:pPr>
      <w:r>
        <w:rPr>
          <w:rFonts w:ascii="Calibri" w:cs="Calibri" w:eastAsia="Calibri" w:hAnsi="Calibri"/>
          <w:b w:val="false"/>
          <w:bCs w:val="false"/>
          <w:i w:val="false"/>
          <w:iCs w:val="false"/>
          <w:color w:val="1A1A1A"/>
          <w:sz w:val="21"/>
          <w:szCs w:val="21"/>
        </w:rPr>
        <w:t xml:space="preserve">C) Escalation kan alleen op procesniveau, error alleen op activiteitniveau</w:t>
      </w:r>
    </w:p>
    <w:p>
      <w:pPr>
        <w:spacing w:after="160" w:line="300"/>
        <w:jc w:val="left"/>
      </w:pPr>
      <w:r>
        <w:rPr>
          <w:rFonts w:ascii="Calibri" w:cs="Calibri" w:eastAsia="Calibri" w:hAnsi="Calibri"/>
          <w:b w:val="false"/>
          <w:bCs w:val="false"/>
          <w:i w:val="false"/>
          <w:iCs w:val="false"/>
          <w:color w:val="1A1A1A"/>
          <w:sz w:val="21"/>
          <w:szCs w:val="21"/>
        </w:rPr>
        <w:t xml:space="preserve">D) Error is voor CMMN, escalation voor BPMN</w:t>
      </w:r>
    </w:p>
    <w:p>
      <w:pPr>
        <w:spacing w:after="160" w:line="300"/>
        <w:jc w:val="left"/>
      </w:pPr>
      <w:r>
        <w:rPr>
          <w:rFonts w:ascii="Calibri" w:cs="Calibri" w:eastAsia="Calibri" w:hAnsi="Calibri"/>
          <w:b/>
          <w:bCs/>
          <w:i w:val="false"/>
          <w:iCs w:val="false"/>
          <w:color w:val="1A1A1A"/>
          <w:sz w:val="21"/>
          <w:szCs w:val="21"/>
        </w:rPr>
        <w:t xml:space="preserve">Vraag 10.</w:t>
      </w:r>
      <w:r>
        <w:rPr>
          <w:rFonts w:ascii="Calibri" w:cs="Calibri" w:eastAsia="Calibri" w:hAnsi="Calibri"/>
          <w:b w:val="false"/>
          <w:bCs w:val="false"/>
          <w:i w:val="false"/>
          <w:iCs w:val="false"/>
          <w:color w:val="1A1A1A"/>
          <w:sz w:val="21"/>
          <w:szCs w:val="21"/>
        </w:rPr>
        <w:t xml:space="preserve"> Waarom is compensatie in een mensproces zelden "schoon"?</w:t>
      </w:r>
    </w:p>
    <w:p>
      <w:pPr>
        <w:spacing w:after="160" w:line="300"/>
        <w:jc w:val="left"/>
      </w:pPr>
      <w:r>
        <w:rPr>
          <w:rFonts w:ascii="Calibri" w:cs="Calibri" w:eastAsia="Calibri" w:hAnsi="Calibri"/>
          <w:b w:val="false"/>
          <w:bCs w:val="false"/>
          <w:i w:val="false"/>
          <w:iCs w:val="false"/>
          <w:color w:val="1A1A1A"/>
          <w:sz w:val="21"/>
          <w:szCs w:val="21"/>
        </w:rPr>
        <w:t xml:space="preserve">A) Compensatie is technisch niet mogelijk buiten een database</w:t>
      </w:r>
    </w:p>
    <w:p>
      <w:pPr>
        <w:spacing w:after="160" w:line="300"/>
        <w:jc w:val="left"/>
      </w:pPr>
      <w:r>
        <w:rPr>
          <w:rFonts w:ascii="Calibri" w:cs="Calibri" w:eastAsia="Calibri" w:hAnsi="Calibri"/>
          <w:b w:val="false"/>
          <w:bCs w:val="false"/>
          <w:i w:val="false"/>
          <w:iCs w:val="false"/>
          <w:color w:val="1A1A1A"/>
          <w:sz w:val="21"/>
          <w:szCs w:val="21"/>
        </w:rPr>
        <w:t xml:space="preserve">B) Een eerder verstuurde communicatie kan niet worden teruggedraaid, alleen rechtgezet</w:t>
      </w:r>
    </w:p>
    <w:p>
      <w:pPr>
        <w:spacing w:after="160" w:line="300"/>
        <w:jc w:val="left"/>
      </w:pPr>
      <w:r>
        <w:rPr>
          <w:rFonts w:ascii="Calibri" w:cs="Calibri" w:eastAsia="Calibri" w:hAnsi="Calibri"/>
          <w:b w:val="false"/>
          <w:bCs w:val="false"/>
          <w:i w:val="false"/>
          <w:iCs w:val="false"/>
          <w:color w:val="1A1A1A"/>
          <w:sz w:val="21"/>
          <w:szCs w:val="21"/>
        </w:rPr>
        <w:t xml:space="preserve">C) BPMN ondersteunt geen compensatie voor human tasks</w:t>
      </w:r>
    </w:p>
    <w:p>
      <w:pPr>
        <w:spacing w:after="160" w:line="300"/>
        <w:jc w:val="left"/>
      </w:pPr>
      <w:r>
        <w:rPr>
          <w:rFonts w:ascii="Calibri" w:cs="Calibri" w:eastAsia="Calibri" w:hAnsi="Calibri"/>
          <w:b w:val="false"/>
          <w:bCs w:val="false"/>
          <w:i w:val="false"/>
          <w:iCs w:val="false"/>
          <w:color w:val="1A1A1A"/>
          <w:sz w:val="21"/>
          <w:szCs w:val="21"/>
        </w:rPr>
        <w:t xml:space="preserve">D) Compensatie vereist altijd een transactie op databaseniveau</w:t>
      </w:r>
    </w:p>
    <w:p>
      <w:pPr>
        <w:spacing w:after="160" w:line="300"/>
        <w:jc w:val="left"/>
      </w:pPr>
      <w:r>
        <w:rPr>
          <w:rFonts w:ascii="Calibri" w:cs="Calibri" w:eastAsia="Calibri" w:hAnsi="Calibri"/>
          <w:b/>
          <w:bCs/>
          <w:i w:val="false"/>
          <w:iCs w:val="false"/>
          <w:color w:val="1A1A1A"/>
          <w:sz w:val="21"/>
          <w:szCs w:val="21"/>
        </w:rPr>
        <w:t xml:space="preserve">Vraag 11.</w:t>
      </w:r>
      <w:r>
        <w:rPr>
          <w:rFonts w:ascii="Calibri" w:cs="Calibri" w:eastAsia="Calibri" w:hAnsi="Calibri"/>
          <w:b w:val="false"/>
          <w:bCs w:val="false"/>
          <w:i w:val="false"/>
          <w:iCs w:val="false"/>
          <w:color w:val="1A1A1A"/>
          <w:sz w:val="21"/>
          <w:szCs w:val="21"/>
        </w:rPr>
        <w:t xml:space="preserve"> Wat is de functie van data state in een BPMN-model?</w:t>
      </w:r>
    </w:p>
    <w:p>
      <w:pPr>
        <w:spacing w:after="160" w:line="300"/>
        <w:jc w:val="left"/>
      </w:pPr>
      <w:r>
        <w:rPr>
          <w:rFonts w:ascii="Calibri" w:cs="Calibri" w:eastAsia="Calibri" w:hAnsi="Calibri"/>
          <w:b w:val="false"/>
          <w:bCs w:val="false"/>
          <w:i w:val="false"/>
          <w:iCs w:val="false"/>
          <w:color w:val="1A1A1A"/>
          <w:sz w:val="21"/>
          <w:szCs w:val="21"/>
        </w:rPr>
        <w:t xml:space="preserve">A) Het toont altijd de huidige systeemstatus</w:t>
      </w:r>
    </w:p>
    <w:p>
      <w:pPr>
        <w:spacing w:after="160" w:line="300"/>
        <w:jc w:val="left"/>
      </w:pPr>
      <w:r>
        <w:rPr>
          <w:rFonts w:ascii="Calibri" w:cs="Calibri" w:eastAsia="Calibri" w:hAnsi="Calibri"/>
          <w:b w:val="false"/>
          <w:bCs w:val="false"/>
          <w:i w:val="false"/>
          <w:iCs w:val="false"/>
          <w:color w:val="1A1A1A"/>
          <w:sz w:val="21"/>
          <w:szCs w:val="21"/>
        </w:rPr>
        <w:t xml:space="preserve">B) Het toont een relevante toestandswijziging van een data object, waar dat het model verheldert</w:t>
      </w:r>
    </w:p>
    <w:p>
      <w:pPr>
        <w:spacing w:after="160" w:line="300"/>
        <w:jc w:val="left"/>
      </w:pPr>
      <w:r>
        <w:rPr>
          <w:rFonts w:ascii="Calibri" w:cs="Calibri" w:eastAsia="Calibri" w:hAnsi="Calibri"/>
          <w:b w:val="false"/>
          <w:bCs w:val="false"/>
          <w:i w:val="false"/>
          <w:iCs w:val="false"/>
          <w:color w:val="1A1A1A"/>
          <w:sz w:val="21"/>
          <w:szCs w:val="21"/>
        </w:rPr>
        <w:t xml:space="preserve">C) Het vervangt de noodzaak voor een gegevenswoordenboek</w:t>
      </w:r>
    </w:p>
    <w:p>
      <w:pPr>
        <w:spacing w:after="160" w:line="300"/>
        <w:jc w:val="left"/>
      </w:pPr>
      <w:r>
        <w:rPr>
          <w:rFonts w:ascii="Calibri" w:cs="Calibri" w:eastAsia="Calibri" w:hAnsi="Calibri"/>
          <w:b w:val="false"/>
          <w:bCs w:val="false"/>
          <w:i w:val="false"/>
          <w:iCs w:val="false"/>
          <w:color w:val="1A1A1A"/>
          <w:sz w:val="21"/>
          <w:szCs w:val="21"/>
        </w:rPr>
        <w:t xml:space="preserve">D) Het is verplicht bij elk data object</w:t>
      </w:r>
    </w:p>
    <w:p>
      <w:pPr>
        <w:spacing w:after="160" w:line="300"/>
        <w:jc w:val="left"/>
      </w:pPr>
      <w:r>
        <w:rPr>
          <w:rFonts w:ascii="Calibri" w:cs="Calibri" w:eastAsia="Calibri" w:hAnsi="Calibri"/>
          <w:b/>
          <w:bCs/>
          <w:i w:val="false"/>
          <w:iCs w:val="false"/>
          <w:color w:val="1A1A1A"/>
          <w:sz w:val="21"/>
          <w:szCs w:val="21"/>
        </w:rPr>
        <w:t xml:space="preserve">Vraag 12.</w:t>
      </w:r>
      <w:r>
        <w:rPr>
          <w:rFonts w:ascii="Calibri" w:cs="Calibri" w:eastAsia="Calibri" w:hAnsi="Calibri"/>
          <w:b w:val="false"/>
          <w:bCs w:val="false"/>
          <w:i w:val="false"/>
          <w:iCs w:val="false"/>
          <w:color w:val="1A1A1A"/>
          <w:sz w:val="21"/>
          <w:szCs w:val="21"/>
        </w:rPr>
        <w:t xml:space="preserve"> Het vier-definities-probleem (bijvoorbeeld rond "openstaande mutatie") wordt het best opgelost door:</w:t>
      </w:r>
    </w:p>
    <w:p>
      <w:pPr>
        <w:spacing w:after="160" w:line="300"/>
        <w:jc w:val="left"/>
      </w:pPr>
      <w:r>
        <w:rPr>
          <w:rFonts w:ascii="Calibri" w:cs="Calibri" w:eastAsia="Calibri" w:hAnsi="Calibri"/>
          <w:b w:val="false"/>
          <w:bCs w:val="false"/>
          <w:i w:val="false"/>
          <w:iCs w:val="false"/>
          <w:color w:val="1A1A1A"/>
          <w:sz w:val="21"/>
          <w:szCs w:val="21"/>
        </w:rPr>
        <w:t xml:space="preserve">A) Elke afdeling zijn eigen definitie te laten hanteren</w:t>
      </w:r>
    </w:p>
    <w:p>
      <w:pPr>
        <w:spacing w:after="160" w:line="300"/>
        <w:jc w:val="left"/>
      </w:pPr>
      <w:r>
        <w:rPr>
          <w:rFonts w:ascii="Calibri" w:cs="Calibri" w:eastAsia="Calibri" w:hAnsi="Calibri"/>
          <w:b w:val="false"/>
          <w:bCs w:val="false"/>
          <w:i w:val="false"/>
          <w:iCs w:val="false"/>
          <w:color w:val="1A1A1A"/>
          <w:sz w:val="21"/>
          <w:szCs w:val="21"/>
        </w:rPr>
        <w:t xml:space="preserve">B) Het procesmodel de definitie zelf te laten herhalen</w:t>
      </w:r>
    </w:p>
    <w:p>
      <w:pPr>
        <w:spacing w:after="160" w:line="300"/>
        <w:jc w:val="left"/>
      </w:pPr>
      <w:r>
        <w:rPr>
          <w:rFonts w:ascii="Calibri" w:cs="Calibri" w:eastAsia="Calibri" w:hAnsi="Calibri"/>
          <w:b w:val="false"/>
          <w:bCs w:val="false"/>
          <w:i w:val="false"/>
          <w:iCs w:val="false"/>
          <w:color w:val="1A1A1A"/>
          <w:sz w:val="21"/>
          <w:szCs w:val="21"/>
        </w:rPr>
        <w:t xml:space="preserve">C) Het procesmodel te laten verwijzen naar een centraal vastgelegde definitie, passend bij het gebruiksdoel</w:t>
      </w:r>
    </w:p>
    <w:p>
      <w:pPr>
        <w:spacing w:after="160" w:line="300"/>
        <w:jc w:val="left"/>
      </w:pPr>
      <w:r>
        <w:rPr>
          <w:rFonts w:ascii="Calibri" w:cs="Calibri" w:eastAsia="Calibri" w:hAnsi="Calibri"/>
          <w:b w:val="false"/>
          <w:bCs w:val="false"/>
          <w:i w:val="false"/>
          <w:iCs w:val="false"/>
          <w:color w:val="1A1A1A"/>
          <w:sz w:val="21"/>
          <w:szCs w:val="21"/>
        </w:rPr>
        <w:t xml:space="preserve">D) Het probleem te negeren totdat het rapportages raakt</w:t>
      </w:r>
    </w:p>
    <w:p>
      <w:pPr>
        <w:spacing w:after="160" w:line="300"/>
        <w:jc w:val="left"/>
      </w:pPr>
      <w:r>
        <w:rPr>
          <w:rFonts w:ascii="Calibri" w:cs="Calibri" w:eastAsia="Calibri" w:hAnsi="Calibri"/>
          <w:b/>
          <w:bCs/>
          <w:i w:val="false"/>
          <w:iCs w:val="false"/>
          <w:color w:val="1A1A1A"/>
          <w:sz w:val="21"/>
          <w:szCs w:val="21"/>
        </w:rPr>
        <w:t xml:space="preserve">Vraag 13.</w:t>
      </w:r>
      <w:r>
        <w:rPr>
          <w:rFonts w:ascii="Calibri" w:cs="Calibri" w:eastAsia="Calibri" w:hAnsi="Calibri"/>
          <w:b w:val="false"/>
          <w:bCs w:val="false"/>
          <w:i w:val="false"/>
          <w:iCs w:val="false"/>
          <w:color w:val="1A1A1A"/>
          <w:sz w:val="21"/>
          <w:szCs w:val="21"/>
        </w:rPr>
        <w:t xml:space="preserve"> Bij multi-instance met een completion condition "3 van de 5": wat gebeurt er met resterende, nog niet voltooide instanties zodra de conditie vervuld is?</w:t>
      </w:r>
    </w:p>
    <w:p>
      <w:pPr>
        <w:spacing w:after="160" w:line="300"/>
        <w:jc w:val="left"/>
      </w:pPr>
      <w:r>
        <w:rPr>
          <w:rFonts w:ascii="Calibri" w:cs="Calibri" w:eastAsia="Calibri" w:hAnsi="Calibri"/>
          <w:b w:val="false"/>
          <w:bCs w:val="false"/>
          <w:i w:val="false"/>
          <w:iCs w:val="false"/>
          <w:color w:val="1A1A1A"/>
          <w:sz w:val="21"/>
          <w:szCs w:val="21"/>
        </w:rPr>
        <w:t xml:space="preserve">A) Ze worden altijd alsnog afgewacht</w:t>
      </w:r>
    </w:p>
    <w:p>
      <w:pPr>
        <w:spacing w:after="160" w:line="300"/>
        <w:jc w:val="left"/>
      </w:pPr>
      <w:r>
        <w:rPr>
          <w:rFonts w:ascii="Calibri" w:cs="Calibri" w:eastAsia="Calibri" w:hAnsi="Calibri"/>
          <w:b w:val="false"/>
          <w:bCs w:val="false"/>
          <w:i w:val="false"/>
          <w:iCs w:val="false"/>
          <w:color w:val="1A1A1A"/>
          <w:sz w:val="21"/>
          <w:szCs w:val="21"/>
        </w:rPr>
        <w:t xml:space="preserve">B) Ze tellen niet meer mee voor de voortgang van het proces, tenzij het ontwerp anders bepaalt</w:t>
      </w:r>
    </w:p>
    <w:p>
      <w:pPr>
        <w:spacing w:after="160" w:line="300"/>
        <w:jc w:val="left"/>
      </w:pPr>
      <w:r>
        <w:rPr>
          <w:rFonts w:ascii="Calibri" w:cs="Calibri" w:eastAsia="Calibri" w:hAnsi="Calibri"/>
          <w:b w:val="false"/>
          <w:bCs w:val="false"/>
          <w:i w:val="false"/>
          <w:iCs w:val="false"/>
          <w:color w:val="1A1A1A"/>
          <w:sz w:val="21"/>
          <w:szCs w:val="21"/>
        </w:rPr>
        <w:t xml:space="preserve">C) Ze worden automatisch als mislukt gemarkeerd</w:t>
      </w:r>
    </w:p>
    <w:p>
      <w:pPr>
        <w:spacing w:after="160" w:line="300"/>
        <w:jc w:val="left"/>
      </w:pPr>
      <w:r>
        <w:rPr>
          <w:rFonts w:ascii="Calibri" w:cs="Calibri" w:eastAsia="Calibri" w:hAnsi="Calibri"/>
          <w:b w:val="false"/>
          <w:bCs w:val="false"/>
          <w:i w:val="false"/>
          <w:iCs w:val="false"/>
          <w:color w:val="1A1A1A"/>
          <w:sz w:val="21"/>
          <w:szCs w:val="21"/>
        </w:rPr>
        <w:t xml:space="preserve">D) De vraag is niet relevant bij multi-instance</w:t>
      </w:r>
    </w:p>
    <w:p>
      <w:pPr>
        <w:spacing w:after="160" w:line="300"/>
        <w:jc w:val="left"/>
      </w:pPr>
      <w:r>
        <w:rPr>
          <w:rFonts w:ascii="Calibri" w:cs="Calibri" w:eastAsia="Calibri" w:hAnsi="Calibri"/>
          <w:b/>
          <w:bCs/>
          <w:i w:val="false"/>
          <w:iCs w:val="false"/>
          <w:color w:val="1A1A1A"/>
          <w:sz w:val="21"/>
          <w:szCs w:val="21"/>
        </w:rPr>
        <w:t xml:space="preserve">Vraag 14.</w:t>
      </w:r>
      <w:r>
        <w:rPr>
          <w:rFonts w:ascii="Calibri" w:cs="Calibri" w:eastAsia="Calibri" w:hAnsi="Calibri"/>
          <w:b w:val="false"/>
          <w:bCs w:val="false"/>
          <w:i w:val="false"/>
          <w:iCs w:val="false"/>
          <w:color w:val="1A1A1A"/>
          <w:sz w:val="21"/>
          <w:szCs w:val="21"/>
        </w:rPr>
        <w:t xml:space="preserve"> Waarom is decompositie van een DMN-beslissing soms nodig?</w:t>
      </w:r>
    </w:p>
    <w:p>
      <w:pPr>
        <w:spacing w:after="160" w:line="300"/>
        <w:jc w:val="left"/>
      </w:pPr>
      <w:r>
        <w:rPr>
          <w:rFonts w:ascii="Calibri" w:cs="Calibri" w:eastAsia="Calibri" w:hAnsi="Calibri"/>
          <w:b w:val="false"/>
          <w:bCs w:val="false"/>
          <w:i w:val="false"/>
          <w:iCs w:val="false"/>
          <w:color w:val="1A1A1A"/>
          <w:sz w:val="21"/>
          <w:szCs w:val="21"/>
        </w:rPr>
        <w:t xml:space="preserve">A) Om het model esthetisch aantrekkelijker te maken</w:t>
      </w:r>
    </w:p>
    <w:p>
      <w:pPr>
        <w:spacing w:after="160" w:line="300"/>
        <w:jc w:val="left"/>
      </w:pPr>
      <w:r>
        <w:rPr>
          <w:rFonts w:ascii="Calibri" w:cs="Calibri" w:eastAsia="Calibri" w:hAnsi="Calibri"/>
          <w:b w:val="false"/>
          <w:bCs w:val="false"/>
          <w:i w:val="false"/>
          <w:iCs w:val="false"/>
          <w:color w:val="1A1A1A"/>
          <w:sz w:val="21"/>
          <w:szCs w:val="21"/>
        </w:rPr>
        <w:t xml:space="preserve">B) Omdat een tabel met te veel kolommen of regels niet meer overzichtelijk of aantoonbaar volledig te houden is</w:t>
      </w:r>
    </w:p>
    <w:p>
      <w:pPr>
        <w:spacing w:after="160" w:line="300"/>
        <w:jc w:val="left"/>
      </w:pPr>
      <w:r>
        <w:rPr>
          <w:rFonts w:ascii="Calibri" w:cs="Calibri" w:eastAsia="Calibri" w:hAnsi="Calibri"/>
          <w:b w:val="false"/>
          <w:bCs w:val="false"/>
          <w:i w:val="false"/>
          <w:iCs w:val="false"/>
          <w:color w:val="1A1A1A"/>
          <w:sz w:val="21"/>
          <w:szCs w:val="21"/>
        </w:rPr>
        <w:t xml:space="preserve">C) Omdat DMN geen tabellen met meer dan drie kolommen toestaat</w:t>
      </w:r>
    </w:p>
    <w:p>
      <w:pPr>
        <w:spacing w:after="160" w:line="300"/>
        <w:jc w:val="left"/>
      </w:pPr>
      <w:r>
        <w:rPr>
          <w:rFonts w:ascii="Calibri" w:cs="Calibri" w:eastAsia="Calibri" w:hAnsi="Calibri"/>
          <w:b w:val="false"/>
          <w:bCs w:val="false"/>
          <w:i w:val="false"/>
          <w:iCs w:val="false"/>
          <w:color w:val="1A1A1A"/>
          <w:sz w:val="21"/>
          <w:szCs w:val="21"/>
        </w:rPr>
        <w:t xml:space="preserve">D) Alleen wanneer er een BKM gebruikt wordt</w:t>
      </w:r>
    </w:p>
    <w:p>
      <w:pPr>
        <w:spacing w:after="160" w:line="300"/>
        <w:jc w:val="left"/>
      </w:pPr>
      <w:r>
        <w:rPr>
          <w:rFonts w:ascii="Calibri" w:cs="Calibri" w:eastAsia="Calibri" w:hAnsi="Calibri"/>
          <w:b/>
          <w:bCs/>
          <w:i w:val="false"/>
          <w:iCs w:val="false"/>
          <w:color w:val="1A1A1A"/>
          <w:sz w:val="21"/>
          <w:szCs w:val="21"/>
        </w:rPr>
        <w:t xml:space="preserve">Vraag 15.</w:t>
      </w:r>
      <w:r>
        <w:rPr>
          <w:rFonts w:ascii="Calibri" w:cs="Calibri" w:eastAsia="Calibri" w:hAnsi="Calibri"/>
          <w:b w:val="false"/>
          <w:bCs w:val="false"/>
          <w:i w:val="false"/>
          <w:iCs w:val="false"/>
          <w:color w:val="1A1A1A"/>
          <w:sz w:val="21"/>
          <w:szCs w:val="21"/>
        </w:rPr>
        <w:t xml:space="preserve"> Wat is een onbereikbare regel in een beslistabel?</w:t>
      </w:r>
    </w:p>
    <w:p>
      <w:pPr>
        <w:spacing w:after="160" w:line="300"/>
        <w:jc w:val="left"/>
      </w:pPr>
      <w:r>
        <w:rPr>
          <w:rFonts w:ascii="Calibri" w:cs="Calibri" w:eastAsia="Calibri" w:hAnsi="Calibri"/>
          <w:b w:val="false"/>
          <w:bCs w:val="false"/>
          <w:i w:val="false"/>
          <w:iCs w:val="false"/>
          <w:color w:val="1A1A1A"/>
          <w:sz w:val="21"/>
          <w:szCs w:val="21"/>
        </w:rPr>
        <w:t xml:space="preserve">A) Een regel met een lege outputkolom</w:t>
      </w:r>
    </w:p>
    <w:p>
      <w:pPr>
        <w:spacing w:after="160" w:line="300"/>
        <w:jc w:val="left"/>
      </w:pPr>
      <w:r>
        <w:rPr>
          <w:rFonts w:ascii="Calibri" w:cs="Calibri" w:eastAsia="Calibri" w:hAnsi="Calibri"/>
          <w:b w:val="false"/>
          <w:bCs w:val="false"/>
          <w:i w:val="false"/>
          <w:iCs w:val="false"/>
          <w:color w:val="1A1A1A"/>
          <w:sz w:val="21"/>
          <w:szCs w:val="21"/>
        </w:rPr>
        <w:t xml:space="preserve">B) Een regel die door tabelvolgorde bij een hit policy als First nooit aan de beurt komt</w:t>
      </w:r>
    </w:p>
    <w:p>
      <w:pPr>
        <w:spacing w:after="160" w:line="300"/>
        <w:jc w:val="left"/>
      </w:pPr>
      <w:r>
        <w:rPr>
          <w:rFonts w:ascii="Calibri" w:cs="Calibri" w:eastAsia="Calibri" w:hAnsi="Calibri"/>
          <w:b w:val="false"/>
          <w:bCs w:val="false"/>
          <w:i w:val="false"/>
          <w:iCs w:val="false"/>
          <w:color w:val="1A1A1A"/>
          <w:sz w:val="21"/>
          <w:szCs w:val="21"/>
        </w:rPr>
        <w:t xml:space="preserve">C) Een regel die overlapt met een andere regel</w:t>
      </w:r>
    </w:p>
    <w:p>
      <w:pPr>
        <w:spacing w:after="160" w:line="300"/>
        <w:jc w:val="left"/>
      </w:pPr>
      <w:r>
        <w:rPr>
          <w:rFonts w:ascii="Calibri" w:cs="Calibri" w:eastAsia="Calibri" w:hAnsi="Calibri"/>
          <w:b w:val="false"/>
          <w:bCs w:val="false"/>
          <w:i w:val="false"/>
          <w:iCs w:val="false"/>
          <w:color w:val="1A1A1A"/>
          <w:sz w:val="21"/>
          <w:szCs w:val="21"/>
        </w:rPr>
        <w:t xml:space="preserve">D) Een regel zonder verwijzing naar een knowledge source</w:t>
      </w:r>
    </w:p>
    <w:p>
      <w:pPr>
        <w:spacing w:after="160" w:line="300"/>
        <w:jc w:val="left"/>
      </w:pPr>
      <w:r>
        <w:rPr>
          <w:rFonts w:ascii="Calibri" w:cs="Calibri" w:eastAsia="Calibri" w:hAnsi="Calibri"/>
          <w:b/>
          <w:bCs/>
          <w:i w:val="false"/>
          <w:iCs w:val="false"/>
          <w:color w:val="1A1A1A"/>
          <w:sz w:val="21"/>
          <w:szCs w:val="21"/>
        </w:rPr>
        <w:t xml:space="preserve">Vraag 16.</w:t>
      </w:r>
      <w:r>
        <w:rPr>
          <w:rFonts w:ascii="Calibri" w:cs="Calibri" w:eastAsia="Calibri" w:hAnsi="Calibri"/>
          <w:b w:val="false"/>
          <w:bCs w:val="false"/>
          <w:i w:val="false"/>
          <w:iCs w:val="false"/>
          <w:color w:val="1A1A1A"/>
          <w:sz w:val="21"/>
          <w:szCs w:val="21"/>
        </w:rPr>
        <w:t xml:space="preserve"> Waarom is bitemporaliteit relevant bij regelbeheer in een pensioencontext?</w:t>
      </w:r>
    </w:p>
    <w:p>
      <w:pPr>
        <w:spacing w:after="160" w:line="300"/>
        <w:jc w:val="left"/>
      </w:pPr>
      <w:r>
        <w:rPr>
          <w:rFonts w:ascii="Calibri" w:cs="Calibri" w:eastAsia="Calibri" w:hAnsi="Calibri"/>
          <w:b w:val="false"/>
          <w:bCs w:val="false"/>
          <w:i w:val="false"/>
          <w:iCs w:val="false"/>
          <w:color w:val="1A1A1A"/>
          <w:sz w:val="21"/>
          <w:szCs w:val="21"/>
        </w:rPr>
        <w:t xml:space="preserve">A) Om twee talen (Nederlands en Engels) tegelijk te ondersteunen</w:t>
      </w:r>
    </w:p>
    <w:p>
      <w:pPr>
        <w:spacing w:after="160" w:line="300"/>
        <w:jc w:val="left"/>
      </w:pPr>
      <w:r>
        <w:rPr>
          <w:rFonts w:ascii="Calibri" w:cs="Calibri" w:eastAsia="Calibri" w:hAnsi="Calibri"/>
          <w:b w:val="false"/>
          <w:bCs w:val="false"/>
          <w:i w:val="false"/>
          <w:iCs w:val="false"/>
          <w:color w:val="1A1A1A"/>
          <w:sz w:val="21"/>
          <w:szCs w:val="21"/>
        </w:rPr>
        <w:t xml:space="preserve">B) Om zowel de effectieve datum als de registratiedatum van een regel te kunnen raadplegen, nodig bij terugwerkende kracht</w:t>
      </w:r>
    </w:p>
    <w:p>
      <w:pPr>
        <w:spacing w:after="160" w:line="300"/>
        <w:jc w:val="left"/>
      </w:pPr>
      <w:r>
        <w:rPr>
          <w:rFonts w:ascii="Calibri" w:cs="Calibri" w:eastAsia="Calibri" w:hAnsi="Calibri"/>
          <w:b w:val="false"/>
          <w:bCs w:val="false"/>
          <w:i w:val="false"/>
          <w:iCs w:val="false"/>
          <w:color w:val="1A1A1A"/>
          <w:sz w:val="21"/>
          <w:szCs w:val="21"/>
        </w:rPr>
        <w:t xml:space="preserve">C) Om twee versies van dezelfde tabel tegelijk te kunnen draaien</w:t>
      </w:r>
    </w:p>
    <w:p>
      <w:pPr>
        <w:spacing w:after="160" w:line="300"/>
        <w:jc w:val="left"/>
      </w:pPr>
      <w:r>
        <w:rPr>
          <w:rFonts w:ascii="Calibri" w:cs="Calibri" w:eastAsia="Calibri" w:hAnsi="Calibri"/>
          <w:b w:val="false"/>
          <w:bCs w:val="false"/>
          <w:i w:val="false"/>
          <w:iCs w:val="false"/>
          <w:color w:val="1A1A1A"/>
          <w:sz w:val="21"/>
          <w:szCs w:val="21"/>
        </w:rPr>
        <w:t xml:space="preserve">D) Het is een vereiste van de DMN-specificatie zelf</w:t>
      </w:r>
    </w:p>
    <w:p>
      <w:pPr>
        <w:spacing w:after="160" w:line="300"/>
        <w:jc w:val="left"/>
      </w:pPr>
      <w:r>
        <w:rPr>
          <w:rFonts w:ascii="Calibri" w:cs="Calibri" w:eastAsia="Calibri" w:hAnsi="Calibri"/>
          <w:b/>
          <w:bCs/>
          <w:i w:val="false"/>
          <w:iCs w:val="false"/>
          <w:color w:val="1A1A1A"/>
          <w:sz w:val="21"/>
          <w:szCs w:val="21"/>
        </w:rPr>
        <w:t xml:space="preserve">Vraag 17.</w:t>
      </w:r>
      <w:r>
        <w:rPr>
          <w:rFonts w:ascii="Calibri" w:cs="Calibri" w:eastAsia="Calibri" w:hAnsi="Calibri"/>
          <w:b w:val="false"/>
          <w:bCs w:val="false"/>
          <w:i w:val="false"/>
          <w:iCs w:val="false"/>
          <w:color w:val="1A1A1A"/>
          <w:sz w:val="21"/>
          <w:szCs w:val="21"/>
        </w:rPr>
        <w:t xml:space="preserve"> Een sentry reageert op:</w:t>
      </w:r>
    </w:p>
    <w:p>
      <w:pPr>
        <w:spacing w:after="160" w:line="300"/>
        <w:jc w:val="left"/>
      </w:pPr>
      <w:r>
        <w:rPr>
          <w:rFonts w:ascii="Calibri" w:cs="Calibri" w:eastAsia="Calibri" w:hAnsi="Calibri"/>
          <w:b w:val="false"/>
          <w:bCs w:val="false"/>
          <w:i w:val="false"/>
          <w:iCs w:val="false"/>
          <w:color w:val="1A1A1A"/>
          <w:sz w:val="21"/>
          <w:szCs w:val="21"/>
        </w:rPr>
        <w:t xml:space="preserve">A) Een toestand die een element permanent heeft</w:t>
      </w:r>
    </w:p>
    <w:p>
      <w:pPr>
        <w:spacing w:after="160" w:line="300"/>
        <w:jc w:val="left"/>
      </w:pPr>
      <w:r>
        <w:rPr>
          <w:rFonts w:ascii="Calibri" w:cs="Calibri" w:eastAsia="Calibri" w:hAnsi="Calibri"/>
          <w:b w:val="false"/>
          <w:bCs w:val="false"/>
          <w:i w:val="false"/>
          <w:iCs w:val="false"/>
          <w:color w:val="1A1A1A"/>
          <w:sz w:val="21"/>
          <w:szCs w:val="21"/>
        </w:rPr>
        <w:t xml:space="preserve">B) Een transitie — het moment waarop een element van toestand verandert</w:t>
      </w:r>
    </w:p>
    <w:p>
      <w:pPr>
        <w:spacing w:after="160" w:line="300"/>
        <w:jc w:val="left"/>
      </w:pPr>
      <w:r>
        <w:rPr>
          <w:rFonts w:ascii="Calibri" w:cs="Calibri" w:eastAsia="Calibri" w:hAnsi="Calibri"/>
          <w:b w:val="false"/>
          <w:bCs w:val="false"/>
          <w:i w:val="false"/>
          <w:iCs w:val="false"/>
          <w:color w:val="1A1A1A"/>
          <w:sz w:val="21"/>
          <w:szCs w:val="21"/>
        </w:rPr>
        <w:t xml:space="preserve">C) Alleen het voltooien van een taak, nooit een case file item</w:t>
      </w:r>
    </w:p>
    <w:p>
      <w:pPr>
        <w:spacing w:after="160" w:line="300"/>
        <w:jc w:val="left"/>
      </w:pPr>
      <w:r>
        <w:rPr>
          <w:rFonts w:ascii="Calibri" w:cs="Calibri" w:eastAsia="Calibri" w:hAnsi="Calibri"/>
          <w:b w:val="false"/>
          <w:bCs w:val="false"/>
          <w:i w:val="false"/>
          <w:iCs w:val="false"/>
          <w:color w:val="1A1A1A"/>
          <w:sz w:val="21"/>
          <w:szCs w:val="21"/>
        </w:rPr>
        <w:t xml:space="preserve">D) De naam van het element, ongeacht de toestand</w:t>
      </w:r>
    </w:p>
    <w:p>
      <w:pPr>
        <w:spacing w:after="160" w:line="300"/>
        <w:jc w:val="left"/>
      </w:pPr>
      <w:r>
        <w:rPr>
          <w:rFonts w:ascii="Calibri" w:cs="Calibri" w:eastAsia="Calibri" w:hAnsi="Calibri"/>
          <w:b/>
          <w:bCs/>
          <w:i w:val="false"/>
          <w:iCs w:val="false"/>
          <w:color w:val="1A1A1A"/>
          <w:sz w:val="21"/>
          <w:szCs w:val="21"/>
        </w:rPr>
        <w:t xml:space="preserve">Vraag 18.</w:t>
      </w:r>
      <w:r>
        <w:rPr>
          <w:rFonts w:ascii="Calibri" w:cs="Calibri" w:eastAsia="Calibri" w:hAnsi="Calibri"/>
          <w:b w:val="false"/>
          <w:bCs w:val="false"/>
          <w:i w:val="false"/>
          <w:iCs w:val="false"/>
          <w:color w:val="1A1A1A"/>
          <w:sz w:val="21"/>
          <w:szCs w:val="21"/>
        </w:rPr>
        <w:t xml:space="preserve"> Wat is het risico van een casemodel zonder discretionary items?</w:t>
      </w:r>
    </w:p>
    <w:p>
      <w:pPr>
        <w:spacing w:after="160" w:line="300"/>
        <w:jc w:val="left"/>
      </w:pPr>
      <w:r>
        <w:rPr>
          <w:rFonts w:ascii="Calibri" w:cs="Calibri" w:eastAsia="Calibri" w:hAnsi="Calibri"/>
          <w:b w:val="false"/>
          <w:bCs w:val="false"/>
          <w:i w:val="false"/>
          <w:iCs w:val="false"/>
          <w:color w:val="1A1A1A"/>
          <w:sz w:val="21"/>
          <w:szCs w:val="21"/>
        </w:rPr>
        <w:t xml:space="preserve">A) Het model is dan technisch ongeldig</w:t>
      </w:r>
    </w:p>
    <w:p>
      <w:pPr>
        <w:spacing w:after="160" w:line="300"/>
        <w:jc w:val="left"/>
      </w:pPr>
      <w:r>
        <w:rPr>
          <w:rFonts w:ascii="Calibri" w:cs="Calibri" w:eastAsia="Calibri" w:hAnsi="Calibri"/>
          <w:b w:val="false"/>
          <w:bCs w:val="false"/>
          <w:i w:val="false"/>
          <w:iCs w:val="false"/>
          <w:color w:val="1A1A1A"/>
          <w:sz w:val="21"/>
          <w:szCs w:val="21"/>
        </w:rPr>
        <w:t xml:space="preserve">B) Het is mogelijk een BPMN-proces met CMMN-symbolen — het antipatroon "CMMN als slordige BPMN"</w:t>
      </w:r>
    </w:p>
    <w:p>
      <w:pPr>
        <w:spacing w:after="160" w:line="300"/>
        <w:jc w:val="left"/>
      </w:pPr>
      <w:r>
        <w:rPr>
          <w:rFonts w:ascii="Calibri" w:cs="Calibri" w:eastAsia="Calibri" w:hAnsi="Calibri"/>
          <w:b w:val="false"/>
          <w:bCs w:val="false"/>
          <w:i w:val="false"/>
          <w:iCs w:val="false"/>
          <w:color w:val="1A1A1A"/>
          <w:sz w:val="21"/>
          <w:szCs w:val="21"/>
        </w:rPr>
        <w:t xml:space="preserve">C) Er is geen risico, dit is een normale, goede vorm</w:t>
      </w:r>
    </w:p>
    <w:p>
      <w:pPr>
        <w:spacing w:after="160" w:line="300"/>
        <w:jc w:val="left"/>
      </w:pPr>
      <w:r>
        <w:rPr>
          <w:rFonts w:ascii="Calibri" w:cs="Calibri" w:eastAsia="Calibri" w:hAnsi="Calibri"/>
          <w:b w:val="false"/>
          <w:bCs w:val="false"/>
          <w:i w:val="false"/>
          <w:iCs w:val="false"/>
          <w:color w:val="1A1A1A"/>
          <w:sz w:val="21"/>
          <w:szCs w:val="21"/>
        </w:rPr>
        <w:t xml:space="preserve">D) Het model kan dan niet worden gedeployed</w:t>
      </w:r>
    </w:p>
    <w:p>
      <w:pPr>
        <w:spacing w:after="160" w:line="300"/>
        <w:jc w:val="left"/>
      </w:pPr>
      <w:r>
        <w:rPr>
          <w:rFonts w:ascii="Calibri" w:cs="Calibri" w:eastAsia="Calibri" w:hAnsi="Calibri"/>
          <w:b/>
          <w:bCs/>
          <w:i w:val="false"/>
          <w:iCs w:val="false"/>
          <w:color w:val="1A1A1A"/>
          <w:sz w:val="21"/>
          <w:szCs w:val="21"/>
        </w:rPr>
        <w:t xml:space="preserve">Vraag 19.</w:t>
      </w:r>
      <w:r>
        <w:rPr>
          <w:rFonts w:ascii="Calibri" w:cs="Calibri" w:eastAsia="Calibri" w:hAnsi="Calibri"/>
          <w:b w:val="false"/>
          <w:bCs w:val="false"/>
          <w:i w:val="false"/>
          <w:iCs w:val="false"/>
          <w:color w:val="1A1A1A"/>
          <w:sz w:val="21"/>
          <w:szCs w:val="21"/>
        </w:rPr>
        <w:t xml:space="preserve"> Welk patroon past bij "meestal standaard, met een beperkt deel dat behandelaarsoordeel vergt binnen een verder vast proces"?</w:t>
      </w:r>
    </w:p>
    <w:p>
      <w:pPr>
        <w:spacing w:after="160" w:line="300"/>
        <w:jc w:val="left"/>
      </w:pPr>
      <w:r>
        <w:rPr>
          <w:rFonts w:ascii="Calibri" w:cs="Calibri" w:eastAsia="Calibri" w:hAnsi="Calibri"/>
          <w:b w:val="false"/>
          <w:bCs w:val="false"/>
          <w:i w:val="false"/>
          <w:iCs w:val="false"/>
          <w:color w:val="1A1A1A"/>
          <w:sz w:val="21"/>
          <w:szCs w:val="21"/>
        </w:rPr>
        <w:t xml:space="preserve">A) Case bevat processen</w:t>
      </w:r>
    </w:p>
    <w:p>
      <w:pPr>
        <w:spacing w:after="160" w:line="300"/>
        <w:jc w:val="left"/>
      </w:pPr>
      <w:r>
        <w:rPr>
          <w:rFonts w:ascii="Calibri" w:cs="Calibri" w:eastAsia="Calibri" w:hAnsi="Calibri"/>
          <w:b w:val="false"/>
          <w:bCs w:val="false"/>
          <w:i w:val="false"/>
          <w:iCs w:val="false"/>
          <w:color w:val="1A1A1A"/>
          <w:sz w:val="21"/>
          <w:szCs w:val="21"/>
        </w:rPr>
        <w:t xml:space="preserve">B) Gestuurd traject met vrije ruimte (BPMN-skelet met CMMN-stage)</w:t>
      </w:r>
    </w:p>
    <w:p>
      <w:pPr>
        <w:spacing w:after="160" w:line="300"/>
        <w:jc w:val="left"/>
      </w:pPr>
      <w:r>
        <w:rPr>
          <w:rFonts w:ascii="Calibri" w:cs="Calibri" w:eastAsia="Calibri" w:hAnsi="Calibri"/>
          <w:b w:val="false"/>
          <w:bCs w:val="false"/>
          <w:i w:val="false"/>
          <w:iCs w:val="false"/>
          <w:color w:val="1A1A1A"/>
          <w:sz w:val="21"/>
          <w:szCs w:val="21"/>
        </w:rPr>
        <w:t xml:space="preserve">C) Dossier met deelprocessen</w:t>
      </w:r>
    </w:p>
    <w:p>
      <w:pPr>
        <w:spacing w:after="160" w:line="300"/>
        <w:jc w:val="left"/>
      </w:pPr>
      <w:r>
        <w:rPr>
          <w:rFonts w:ascii="Calibri" w:cs="Calibri" w:eastAsia="Calibri" w:hAnsi="Calibri"/>
          <w:b w:val="false"/>
          <w:bCs w:val="false"/>
          <w:i w:val="false"/>
          <w:iCs w:val="false"/>
          <w:color w:val="1A1A1A"/>
          <w:sz w:val="21"/>
          <w:szCs w:val="21"/>
        </w:rPr>
        <w:t xml:space="preserve">D) Case bevat cases</w:t>
      </w:r>
    </w:p>
    <w:p>
      <w:pPr>
        <w:spacing w:after="160" w:line="300"/>
        <w:jc w:val="left"/>
      </w:pPr>
      <w:r>
        <w:rPr>
          <w:rFonts w:ascii="Calibri" w:cs="Calibri" w:eastAsia="Calibri" w:hAnsi="Calibri"/>
          <w:b/>
          <w:bCs/>
          <w:i w:val="false"/>
          <w:iCs w:val="false"/>
          <w:color w:val="1A1A1A"/>
          <w:sz w:val="21"/>
          <w:szCs w:val="21"/>
        </w:rPr>
        <w:t xml:space="preserve">Vraag 20.</w:t>
      </w:r>
      <w:r>
        <w:rPr>
          <w:rFonts w:ascii="Calibri" w:cs="Calibri" w:eastAsia="Calibri" w:hAnsi="Calibri"/>
          <w:b w:val="false"/>
          <w:bCs w:val="false"/>
          <w:i w:val="false"/>
          <w:iCs w:val="false"/>
          <w:color w:val="1A1A1A"/>
          <w:sz w:val="21"/>
          <w:szCs w:val="21"/>
        </w:rPr>
        <w:t xml:space="preserve"> Bij het combineren van modellen: wat bepaalt welk model "leidend" is voor een gegeven?</w:t>
      </w:r>
    </w:p>
    <w:p>
      <w:pPr>
        <w:spacing w:after="160" w:line="300"/>
        <w:jc w:val="left"/>
      </w:pPr>
      <w:r>
        <w:rPr>
          <w:rFonts w:ascii="Calibri" w:cs="Calibri" w:eastAsia="Calibri" w:hAnsi="Calibri"/>
          <w:b w:val="false"/>
          <w:bCs w:val="false"/>
          <w:i w:val="false"/>
          <w:iCs w:val="false"/>
          <w:color w:val="1A1A1A"/>
          <w:sz w:val="21"/>
          <w:szCs w:val="21"/>
        </w:rPr>
        <w:t xml:space="preserve">A) Welk model het eerst is gemaakt</w:t>
      </w:r>
    </w:p>
    <w:p>
      <w:pPr>
        <w:spacing w:after="160" w:line="300"/>
        <w:jc w:val="left"/>
      </w:pPr>
      <w:r>
        <w:rPr>
          <w:rFonts w:ascii="Calibri" w:cs="Calibri" w:eastAsia="Calibri" w:hAnsi="Calibri"/>
          <w:b w:val="false"/>
          <w:bCs w:val="false"/>
          <w:i w:val="false"/>
          <w:iCs w:val="false"/>
          <w:color w:val="1A1A1A"/>
          <w:sz w:val="21"/>
          <w:szCs w:val="21"/>
        </w:rPr>
        <w:t xml:space="preserve">B) Een expliciete keuze: één model is eigenaar en wijzigt het gegeven, andere modellen lezen alleen</w:t>
      </w:r>
    </w:p>
    <w:p>
      <w:pPr>
        <w:spacing w:after="160" w:line="300"/>
        <w:jc w:val="left"/>
      </w:pPr>
      <w:r>
        <w:rPr>
          <w:rFonts w:ascii="Calibri" w:cs="Calibri" w:eastAsia="Calibri" w:hAnsi="Calibri"/>
          <w:b w:val="false"/>
          <w:bCs w:val="false"/>
          <w:i w:val="false"/>
          <w:iCs w:val="false"/>
          <w:color w:val="1A1A1A"/>
          <w:sz w:val="21"/>
          <w:szCs w:val="21"/>
        </w:rPr>
        <w:t xml:space="preserve">C) Het model met de meeste gebruikers</w:t>
      </w:r>
    </w:p>
    <w:p>
      <w:pPr>
        <w:spacing w:after="160" w:line="300"/>
        <w:jc w:val="left"/>
      </w:pPr>
      <w:r>
        <w:rPr>
          <w:rFonts w:ascii="Calibri" w:cs="Calibri" w:eastAsia="Calibri" w:hAnsi="Calibri"/>
          <w:b w:val="false"/>
          <w:bCs w:val="false"/>
          <w:i w:val="false"/>
          <w:iCs w:val="false"/>
          <w:color w:val="1A1A1A"/>
          <w:sz w:val="21"/>
          <w:szCs w:val="21"/>
        </w:rPr>
        <w:t xml:space="preserve">D) Dit is nooit expliciet vast te leggen</w:t>
      </w:r>
    </w:p>
    <w:p>
      <w:pPr>
        <w:spacing w:after="160" w:line="300"/>
        <w:jc w:val="left"/>
      </w:pPr>
      <w:r>
        <w:rPr>
          <w:rFonts w:ascii="Calibri" w:cs="Calibri" w:eastAsia="Calibri" w:hAnsi="Calibri"/>
          <w:b/>
          <w:bCs/>
          <w:i w:val="false"/>
          <w:iCs w:val="false"/>
          <w:color w:val="1A1A1A"/>
          <w:sz w:val="21"/>
          <w:szCs w:val="21"/>
        </w:rPr>
        <w:t xml:space="preserve">Vraag 21.</w:t>
      </w:r>
      <w:r>
        <w:rPr>
          <w:rFonts w:ascii="Calibri" w:cs="Calibri" w:eastAsia="Calibri" w:hAnsi="Calibri"/>
          <w:b w:val="false"/>
          <w:bCs w:val="false"/>
          <w:i w:val="false"/>
          <w:iCs w:val="false"/>
          <w:color w:val="1A1A1A"/>
          <w:sz w:val="21"/>
          <w:szCs w:val="21"/>
        </w:rPr>
        <w:t xml:space="preserve"> Wat toont een event log minimaal?</w:t>
      </w:r>
    </w:p>
    <w:p>
      <w:pPr>
        <w:spacing w:after="160" w:line="300"/>
        <w:jc w:val="left"/>
      </w:pPr>
      <w:r>
        <w:rPr>
          <w:rFonts w:ascii="Calibri" w:cs="Calibri" w:eastAsia="Calibri" w:hAnsi="Calibri"/>
          <w:b w:val="false"/>
          <w:bCs w:val="false"/>
          <w:i w:val="false"/>
          <w:iCs w:val="false"/>
          <w:color w:val="1A1A1A"/>
          <w:sz w:val="21"/>
          <w:szCs w:val="21"/>
        </w:rPr>
        <w:t xml:space="preserve">A) Alleen de uitkomst van een proces</w:t>
      </w:r>
    </w:p>
    <w:p>
      <w:pPr>
        <w:spacing w:after="160" w:line="300"/>
        <w:jc w:val="left"/>
      </w:pPr>
      <w:r>
        <w:rPr>
          <w:rFonts w:ascii="Calibri" w:cs="Calibri" w:eastAsia="Calibri" w:hAnsi="Calibri"/>
          <w:b w:val="false"/>
          <w:bCs w:val="false"/>
          <w:i w:val="false"/>
          <w:iCs w:val="false"/>
          <w:color w:val="1A1A1A"/>
          <w:sz w:val="21"/>
          <w:szCs w:val="21"/>
        </w:rPr>
        <w:t xml:space="preserve">B) Case-ID, activiteit, en tijdstempel</w:t>
      </w:r>
    </w:p>
    <w:p>
      <w:pPr>
        <w:spacing w:after="160" w:line="300"/>
        <w:jc w:val="left"/>
      </w:pPr>
      <w:r>
        <w:rPr>
          <w:rFonts w:ascii="Calibri" w:cs="Calibri" w:eastAsia="Calibri" w:hAnsi="Calibri"/>
          <w:b w:val="false"/>
          <w:bCs w:val="false"/>
          <w:i w:val="false"/>
          <w:iCs w:val="false"/>
          <w:color w:val="1A1A1A"/>
          <w:sz w:val="21"/>
          <w:szCs w:val="21"/>
        </w:rPr>
        <w:t xml:space="preserve">C) De volledige broncode van het uitvoerende systeem</w:t>
      </w:r>
    </w:p>
    <w:p>
      <w:pPr>
        <w:spacing w:after="160" w:line="300"/>
        <w:jc w:val="left"/>
      </w:pPr>
      <w:r>
        <w:rPr>
          <w:rFonts w:ascii="Calibri" w:cs="Calibri" w:eastAsia="Calibri" w:hAnsi="Calibri"/>
          <w:b w:val="false"/>
          <w:bCs w:val="false"/>
          <w:i w:val="false"/>
          <w:iCs w:val="false"/>
          <w:color w:val="1A1A1A"/>
          <w:sz w:val="21"/>
          <w:szCs w:val="21"/>
        </w:rPr>
        <w:t xml:space="preserve">D) Alleen de resource die een activiteit uitvoerde</w:t>
      </w:r>
    </w:p>
    <w:p>
      <w:pPr>
        <w:spacing w:after="160" w:line="300"/>
        <w:jc w:val="left"/>
      </w:pPr>
      <w:r>
        <w:rPr>
          <w:rFonts w:ascii="Calibri" w:cs="Calibri" w:eastAsia="Calibri" w:hAnsi="Calibri"/>
          <w:b/>
          <w:bCs/>
          <w:i w:val="false"/>
          <w:iCs w:val="false"/>
          <w:color w:val="1A1A1A"/>
          <w:sz w:val="21"/>
          <w:szCs w:val="21"/>
        </w:rPr>
        <w:t xml:space="preserve">Vraag 22.</w:t>
      </w:r>
      <w:r>
        <w:rPr>
          <w:rFonts w:ascii="Calibri" w:cs="Calibri" w:eastAsia="Calibri" w:hAnsi="Calibri"/>
          <w:b w:val="false"/>
          <w:bCs w:val="false"/>
          <w:i w:val="false"/>
          <w:iCs w:val="false"/>
          <w:color w:val="1A1A1A"/>
          <w:sz w:val="21"/>
          <w:szCs w:val="21"/>
        </w:rPr>
        <w:t xml:space="preserve"> Waarom is logkwaliteit controleren de eerste stap vóór conformance checking?</w:t>
      </w:r>
    </w:p>
    <w:p>
      <w:pPr>
        <w:spacing w:after="160" w:line="300"/>
        <w:jc w:val="left"/>
      </w:pPr>
      <w:r>
        <w:rPr>
          <w:rFonts w:ascii="Calibri" w:cs="Calibri" w:eastAsia="Calibri" w:hAnsi="Calibri"/>
          <w:b w:val="false"/>
          <w:bCs w:val="false"/>
          <w:i w:val="false"/>
          <w:iCs w:val="false"/>
          <w:color w:val="1A1A1A"/>
          <w:sz w:val="21"/>
          <w:szCs w:val="21"/>
        </w:rPr>
        <w:t xml:space="preserve">A) Omdat conformance checking anders technisch niet mogelijk is</w:t>
      </w:r>
    </w:p>
    <w:p>
      <w:pPr>
        <w:spacing w:after="160" w:line="300"/>
        <w:jc w:val="left"/>
      </w:pPr>
      <w:r>
        <w:rPr>
          <w:rFonts w:ascii="Calibri" w:cs="Calibri" w:eastAsia="Calibri" w:hAnsi="Calibri"/>
          <w:b w:val="false"/>
          <w:bCs w:val="false"/>
          <w:i w:val="false"/>
          <w:iCs w:val="false"/>
          <w:color w:val="1A1A1A"/>
          <w:sz w:val="21"/>
          <w:szCs w:val="21"/>
        </w:rPr>
        <w:t xml:space="preserve">B) Omdat conclusies uit een vervuilde log er even overtuigend uitzien als correcte conclusies, terwijl ze dat niet zijn</w:t>
      </w:r>
    </w:p>
    <w:p>
      <w:pPr>
        <w:spacing w:after="160" w:line="300"/>
        <w:jc w:val="left"/>
      </w:pPr>
      <w:r>
        <w:rPr>
          <w:rFonts w:ascii="Calibri" w:cs="Calibri" w:eastAsia="Calibri" w:hAnsi="Calibri"/>
          <w:b w:val="false"/>
          <w:bCs w:val="false"/>
          <w:i w:val="false"/>
          <w:iCs w:val="false"/>
          <w:color w:val="1A1A1A"/>
          <w:sz w:val="21"/>
          <w:szCs w:val="21"/>
        </w:rPr>
        <w:t xml:space="preserve">C) Omdat logs zonder kwaliteitscontrole wettelijk niet gebruikt mogen worden</w:t>
      </w:r>
    </w:p>
    <w:p>
      <w:pPr>
        <w:spacing w:after="160" w:line="300"/>
        <w:jc w:val="left"/>
      </w:pPr>
      <w:r>
        <w:rPr>
          <w:rFonts w:ascii="Calibri" w:cs="Calibri" w:eastAsia="Calibri" w:hAnsi="Calibri"/>
          <w:b w:val="false"/>
          <w:bCs w:val="false"/>
          <w:i w:val="false"/>
          <w:iCs w:val="false"/>
          <w:color w:val="1A1A1A"/>
          <w:sz w:val="21"/>
          <w:szCs w:val="21"/>
        </w:rPr>
        <w:t xml:space="preserve">D) Dit is geen noodzakelijke stap, alleen een aanbeveling</w:t>
      </w:r>
    </w:p>
    <w:p>
      <w:pPr>
        <w:spacing w:after="160" w:line="300"/>
        <w:jc w:val="left"/>
      </w:pPr>
      <w:r>
        <w:rPr>
          <w:rFonts w:ascii="Calibri" w:cs="Calibri" w:eastAsia="Calibri" w:hAnsi="Calibri"/>
          <w:b/>
          <w:bCs/>
          <w:i w:val="false"/>
          <w:iCs w:val="false"/>
          <w:color w:val="1A1A1A"/>
          <w:sz w:val="21"/>
          <w:szCs w:val="21"/>
        </w:rPr>
        <w:t xml:space="preserve">Vraag 23.</w:t>
      </w:r>
      <w:r>
        <w:rPr>
          <w:rFonts w:ascii="Calibri" w:cs="Calibri" w:eastAsia="Calibri" w:hAnsi="Calibri"/>
          <w:b w:val="false"/>
          <w:bCs w:val="false"/>
          <w:i w:val="false"/>
          <w:iCs w:val="false"/>
          <w:color w:val="1A1A1A"/>
          <w:sz w:val="21"/>
          <w:szCs w:val="21"/>
        </w:rPr>
        <w:t xml:space="preserve"> Een conformance-afwijking blijkt alleen voor te komen bij een herkenbare, specifieke deelverzameling van cases. Dit wijst het meest waarschijnlijk op:</w:t>
      </w:r>
    </w:p>
    <w:p>
      <w:pPr>
        <w:spacing w:after="160" w:line="300"/>
        <w:jc w:val="left"/>
      </w:pPr>
      <w:r>
        <w:rPr>
          <w:rFonts w:ascii="Calibri" w:cs="Calibri" w:eastAsia="Calibri" w:hAnsi="Calibri"/>
          <w:b w:val="false"/>
          <w:bCs w:val="false"/>
          <w:i w:val="false"/>
          <w:iCs w:val="false"/>
          <w:color w:val="1A1A1A"/>
          <w:sz w:val="21"/>
          <w:szCs w:val="21"/>
        </w:rPr>
        <w:t xml:space="preserve">A) Een fout in de event log</w:t>
      </w:r>
    </w:p>
    <w:p>
      <w:pPr>
        <w:spacing w:after="160" w:line="300"/>
        <w:jc w:val="left"/>
      </w:pPr>
      <w:r>
        <w:rPr>
          <w:rFonts w:ascii="Calibri" w:cs="Calibri" w:eastAsia="Calibri" w:hAnsi="Calibri"/>
          <w:b w:val="false"/>
          <w:bCs w:val="false"/>
          <w:i w:val="false"/>
          <w:iCs w:val="false"/>
          <w:color w:val="1A1A1A"/>
          <w:sz w:val="21"/>
          <w:szCs w:val="21"/>
        </w:rPr>
        <w:t xml:space="preserve">B) Een legitieme, nooit vastgelegde variant</w:t>
      </w:r>
    </w:p>
    <w:p>
      <w:pPr>
        <w:spacing w:after="160" w:line="300"/>
        <w:jc w:val="left"/>
      </w:pPr>
      <w:r>
        <w:rPr>
          <w:rFonts w:ascii="Calibri" w:cs="Calibri" w:eastAsia="Calibri" w:hAnsi="Calibri"/>
          <w:b w:val="false"/>
          <w:bCs w:val="false"/>
          <w:i w:val="false"/>
          <w:iCs w:val="false"/>
          <w:color w:val="1A1A1A"/>
          <w:sz w:val="21"/>
          <w:szCs w:val="21"/>
        </w:rPr>
        <w:t xml:space="preserve">C) Een fout die alle cases zou moeten raken</w:t>
      </w:r>
    </w:p>
    <w:p>
      <w:pPr>
        <w:spacing w:after="160" w:line="300"/>
        <w:jc w:val="left"/>
      </w:pPr>
      <w:r>
        <w:rPr>
          <w:rFonts w:ascii="Calibri" w:cs="Calibri" w:eastAsia="Calibri" w:hAnsi="Calibri"/>
          <w:b w:val="false"/>
          <w:bCs w:val="false"/>
          <w:i w:val="false"/>
          <w:iCs w:val="false"/>
          <w:color w:val="1A1A1A"/>
          <w:sz w:val="21"/>
          <w:szCs w:val="21"/>
        </w:rPr>
        <w:t xml:space="preserve">D) Een probleem met de conformance-tool zelf</w:t>
      </w:r>
    </w:p>
    <w:p>
      <w:pPr>
        <w:spacing w:after="160" w:line="300"/>
        <w:jc w:val="left"/>
      </w:pPr>
      <w:r>
        <w:rPr>
          <w:rFonts w:ascii="Calibri" w:cs="Calibri" w:eastAsia="Calibri" w:hAnsi="Calibri"/>
          <w:b/>
          <w:bCs/>
          <w:i w:val="false"/>
          <w:iCs w:val="false"/>
          <w:color w:val="1A1A1A"/>
          <w:sz w:val="21"/>
          <w:szCs w:val="21"/>
        </w:rPr>
        <w:t xml:space="preserve">Vraag 24.</w:t>
      </w:r>
      <w:r>
        <w:rPr>
          <w:rFonts w:ascii="Calibri" w:cs="Calibri" w:eastAsia="Calibri" w:hAnsi="Calibri"/>
          <w:b w:val="false"/>
          <w:bCs w:val="false"/>
          <w:i w:val="false"/>
          <w:iCs w:val="false"/>
          <w:color w:val="1A1A1A"/>
          <w:sz w:val="21"/>
          <w:szCs w:val="21"/>
        </w:rPr>
        <w:t xml:space="preserve"> Wat institutionaliseert de feedbackloop tussen mining en governance volgens dit programma?</w:t>
      </w:r>
    </w:p>
    <w:p>
      <w:pPr>
        <w:spacing w:after="160" w:line="300"/>
        <w:jc w:val="left"/>
      </w:pPr>
      <w:r>
        <w:rPr>
          <w:rFonts w:ascii="Calibri" w:cs="Calibri" w:eastAsia="Calibri" w:hAnsi="Calibri"/>
          <w:b w:val="false"/>
          <w:bCs w:val="false"/>
          <w:i w:val="false"/>
          <w:iCs w:val="false"/>
          <w:color w:val="1A1A1A"/>
          <w:sz w:val="21"/>
          <w:szCs w:val="21"/>
        </w:rPr>
        <w:t xml:space="preserve">A) Een eenmalig miningonderzoek dat wordt gearchiveerd</w:t>
      </w:r>
    </w:p>
    <w:p>
      <w:pPr>
        <w:spacing w:after="160" w:line="300"/>
        <w:jc w:val="left"/>
      </w:pPr>
      <w:r>
        <w:rPr>
          <w:rFonts w:ascii="Calibri" w:cs="Calibri" w:eastAsia="Calibri" w:hAnsi="Calibri"/>
          <w:b w:val="false"/>
          <w:bCs w:val="false"/>
          <w:i w:val="false"/>
          <w:iCs w:val="false"/>
          <w:color w:val="1A1A1A"/>
          <w:sz w:val="21"/>
          <w:szCs w:val="21"/>
        </w:rPr>
        <w:t xml:space="preserve">B) Een terugkerende conformance-analyse, structureel ingebed in het beheerritme</w:t>
      </w:r>
    </w:p>
    <w:p>
      <w:pPr>
        <w:spacing w:after="160" w:line="300"/>
        <w:jc w:val="left"/>
      </w:pPr>
      <w:r>
        <w:rPr>
          <w:rFonts w:ascii="Calibri" w:cs="Calibri" w:eastAsia="Calibri" w:hAnsi="Calibri"/>
          <w:b w:val="false"/>
          <w:bCs w:val="false"/>
          <w:i w:val="false"/>
          <w:iCs w:val="false"/>
          <w:color w:val="1A1A1A"/>
          <w:sz w:val="21"/>
          <w:szCs w:val="21"/>
        </w:rPr>
        <w:t xml:space="preserve">C) Het volledig automatiseren van elke modelwijziging</w:t>
      </w:r>
    </w:p>
    <w:p>
      <w:pPr>
        <w:spacing w:after="160" w:line="300"/>
        <w:jc w:val="left"/>
      </w:pPr>
      <w:r>
        <w:rPr>
          <w:rFonts w:ascii="Calibri" w:cs="Calibri" w:eastAsia="Calibri" w:hAnsi="Calibri"/>
          <w:b w:val="false"/>
          <w:bCs w:val="false"/>
          <w:i w:val="false"/>
          <w:iCs w:val="false"/>
          <w:color w:val="1A1A1A"/>
          <w:sz w:val="21"/>
          <w:szCs w:val="21"/>
        </w:rPr>
        <w:t xml:space="preserve">D) Het verwijderen van het analysemodel zodra de engine draait</w:t>
      </w:r>
    </w:p>
    <w:p>
      <w:pPr>
        <w:spacing w:after="160" w:line="300"/>
        <w:jc w:val="left"/>
      </w:pPr>
      <w:r>
        <w:rPr>
          <w:rFonts w:ascii="Calibri" w:cs="Calibri" w:eastAsia="Calibri" w:hAnsi="Calibri"/>
          <w:b/>
          <w:bCs/>
          <w:i w:val="false"/>
          <w:iCs w:val="false"/>
          <w:color w:val="1A1A1A"/>
          <w:sz w:val="21"/>
          <w:szCs w:val="21"/>
        </w:rPr>
        <w:t xml:space="preserve">Vraag 25.</w:t>
      </w:r>
      <w:r>
        <w:rPr>
          <w:rFonts w:ascii="Calibri" w:cs="Calibri" w:eastAsia="Calibri" w:hAnsi="Calibri"/>
          <w:b w:val="false"/>
          <w:bCs w:val="false"/>
          <w:i w:val="false"/>
          <w:iCs w:val="false"/>
          <w:color w:val="1A1A1A"/>
          <w:sz w:val="21"/>
          <w:szCs w:val="21"/>
        </w:rPr>
        <w:t xml:space="preserve"> Wat is het belangrijkste verschil tussen OCEB 2 Business Intermediate en het BPM+ Certificate?</w:t>
      </w:r>
    </w:p>
    <w:p>
      <w:pPr>
        <w:spacing w:after="160" w:line="300"/>
        <w:jc w:val="left"/>
      </w:pPr>
      <w:r>
        <w:rPr>
          <w:rFonts w:ascii="Calibri" w:cs="Calibri" w:eastAsia="Calibri" w:hAnsi="Calibri"/>
          <w:b w:val="false"/>
          <w:bCs w:val="false"/>
          <w:i w:val="false"/>
          <w:iCs w:val="false"/>
          <w:color w:val="1A1A1A"/>
          <w:sz w:val="21"/>
          <w:szCs w:val="21"/>
        </w:rPr>
        <w:t xml:space="preserve">A) OCEB 2 behandelt alleen BPMN, BPM+ alleen CMMN</w:t>
      </w:r>
    </w:p>
    <w:p>
      <w:pPr>
        <w:spacing w:after="160" w:line="300"/>
        <w:jc w:val="left"/>
      </w:pPr>
      <w:r>
        <w:rPr>
          <w:rFonts w:ascii="Calibri" w:cs="Calibri" w:eastAsia="Calibri" w:hAnsi="Calibri"/>
          <w:b w:val="false"/>
          <w:bCs w:val="false"/>
          <w:i w:val="false"/>
          <w:iCs w:val="false"/>
          <w:color w:val="1A1A1A"/>
          <w:sz w:val="21"/>
          <w:szCs w:val="21"/>
        </w:rPr>
        <w:t xml:space="preserve">B) BPM+ toetst BPMN, DMN en CMMN expliciet als samenhangend geheel; OCEB 2 Intermediate toetst de deelvaardigheden apart</w:t>
      </w:r>
    </w:p>
    <w:p>
      <w:pPr>
        <w:spacing w:after="160" w:line="300"/>
        <w:jc w:val="left"/>
      </w:pPr>
      <w:r>
        <w:rPr>
          <w:rFonts w:ascii="Calibri" w:cs="Calibri" w:eastAsia="Calibri" w:hAnsi="Calibri"/>
          <w:b w:val="false"/>
          <w:bCs w:val="false"/>
          <w:i w:val="false"/>
          <w:iCs w:val="false"/>
          <w:color w:val="1A1A1A"/>
          <w:sz w:val="21"/>
          <w:szCs w:val="21"/>
        </w:rPr>
        <w:t xml:space="preserve">C) Er is geen inhoudelijk verschil, alleen een andere naam</w:t>
      </w:r>
    </w:p>
    <w:p>
      <w:pPr>
        <w:spacing w:after="160" w:line="300"/>
        <w:jc w:val="left"/>
      </w:pPr>
      <w:r>
        <w:rPr>
          <w:rFonts w:ascii="Calibri" w:cs="Calibri" w:eastAsia="Calibri" w:hAnsi="Calibri"/>
          <w:b w:val="false"/>
          <w:bCs w:val="false"/>
          <w:i w:val="false"/>
          <w:iCs w:val="false"/>
          <w:color w:val="1A1A1A"/>
          <w:sz w:val="21"/>
          <w:szCs w:val="21"/>
        </w:rPr>
        <w:t xml:space="preserve">D) OCEB 2 Intermediate is alleen voor technische rollen</w:t>
      </w:r>
    </w:p>
    <w:p>
      <w:pPr>
        <w:pStyle w:val="Heading2"/>
        <w:pBdr>
          <w:bottom w:val="single" w:color="2563A8" w:sz="6" w:space="4"/>
        </w:pBdr>
        <w:spacing w:after="160" w:before="300"/>
      </w:pPr>
      <w:r>
        <w:rPr>
          <w:rFonts w:ascii="Calibri" w:cs="Calibri" w:eastAsia="Calibri" w:hAnsi="Calibri"/>
          <w:b/>
          <w:bCs/>
          <w:color w:val="2563A8"/>
          <w:sz w:val="24"/>
          <w:szCs w:val="24"/>
        </w:rPr>
        <w:t xml:space="preserve">Antwoordsleutel proefexamen 1</w:t>
      </w:r>
    </w:p>
    <w:p>
      <w:pPr>
        <w:spacing w:after="160" w:line="300"/>
        <w:jc w:val="left"/>
      </w:pPr>
      <w:r>
        <w:rPr>
          <w:rFonts w:ascii="Calibri" w:cs="Calibri" w:eastAsia="Calibri" w:hAnsi="Calibri"/>
          <w:b w:val="false"/>
          <w:bCs w:val="false"/>
          <w:i w:val="false"/>
          <w:iCs w:val="false"/>
          <w:color w:val="1A1A1A"/>
          <w:sz w:val="21"/>
          <w:szCs w:val="21"/>
        </w:rPr>
        <w:t xml:space="preserve">1-B · 2-B · 3-B · 4-C · 5-C · 6-B · 7-B · 8-B · 9-B · 10-B · 11-B · 12-C · 13-B · 14-B · 15-B · 16-B · 17-B · 18-B · 19-B · 20-B · 21-B · 22-B · 23-B · 24-B · 25-B</w:t>
      </w:r>
    </w:p>
    <w:p>
      <w:pPr>
        <w:spacing w:after="180" w:before="120"/>
      </w:pPr>
      <w:r>
        <w:rPr>
          <w:rFonts w:ascii="Calibri" w:cs="Calibri" w:eastAsia="Calibri" w:hAnsi="Calibri"/>
          <w:i/>
          <w:iCs/>
          <w:color w:val="6B7280"/>
          <w:sz w:val="20"/>
          <w:szCs w:val="20"/>
        </w:rPr>
        <w:t xml:space="preserve">(Toelichting per vraag met paragraafverwijzing: zie docentenhandleiding.)</w:t>
      </w:r>
    </w:p>
    <w:p>
      <w:pPr>
        <w:pStyle w:val="Heading2"/>
        <w:pBdr>
          <w:bottom w:val="single" w:color="2563A8" w:sz="6" w:space="4"/>
        </w:pBdr>
        <w:spacing w:after="160" w:before="300"/>
      </w:pPr>
      <w:r>
        <w:rPr>
          <w:rFonts w:ascii="Calibri" w:cs="Calibri" w:eastAsia="Calibri" w:hAnsi="Calibri"/>
          <w:b/>
          <w:bCs/>
          <w:color w:val="2563A8"/>
          <w:sz w:val="24"/>
          <w:szCs w:val="24"/>
        </w:rPr>
        <w:t xml:space="preserve">Proefexamen 2 — 25 vragen, 60 minuten</w:t>
      </w:r>
    </w:p>
    <w:p>
      <w:pPr>
        <w:spacing w:after="180" w:before="120"/>
      </w:pPr>
      <w:r>
        <w:rPr>
          <w:rFonts w:ascii="Calibri" w:cs="Calibri" w:eastAsia="Calibri" w:hAnsi="Calibri"/>
          <w:i/>
          <w:iCs/>
          <w:color w:val="6B7280"/>
          <w:sz w:val="20"/>
          <w:szCs w:val="20"/>
        </w:rPr>
        <w:t xml:space="preserve">Zwaartepunt op scenario- en diagramanalyse.</w:t>
      </w:r>
    </w:p>
    <w:p>
      <w:pPr>
        <w:spacing w:after="160" w:line="300"/>
        <w:jc w:val="left"/>
      </w:pPr>
      <w:r>
        <w:rPr>
          <w:rFonts w:ascii="Calibri" w:cs="Calibri" w:eastAsia="Calibri" w:hAnsi="Calibri"/>
          <w:b/>
          <w:bCs/>
          <w:i w:val="false"/>
          <w:iCs w:val="false"/>
          <w:color w:val="1A1A1A"/>
          <w:sz w:val="21"/>
          <w:szCs w:val="21"/>
        </w:rPr>
        <w:t xml:space="preserve">Vraag 1.</w:t>
      </w:r>
      <w:r>
        <w:rPr>
          <w:rFonts w:ascii="Calibri" w:cs="Calibri" w:eastAsia="Calibri" w:hAnsi="Calibri"/>
          <w:b w:val="false"/>
          <w:bCs w:val="false"/>
          <w:i w:val="false"/>
          <w:iCs w:val="false"/>
          <w:color w:val="1A1A1A"/>
          <w:sz w:val="21"/>
          <w:szCs w:val="21"/>
        </w:rPr>
        <w:t xml:space="preserve"> Een procesmodel toont een activiteit zonder enige uitgaande flow, middenin het proces. Dit is:</w:t>
      </w:r>
    </w:p>
    <w:p>
      <w:pPr>
        <w:spacing w:after="160" w:line="300"/>
        <w:jc w:val="left"/>
      </w:pPr>
      <w:r>
        <w:rPr>
          <w:rFonts w:ascii="Calibri" w:cs="Calibri" w:eastAsia="Calibri" w:hAnsi="Calibri"/>
          <w:b w:val="false"/>
          <w:bCs w:val="false"/>
          <w:i w:val="false"/>
          <w:iCs w:val="false"/>
          <w:color w:val="1A1A1A"/>
          <w:sz w:val="21"/>
          <w:szCs w:val="21"/>
        </w:rPr>
        <w:t xml:space="preserve">A) Toegestaan als de activiteit het laatste zinvolle werk is</w:t>
      </w:r>
    </w:p>
    <w:p>
      <w:pPr>
        <w:spacing w:after="160" w:line="300"/>
        <w:jc w:val="left"/>
      </w:pPr>
      <w:r>
        <w:rPr>
          <w:rFonts w:ascii="Calibri" w:cs="Calibri" w:eastAsia="Calibri" w:hAnsi="Calibri"/>
          <w:b w:val="false"/>
          <w:bCs w:val="false"/>
          <w:i w:val="false"/>
          <w:iCs w:val="false"/>
          <w:color w:val="1A1A1A"/>
          <w:sz w:val="21"/>
          <w:szCs w:val="21"/>
        </w:rPr>
        <w:t xml:space="preserve">B) Een structurele fout — elke activiteit heeft een uitgaande flow, tenzij bewust als eindpunt bedoeld met een end event</w:t>
      </w:r>
    </w:p>
    <w:p>
      <w:pPr>
        <w:spacing w:after="160" w:line="300"/>
        <w:jc w:val="left"/>
      </w:pPr>
      <w:r>
        <w:rPr>
          <w:rFonts w:ascii="Calibri" w:cs="Calibri" w:eastAsia="Calibri" w:hAnsi="Calibri"/>
          <w:b w:val="false"/>
          <w:bCs w:val="false"/>
          <w:i w:val="false"/>
          <w:iCs w:val="false"/>
          <w:color w:val="1A1A1A"/>
          <w:sz w:val="21"/>
          <w:szCs w:val="21"/>
        </w:rPr>
        <w:t xml:space="preserve">C) Alleen een probleem bij multi-instance activiteiten</w:t>
      </w:r>
    </w:p>
    <w:p>
      <w:pPr>
        <w:spacing w:after="160" w:line="300"/>
        <w:jc w:val="left"/>
      </w:pPr>
      <w:r>
        <w:rPr>
          <w:rFonts w:ascii="Calibri" w:cs="Calibri" w:eastAsia="Calibri" w:hAnsi="Calibri"/>
          <w:b w:val="false"/>
          <w:bCs w:val="false"/>
          <w:i w:val="false"/>
          <w:iCs w:val="false"/>
          <w:color w:val="1A1A1A"/>
          <w:sz w:val="21"/>
          <w:szCs w:val="21"/>
        </w:rPr>
        <w:t xml:space="preserve">D) Een teken dat de activiteit een subprocess moet worden</w:t>
      </w:r>
    </w:p>
    <w:p>
      <w:pPr>
        <w:spacing w:after="160" w:line="300"/>
        <w:jc w:val="left"/>
      </w:pPr>
      <w:r>
        <w:rPr>
          <w:rFonts w:ascii="Calibri" w:cs="Calibri" w:eastAsia="Calibri" w:hAnsi="Calibri"/>
          <w:b/>
          <w:bCs/>
          <w:i w:val="false"/>
          <w:iCs w:val="false"/>
          <w:color w:val="1A1A1A"/>
          <w:sz w:val="21"/>
          <w:szCs w:val="21"/>
        </w:rPr>
        <w:t xml:space="preserve">Vraag 2.</w:t>
      </w:r>
      <w:r>
        <w:rPr>
          <w:rFonts w:ascii="Calibri" w:cs="Calibri" w:eastAsia="Calibri" w:hAnsi="Calibri"/>
          <w:b w:val="false"/>
          <w:bCs w:val="false"/>
          <w:i w:val="false"/>
          <w:iCs w:val="false"/>
          <w:color w:val="1A1A1A"/>
          <w:sz w:val="21"/>
          <w:szCs w:val="21"/>
        </w:rPr>
        <w:t xml:space="preserve"> Een reviewprotocol combineert peer review en inhoudelijke review. Wat toetst de inhoudelijke review specifiek?</w:t>
      </w:r>
    </w:p>
    <w:p>
      <w:pPr>
        <w:spacing w:after="160" w:line="300"/>
        <w:jc w:val="left"/>
      </w:pPr>
      <w:r>
        <w:rPr>
          <w:rFonts w:ascii="Calibri" w:cs="Calibri" w:eastAsia="Calibri" w:hAnsi="Calibri"/>
          <w:b w:val="false"/>
          <w:bCs w:val="false"/>
          <w:i w:val="false"/>
          <w:iCs w:val="false"/>
          <w:color w:val="1A1A1A"/>
          <w:sz w:val="21"/>
          <w:szCs w:val="21"/>
        </w:rPr>
        <w:t xml:space="preserve">A) Consistente naamgeving</w:t>
      </w:r>
    </w:p>
    <w:p>
      <w:pPr>
        <w:spacing w:after="160" w:line="300"/>
        <w:jc w:val="left"/>
      </w:pPr>
      <w:r>
        <w:rPr>
          <w:rFonts w:ascii="Calibri" w:cs="Calibri" w:eastAsia="Calibri" w:hAnsi="Calibri"/>
          <w:b w:val="false"/>
          <w:bCs w:val="false"/>
          <w:i w:val="false"/>
          <w:iCs w:val="false"/>
          <w:color w:val="1A1A1A"/>
          <w:sz w:val="21"/>
          <w:szCs w:val="21"/>
        </w:rPr>
        <w:t xml:space="preserve">B) Of het model klopt met de werkelijkheid</w:t>
      </w:r>
    </w:p>
    <w:p>
      <w:pPr>
        <w:spacing w:after="160" w:line="300"/>
        <w:jc w:val="left"/>
      </w:pPr>
      <w:r>
        <w:rPr>
          <w:rFonts w:ascii="Calibri" w:cs="Calibri" w:eastAsia="Calibri" w:hAnsi="Calibri"/>
          <w:b w:val="false"/>
          <w:bCs w:val="false"/>
          <w:i w:val="false"/>
          <w:iCs w:val="false"/>
          <w:color w:val="1A1A1A"/>
          <w:sz w:val="21"/>
          <w:szCs w:val="21"/>
        </w:rPr>
        <w:t xml:space="preserve">C) Of alle poolgrenzen correct zijn</w:t>
      </w:r>
    </w:p>
    <w:p>
      <w:pPr>
        <w:spacing w:after="160" w:line="300"/>
        <w:jc w:val="left"/>
      </w:pPr>
      <w:r>
        <w:rPr>
          <w:rFonts w:ascii="Calibri" w:cs="Calibri" w:eastAsia="Calibri" w:hAnsi="Calibri"/>
          <w:b w:val="false"/>
          <w:bCs w:val="false"/>
          <w:i w:val="false"/>
          <w:iCs w:val="false"/>
          <w:color w:val="1A1A1A"/>
          <w:sz w:val="21"/>
          <w:szCs w:val="21"/>
        </w:rPr>
        <w:t xml:space="preserve">D) De esthetische opmaak van het diagram</w:t>
      </w:r>
    </w:p>
    <w:p>
      <w:pPr>
        <w:spacing w:after="160" w:line="300"/>
        <w:jc w:val="left"/>
      </w:pPr>
      <w:r>
        <w:rPr>
          <w:rFonts w:ascii="Calibri" w:cs="Calibri" w:eastAsia="Calibri" w:hAnsi="Calibri"/>
          <w:b/>
          <w:bCs/>
          <w:i w:val="false"/>
          <w:iCs w:val="false"/>
          <w:color w:val="1A1A1A"/>
          <w:sz w:val="21"/>
          <w:szCs w:val="21"/>
        </w:rPr>
        <w:t xml:space="preserve">Vraag 3.</w:t>
      </w:r>
      <w:r>
        <w:rPr>
          <w:rFonts w:ascii="Calibri" w:cs="Calibri" w:eastAsia="Calibri" w:hAnsi="Calibri"/>
          <w:b w:val="false"/>
          <w:bCs w:val="false"/>
          <w:i w:val="false"/>
          <w:iCs w:val="false"/>
          <w:color w:val="1A1A1A"/>
          <w:sz w:val="21"/>
          <w:szCs w:val="21"/>
        </w:rPr>
        <w:t xml:space="preserve"> Een organisatie kiest ervoor processen per procesfamilie te snijden in plaats van per afdeling. Wat is het grootste risico van deze keuze?</w:t>
      </w:r>
    </w:p>
    <w:p>
      <w:pPr>
        <w:spacing w:after="160" w:line="300"/>
        <w:jc w:val="left"/>
      </w:pPr>
      <w:r>
        <w:rPr>
          <w:rFonts w:ascii="Calibri" w:cs="Calibri" w:eastAsia="Calibri" w:hAnsi="Calibri"/>
          <w:b w:val="false"/>
          <w:bCs w:val="false"/>
          <w:i w:val="false"/>
          <w:iCs w:val="false"/>
          <w:color w:val="1A1A1A"/>
          <w:sz w:val="21"/>
          <w:szCs w:val="21"/>
        </w:rPr>
        <w:t xml:space="preserve">A) Hergebruik wordt onmogelijk</w:t>
      </w:r>
    </w:p>
    <w:p>
      <w:pPr>
        <w:spacing w:after="160" w:line="300"/>
        <w:jc w:val="left"/>
      </w:pPr>
      <w:r>
        <w:rPr>
          <w:rFonts w:ascii="Calibri" w:cs="Calibri" w:eastAsia="Calibri" w:hAnsi="Calibri"/>
          <w:b w:val="false"/>
          <w:bCs w:val="false"/>
          <w:i w:val="false"/>
          <w:iCs w:val="false"/>
          <w:color w:val="1A1A1A"/>
          <w:sz w:val="21"/>
          <w:szCs w:val="21"/>
        </w:rPr>
        <w:t xml:space="preserve">B) Onduidelijk eigenaarschap, omdat meerdere afdelingen hetzelfde model gebruiken</w:t>
      </w:r>
    </w:p>
    <w:p>
      <w:pPr>
        <w:spacing w:after="160" w:line="300"/>
        <w:jc w:val="left"/>
      </w:pPr>
      <w:r>
        <w:rPr>
          <w:rFonts w:ascii="Calibri" w:cs="Calibri" w:eastAsia="Calibri" w:hAnsi="Calibri"/>
          <w:b w:val="false"/>
          <w:bCs w:val="false"/>
          <w:i w:val="false"/>
          <w:iCs w:val="false"/>
          <w:color w:val="1A1A1A"/>
          <w:sz w:val="21"/>
          <w:szCs w:val="21"/>
        </w:rPr>
        <w:t xml:space="preserve">C) Het model wordt technisch ongeldig</w:t>
      </w:r>
    </w:p>
    <w:p>
      <w:pPr>
        <w:spacing w:after="160" w:line="300"/>
        <w:jc w:val="left"/>
      </w:pPr>
      <w:r>
        <w:rPr>
          <w:rFonts w:ascii="Calibri" w:cs="Calibri" w:eastAsia="Calibri" w:hAnsi="Calibri"/>
          <w:b w:val="false"/>
          <w:bCs w:val="false"/>
          <w:i w:val="false"/>
          <w:iCs w:val="false"/>
          <w:color w:val="1A1A1A"/>
          <w:sz w:val="21"/>
          <w:szCs w:val="21"/>
        </w:rPr>
        <w:t xml:space="preserve">D) De doorlooptijd neemt per definitie toe</w:t>
      </w:r>
    </w:p>
    <w:p>
      <w:pPr>
        <w:spacing w:after="160" w:line="300"/>
        <w:jc w:val="left"/>
      </w:pPr>
      <w:r>
        <w:rPr>
          <w:rFonts w:ascii="Calibri" w:cs="Calibri" w:eastAsia="Calibri" w:hAnsi="Calibri"/>
          <w:b/>
          <w:bCs/>
          <w:i w:val="false"/>
          <w:iCs w:val="false"/>
          <w:color w:val="1A1A1A"/>
          <w:sz w:val="21"/>
          <w:szCs w:val="21"/>
        </w:rPr>
        <w:t xml:space="preserve">Vraag 4.</w:t>
      </w:r>
      <w:r>
        <w:rPr>
          <w:rFonts w:ascii="Calibri" w:cs="Calibri" w:eastAsia="Calibri" w:hAnsi="Calibri"/>
          <w:b w:val="false"/>
          <w:bCs w:val="false"/>
          <w:i w:val="false"/>
          <w:iCs w:val="false"/>
          <w:color w:val="1A1A1A"/>
          <w:sz w:val="21"/>
          <w:szCs w:val="21"/>
        </w:rPr>
        <w:t xml:space="preserve"> Bij event storming worden domain events genoteerd. In welke vorm?</w:t>
      </w:r>
    </w:p>
    <w:p>
      <w:pPr>
        <w:spacing w:after="160" w:line="300"/>
        <w:jc w:val="left"/>
      </w:pPr>
      <w:r>
        <w:rPr>
          <w:rFonts w:ascii="Calibri" w:cs="Calibri" w:eastAsia="Calibri" w:hAnsi="Calibri"/>
          <w:b w:val="false"/>
          <w:bCs w:val="false"/>
          <w:i w:val="false"/>
          <w:iCs w:val="false"/>
          <w:color w:val="1A1A1A"/>
          <w:sz w:val="21"/>
          <w:szCs w:val="21"/>
        </w:rPr>
        <w:t xml:space="preserve">A) Als vraag ("Is de aanvraag compleet?")</w:t>
      </w:r>
    </w:p>
    <w:p>
      <w:pPr>
        <w:spacing w:after="160" w:line="300"/>
        <w:jc w:val="left"/>
      </w:pPr>
      <w:r>
        <w:rPr>
          <w:rFonts w:ascii="Calibri" w:cs="Calibri" w:eastAsia="Calibri" w:hAnsi="Calibri"/>
          <w:b w:val="false"/>
          <w:bCs w:val="false"/>
          <w:i w:val="false"/>
          <w:iCs w:val="false"/>
          <w:color w:val="1A1A1A"/>
          <w:sz w:val="21"/>
          <w:szCs w:val="21"/>
        </w:rPr>
        <w:t xml:space="preserve">B) In de voltooide vorm ("Aanvraag ontvangen")</w:t>
      </w:r>
    </w:p>
    <w:p>
      <w:pPr>
        <w:spacing w:after="160" w:line="300"/>
        <w:jc w:val="left"/>
      </w:pPr>
      <w:r>
        <w:rPr>
          <w:rFonts w:ascii="Calibri" w:cs="Calibri" w:eastAsia="Calibri" w:hAnsi="Calibri"/>
          <w:b w:val="false"/>
          <w:bCs w:val="false"/>
          <w:i w:val="false"/>
          <w:iCs w:val="false"/>
          <w:color w:val="1A1A1A"/>
          <w:sz w:val="21"/>
          <w:szCs w:val="21"/>
        </w:rPr>
        <w:t xml:space="preserve">C) Als activiteit ("Aanvraag ontvangen door medewerker")</w:t>
      </w:r>
    </w:p>
    <w:p>
      <w:pPr>
        <w:spacing w:after="160" w:line="300"/>
        <w:jc w:val="left"/>
      </w:pPr>
      <w:r>
        <w:rPr>
          <w:rFonts w:ascii="Calibri" w:cs="Calibri" w:eastAsia="Calibri" w:hAnsi="Calibri"/>
          <w:b w:val="false"/>
          <w:bCs w:val="false"/>
          <w:i w:val="false"/>
          <w:iCs w:val="false"/>
          <w:color w:val="1A1A1A"/>
          <w:sz w:val="21"/>
          <w:szCs w:val="21"/>
        </w:rPr>
        <w:t xml:space="preserve">D) Als technische foutcode</w:t>
      </w:r>
    </w:p>
    <w:p>
      <w:pPr>
        <w:spacing w:after="160" w:line="300"/>
        <w:jc w:val="left"/>
      </w:pPr>
      <w:r>
        <w:rPr>
          <w:rFonts w:ascii="Calibri" w:cs="Calibri" w:eastAsia="Calibri" w:hAnsi="Calibri"/>
          <w:b/>
          <w:bCs/>
          <w:i w:val="false"/>
          <w:iCs w:val="false"/>
          <w:color w:val="1A1A1A"/>
          <w:sz w:val="21"/>
          <w:szCs w:val="21"/>
        </w:rPr>
        <w:t xml:space="preserve">Vraag 5.</w:t>
      </w:r>
      <w:r>
        <w:rPr>
          <w:rFonts w:ascii="Calibri" w:cs="Calibri" w:eastAsia="Calibri" w:hAnsi="Calibri"/>
          <w:b w:val="false"/>
          <w:bCs w:val="false"/>
          <w:i w:val="false"/>
          <w:iCs w:val="false"/>
          <w:color w:val="1A1A1A"/>
          <w:sz w:val="21"/>
          <w:szCs w:val="21"/>
        </w:rPr>
        <w:t xml:space="preserve"> Een knelpuntanalyse laat zien dat de bewerkingstijd van elke stap kort is, maar de totale doorlooptijd lang. Waar zoek je het knelpunt het eerst?</w:t>
      </w:r>
    </w:p>
    <w:p>
      <w:pPr>
        <w:spacing w:after="160" w:line="300"/>
        <w:jc w:val="left"/>
      </w:pPr>
      <w:r>
        <w:rPr>
          <w:rFonts w:ascii="Calibri" w:cs="Calibri" w:eastAsia="Calibri" w:hAnsi="Calibri"/>
          <w:b w:val="false"/>
          <w:bCs w:val="false"/>
          <w:i w:val="false"/>
          <w:iCs w:val="false"/>
          <w:color w:val="1A1A1A"/>
          <w:sz w:val="21"/>
          <w:szCs w:val="21"/>
        </w:rPr>
        <w:t xml:space="preserve">A) In de bewerkingstijd van de langzaamste stap</w:t>
      </w:r>
    </w:p>
    <w:p>
      <w:pPr>
        <w:spacing w:after="160" w:line="300"/>
        <w:jc w:val="left"/>
      </w:pPr>
      <w:r>
        <w:rPr>
          <w:rFonts w:ascii="Calibri" w:cs="Calibri" w:eastAsia="Calibri" w:hAnsi="Calibri"/>
          <w:b w:val="false"/>
          <w:bCs w:val="false"/>
          <w:i w:val="false"/>
          <w:iCs w:val="false"/>
          <w:color w:val="1A1A1A"/>
          <w:sz w:val="21"/>
          <w:szCs w:val="21"/>
        </w:rPr>
        <w:t xml:space="preserve">B) In de wachttijd tussen stappen en overdrachten</w:t>
      </w:r>
    </w:p>
    <w:p>
      <w:pPr>
        <w:spacing w:after="160" w:line="300"/>
        <w:jc w:val="left"/>
      </w:pPr>
      <w:r>
        <w:rPr>
          <w:rFonts w:ascii="Calibri" w:cs="Calibri" w:eastAsia="Calibri" w:hAnsi="Calibri"/>
          <w:b w:val="false"/>
          <w:bCs w:val="false"/>
          <w:i w:val="false"/>
          <w:iCs w:val="false"/>
          <w:color w:val="1A1A1A"/>
          <w:sz w:val="21"/>
          <w:szCs w:val="21"/>
        </w:rPr>
        <w:t xml:space="preserve">C) In het aantal gateways</w:t>
      </w:r>
    </w:p>
    <w:p>
      <w:pPr>
        <w:spacing w:after="160" w:line="300"/>
        <w:jc w:val="left"/>
      </w:pPr>
      <w:r>
        <w:rPr>
          <w:rFonts w:ascii="Calibri" w:cs="Calibri" w:eastAsia="Calibri" w:hAnsi="Calibri"/>
          <w:b w:val="false"/>
          <w:bCs w:val="false"/>
          <w:i w:val="false"/>
          <w:iCs w:val="false"/>
          <w:color w:val="1A1A1A"/>
          <w:sz w:val="21"/>
          <w:szCs w:val="21"/>
        </w:rPr>
        <w:t xml:space="preserve">D) In de naamgeving van de activiteiten</w:t>
      </w:r>
    </w:p>
    <w:p>
      <w:pPr>
        <w:spacing w:after="160" w:line="300"/>
        <w:jc w:val="left"/>
      </w:pPr>
      <w:r>
        <w:rPr>
          <w:rFonts w:ascii="Calibri" w:cs="Calibri" w:eastAsia="Calibri" w:hAnsi="Calibri"/>
          <w:b/>
          <w:bCs/>
          <w:i w:val="false"/>
          <w:iCs w:val="false"/>
          <w:color w:val="1A1A1A"/>
          <w:sz w:val="21"/>
          <w:szCs w:val="21"/>
        </w:rPr>
        <w:t xml:space="preserve">Vraag 6.</w:t>
      </w:r>
      <w:r>
        <w:rPr>
          <w:rFonts w:ascii="Calibri" w:cs="Calibri" w:eastAsia="Calibri" w:hAnsi="Calibri"/>
          <w:b w:val="false"/>
          <w:bCs w:val="false"/>
          <w:i w:val="false"/>
          <w:iCs w:val="false"/>
          <w:color w:val="1A1A1A"/>
          <w:sz w:val="21"/>
          <w:szCs w:val="21"/>
        </w:rPr>
        <w:t xml:space="preserve"> Een BPMN-model toont zowel een landschap van drie hoofdprocessen als, binnen één ervan, elke individuele service task met technische parameters. Dit is een voorbeeld van:</w:t>
      </w:r>
    </w:p>
    <w:p>
      <w:pPr>
        <w:spacing w:after="160" w:line="300"/>
        <w:jc w:val="left"/>
      </w:pPr>
      <w:r>
        <w:rPr>
          <w:rFonts w:ascii="Calibri" w:cs="Calibri" w:eastAsia="Calibri" w:hAnsi="Calibri"/>
          <w:b w:val="false"/>
          <w:bCs w:val="false"/>
          <w:i w:val="false"/>
          <w:iCs w:val="false"/>
          <w:color w:val="1A1A1A"/>
          <w:sz w:val="21"/>
          <w:szCs w:val="21"/>
        </w:rPr>
        <w:t xml:space="preserve">A) Correct gebruik van meerdere abstractieniveaus in één diagram</w:t>
      </w:r>
    </w:p>
    <w:p>
      <w:pPr>
        <w:spacing w:after="160" w:line="300"/>
        <w:jc w:val="left"/>
      </w:pPr>
      <w:r>
        <w:rPr>
          <w:rFonts w:ascii="Calibri" w:cs="Calibri" w:eastAsia="Calibri" w:hAnsi="Calibri"/>
          <w:b w:val="false"/>
          <w:bCs w:val="false"/>
          <w:i w:val="false"/>
          <w:iCs w:val="false"/>
          <w:color w:val="1A1A1A"/>
          <w:sz w:val="21"/>
          <w:szCs w:val="21"/>
        </w:rPr>
        <w:t xml:space="preserve">B) Niveauvermenging — een stilistisch probleem</w:t>
      </w:r>
    </w:p>
    <w:p>
      <w:pPr>
        <w:spacing w:after="160" w:line="300"/>
        <w:jc w:val="left"/>
      </w:pPr>
      <w:r>
        <w:rPr>
          <w:rFonts w:ascii="Calibri" w:cs="Calibri" w:eastAsia="Calibri" w:hAnsi="Calibri"/>
          <w:b w:val="false"/>
          <w:bCs w:val="false"/>
          <w:i w:val="false"/>
          <w:iCs w:val="false"/>
          <w:color w:val="1A1A1A"/>
          <w:sz w:val="21"/>
          <w:szCs w:val="21"/>
        </w:rPr>
        <w:t xml:space="preserve">C) Een verplichte weergave volgens de BPMN-specificatie</w:t>
      </w:r>
    </w:p>
    <w:p>
      <w:pPr>
        <w:spacing w:after="160" w:line="300"/>
        <w:jc w:val="left"/>
      </w:pPr>
      <w:r>
        <w:rPr>
          <w:rFonts w:ascii="Calibri" w:cs="Calibri" w:eastAsia="Calibri" w:hAnsi="Calibri"/>
          <w:b w:val="false"/>
          <w:bCs w:val="false"/>
          <w:i w:val="false"/>
          <w:iCs w:val="false"/>
          <w:color w:val="1A1A1A"/>
          <w:sz w:val="21"/>
          <w:szCs w:val="21"/>
        </w:rPr>
        <w:t xml:space="preserve">D) Een teken dat het proces te simpel is</w:t>
      </w:r>
    </w:p>
    <w:p>
      <w:pPr>
        <w:spacing w:after="160" w:line="300"/>
        <w:jc w:val="left"/>
      </w:pPr>
      <w:r>
        <w:rPr>
          <w:rFonts w:ascii="Calibri" w:cs="Calibri" w:eastAsia="Calibri" w:hAnsi="Calibri"/>
          <w:b/>
          <w:bCs/>
          <w:i w:val="false"/>
          <w:iCs w:val="false"/>
          <w:color w:val="1A1A1A"/>
          <w:sz w:val="21"/>
          <w:szCs w:val="21"/>
        </w:rPr>
        <w:t xml:space="preserve">Vraag 7.</w:t>
      </w:r>
      <w:r>
        <w:rPr>
          <w:rFonts w:ascii="Calibri" w:cs="Calibri" w:eastAsia="Calibri" w:hAnsi="Calibri"/>
          <w:b w:val="false"/>
          <w:bCs w:val="false"/>
          <w:i w:val="false"/>
          <w:iCs w:val="false"/>
          <w:color w:val="1A1A1A"/>
          <w:sz w:val="21"/>
          <w:szCs w:val="21"/>
        </w:rPr>
        <w:t xml:space="preserve"> Wat is het gevolg van een parallel split gevolgd door een exclusive join?</w:t>
      </w:r>
    </w:p>
    <w:p>
      <w:pPr>
        <w:spacing w:after="160" w:line="300"/>
        <w:jc w:val="left"/>
      </w:pPr>
      <w:r>
        <w:rPr>
          <w:rFonts w:ascii="Calibri" w:cs="Calibri" w:eastAsia="Calibri" w:hAnsi="Calibri"/>
          <w:b w:val="false"/>
          <w:bCs w:val="false"/>
          <w:i w:val="false"/>
          <w:iCs w:val="false"/>
          <w:color w:val="1A1A1A"/>
          <w:sz w:val="21"/>
          <w:szCs w:val="21"/>
        </w:rPr>
        <w:t xml:space="preserve">A) Het proces gaat correct verder na synchronisatie</w:t>
      </w:r>
    </w:p>
    <w:p>
      <w:pPr>
        <w:spacing w:after="160" w:line="300"/>
        <w:jc w:val="left"/>
      </w:pPr>
      <w:r>
        <w:rPr>
          <w:rFonts w:ascii="Calibri" w:cs="Calibri" w:eastAsia="Calibri" w:hAnsi="Calibri"/>
          <w:b w:val="false"/>
          <w:bCs w:val="false"/>
          <w:i w:val="false"/>
          <w:iCs w:val="false"/>
          <w:color w:val="1A1A1A"/>
          <w:sz w:val="21"/>
          <w:szCs w:val="21"/>
        </w:rPr>
        <w:t xml:space="preserve">B) De activiteit na de join vuurt vaker dan bedoeld — één keer per binnenkomend token</w:t>
      </w:r>
    </w:p>
    <w:p>
      <w:pPr>
        <w:spacing w:after="160" w:line="300"/>
        <w:jc w:val="left"/>
      </w:pPr>
      <w:r>
        <w:rPr>
          <w:rFonts w:ascii="Calibri" w:cs="Calibri" w:eastAsia="Calibri" w:hAnsi="Calibri"/>
          <w:b w:val="false"/>
          <w:bCs w:val="false"/>
          <w:i w:val="false"/>
          <w:iCs w:val="false"/>
          <w:color w:val="1A1A1A"/>
          <w:sz w:val="21"/>
          <w:szCs w:val="21"/>
        </w:rPr>
        <w:t xml:space="preserve">C) Het tweede pad van de split wordt genegeerd</w:t>
      </w:r>
    </w:p>
    <w:p>
      <w:pPr>
        <w:spacing w:after="160" w:line="300"/>
        <w:jc w:val="left"/>
      </w:pPr>
      <w:r>
        <w:rPr>
          <w:rFonts w:ascii="Calibri" w:cs="Calibri" w:eastAsia="Calibri" w:hAnsi="Calibri"/>
          <w:b w:val="false"/>
          <w:bCs w:val="false"/>
          <w:i w:val="false"/>
          <w:iCs w:val="false"/>
          <w:color w:val="1A1A1A"/>
          <w:sz w:val="21"/>
          <w:szCs w:val="21"/>
        </w:rPr>
        <w:t xml:space="preserve">D) Er treedt een compileerfout op in elke engine</w:t>
      </w:r>
    </w:p>
    <w:p>
      <w:pPr>
        <w:spacing w:after="160" w:line="300"/>
        <w:jc w:val="left"/>
      </w:pPr>
      <w:r>
        <w:rPr>
          <w:rFonts w:ascii="Calibri" w:cs="Calibri" w:eastAsia="Calibri" w:hAnsi="Calibri"/>
          <w:b/>
          <w:bCs/>
          <w:i w:val="false"/>
          <w:iCs w:val="false"/>
          <w:color w:val="1A1A1A"/>
          <w:sz w:val="21"/>
          <w:szCs w:val="21"/>
        </w:rPr>
        <w:t xml:space="preserve">Vraag 8.</w:t>
      </w:r>
      <w:r>
        <w:rPr>
          <w:rFonts w:ascii="Calibri" w:cs="Calibri" w:eastAsia="Calibri" w:hAnsi="Calibri"/>
          <w:b w:val="false"/>
          <w:bCs w:val="false"/>
          <w:i w:val="false"/>
          <w:iCs w:val="false"/>
          <w:color w:val="1A1A1A"/>
          <w:sz w:val="21"/>
          <w:szCs w:val="21"/>
        </w:rPr>
        <w:t xml:space="preserve"> Een DRD bevat een tussenliggende decision die door twee andere decisions wordt aangeroepen via een business knowledge model. Wat is het voordeel hiervan?</w:t>
      </w:r>
    </w:p>
    <w:p>
      <w:pPr>
        <w:spacing w:after="160" w:line="300"/>
        <w:jc w:val="left"/>
      </w:pPr>
      <w:r>
        <w:rPr>
          <w:rFonts w:ascii="Calibri" w:cs="Calibri" w:eastAsia="Calibri" w:hAnsi="Calibri"/>
          <w:b w:val="false"/>
          <w:bCs w:val="false"/>
          <w:i w:val="false"/>
          <w:iCs w:val="false"/>
          <w:color w:val="1A1A1A"/>
          <w:sz w:val="21"/>
          <w:szCs w:val="21"/>
        </w:rPr>
        <w:t xml:space="preserve">A) Het model wordt sneller uitgevoerd</w:t>
      </w:r>
    </w:p>
    <w:p>
      <w:pPr>
        <w:spacing w:after="160" w:line="300"/>
        <w:jc w:val="left"/>
      </w:pPr>
      <w:r>
        <w:rPr>
          <w:rFonts w:ascii="Calibri" w:cs="Calibri" w:eastAsia="Calibri" w:hAnsi="Calibri"/>
          <w:b w:val="false"/>
          <w:bCs w:val="false"/>
          <w:i w:val="false"/>
          <w:iCs w:val="false"/>
          <w:color w:val="1A1A1A"/>
          <w:sz w:val="21"/>
          <w:szCs w:val="21"/>
        </w:rPr>
        <w:t xml:space="preserve">B) De logica is herbruikbaar en apart te wijzigen zonder de aanroepende decisions te hoeven aanpassen</w:t>
      </w:r>
    </w:p>
    <w:p>
      <w:pPr>
        <w:spacing w:after="160" w:line="300"/>
        <w:jc w:val="left"/>
      </w:pPr>
      <w:r>
        <w:rPr>
          <w:rFonts w:ascii="Calibri" w:cs="Calibri" w:eastAsia="Calibri" w:hAnsi="Calibri"/>
          <w:b w:val="false"/>
          <w:bCs w:val="false"/>
          <w:i w:val="false"/>
          <w:iCs w:val="false"/>
          <w:color w:val="1A1A1A"/>
          <w:sz w:val="21"/>
          <w:szCs w:val="21"/>
        </w:rPr>
        <w:t xml:space="preserve">C) BKM's zijn verplicht voor elke DRD</w:t>
      </w:r>
    </w:p>
    <w:p>
      <w:pPr>
        <w:spacing w:after="160" w:line="300"/>
        <w:jc w:val="left"/>
      </w:pPr>
      <w:r>
        <w:rPr>
          <w:rFonts w:ascii="Calibri" w:cs="Calibri" w:eastAsia="Calibri" w:hAnsi="Calibri"/>
          <w:b w:val="false"/>
          <w:bCs w:val="false"/>
          <w:i w:val="false"/>
          <w:iCs w:val="false"/>
          <w:color w:val="1A1A1A"/>
          <w:sz w:val="21"/>
          <w:szCs w:val="21"/>
        </w:rPr>
        <w:t xml:space="preserve">D) Het voorkomt dat de tabel een hit policy nodig heeft</w:t>
      </w:r>
    </w:p>
    <w:p>
      <w:pPr>
        <w:spacing w:after="160" w:line="300"/>
        <w:jc w:val="left"/>
      </w:pPr>
      <w:r>
        <w:rPr>
          <w:rFonts w:ascii="Calibri" w:cs="Calibri" w:eastAsia="Calibri" w:hAnsi="Calibri"/>
          <w:b/>
          <w:bCs/>
          <w:i w:val="false"/>
          <w:iCs w:val="false"/>
          <w:color w:val="1A1A1A"/>
          <w:sz w:val="21"/>
          <w:szCs w:val="21"/>
        </w:rPr>
        <w:t xml:space="preserve">Vraag 9.</w:t>
      </w:r>
      <w:r>
        <w:rPr>
          <w:rFonts w:ascii="Calibri" w:cs="Calibri" w:eastAsia="Calibri" w:hAnsi="Calibri"/>
          <w:b w:val="false"/>
          <w:bCs w:val="false"/>
          <w:i w:val="false"/>
          <w:iCs w:val="false"/>
          <w:color w:val="1A1A1A"/>
          <w:sz w:val="21"/>
          <w:szCs w:val="21"/>
        </w:rPr>
        <w:t xml:space="preserve"> Een testset voor een beslistabel dekt negen van de tien regels. Wat is de juiste vervolgstap?</w:t>
      </w:r>
    </w:p>
    <w:p>
      <w:pPr>
        <w:spacing w:after="160" w:line="300"/>
        <w:jc w:val="left"/>
      </w:pPr>
      <w:r>
        <w:rPr>
          <w:rFonts w:ascii="Calibri" w:cs="Calibri" w:eastAsia="Calibri" w:hAnsi="Calibri"/>
          <w:b w:val="false"/>
          <w:bCs w:val="false"/>
          <w:i w:val="false"/>
          <w:iCs w:val="false"/>
          <w:color w:val="1A1A1A"/>
          <w:sz w:val="21"/>
          <w:szCs w:val="21"/>
        </w:rPr>
        <w:t xml:space="preserve">A) De testset is voldoende, negen van de tien is een goed percentage</w:t>
      </w:r>
    </w:p>
    <w:p>
      <w:pPr>
        <w:spacing w:after="160" w:line="300"/>
        <w:jc w:val="left"/>
      </w:pPr>
      <w:r>
        <w:rPr>
          <w:rFonts w:ascii="Calibri" w:cs="Calibri" w:eastAsia="Calibri" w:hAnsi="Calibri"/>
          <w:b w:val="false"/>
          <w:bCs w:val="false"/>
          <w:i w:val="false"/>
          <w:iCs w:val="false"/>
          <w:color w:val="1A1A1A"/>
          <w:sz w:val="21"/>
          <w:szCs w:val="21"/>
        </w:rPr>
        <w:t xml:space="preserve">B) Benoem expliciet waarom de tiende regel niet gedekt is, en beoordeel of dat acceptabel is</w:t>
      </w:r>
    </w:p>
    <w:p>
      <w:pPr>
        <w:spacing w:after="160" w:line="300"/>
        <w:jc w:val="left"/>
      </w:pPr>
      <w:r>
        <w:rPr>
          <w:rFonts w:ascii="Calibri" w:cs="Calibri" w:eastAsia="Calibri" w:hAnsi="Calibri"/>
          <w:b w:val="false"/>
          <w:bCs w:val="false"/>
          <w:i w:val="false"/>
          <w:iCs w:val="false"/>
          <w:color w:val="1A1A1A"/>
          <w:sz w:val="21"/>
          <w:szCs w:val="21"/>
        </w:rPr>
        <w:t xml:space="preserve">C) Verwijder de tiende regel uit de tabel</w:t>
      </w:r>
    </w:p>
    <w:p>
      <w:pPr>
        <w:spacing w:after="160" w:line="300"/>
        <w:jc w:val="left"/>
      </w:pPr>
      <w:r>
        <w:rPr>
          <w:rFonts w:ascii="Calibri" w:cs="Calibri" w:eastAsia="Calibri" w:hAnsi="Calibri"/>
          <w:b w:val="false"/>
          <w:bCs w:val="false"/>
          <w:i w:val="false"/>
          <w:iCs w:val="false"/>
          <w:color w:val="1A1A1A"/>
          <w:sz w:val="21"/>
          <w:szCs w:val="21"/>
        </w:rPr>
        <w:t xml:space="preserve">D) Voeg een default flow toe aan de tabel</w:t>
      </w:r>
    </w:p>
    <w:p>
      <w:pPr>
        <w:spacing w:after="160" w:line="300"/>
        <w:jc w:val="left"/>
      </w:pPr>
      <w:r>
        <w:rPr>
          <w:rFonts w:ascii="Calibri" w:cs="Calibri" w:eastAsia="Calibri" w:hAnsi="Calibri"/>
          <w:b/>
          <w:bCs/>
          <w:i w:val="false"/>
          <w:iCs w:val="false"/>
          <w:color w:val="1A1A1A"/>
          <w:sz w:val="21"/>
          <w:szCs w:val="21"/>
        </w:rPr>
        <w:t xml:space="preserve">Vraag 10.</w:t>
      </w:r>
      <w:r>
        <w:rPr>
          <w:rFonts w:ascii="Calibri" w:cs="Calibri" w:eastAsia="Calibri" w:hAnsi="Calibri"/>
          <w:b w:val="false"/>
          <w:bCs w:val="false"/>
          <w:i w:val="false"/>
          <w:iCs w:val="false"/>
          <w:color w:val="1A1A1A"/>
          <w:sz w:val="21"/>
          <w:szCs w:val="21"/>
        </w:rPr>
        <w:t xml:space="preserve"> Een regelwijziging wordt doorgevoerd met een effectieve datum die voor de invoerdatum ligt. Wat is hiervoor nodig om historische gevallen correct te kunnen herberekenen?</w:t>
      </w:r>
    </w:p>
    <w:p>
      <w:pPr>
        <w:spacing w:after="160" w:line="300"/>
        <w:jc w:val="left"/>
      </w:pPr>
      <w:r>
        <w:rPr>
          <w:rFonts w:ascii="Calibri" w:cs="Calibri" w:eastAsia="Calibri" w:hAnsi="Calibri"/>
          <w:b w:val="false"/>
          <w:bCs w:val="false"/>
          <w:i w:val="false"/>
          <w:iCs w:val="false"/>
          <w:color w:val="1A1A1A"/>
          <w:sz w:val="21"/>
          <w:szCs w:val="21"/>
        </w:rPr>
        <w:t xml:space="preserve">A) Een nieuwe DRD</w:t>
      </w:r>
    </w:p>
    <w:p>
      <w:pPr>
        <w:spacing w:after="160" w:line="300"/>
        <w:jc w:val="left"/>
      </w:pPr>
      <w:r>
        <w:rPr>
          <w:rFonts w:ascii="Calibri" w:cs="Calibri" w:eastAsia="Calibri" w:hAnsi="Calibri"/>
          <w:b w:val="false"/>
          <w:bCs w:val="false"/>
          <w:i w:val="false"/>
          <w:iCs w:val="false"/>
          <w:color w:val="1A1A1A"/>
          <w:sz w:val="21"/>
          <w:szCs w:val="21"/>
        </w:rPr>
        <w:t xml:space="preserve">B) Het apart kunnen raadplegen van de regelversie die op de effectieve datum gold — bitemporaliteit</w:t>
      </w:r>
    </w:p>
    <w:p>
      <w:pPr>
        <w:spacing w:after="160" w:line="300"/>
        <w:jc w:val="left"/>
      </w:pPr>
      <w:r>
        <w:rPr>
          <w:rFonts w:ascii="Calibri" w:cs="Calibri" w:eastAsia="Calibri" w:hAnsi="Calibri"/>
          <w:b w:val="false"/>
          <w:bCs w:val="false"/>
          <w:i w:val="false"/>
          <w:iCs w:val="false"/>
          <w:color w:val="1A1A1A"/>
          <w:sz w:val="21"/>
          <w:szCs w:val="21"/>
        </w:rPr>
        <w:t xml:space="preserve">C) Een handmatige herberekening buiten het systeem om, altijd</w:t>
      </w:r>
    </w:p>
    <w:p>
      <w:pPr>
        <w:spacing w:after="160" w:line="300"/>
        <w:jc w:val="left"/>
      </w:pPr>
      <w:r>
        <w:rPr>
          <w:rFonts w:ascii="Calibri" w:cs="Calibri" w:eastAsia="Calibri" w:hAnsi="Calibri"/>
          <w:b w:val="false"/>
          <w:bCs w:val="false"/>
          <w:i w:val="false"/>
          <w:iCs w:val="false"/>
          <w:color w:val="1A1A1A"/>
          <w:sz w:val="21"/>
          <w:szCs w:val="21"/>
        </w:rPr>
        <w:t xml:space="preserve">D) Dit is nooit op te lossen binnen DMN</w:t>
      </w:r>
    </w:p>
    <w:p>
      <w:pPr>
        <w:spacing w:after="160" w:line="300"/>
        <w:jc w:val="left"/>
      </w:pPr>
      <w:r>
        <w:rPr>
          <w:rFonts w:ascii="Calibri" w:cs="Calibri" w:eastAsia="Calibri" w:hAnsi="Calibri"/>
          <w:b/>
          <w:bCs/>
          <w:i w:val="false"/>
          <w:iCs w:val="false"/>
          <w:color w:val="1A1A1A"/>
          <w:sz w:val="21"/>
          <w:szCs w:val="21"/>
        </w:rPr>
        <w:t xml:space="preserve">Vraag 11.</w:t>
      </w:r>
      <w:r>
        <w:rPr>
          <w:rFonts w:ascii="Calibri" w:cs="Calibri" w:eastAsia="Calibri" w:hAnsi="Calibri"/>
          <w:b w:val="false"/>
          <w:bCs w:val="false"/>
          <w:i w:val="false"/>
          <w:iCs w:val="false"/>
          <w:color w:val="1A1A1A"/>
          <w:sz w:val="21"/>
          <w:szCs w:val="21"/>
        </w:rPr>
        <w:t xml:space="preserve"> Een casetaak heeft de decorator "manual activation". Wat betekent dit?</w:t>
      </w:r>
    </w:p>
    <w:p>
      <w:pPr>
        <w:spacing w:after="160" w:line="300"/>
        <w:jc w:val="left"/>
      </w:pPr>
      <w:r>
        <w:rPr>
          <w:rFonts w:ascii="Calibri" w:cs="Calibri" w:eastAsia="Calibri" w:hAnsi="Calibri"/>
          <w:b w:val="false"/>
          <w:bCs w:val="false"/>
          <w:i w:val="false"/>
          <w:iCs w:val="false"/>
          <w:color w:val="1A1A1A"/>
          <w:sz w:val="21"/>
          <w:szCs w:val="21"/>
        </w:rPr>
        <w:t xml:space="preserve">A) De taak is een discretionary item</w:t>
      </w:r>
    </w:p>
    <w:p>
      <w:pPr>
        <w:spacing w:after="160" w:line="300"/>
        <w:jc w:val="left"/>
      </w:pPr>
      <w:r>
        <w:rPr>
          <w:rFonts w:ascii="Calibri" w:cs="Calibri" w:eastAsia="Calibri" w:hAnsi="Calibri"/>
          <w:b w:val="false"/>
          <w:bCs w:val="false"/>
          <w:i w:val="false"/>
          <w:iCs w:val="false"/>
          <w:color w:val="1A1A1A"/>
          <w:sz w:val="21"/>
          <w:szCs w:val="21"/>
        </w:rPr>
        <w:t xml:space="preserve">B) De taak wacht op een expliciete handeling van de behandelaar, ook al is het entry criterion al vervuld</w:t>
      </w:r>
    </w:p>
    <w:p>
      <w:pPr>
        <w:spacing w:after="160" w:line="300"/>
        <w:jc w:val="left"/>
      </w:pPr>
      <w:r>
        <w:rPr>
          <w:rFonts w:ascii="Calibri" w:cs="Calibri" w:eastAsia="Calibri" w:hAnsi="Calibri"/>
          <w:b w:val="false"/>
          <w:bCs w:val="false"/>
          <w:i w:val="false"/>
          <w:iCs w:val="false"/>
          <w:color w:val="1A1A1A"/>
          <w:sz w:val="21"/>
          <w:szCs w:val="21"/>
        </w:rPr>
        <w:t xml:space="preserve">C) De taak kan nooit automatisch starten, zelfs niet met een sentry</w:t>
      </w:r>
    </w:p>
    <w:p>
      <w:pPr>
        <w:spacing w:after="160" w:line="300"/>
        <w:jc w:val="left"/>
      </w:pPr>
      <w:r>
        <w:rPr>
          <w:rFonts w:ascii="Calibri" w:cs="Calibri" w:eastAsia="Calibri" w:hAnsi="Calibri"/>
          <w:b w:val="false"/>
          <w:bCs w:val="false"/>
          <w:i w:val="false"/>
          <w:iCs w:val="false"/>
          <w:color w:val="1A1A1A"/>
          <w:sz w:val="21"/>
          <w:szCs w:val="21"/>
        </w:rPr>
        <w:t xml:space="preserve">D) De taak is verplicht voor het afsluiten van de case</w:t>
      </w:r>
    </w:p>
    <w:p>
      <w:pPr>
        <w:spacing w:after="160" w:line="300"/>
        <w:jc w:val="left"/>
      </w:pPr>
      <w:r>
        <w:rPr>
          <w:rFonts w:ascii="Calibri" w:cs="Calibri" w:eastAsia="Calibri" w:hAnsi="Calibri"/>
          <w:b/>
          <w:bCs/>
          <w:i w:val="false"/>
          <w:iCs w:val="false"/>
          <w:color w:val="1A1A1A"/>
          <w:sz w:val="21"/>
          <w:szCs w:val="21"/>
        </w:rPr>
        <w:t xml:space="preserve">Vraag 12.</w:t>
      </w:r>
      <w:r>
        <w:rPr>
          <w:rFonts w:ascii="Calibri" w:cs="Calibri" w:eastAsia="Calibri" w:hAnsi="Calibri"/>
          <w:b w:val="false"/>
          <w:bCs w:val="false"/>
          <w:i w:val="false"/>
          <w:iCs w:val="false"/>
          <w:color w:val="1A1A1A"/>
          <w:sz w:val="21"/>
          <w:szCs w:val="21"/>
        </w:rPr>
        <w:t xml:space="preserve"> Een plan fragment bevat drie samenhangende taken. Wat is het voordeel ten opzichte van drie losse discretionary items?</w:t>
      </w:r>
    </w:p>
    <w:p>
      <w:pPr>
        <w:spacing w:after="160" w:line="300"/>
        <w:jc w:val="left"/>
      </w:pPr>
      <w:r>
        <w:rPr>
          <w:rFonts w:ascii="Calibri" w:cs="Calibri" w:eastAsia="Calibri" w:hAnsi="Calibri"/>
          <w:b w:val="false"/>
          <w:bCs w:val="false"/>
          <w:i w:val="false"/>
          <w:iCs w:val="false"/>
          <w:color w:val="1A1A1A"/>
          <w:sz w:val="21"/>
          <w:szCs w:val="21"/>
        </w:rPr>
        <w:t xml:space="preserve">A) De taken worden dan verplicht</w:t>
      </w:r>
    </w:p>
    <w:p>
      <w:pPr>
        <w:spacing w:after="160" w:line="300"/>
        <w:jc w:val="left"/>
      </w:pPr>
      <w:r>
        <w:rPr>
          <w:rFonts w:ascii="Calibri" w:cs="Calibri" w:eastAsia="Calibri" w:hAnsi="Calibri"/>
          <w:b w:val="false"/>
          <w:bCs w:val="false"/>
          <w:i w:val="false"/>
          <w:iCs w:val="false"/>
          <w:color w:val="1A1A1A"/>
          <w:sz w:val="21"/>
          <w:szCs w:val="21"/>
        </w:rPr>
        <w:t xml:space="preserve">B) De behandelaar kan ze in één keer als samenhangend geheel activeren in plaats van drie keer apart</w:t>
      </w:r>
    </w:p>
    <w:p>
      <w:pPr>
        <w:spacing w:after="160" w:line="300"/>
        <w:jc w:val="left"/>
      </w:pPr>
      <w:r>
        <w:rPr>
          <w:rFonts w:ascii="Calibri" w:cs="Calibri" w:eastAsia="Calibri" w:hAnsi="Calibri"/>
          <w:b w:val="false"/>
          <w:bCs w:val="false"/>
          <w:i w:val="false"/>
          <w:iCs w:val="false"/>
          <w:color w:val="1A1A1A"/>
          <w:sz w:val="21"/>
          <w:szCs w:val="21"/>
        </w:rPr>
        <w:t xml:space="preserve">C) Plan fragments zijn sneller te modelleren</w:t>
      </w:r>
    </w:p>
    <w:p>
      <w:pPr>
        <w:spacing w:after="160" w:line="300"/>
        <w:jc w:val="left"/>
      </w:pPr>
      <w:r>
        <w:rPr>
          <w:rFonts w:ascii="Calibri" w:cs="Calibri" w:eastAsia="Calibri" w:hAnsi="Calibri"/>
          <w:b w:val="false"/>
          <w:bCs w:val="false"/>
          <w:i w:val="false"/>
          <w:iCs w:val="false"/>
          <w:color w:val="1A1A1A"/>
          <w:sz w:val="21"/>
          <w:szCs w:val="21"/>
        </w:rPr>
        <w:t xml:space="preserve">D) Er is geen functioneel voordeel, alleen esthetisch</w:t>
      </w:r>
    </w:p>
    <w:p>
      <w:pPr>
        <w:spacing w:after="160" w:line="300"/>
        <w:jc w:val="left"/>
      </w:pPr>
      <w:r>
        <w:rPr>
          <w:rFonts w:ascii="Calibri" w:cs="Calibri" w:eastAsia="Calibri" w:hAnsi="Calibri"/>
          <w:b/>
          <w:bCs/>
          <w:i w:val="false"/>
          <w:iCs w:val="false"/>
          <w:color w:val="1A1A1A"/>
          <w:sz w:val="21"/>
          <w:szCs w:val="21"/>
        </w:rPr>
        <w:t xml:space="preserve">Vraag 13.</w:t>
      </w:r>
      <w:r>
        <w:rPr>
          <w:rFonts w:ascii="Calibri" w:cs="Calibri" w:eastAsia="Calibri" w:hAnsi="Calibri"/>
          <w:b w:val="false"/>
          <w:bCs w:val="false"/>
          <w:i w:val="false"/>
          <w:iCs w:val="false"/>
          <w:color w:val="1A1A1A"/>
          <w:sz w:val="21"/>
          <w:szCs w:val="21"/>
        </w:rPr>
        <w:t xml:space="preserve"> Een casemodel met zeer veel sentries en weinig discretionary ruimte loopt het risico dat:</w:t>
      </w:r>
    </w:p>
    <w:p>
      <w:pPr>
        <w:spacing w:after="160" w:line="300"/>
        <w:jc w:val="left"/>
      </w:pPr>
      <w:r>
        <w:rPr>
          <w:rFonts w:ascii="Calibri" w:cs="Calibri" w:eastAsia="Calibri" w:hAnsi="Calibri"/>
          <w:b w:val="false"/>
          <w:bCs w:val="false"/>
          <w:i w:val="false"/>
          <w:iCs w:val="false"/>
          <w:color w:val="1A1A1A"/>
          <w:sz w:val="21"/>
          <w:szCs w:val="21"/>
        </w:rPr>
        <w:t xml:space="preserve">A) Het model technisch ongeldig wordt</w:t>
      </w:r>
    </w:p>
    <w:p>
      <w:pPr>
        <w:spacing w:after="160" w:line="300"/>
        <w:jc w:val="left"/>
      </w:pPr>
      <w:r>
        <w:rPr>
          <w:rFonts w:ascii="Calibri" w:cs="Calibri" w:eastAsia="Calibri" w:hAnsi="Calibri"/>
          <w:b w:val="false"/>
          <w:bCs w:val="false"/>
          <w:i w:val="false"/>
          <w:iCs w:val="false"/>
          <w:color w:val="1A1A1A"/>
          <w:sz w:val="21"/>
          <w:szCs w:val="21"/>
        </w:rPr>
        <w:t xml:space="preserve">B) Behandelaars het systeem gaan omzeilen bij afwijkende gevallen</w:t>
      </w:r>
    </w:p>
    <w:p>
      <w:pPr>
        <w:spacing w:after="160" w:line="300"/>
        <w:jc w:val="left"/>
      </w:pPr>
      <w:r>
        <w:rPr>
          <w:rFonts w:ascii="Calibri" w:cs="Calibri" w:eastAsia="Calibri" w:hAnsi="Calibri"/>
          <w:b w:val="false"/>
          <w:bCs w:val="false"/>
          <w:i w:val="false"/>
          <w:iCs w:val="false"/>
          <w:color w:val="1A1A1A"/>
          <w:sz w:val="21"/>
          <w:szCs w:val="21"/>
        </w:rPr>
        <w:t xml:space="preserve">C) De case nooit kan worden afgesloten</w:t>
      </w:r>
    </w:p>
    <w:p>
      <w:pPr>
        <w:spacing w:after="160" w:line="300"/>
        <w:jc w:val="left"/>
      </w:pPr>
      <w:r>
        <w:rPr>
          <w:rFonts w:ascii="Calibri" w:cs="Calibri" w:eastAsia="Calibri" w:hAnsi="Calibri"/>
          <w:b w:val="false"/>
          <w:bCs w:val="false"/>
          <w:i w:val="false"/>
          <w:iCs w:val="false"/>
          <w:color w:val="1A1A1A"/>
          <w:sz w:val="21"/>
          <w:szCs w:val="21"/>
        </w:rPr>
        <w:t xml:space="preserve">D) Er geen milestones meer nodig zijn</w:t>
      </w:r>
    </w:p>
    <w:p>
      <w:pPr>
        <w:spacing w:after="160" w:line="300"/>
        <w:jc w:val="left"/>
      </w:pPr>
      <w:r>
        <w:rPr>
          <w:rFonts w:ascii="Calibri" w:cs="Calibri" w:eastAsia="Calibri" w:hAnsi="Calibri"/>
          <w:b/>
          <w:bCs/>
          <w:i w:val="false"/>
          <w:iCs w:val="false"/>
          <w:color w:val="1A1A1A"/>
          <w:sz w:val="21"/>
          <w:szCs w:val="21"/>
        </w:rPr>
        <w:t xml:space="preserve">Vraag 14.</w:t>
      </w:r>
      <w:r>
        <w:rPr>
          <w:rFonts w:ascii="Calibri" w:cs="Calibri" w:eastAsia="Calibri" w:hAnsi="Calibri"/>
          <w:b w:val="false"/>
          <w:bCs w:val="false"/>
          <w:i w:val="false"/>
          <w:iCs w:val="false"/>
          <w:color w:val="1A1A1A"/>
          <w:sz w:val="21"/>
          <w:szCs w:val="21"/>
        </w:rPr>
        <w:t xml:space="preserve"> Bij "dossier met deelprocessen": wanneer verdient een stuk werk een eigen process task in plaats van een gewone human task?</w:t>
      </w:r>
    </w:p>
    <w:p>
      <w:pPr>
        <w:spacing w:after="160" w:line="300"/>
        <w:jc w:val="left"/>
      </w:pPr>
      <w:r>
        <w:rPr>
          <w:rFonts w:ascii="Calibri" w:cs="Calibri" w:eastAsia="Calibri" w:hAnsi="Calibri"/>
          <w:b w:val="false"/>
          <w:bCs w:val="false"/>
          <w:i w:val="false"/>
          <w:iCs w:val="false"/>
          <w:color w:val="1A1A1A"/>
          <w:sz w:val="21"/>
          <w:szCs w:val="21"/>
        </w:rPr>
        <w:t xml:space="preserve">A) Altijd, zodra er meer dan één stap bij komt kijken</w:t>
      </w:r>
    </w:p>
    <w:p>
      <w:pPr>
        <w:spacing w:after="160" w:line="300"/>
        <w:jc w:val="left"/>
      </w:pPr>
      <w:r>
        <w:rPr>
          <w:rFonts w:ascii="Calibri" w:cs="Calibri" w:eastAsia="Calibri" w:hAnsi="Calibri"/>
          <w:b w:val="false"/>
          <w:bCs w:val="false"/>
          <w:i w:val="false"/>
          <w:iCs w:val="false"/>
          <w:color w:val="1A1A1A"/>
          <w:sz w:val="21"/>
          <w:szCs w:val="21"/>
        </w:rPr>
        <w:t xml:space="preserve">B) Wanneer het een afgerond, zelfstandig stuk werk is met een duidelijke, vaste volgorde</w:t>
      </w:r>
    </w:p>
    <w:p>
      <w:pPr>
        <w:spacing w:after="160" w:line="300"/>
        <w:jc w:val="left"/>
      </w:pPr>
      <w:r>
        <w:rPr>
          <w:rFonts w:ascii="Calibri" w:cs="Calibri" w:eastAsia="Calibri" w:hAnsi="Calibri"/>
          <w:b w:val="false"/>
          <w:bCs w:val="false"/>
          <w:i w:val="false"/>
          <w:iCs w:val="false"/>
          <w:color w:val="1A1A1A"/>
          <w:sz w:val="21"/>
          <w:szCs w:val="21"/>
        </w:rPr>
        <w:t xml:space="preserve">C) Nooit — process tasks horen niet in CMMN thuis</w:t>
      </w:r>
    </w:p>
    <w:p>
      <w:pPr>
        <w:spacing w:after="160" w:line="300"/>
        <w:jc w:val="left"/>
      </w:pPr>
      <w:r>
        <w:rPr>
          <w:rFonts w:ascii="Calibri" w:cs="Calibri" w:eastAsia="Calibri" w:hAnsi="Calibri"/>
          <w:b w:val="false"/>
          <w:bCs w:val="false"/>
          <w:i w:val="false"/>
          <w:iCs w:val="false"/>
          <w:color w:val="1A1A1A"/>
          <w:sz w:val="21"/>
          <w:szCs w:val="21"/>
        </w:rPr>
        <w:t xml:space="preserve">D) Alleen wanneer het geautomatiseerd is</w:t>
      </w:r>
    </w:p>
    <w:p>
      <w:pPr>
        <w:spacing w:after="160" w:line="300"/>
        <w:jc w:val="left"/>
      </w:pPr>
      <w:r>
        <w:rPr>
          <w:rFonts w:ascii="Calibri" w:cs="Calibri" w:eastAsia="Calibri" w:hAnsi="Calibri"/>
          <w:b/>
          <w:bCs/>
          <w:i w:val="false"/>
          <w:iCs w:val="false"/>
          <w:color w:val="1A1A1A"/>
          <w:sz w:val="21"/>
          <w:szCs w:val="21"/>
        </w:rPr>
        <w:t xml:space="preserve">Vraag 15.</w:t>
      </w:r>
      <w:r>
        <w:rPr>
          <w:rFonts w:ascii="Calibri" w:cs="Calibri" w:eastAsia="Calibri" w:hAnsi="Calibri"/>
          <w:b w:val="false"/>
          <w:bCs w:val="false"/>
          <w:i w:val="false"/>
          <w:iCs w:val="false"/>
          <w:color w:val="1A1A1A"/>
          <w:sz w:val="21"/>
          <w:szCs w:val="21"/>
        </w:rPr>
        <w:t xml:space="preserve"> Twee modellen houden onafhankelijk van elkaar dezelfde status van hetzelfde stuk werk bij. Wat is het risico?</w:t>
      </w:r>
    </w:p>
    <w:p>
      <w:pPr>
        <w:spacing w:after="160" w:line="300"/>
        <w:jc w:val="left"/>
      </w:pPr>
      <w:r>
        <w:rPr>
          <w:rFonts w:ascii="Calibri" w:cs="Calibri" w:eastAsia="Calibri" w:hAnsi="Calibri"/>
          <w:b w:val="false"/>
          <w:bCs w:val="false"/>
          <w:i w:val="false"/>
          <w:iCs w:val="false"/>
          <w:color w:val="1A1A1A"/>
          <w:sz w:val="21"/>
          <w:szCs w:val="21"/>
        </w:rPr>
        <w:t xml:space="preserve">A) Geen risico, zolang beide modellen correct zijn</w:t>
      </w:r>
    </w:p>
    <w:p>
      <w:pPr>
        <w:spacing w:after="160" w:line="300"/>
        <w:jc w:val="left"/>
      </w:pPr>
      <w:r>
        <w:rPr>
          <w:rFonts w:ascii="Calibri" w:cs="Calibri" w:eastAsia="Calibri" w:hAnsi="Calibri"/>
          <w:b w:val="false"/>
          <w:bCs w:val="false"/>
          <w:i w:val="false"/>
          <w:iCs w:val="false"/>
          <w:color w:val="1A1A1A"/>
          <w:sz w:val="21"/>
          <w:szCs w:val="21"/>
        </w:rPr>
        <w:t xml:space="preserve">B) De twee statussen kunnen uit de pas lopen, wat tot inconsistente rapportages leidt</w:t>
      </w:r>
    </w:p>
    <w:p>
      <w:pPr>
        <w:spacing w:after="160" w:line="300"/>
        <w:jc w:val="left"/>
      </w:pPr>
      <w:r>
        <w:rPr>
          <w:rFonts w:ascii="Calibri" w:cs="Calibri" w:eastAsia="Calibri" w:hAnsi="Calibri"/>
          <w:b w:val="false"/>
          <w:bCs w:val="false"/>
          <w:i w:val="false"/>
          <w:iCs w:val="false"/>
          <w:color w:val="1A1A1A"/>
          <w:sz w:val="21"/>
          <w:szCs w:val="21"/>
        </w:rPr>
        <w:t xml:space="preserve">C) Dit is een verplichte vorm van redundantie</w:t>
      </w:r>
    </w:p>
    <w:p>
      <w:pPr>
        <w:spacing w:after="160" w:line="300"/>
        <w:jc w:val="left"/>
      </w:pPr>
      <w:r>
        <w:rPr>
          <w:rFonts w:ascii="Calibri" w:cs="Calibri" w:eastAsia="Calibri" w:hAnsi="Calibri"/>
          <w:b w:val="false"/>
          <w:bCs w:val="false"/>
          <w:i w:val="false"/>
          <w:iCs w:val="false"/>
          <w:color w:val="1A1A1A"/>
          <w:sz w:val="21"/>
          <w:szCs w:val="21"/>
        </w:rPr>
        <w:t xml:space="preserve">D) Het risico bestaat alleen bij CMMN, niet bij BPMN</w:t>
      </w:r>
    </w:p>
    <w:p>
      <w:pPr>
        <w:spacing w:after="160" w:line="300"/>
        <w:jc w:val="left"/>
      </w:pPr>
      <w:r>
        <w:rPr>
          <w:rFonts w:ascii="Calibri" w:cs="Calibri" w:eastAsia="Calibri" w:hAnsi="Calibri"/>
          <w:b/>
          <w:bCs/>
          <w:i w:val="false"/>
          <w:iCs w:val="false"/>
          <w:color w:val="1A1A1A"/>
          <w:sz w:val="21"/>
          <w:szCs w:val="21"/>
        </w:rPr>
        <w:t xml:space="preserve">Vraag 16.</w:t>
      </w:r>
      <w:r>
        <w:rPr>
          <w:rFonts w:ascii="Calibri" w:cs="Calibri" w:eastAsia="Calibri" w:hAnsi="Calibri"/>
          <w:b w:val="false"/>
          <w:bCs w:val="false"/>
          <w:i w:val="false"/>
          <w:iCs w:val="false"/>
          <w:color w:val="1A1A1A"/>
          <w:sz w:val="21"/>
          <w:szCs w:val="21"/>
        </w:rPr>
        <w:t xml:space="preserve"> Wat verandert er wezenlijk wanneer een analysemodel wordt omgezet naar een uitvoeringsmodel?</w:t>
      </w:r>
    </w:p>
    <w:p>
      <w:pPr>
        <w:spacing w:after="160" w:line="300"/>
        <w:jc w:val="left"/>
      </w:pPr>
      <w:r>
        <w:rPr>
          <w:rFonts w:ascii="Calibri" w:cs="Calibri" w:eastAsia="Calibri" w:hAnsi="Calibri"/>
          <w:b w:val="false"/>
          <w:bCs w:val="false"/>
          <w:i w:val="false"/>
          <w:iCs w:val="false"/>
          <w:color w:val="1A1A1A"/>
          <w:sz w:val="21"/>
          <w:szCs w:val="21"/>
        </w:rPr>
        <w:t xml:space="preserve">A) Niets, het is hetzelfde model met een andere naam</w:t>
      </w:r>
    </w:p>
    <w:p>
      <w:pPr>
        <w:spacing w:after="160" w:line="300"/>
        <w:jc w:val="left"/>
      </w:pPr>
      <w:r>
        <w:rPr>
          <w:rFonts w:ascii="Calibri" w:cs="Calibri" w:eastAsia="Calibri" w:hAnsi="Calibri"/>
          <w:b w:val="false"/>
          <w:bCs w:val="false"/>
          <w:i w:val="false"/>
          <w:iCs w:val="false"/>
          <w:color w:val="1A1A1A"/>
          <w:sz w:val="21"/>
          <w:szCs w:val="21"/>
        </w:rPr>
        <w:t xml:space="preserve">B) Elke conditie, timer en aanroep krijgt een exacte, technische specificatie in plaats van een beschrijving</w:t>
      </w:r>
    </w:p>
    <w:p>
      <w:pPr>
        <w:spacing w:after="160" w:line="300"/>
        <w:jc w:val="left"/>
      </w:pPr>
      <w:r>
        <w:rPr>
          <w:rFonts w:ascii="Calibri" w:cs="Calibri" w:eastAsia="Calibri" w:hAnsi="Calibri"/>
          <w:b w:val="false"/>
          <w:bCs w:val="false"/>
          <w:i w:val="false"/>
          <w:iCs w:val="false"/>
          <w:color w:val="1A1A1A"/>
          <w:sz w:val="21"/>
          <w:szCs w:val="21"/>
        </w:rPr>
        <w:t xml:space="preserve">C) Alleen de opmaak verandert</w:t>
      </w:r>
    </w:p>
    <w:p>
      <w:pPr>
        <w:spacing w:after="160" w:line="300"/>
        <w:jc w:val="left"/>
      </w:pPr>
      <w:r>
        <w:rPr>
          <w:rFonts w:ascii="Calibri" w:cs="Calibri" w:eastAsia="Calibri" w:hAnsi="Calibri"/>
          <w:b w:val="false"/>
          <w:bCs w:val="false"/>
          <w:i w:val="false"/>
          <w:iCs w:val="false"/>
          <w:color w:val="1A1A1A"/>
          <w:sz w:val="21"/>
          <w:szCs w:val="21"/>
        </w:rPr>
        <w:t xml:space="preserve">D) Er worden alleen pools en lanes toegevoegd</w:t>
      </w:r>
    </w:p>
    <w:p>
      <w:pPr>
        <w:spacing w:after="160" w:line="300"/>
        <w:jc w:val="left"/>
      </w:pPr>
      <w:r>
        <w:rPr>
          <w:rFonts w:ascii="Calibri" w:cs="Calibri" w:eastAsia="Calibri" w:hAnsi="Calibri"/>
          <w:b/>
          <w:bCs/>
          <w:i w:val="false"/>
          <w:iCs w:val="false"/>
          <w:color w:val="1A1A1A"/>
          <w:sz w:val="21"/>
          <w:szCs w:val="21"/>
        </w:rPr>
        <w:t xml:space="preserve">Vraag 17.</w:t>
      </w:r>
      <w:r>
        <w:rPr>
          <w:rFonts w:ascii="Calibri" w:cs="Calibri" w:eastAsia="Calibri" w:hAnsi="Calibri"/>
          <w:b w:val="false"/>
          <w:bCs w:val="false"/>
          <w:i w:val="false"/>
          <w:iCs w:val="false"/>
          <w:color w:val="1A1A1A"/>
          <w:sz w:val="21"/>
          <w:szCs w:val="21"/>
        </w:rPr>
        <w:t xml:space="preserve"> Waarom is een expliciet aanroepcontract voor een beslisservice belangrijk?</w:t>
      </w:r>
    </w:p>
    <w:p>
      <w:pPr>
        <w:spacing w:after="160" w:line="300"/>
        <w:jc w:val="left"/>
      </w:pPr>
      <w:r>
        <w:rPr>
          <w:rFonts w:ascii="Calibri" w:cs="Calibri" w:eastAsia="Calibri" w:hAnsi="Calibri"/>
          <w:b w:val="false"/>
          <w:bCs w:val="false"/>
          <w:i w:val="false"/>
          <w:iCs w:val="false"/>
          <w:color w:val="1A1A1A"/>
          <w:sz w:val="21"/>
          <w:szCs w:val="21"/>
        </w:rPr>
        <w:t xml:space="preserve">A) Het is wettelijk verplicht voor elke DMN-decision</w:t>
      </w:r>
    </w:p>
    <w:p>
      <w:pPr>
        <w:spacing w:after="160" w:line="300"/>
        <w:jc w:val="left"/>
      </w:pPr>
      <w:r>
        <w:rPr>
          <w:rFonts w:ascii="Calibri" w:cs="Calibri" w:eastAsia="Calibri" w:hAnsi="Calibri"/>
          <w:b w:val="false"/>
          <w:bCs w:val="false"/>
          <w:i w:val="false"/>
          <w:iCs w:val="false"/>
          <w:color w:val="1A1A1A"/>
          <w:sz w:val="21"/>
          <w:szCs w:val="21"/>
        </w:rPr>
        <w:t xml:space="preserve">B) Het maakt vooraf duidelijk wat er breekt bij een wijziging, in plaats van dat dit pas bij uitvoering blijkt</w:t>
      </w:r>
    </w:p>
    <w:p>
      <w:pPr>
        <w:spacing w:after="160" w:line="300"/>
        <w:jc w:val="left"/>
      </w:pPr>
      <w:r>
        <w:rPr>
          <w:rFonts w:ascii="Calibri" w:cs="Calibri" w:eastAsia="Calibri" w:hAnsi="Calibri"/>
          <w:b w:val="false"/>
          <w:bCs w:val="false"/>
          <w:i w:val="false"/>
          <w:iCs w:val="false"/>
          <w:color w:val="1A1A1A"/>
          <w:sz w:val="21"/>
          <w:szCs w:val="21"/>
        </w:rPr>
        <w:t xml:space="preserve">C) Het vervangt de noodzaak voor testen</w:t>
      </w:r>
    </w:p>
    <w:p>
      <w:pPr>
        <w:spacing w:after="160" w:line="300"/>
        <w:jc w:val="left"/>
      </w:pPr>
      <w:r>
        <w:rPr>
          <w:rFonts w:ascii="Calibri" w:cs="Calibri" w:eastAsia="Calibri" w:hAnsi="Calibri"/>
          <w:b w:val="false"/>
          <w:bCs w:val="false"/>
          <w:i w:val="false"/>
          <w:iCs w:val="false"/>
          <w:color w:val="1A1A1A"/>
          <w:sz w:val="21"/>
          <w:szCs w:val="21"/>
        </w:rPr>
        <w:t xml:space="preserve">D) Het is alleen relevant bij CMMN-integratie</w:t>
      </w:r>
    </w:p>
    <w:p>
      <w:pPr>
        <w:spacing w:after="160" w:line="300"/>
        <w:jc w:val="left"/>
      </w:pPr>
      <w:r>
        <w:rPr>
          <w:rFonts w:ascii="Calibri" w:cs="Calibri" w:eastAsia="Calibri" w:hAnsi="Calibri"/>
          <w:b/>
          <w:bCs/>
          <w:i w:val="false"/>
          <w:iCs w:val="false"/>
          <w:color w:val="1A1A1A"/>
          <w:sz w:val="21"/>
          <w:szCs w:val="21"/>
        </w:rPr>
        <w:t xml:space="preserve">Vraag 18.</w:t>
      </w:r>
      <w:r>
        <w:rPr>
          <w:rFonts w:ascii="Calibri" w:cs="Calibri" w:eastAsia="Calibri" w:hAnsi="Calibri"/>
          <w:b w:val="false"/>
          <w:bCs w:val="false"/>
          <w:i w:val="false"/>
          <w:iCs w:val="false"/>
          <w:color w:val="1A1A1A"/>
          <w:sz w:val="21"/>
          <w:szCs w:val="21"/>
        </w:rPr>
        <w:t xml:space="preserve"> Een organisatie kan CMMN op een gegeven platform niet volledig laten uitvoeren. Wat is een verantwoorde architectuurkeuze?</w:t>
      </w:r>
    </w:p>
    <w:p>
      <w:pPr>
        <w:spacing w:after="160" w:line="300"/>
        <w:jc w:val="left"/>
      </w:pPr>
      <w:r>
        <w:rPr>
          <w:rFonts w:ascii="Calibri" w:cs="Calibri" w:eastAsia="Calibri" w:hAnsi="Calibri"/>
          <w:b w:val="false"/>
          <w:bCs w:val="false"/>
          <w:i w:val="false"/>
          <w:iCs w:val="false"/>
          <w:color w:val="1A1A1A"/>
          <w:sz w:val="21"/>
          <w:szCs w:val="21"/>
        </w:rPr>
        <w:t xml:space="preserve">A) CMMN volledig laten vallen als taal</w:t>
      </w:r>
    </w:p>
    <w:p>
      <w:pPr>
        <w:spacing w:after="160" w:line="300"/>
        <w:jc w:val="left"/>
      </w:pPr>
      <w:r>
        <w:rPr>
          <w:rFonts w:ascii="Calibri" w:cs="Calibri" w:eastAsia="Calibri" w:hAnsi="Calibri"/>
          <w:b w:val="false"/>
          <w:bCs w:val="false"/>
          <w:i w:val="false"/>
          <w:iCs w:val="false"/>
          <w:color w:val="1A1A1A"/>
          <w:sz w:val="21"/>
          <w:szCs w:val="21"/>
        </w:rPr>
        <w:t xml:space="preserve">B) Een bewuste keuze voor analyse-only of gedeeltelijke uitvoering, expliciet verantwoord</w:t>
      </w:r>
    </w:p>
    <w:p>
      <w:pPr>
        <w:spacing w:after="160" w:line="300"/>
        <w:jc w:val="left"/>
      </w:pPr>
      <w:r>
        <w:rPr>
          <w:rFonts w:ascii="Calibri" w:cs="Calibri" w:eastAsia="Calibri" w:hAnsi="Calibri"/>
          <w:b w:val="false"/>
          <w:bCs w:val="false"/>
          <w:i w:val="false"/>
          <w:iCs w:val="false"/>
          <w:color w:val="1A1A1A"/>
          <w:sz w:val="21"/>
          <w:szCs w:val="21"/>
        </w:rPr>
        <w:t xml:space="preserve">C) Wachten met het hele programma tot het platform CMMN volledig ondersteunt</w:t>
      </w:r>
    </w:p>
    <w:p>
      <w:pPr>
        <w:spacing w:after="160" w:line="300"/>
        <w:jc w:val="left"/>
      </w:pPr>
      <w:r>
        <w:rPr>
          <w:rFonts w:ascii="Calibri" w:cs="Calibri" w:eastAsia="Calibri" w:hAnsi="Calibri"/>
          <w:b w:val="false"/>
          <w:bCs w:val="false"/>
          <w:i w:val="false"/>
          <w:iCs w:val="false"/>
          <w:color w:val="1A1A1A"/>
          <w:sz w:val="21"/>
          <w:szCs w:val="21"/>
        </w:rPr>
        <w:t xml:space="preserve">D) CMMN-modellen negeren en alles in BPMN forceren zonder onderbouwing</w:t>
      </w:r>
    </w:p>
    <w:p>
      <w:pPr>
        <w:spacing w:after="160" w:line="300"/>
        <w:jc w:val="left"/>
      </w:pPr>
      <w:r>
        <w:rPr>
          <w:rFonts w:ascii="Calibri" w:cs="Calibri" w:eastAsia="Calibri" w:hAnsi="Calibri"/>
          <w:b/>
          <w:bCs/>
          <w:i w:val="false"/>
          <w:iCs w:val="false"/>
          <w:color w:val="1A1A1A"/>
          <w:sz w:val="21"/>
          <w:szCs w:val="21"/>
        </w:rPr>
        <w:t xml:space="preserve">Vraag 19.</w:t>
      </w:r>
      <w:r>
        <w:rPr>
          <w:rFonts w:ascii="Calibri" w:cs="Calibri" w:eastAsia="Calibri" w:hAnsi="Calibri"/>
          <w:b w:val="false"/>
          <w:bCs w:val="false"/>
          <w:i w:val="false"/>
          <w:iCs w:val="false"/>
          <w:color w:val="1A1A1A"/>
          <w:sz w:val="21"/>
          <w:szCs w:val="21"/>
        </w:rPr>
        <w:t xml:space="preserve"> Wat is het verschil tussen unit-, keten- en casetesten?</w:t>
      </w:r>
    </w:p>
    <w:p>
      <w:pPr>
        <w:spacing w:after="160" w:line="300"/>
        <w:jc w:val="left"/>
      </w:pPr>
      <w:r>
        <w:rPr>
          <w:rFonts w:ascii="Calibri" w:cs="Calibri" w:eastAsia="Calibri" w:hAnsi="Calibri"/>
          <w:b w:val="false"/>
          <w:bCs w:val="false"/>
          <w:i w:val="false"/>
          <w:iCs w:val="false"/>
          <w:color w:val="1A1A1A"/>
          <w:sz w:val="21"/>
          <w:szCs w:val="21"/>
        </w:rPr>
        <w:t xml:space="preserve">A) Er is geen verschil, het zijn drie namen voor dezelfde test</w:t>
      </w:r>
    </w:p>
    <w:p>
      <w:pPr>
        <w:spacing w:after="160" w:line="300"/>
        <w:jc w:val="left"/>
      </w:pPr>
      <w:r>
        <w:rPr>
          <w:rFonts w:ascii="Calibri" w:cs="Calibri" w:eastAsia="Calibri" w:hAnsi="Calibri"/>
          <w:b w:val="false"/>
          <w:bCs w:val="false"/>
          <w:i w:val="false"/>
          <w:iCs w:val="false"/>
          <w:color w:val="1A1A1A"/>
          <w:sz w:val="21"/>
          <w:szCs w:val="21"/>
        </w:rPr>
        <w:t xml:space="preserve">B) Unit test één decision of taak, keten test het proces end-to-end, case test scenario's zonder vast pad</w:t>
      </w:r>
    </w:p>
    <w:p>
      <w:pPr>
        <w:spacing w:after="160" w:line="300"/>
        <w:jc w:val="left"/>
      </w:pPr>
      <w:r>
        <w:rPr>
          <w:rFonts w:ascii="Calibri" w:cs="Calibri" w:eastAsia="Calibri" w:hAnsi="Calibri"/>
          <w:b w:val="false"/>
          <w:bCs w:val="false"/>
          <w:i w:val="false"/>
          <w:iCs w:val="false"/>
          <w:color w:val="1A1A1A"/>
          <w:sz w:val="21"/>
          <w:szCs w:val="21"/>
        </w:rPr>
        <w:t xml:space="preserve">C) Casetesten zijn altijd geautomatiseerd, unit-testen nooit</w:t>
      </w:r>
    </w:p>
    <w:p>
      <w:pPr>
        <w:spacing w:after="160" w:line="300"/>
        <w:jc w:val="left"/>
      </w:pPr>
      <w:r>
        <w:rPr>
          <w:rFonts w:ascii="Calibri" w:cs="Calibri" w:eastAsia="Calibri" w:hAnsi="Calibri"/>
          <w:b w:val="false"/>
          <w:bCs w:val="false"/>
          <w:i w:val="false"/>
          <w:iCs w:val="false"/>
          <w:color w:val="1A1A1A"/>
          <w:sz w:val="21"/>
          <w:szCs w:val="21"/>
        </w:rPr>
        <w:t xml:space="preserve">D) Ketentesten zijn alleen relevant voor DMN</w:t>
      </w:r>
    </w:p>
    <w:p>
      <w:pPr>
        <w:spacing w:after="160" w:line="300"/>
        <w:jc w:val="left"/>
      </w:pPr>
      <w:r>
        <w:rPr>
          <w:rFonts w:ascii="Calibri" w:cs="Calibri" w:eastAsia="Calibri" w:hAnsi="Calibri"/>
          <w:b/>
          <w:bCs/>
          <w:i w:val="false"/>
          <w:iCs w:val="false"/>
          <w:color w:val="1A1A1A"/>
          <w:sz w:val="21"/>
          <w:szCs w:val="21"/>
        </w:rPr>
        <w:t xml:space="preserve">Vraag 20.</w:t>
      </w:r>
      <w:r>
        <w:rPr>
          <w:rFonts w:ascii="Calibri" w:cs="Calibri" w:eastAsia="Calibri" w:hAnsi="Calibri"/>
          <w:b w:val="false"/>
          <w:bCs w:val="false"/>
          <w:i w:val="false"/>
          <w:iCs w:val="false"/>
          <w:color w:val="1A1A1A"/>
          <w:sz w:val="21"/>
          <w:szCs w:val="21"/>
        </w:rPr>
        <w:t xml:space="preserve"> Een wijziging betreft een nieuwe, verplichte inputkolom in een bestaande beslistabel. Past dit binnen zelfbediening door de vakafdeling?</w:t>
      </w:r>
    </w:p>
    <w:p>
      <w:pPr>
        <w:spacing w:after="160" w:line="300"/>
        <w:jc w:val="left"/>
      </w:pPr>
      <w:r>
        <w:rPr>
          <w:rFonts w:ascii="Calibri" w:cs="Calibri" w:eastAsia="Calibri" w:hAnsi="Calibri"/>
          <w:b w:val="false"/>
          <w:bCs w:val="false"/>
          <w:i w:val="false"/>
          <w:iCs w:val="false"/>
          <w:color w:val="1A1A1A"/>
          <w:sz w:val="21"/>
          <w:szCs w:val="21"/>
        </w:rPr>
        <w:t xml:space="preserve">A) Ja, elke regelwijziging past binnen zelfbediening</w:t>
      </w:r>
    </w:p>
    <w:p>
      <w:pPr>
        <w:spacing w:after="160" w:line="300"/>
        <w:jc w:val="left"/>
      </w:pPr>
      <w:r>
        <w:rPr>
          <w:rFonts w:ascii="Calibri" w:cs="Calibri" w:eastAsia="Calibri" w:hAnsi="Calibri"/>
          <w:b w:val="false"/>
          <w:bCs w:val="false"/>
          <w:i w:val="false"/>
          <w:iCs w:val="false"/>
          <w:color w:val="1A1A1A"/>
          <w:sz w:val="21"/>
          <w:szCs w:val="21"/>
        </w:rPr>
        <w:t xml:space="preserve">B) Nee — dit is een structuurwijziging die aanroepcontracten elders kan raken en vergt het volledige releaseproces</w:t>
      </w:r>
    </w:p>
    <w:p>
      <w:pPr>
        <w:spacing w:after="160" w:line="300"/>
        <w:jc w:val="left"/>
      </w:pPr>
      <w:r>
        <w:rPr>
          <w:rFonts w:ascii="Calibri" w:cs="Calibri" w:eastAsia="Calibri" w:hAnsi="Calibri"/>
          <w:b w:val="false"/>
          <w:bCs w:val="false"/>
          <w:i w:val="false"/>
          <w:iCs w:val="false"/>
          <w:color w:val="1A1A1A"/>
          <w:sz w:val="21"/>
          <w:szCs w:val="21"/>
        </w:rPr>
        <w:t xml:space="preserve">C) Alleen als de tabel minder dan vijf regels heeft</w:t>
      </w:r>
    </w:p>
    <w:p>
      <w:pPr>
        <w:spacing w:after="160" w:line="300"/>
        <w:jc w:val="left"/>
      </w:pPr>
      <w:r>
        <w:rPr>
          <w:rFonts w:ascii="Calibri" w:cs="Calibri" w:eastAsia="Calibri" w:hAnsi="Calibri"/>
          <w:b w:val="false"/>
          <w:bCs w:val="false"/>
          <w:i w:val="false"/>
          <w:iCs w:val="false"/>
          <w:color w:val="1A1A1A"/>
          <w:sz w:val="21"/>
          <w:szCs w:val="21"/>
        </w:rPr>
        <w:t xml:space="preserve">D) Dit hangt uitsluitend af van de hit policy</w:t>
      </w:r>
    </w:p>
    <w:p>
      <w:pPr>
        <w:spacing w:after="160" w:line="300"/>
        <w:jc w:val="left"/>
      </w:pPr>
      <w:r>
        <w:rPr>
          <w:rFonts w:ascii="Calibri" w:cs="Calibri" w:eastAsia="Calibri" w:hAnsi="Calibri"/>
          <w:b/>
          <w:bCs/>
          <w:i w:val="false"/>
          <w:iCs w:val="false"/>
          <w:color w:val="1A1A1A"/>
          <w:sz w:val="21"/>
          <w:szCs w:val="21"/>
        </w:rPr>
        <w:t xml:space="preserve">Vraag 21.</w:t>
      </w:r>
      <w:r>
        <w:rPr>
          <w:rFonts w:ascii="Calibri" w:cs="Calibri" w:eastAsia="Calibri" w:hAnsi="Calibri"/>
          <w:b w:val="false"/>
          <w:bCs w:val="false"/>
          <w:i w:val="false"/>
          <w:iCs w:val="false"/>
          <w:color w:val="1A1A1A"/>
          <w:sz w:val="21"/>
          <w:szCs w:val="21"/>
        </w:rPr>
        <w:t xml:space="preserve"> Een conformance-analyse toont een fitness-score van 62%. Wat is de juiste eerste vervolgstap?</w:t>
      </w:r>
    </w:p>
    <w:p>
      <w:pPr>
        <w:spacing w:after="160" w:line="300"/>
        <w:jc w:val="left"/>
      </w:pPr>
      <w:r>
        <w:rPr>
          <w:rFonts w:ascii="Calibri" w:cs="Calibri" w:eastAsia="Calibri" w:hAnsi="Calibri"/>
          <w:b w:val="false"/>
          <w:bCs w:val="false"/>
          <w:i w:val="false"/>
          <w:iCs w:val="false"/>
          <w:color w:val="1A1A1A"/>
          <w:sz w:val="21"/>
          <w:szCs w:val="21"/>
        </w:rPr>
        <w:t xml:space="preserve">A) Direct het model aanpassen aan wat de data toont</w:t>
      </w:r>
    </w:p>
    <w:p>
      <w:pPr>
        <w:spacing w:after="160" w:line="300"/>
        <w:jc w:val="left"/>
      </w:pPr>
      <w:r>
        <w:rPr>
          <w:rFonts w:ascii="Calibri" w:cs="Calibri" w:eastAsia="Calibri" w:hAnsi="Calibri"/>
          <w:b w:val="false"/>
          <w:bCs w:val="false"/>
          <w:i w:val="false"/>
          <w:iCs w:val="false"/>
          <w:color w:val="1A1A1A"/>
          <w:sz w:val="21"/>
          <w:szCs w:val="21"/>
        </w:rPr>
        <w:t xml:space="preserve">B) De afwijkingen clusteren en per patroon beoordelen of het model, de uitvoering, of een legitieme variant de oorzaak is</w:t>
      </w:r>
    </w:p>
    <w:p>
      <w:pPr>
        <w:spacing w:after="160" w:line="300"/>
        <w:jc w:val="left"/>
      </w:pPr>
      <w:r>
        <w:rPr>
          <w:rFonts w:ascii="Calibri" w:cs="Calibri" w:eastAsia="Calibri" w:hAnsi="Calibri"/>
          <w:b w:val="false"/>
          <w:bCs w:val="false"/>
          <w:i w:val="false"/>
          <w:iCs w:val="false"/>
          <w:color w:val="1A1A1A"/>
          <w:sz w:val="21"/>
          <w:szCs w:val="21"/>
        </w:rPr>
        <w:t xml:space="preserve">C) De log als onbetrouwbaar verwerpen</w:t>
      </w:r>
    </w:p>
    <w:p>
      <w:pPr>
        <w:spacing w:after="160" w:line="300"/>
        <w:jc w:val="left"/>
      </w:pPr>
      <w:r>
        <w:rPr>
          <w:rFonts w:ascii="Calibri" w:cs="Calibri" w:eastAsia="Calibri" w:hAnsi="Calibri"/>
          <w:b w:val="false"/>
          <w:bCs w:val="false"/>
          <w:i w:val="false"/>
          <w:iCs w:val="false"/>
          <w:color w:val="1A1A1A"/>
          <w:sz w:val="21"/>
          <w:szCs w:val="21"/>
        </w:rPr>
        <w:t xml:space="preserve">D) Het proces stilleggen tot de score hoger is</w:t>
      </w:r>
    </w:p>
    <w:p>
      <w:pPr>
        <w:spacing w:after="160" w:line="300"/>
        <w:jc w:val="left"/>
      </w:pPr>
      <w:r>
        <w:rPr>
          <w:rFonts w:ascii="Calibri" w:cs="Calibri" w:eastAsia="Calibri" w:hAnsi="Calibri"/>
          <w:b/>
          <w:bCs/>
          <w:i w:val="false"/>
          <w:iCs w:val="false"/>
          <w:color w:val="1A1A1A"/>
          <w:sz w:val="21"/>
          <w:szCs w:val="21"/>
        </w:rPr>
        <w:t xml:space="preserve">Vraag 22.</w:t>
      </w:r>
      <w:r>
        <w:rPr>
          <w:rFonts w:ascii="Calibri" w:cs="Calibri" w:eastAsia="Calibri" w:hAnsi="Calibri"/>
          <w:b w:val="false"/>
          <w:bCs w:val="false"/>
          <w:i w:val="false"/>
          <w:iCs w:val="false"/>
          <w:color w:val="1A1A1A"/>
          <w:sz w:val="21"/>
          <w:szCs w:val="21"/>
        </w:rPr>
        <w:t xml:space="preserve"> Wat is het verschil tussen een verouderd model en een legitieme, niet-vastgelegde variant als verklaring voor een afwijking?</w:t>
      </w:r>
    </w:p>
    <w:p>
      <w:pPr>
        <w:spacing w:after="160" w:line="300"/>
        <w:jc w:val="left"/>
      </w:pPr>
      <w:r>
        <w:rPr>
          <w:rFonts w:ascii="Calibri" w:cs="Calibri" w:eastAsia="Calibri" w:hAnsi="Calibri"/>
          <w:b w:val="false"/>
          <w:bCs w:val="false"/>
          <w:i w:val="false"/>
          <w:iCs w:val="false"/>
          <w:color w:val="1A1A1A"/>
          <w:sz w:val="21"/>
          <w:szCs w:val="21"/>
        </w:rPr>
        <w:t xml:space="preserve">A) Er is geen verschil — beide leiden tot dezelfde modelwijziging</w:t>
      </w:r>
    </w:p>
    <w:p>
      <w:pPr>
        <w:spacing w:after="160" w:line="300"/>
        <w:jc w:val="left"/>
      </w:pPr>
      <w:r>
        <w:rPr>
          <w:rFonts w:ascii="Calibri" w:cs="Calibri" w:eastAsia="Calibri" w:hAnsi="Calibri"/>
          <w:b w:val="false"/>
          <w:bCs w:val="false"/>
          <w:i w:val="false"/>
          <w:iCs w:val="false"/>
          <w:color w:val="1A1A1A"/>
          <w:sz w:val="21"/>
          <w:szCs w:val="21"/>
        </w:rPr>
        <w:t xml:space="preserve">B) Een verouderd model is een fout die hersteld moet worden; een legitieme variant is een bewuste praktijk die nooit is gedocumenteerd en een apart besluit vraagt</w:t>
      </w:r>
    </w:p>
    <w:p>
      <w:pPr>
        <w:spacing w:after="160" w:line="300"/>
        <w:jc w:val="left"/>
      </w:pPr>
      <w:r>
        <w:rPr>
          <w:rFonts w:ascii="Calibri" w:cs="Calibri" w:eastAsia="Calibri" w:hAnsi="Calibri"/>
          <w:b w:val="false"/>
          <w:bCs w:val="false"/>
          <w:i w:val="false"/>
          <w:iCs w:val="false"/>
          <w:color w:val="1A1A1A"/>
          <w:sz w:val="21"/>
          <w:szCs w:val="21"/>
        </w:rPr>
        <w:t xml:space="preserve">C) Een verouderd model komt alleen voor bij CMMN</w:t>
      </w:r>
    </w:p>
    <w:p>
      <w:pPr>
        <w:spacing w:after="160" w:line="300"/>
        <w:jc w:val="left"/>
      </w:pPr>
      <w:r>
        <w:rPr>
          <w:rFonts w:ascii="Calibri" w:cs="Calibri" w:eastAsia="Calibri" w:hAnsi="Calibri"/>
          <w:b w:val="false"/>
          <w:bCs w:val="false"/>
          <w:i w:val="false"/>
          <w:iCs w:val="false"/>
          <w:color w:val="1A1A1A"/>
          <w:sz w:val="21"/>
          <w:szCs w:val="21"/>
        </w:rPr>
        <w:t xml:space="preserve">D) Een legitieme variant komt nooit voor in de praktijk</w:t>
      </w:r>
    </w:p>
    <w:p>
      <w:pPr>
        <w:spacing w:after="160" w:line="300"/>
        <w:jc w:val="left"/>
      </w:pPr>
      <w:r>
        <w:rPr>
          <w:rFonts w:ascii="Calibri" w:cs="Calibri" w:eastAsia="Calibri" w:hAnsi="Calibri"/>
          <w:b/>
          <w:bCs/>
          <w:i w:val="false"/>
          <w:iCs w:val="false"/>
          <w:color w:val="1A1A1A"/>
          <w:sz w:val="21"/>
          <w:szCs w:val="21"/>
        </w:rPr>
        <w:t xml:space="preserve">Vraag 23.</w:t>
      </w:r>
      <w:r>
        <w:rPr>
          <w:rFonts w:ascii="Calibri" w:cs="Calibri" w:eastAsia="Calibri" w:hAnsi="Calibri"/>
          <w:b w:val="false"/>
          <w:bCs w:val="false"/>
          <w:i w:val="false"/>
          <w:iCs w:val="false"/>
          <w:color w:val="1A1A1A"/>
          <w:sz w:val="21"/>
          <w:szCs w:val="21"/>
        </w:rPr>
        <w:t xml:space="preserve"> Waarom institutionaliseer je de mining-feedbackloop in plaats van eenmalig te meten?</w:t>
      </w:r>
    </w:p>
    <w:p>
      <w:pPr>
        <w:spacing w:after="160" w:line="300"/>
        <w:jc w:val="left"/>
      </w:pPr>
      <w:r>
        <w:rPr>
          <w:rFonts w:ascii="Calibri" w:cs="Calibri" w:eastAsia="Calibri" w:hAnsi="Calibri"/>
          <w:b w:val="false"/>
          <w:bCs w:val="false"/>
          <w:i w:val="false"/>
          <w:iCs w:val="false"/>
          <w:color w:val="1A1A1A"/>
          <w:sz w:val="21"/>
          <w:szCs w:val="21"/>
        </w:rPr>
        <w:t xml:space="preserve">A) Om de licentiekosten van de miningtool te rechtvaardigen</w:t>
      </w:r>
    </w:p>
    <w:p>
      <w:pPr>
        <w:spacing w:after="160" w:line="300"/>
        <w:jc w:val="left"/>
      </w:pPr>
      <w:r>
        <w:rPr>
          <w:rFonts w:ascii="Calibri" w:cs="Calibri" w:eastAsia="Calibri" w:hAnsi="Calibri"/>
          <w:b w:val="false"/>
          <w:bCs w:val="false"/>
          <w:i w:val="false"/>
          <w:iCs w:val="false"/>
          <w:color w:val="1A1A1A"/>
          <w:sz w:val="21"/>
          <w:szCs w:val="21"/>
        </w:rPr>
        <w:t xml:space="preserve">B) Omdat processen blijven veranderen en een model dat eenmalig correct was, na verloop van tijd weer kan afwijken</w:t>
      </w:r>
    </w:p>
    <w:p>
      <w:pPr>
        <w:spacing w:after="160" w:line="300"/>
        <w:jc w:val="left"/>
      </w:pPr>
      <w:r>
        <w:rPr>
          <w:rFonts w:ascii="Calibri" w:cs="Calibri" w:eastAsia="Calibri" w:hAnsi="Calibri"/>
          <w:b w:val="false"/>
          <w:bCs w:val="false"/>
          <w:i w:val="false"/>
          <w:iCs w:val="false"/>
          <w:color w:val="1A1A1A"/>
          <w:sz w:val="21"/>
          <w:szCs w:val="21"/>
        </w:rPr>
        <w:t xml:space="preserve">C) Omdat een tool dit wettelijk verplicht</w:t>
      </w:r>
    </w:p>
    <w:p>
      <w:pPr>
        <w:spacing w:after="160" w:line="300"/>
        <w:jc w:val="left"/>
      </w:pPr>
      <w:r>
        <w:rPr>
          <w:rFonts w:ascii="Calibri" w:cs="Calibri" w:eastAsia="Calibri" w:hAnsi="Calibri"/>
          <w:b w:val="false"/>
          <w:bCs w:val="false"/>
          <w:i w:val="false"/>
          <w:iCs w:val="false"/>
          <w:color w:val="1A1A1A"/>
          <w:sz w:val="21"/>
          <w:szCs w:val="21"/>
        </w:rPr>
        <w:t xml:space="preserve">D) Eenmalig meten is voldoende, institutionaliseren voegt niets toe</w:t>
      </w:r>
    </w:p>
    <w:p>
      <w:pPr>
        <w:spacing w:after="160" w:line="300"/>
        <w:jc w:val="left"/>
      </w:pPr>
      <w:r>
        <w:rPr>
          <w:rFonts w:ascii="Calibri" w:cs="Calibri" w:eastAsia="Calibri" w:hAnsi="Calibri"/>
          <w:b/>
          <w:bCs/>
          <w:i w:val="false"/>
          <w:iCs w:val="false"/>
          <w:color w:val="1A1A1A"/>
          <w:sz w:val="21"/>
          <w:szCs w:val="21"/>
        </w:rPr>
        <w:t xml:space="preserve">Vraag 24.</w:t>
      </w:r>
      <w:r>
        <w:rPr>
          <w:rFonts w:ascii="Calibri" w:cs="Calibri" w:eastAsia="Calibri" w:hAnsi="Calibri"/>
          <w:b w:val="false"/>
          <w:bCs w:val="false"/>
          <w:i w:val="false"/>
          <w:iCs w:val="false"/>
          <w:color w:val="1A1A1A"/>
          <w:sz w:val="21"/>
          <w:szCs w:val="21"/>
        </w:rPr>
        <w:t xml:space="preserve"> Wat is het risico van een governancestructuur die op elk detail van de modelleerrichtlijn handhaaft?</w:t>
      </w:r>
    </w:p>
    <w:p>
      <w:pPr>
        <w:spacing w:after="160" w:line="300"/>
        <w:jc w:val="left"/>
      </w:pPr>
      <w:r>
        <w:rPr>
          <w:rFonts w:ascii="Calibri" w:cs="Calibri" w:eastAsia="Calibri" w:hAnsi="Calibri"/>
          <w:b w:val="false"/>
          <w:bCs w:val="false"/>
          <w:i w:val="false"/>
          <w:iCs w:val="false"/>
          <w:color w:val="1A1A1A"/>
          <w:sz w:val="21"/>
          <w:szCs w:val="21"/>
        </w:rPr>
        <w:t xml:space="preserve">A) Er is geen risico — grondigheid is altijd goed</w:t>
      </w:r>
    </w:p>
    <w:p>
      <w:pPr>
        <w:spacing w:after="160" w:line="300"/>
        <w:jc w:val="left"/>
      </w:pPr>
      <w:r>
        <w:rPr>
          <w:rFonts w:ascii="Calibri" w:cs="Calibri" w:eastAsia="Calibri" w:hAnsi="Calibri"/>
          <w:b w:val="false"/>
          <w:bCs w:val="false"/>
          <w:i w:val="false"/>
          <w:iCs w:val="false"/>
          <w:color w:val="1A1A1A"/>
          <w:sz w:val="21"/>
          <w:szCs w:val="21"/>
        </w:rPr>
        <w:t xml:space="preserve">B) Het wordt een politiekorps dat innovatie en snelheid ontmoedigt</w:t>
      </w:r>
    </w:p>
    <w:p>
      <w:pPr>
        <w:spacing w:after="160" w:line="300"/>
        <w:jc w:val="left"/>
      </w:pPr>
      <w:r>
        <w:rPr>
          <w:rFonts w:ascii="Calibri" w:cs="Calibri" w:eastAsia="Calibri" w:hAnsi="Calibri"/>
          <w:b w:val="false"/>
          <w:bCs w:val="false"/>
          <w:i w:val="false"/>
          <w:iCs w:val="false"/>
          <w:color w:val="1A1A1A"/>
          <w:sz w:val="21"/>
          <w:szCs w:val="21"/>
        </w:rPr>
        <w:t xml:space="preserve">C) Het model wordt dan automatisch beter</w:t>
      </w:r>
    </w:p>
    <w:p>
      <w:pPr>
        <w:spacing w:after="160" w:line="300"/>
        <w:jc w:val="left"/>
      </w:pPr>
      <w:r>
        <w:rPr>
          <w:rFonts w:ascii="Calibri" w:cs="Calibri" w:eastAsia="Calibri" w:hAnsi="Calibri"/>
          <w:b w:val="false"/>
          <w:bCs w:val="false"/>
          <w:i w:val="false"/>
          <w:iCs w:val="false"/>
          <w:color w:val="1A1A1A"/>
          <w:sz w:val="21"/>
          <w:szCs w:val="21"/>
        </w:rPr>
        <w:t xml:space="preserve">D) Machinale toetsing wordt dan overbodig</w:t>
      </w:r>
    </w:p>
    <w:p>
      <w:pPr>
        <w:spacing w:after="160" w:line="300"/>
        <w:jc w:val="left"/>
      </w:pPr>
      <w:r>
        <w:rPr>
          <w:rFonts w:ascii="Calibri" w:cs="Calibri" w:eastAsia="Calibri" w:hAnsi="Calibri"/>
          <w:b/>
          <w:bCs/>
          <w:i w:val="false"/>
          <w:iCs w:val="false"/>
          <w:color w:val="1A1A1A"/>
          <w:sz w:val="21"/>
          <w:szCs w:val="21"/>
        </w:rPr>
        <w:t xml:space="preserve">Vraag 25.</w:t>
      </w:r>
      <w:r>
        <w:rPr>
          <w:rFonts w:ascii="Calibri" w:cs="Calibri" w:eastAsia="Calibri" w:hAnsi="Calibri"/>
          <w:b w:val="false"/>
          <w:bCs w:val="false"/>
          <w:i w:val="false"/>
          <w:iCs w:val="false"/>
          <w:color w:val="1A1A1A"/>
          <w:sz w:val="21"/>
          <w:szCs w:val="21"/>
        </w:rPr>
        <w:t xml:space="preserve"> Een governancevoorstel voor een programma met vijf afdelingen laat het eigenaarschap van het gedeelde referentiemodel onbenoemd. Wat is het gevolg?</w:t>
      </w:r>
    </w:p>
    <w:p>
      <w:pPr>
        <w:spacing w:after="160" w:line="300"/>
        <w:jc w:val="left"/>
      </w:pPr>
      <w:r>
        <w:rPr>
          <w:rFonts w:ascii="Calibri" w:cs="Calibri" w:eastAsia="Calibri" w:hAnsi="Calibri"/>
          <w:b w:val="false"/>
          <w:bCs w:val="false"/>
          <w:i w:val="false"/>
          <w:iCs w:val="false"/>
          <w:color w:val="1A1A1A"/>
          <w:sz w:val="21"/>
          <w:szCs w:val="21"/>
        </w:rPr>
        <w:t xml:space="preserve">A) Geen gevolg, gedeelde modellen hebben geen eigenaar nodig</w:t>
      </w:r>
    </w:p>
    <w:p>
      <w:pPr>
        <w:spacing w:after="160" w:line="300"/>
        <w:jc w:val="left"/>
      </w:pPr>
      <w:r>
        <w:rPr>
          <w:rFonts w:ascii="Calibri" w:cs="Calibri" w:eastAsia="Calibri" w:hAnsi="Calibri"/>
          <w:b w:val="false"/>
          <w:bCs w:val="false"/>
          <w:i w:val="false"/>
          <w:iCs w:val="false"/>
          <w:color w:val="1A1A1A"/>
          <w:sz w:val="21"/>
          <w:szCs w:val="21"/>
        </w:rPr>
        <w:t xml:space="preserve">B) Precies de belangrijkste, meest gedeelde modellen vallen buiten elk toezicht</w:t>
      </w:r>
    </w:p>
    <w:p>
      <w:pPr>
        <w:spacing w:after="160" w:line="300"/>
        <w:jc w:val="left"/>
      </w:pPr>
      <w:r>
        <w:rPr>
          <w:rFonts w:ascii="Calibri" w:cs="Calibri" w:eastAsia="Calibri" w:hAnsi="Calibri"/>
          <w:b w:val="false"/>
          <w:bCs w:val="false"/>
          <w:i w:val="false"/>
          <w:iCs w:val="false"/>
          <w:color w:val="1A1A1A"/>
          <w:sz w:val="21"/>
          <w:szCs w:val="21"/>
        </w:rPr>
        <w:t xml:space="preserve">C) Het model wordt dan automatisch eigendom van de architect</w:t>
      </w:r>
    </w:p>
    <w:p>
      <w:pPr>
        <w:spacing w:after="160" w:line="300"/>
        <w:jc w:val="left"/>
      </w:pPr>
      <w:r>
        <w:rPr>
          <w:rFonts w:ascii="Calibri" w:cs="Calibri" w:eastAsia="Calibri" w:hAnsi="Calibri"/>
          <w:b w:val="false"/>
          <w:bCs w:val="false"/>
          <w:i w:val="false"/>
          <w:iCs w:val="false"/>
          <w:color w:val="1A1A1A"/>
          <w:sz w:val="21"/>
          <w:szCs w:val="21"/>
        </w:rPr>
        <w:t xml:space="preserve">D) Dit is alleen een probleem bij CMMN-modellen</w:t>
      </w:r>
    </w:p>
    <w:p>
      <w:pPr>
        <w:pStyle w:val="Heading2"/>
        <w:pBdr>
          <w:bottom w:val="single" w:color="2563A8" w:sz="6" w:space="4"/>
        </w:pBdr>
        <w:spacing w:after="160" w:before="300"/>
      </w:pPr>
      <w:r>
        <w:rPr>
          <w:rFonts w:ascii="Calibri" w:cs="Calibri" w:eastAsia="Calibri" w:hAnsi="Calibri"/>
          <w:b/>
          <w:bCs/>
          <w:color w:val="2563A8"/>
          <w:sz w:val="24"/>
          <w:szCs w:val="24"/>
        </w:rPr>
        <w:t xml:space="preserve">Antwoordsleutel proefexamen 2</w:t>
      </w:r>
    </w:p>
    <w:p>
      <w:pPr>
        <w:spacing w:after="160" w:line="300"/>
        <w:jc w:val="left"/>
      </w:pPr>
      <w:r>
        <w:rPr>
          <w:rFonts w:ascii="Calibri" w:cs="Calibri" w:eastAsia="Calibri" w:hAnsi="Calibri"/>
          <w:b w:val="false"/>
          <w:bCs w:val="false"/>
          <w:i w:val="false"/>
          <w:iCs w:val="false"/>
          <w:color w:val="1A1A1A"/>
          <w:sz w:val="21"/>
          <w:szCs w:val="21"/>
        </w:rPr>
        <w:t xml:space="preserve">1-B · 2-B · 3-B · 4-B · 5-B · 6-B · 7-B · 8-B · 9-B · 10-B · 11-B · 12-B · 13-B · 14-B · 15-B · 16-B · 17-B · 18-B · 19-B · 20-B · 21-B · 22-B · 23-B · 24-B · 25-B</w:t>
      </w:r>
    </w:p>
    <w:p>
      <w:pPr>
        <w:spacing w:after="180" w:before="120"/>
      </w:pPr>
      <w:r>
        <w:rPr>
          <w:rFonts w:ascii="Calibri" w:cs="Calibri" w:eastAsia="Calibri" w:hAnsi="Calibri"/>
          <w:i/>
          <w:iCs/>
          <w:color w:val="6B7280"/>
          <w:sz w:val="20"/>
          <w:szCs w:val="20"/>
        </w:rPr>
        <w:t xml:space="preserve">(Toelichting per vraag met paragraafverwijzing: zie docentenhandleiding.)</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Beoordeelde modelleeropdracht 1 — BPMN</w:t>
      </w:r>
    </w:p>
    <w:p>
      <w:pPr>
        <w:spacing w:after="160" w:line="300"/>
        <w:jc w:val="left"/>
      </w:pPr>
      <w:r>
        <w:rPr>
          <w:rFonts w:ascii="Calibri" w:cs="Calibri" w:eastAsia="Calibri" w:hAnsi="Calibri"/>
          <w:b w:val="false"/>
          <w:bCs w:val="false"/>
          <w:i w:val="false"/>
          <w:iCs w:val="false"/>
          <w:color w:val="1A1A1A"/>
          <w:sz w:val="21"/>
          <w:szCs w:val="21"/>
        </w:rPr>
        <w:t xml:space="preserve">Modelleer, volgens Method &amp; Style-criteria (§22.2), het proces </w:t>
      </w:r>
      <w:r>
        <w:rPr>
          <w:rFonts w:ascii="Calibri" w:cs="Calibri" w:eastAsia="Calibri" w:hAnsi="Calibri"/>
          <w:b/>
          <w:bCs/>
          <w:i w:val="false"/>
          <w:iCs w:val="false"/>
          <w:color w:val="1A1A1A"/>
          <w:sz w:val="21"/>
          <w:szCs w:val="21"/>
        </w:rPr>
        <w:t xml:space="preserve">Bijzondere Situaties: intake en triage</w:t>
      </w:r>
      <w:r>
        <w:rPr>
          <w:rFonts w:ascii="Calibri" w:cs="Calibri" w:eastAsia="Calibri" w:hAnsi="Calibri"/>
          <w:b w:val="false"/>
          <w:bCs w:val="false"/>
          <w:i w:val="false"/>
          <w:iCs w:val="false"/>
          <w:color w:val="1A1A1A"/>
          <w:sz w:val="21"/>
          <w:szCs w:val="21"/>
        </w:rPr>
        <w:t xml:space="preserve"> bij Meridiaan:</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Een aanvraag voor Bijzondere Situaties komt binnen. Meridiaan controleert of de aanvraag compleet is; bij onvolledigheid volgt een verzoek om aanvulling met een reactietermijn van 14 dagen. Bij volledigheid wordt de aanvraag geclassificeerd op type bijzonderheid (echtscheiding, aanvullende inkomstenbronnen, medische indicatie, gedeeltelijke vervroeging, of een combinatie). Op basis van de classificatie wordt de aanvraag doorgezet naar het casetraject Bijzondere Situaties. Als de aanvraag na 14 dagen nog steeds onvolledig is, wordt hij afgewezen met een standaardbrief.</w:t>
            </w:r>
          </w:p>
        </w:tc>
      </w:tr>
    </w:tbl>
    <w:p>
      <w:pPr>
        <w:spacing w:after="160" w:line="300"/>
        <w:jc w:val="left"/>
      </w:pPr>
      <w:r>
        <w:rPr>
          <w:rFonts w:ascii="Calibri" w:cs="Calibri" w:eastAsia="Calibri" w:hAnsi="Calibri"/>
          <w:b/>
          <w:bCs/>
          <w:i w:val="false"/>
          <w:iCs w:val="false"/>
          <w:color w:val="1A1A1A"/>
          <w:sz w:val="21"/>
          <w:szCs w:val="21"/>
        </w:rPr>
        <w:t xml:space="preserve">Beoordeel je eigen model</w:t>
      </w:r>
      <w:r>
        <w:rPr>
          <w:rFonts w:ascii="Calibri" w:cs="Calibri" w:eastAsia="Calibri" w:hAnsi="Calibri"/>
          <w:b w:val="false"/>
          <w:bCs w:val="false"/>
          <w:i w:val="false"/>
          <w:iCs w:val="false"/>
          <w:color w:val="1A1A1A"/>
          <w:sz w:val="21"/>
          <w:szCs w:val="21"/>
        </w:rPr>
        <w:t xml:space="preserve"> (of laat het beoordelen door een medecursist) op de criteria uit §22.2: naamgeving, happy path-herkenbaarheid, conditievolledigheid, granulariteit, en poolgebruik.</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Beoordeelde modelleeropdracht 2 — DMN</w:t>
      </w:r>
    </w:p>
    <w:p>
      <w:pPr>
        <w:spacing w:after="160" w:line="300"/>
        <w:jc w:val="left"/>
      </w:pPr>
      <w:r>
        <w:rPr>
          <w:rFonts w:ascii="Calibri" w:cs="Calibri" w:eastAsia="Calibri" w:hAnsi="Calibri"/>
          <w:b w:val="false"/>
          <w:bCs w:val="false"/>
          <w:i w:val="false"/>
          <w:iCs w:val="false"/>
          <w:color w:val="1A1A1A"/>
          <w:sz w:val="21"/>
          <w:szCs w:val="21"/>
        </w:rPr>
        <w:t xml:space="preserve">Modelleer, volgens Method &amp; Style-criteria, de decision </w:t>
      </w:r>
      <w:r>
        <w:rPr>
          <w:rFonts w:ascii="Calibri" w:cs="Calibri" w:eastAsia="Calibri" w:hAnsi="Calibri"/>
          <w:b/>
          <w:bCs/>
          <w:i w:val="false"/>
          <w:iCs w:val="false"/>
          <w:color w:val="1A1A1A"/>
          <w:sz w:val="21"/>
          <w:szCs w:val="21"/>
        </w:rPr>
        <w:t xml:space="preserve">Classificatie type bijzonderheid</w:t>
      </w:r>
      <w:r>
        <w:rPr>
          <w:rFonts w:ascii="Calibri" w:cs="Calibri" w:eastAsia="Calibri" w:hAnsi="Calibri"/>
          <w:b w:val="false"/>
          <w:bCs w:val="false"/>
          <w:i w:val="false"/>
          <w:iCs w:val="false"/>
          <w:color w:val="1A1A1A"/>
          <w:sz w:val="21"/>
          <w:szCs w:val="21"/>
        </w:rPr>
        <w:t xml:space="preserve"> die in opdracht 1 wordt aangeroepen: bepaal, op basis van drie booleaanse inputs (heeft lopende echtscheidingsprocedure, heeft aanvullende inkomstenbronnen, heeft medische indicatie voor arbeidsongeschiktheid) en één numerieke input (gewenst percentage vervroeging, 0-100), de classificatie(s) die van toepassing zijn.</w:t>
      </w:r>
    </w:p>
    <w:p>
      <w:pPr>
        <w:spacing w:after="160" w:line="300"/>
        <w:jc w:val="left"/>
      </w:pPr>
      <w:r>
        <w:rPr>
          <w:rFonts w:ascii="Calibri" w:cs="Calibri" w:eastAsia="Calibri" w:hAnsi="Calibri"/>
          <w:b/>
          <w:bCs/>
          <w:i w:val="false"/>
          <w:iCs w:val="false"/>
          <w:color w:val="1A1A1A"/>
          <w:sz w:val="21"/>
          <w:szCs w:val="21"/>
        </w:rPr>
        <w:t xml:space="preserve">Eisen:</w:t>
      </w:r>
      <w:r>
        <w:rPr>
          <w:rFonts w:ascii="Calibri" w:cs="Calibri" w:eastAsia="Calibri" w:hAnsi="Calibri"/>
          <w:b w:val="false"/>
          <w:bCs w:val="false"/>
          <w:i w:val="false"/>
          <w:iCs w:val="false"/>
          <w:color w:val="1A1A1A"/>
          <w:sz w:val="21"/>
          <w:szCs w:val="21"/>
        </w:rPr>
        <w:t xml:space="preserve"> een aantoonbaar volledige tabel, een passende hit policy (met motivatie waarom niet een van de andere), en correcte FEEL-expressies voor de numerieke input.</w:t>
      </w:r>
    </w:p>
    <w:p>
      <w:pPr>
        <w:pStyle w:val="Heading2"/>
        <w:pBdr>
          <w:bottom w:val="single" w:color="2563A8" w:sz="6" w:space="4"/>
        </w:pBdr>
        <w:spacing w:after="160" w:before="300"/>
      </w:pPr>
      <w:r>
        <w:rPr>
          <w:rFonts w:ascii="Calibri" w:cs="Calibri" w:eastAsia="Calibri" w:hAnsi="Calibri"/>
          <w:b/>
          <w:bCs/>
          <w:color w:val="2563A8"/>
          <w:sz w:val="24"/>
          <w:szCs w:val="24"/>
        </w:rPr>
        <w:t xml:space="preserve">De capstone</w:t>
      </w:r>
    </w:p>
    <w:p>
      <w:pPr>
        <w:pStyle w:val="Heading2"/>
        <w:pBdr>
          <w:bottom w:val="single" w:color="2563A8" w:sz="6" w:space="4"/>
        </w:pBdr>
        <w:spacing w:after="160" w:before="300"/>
      </w:pPr>
      <w:r>
        <w:rPr>
          <w:rFonts w:ascii="Calibri" w:cs="Calibri" w:eastAsia="Calibri" w:hAnsi="Calibri"/>
          <w:b/>
          <w:bCs/>
          <w:color w:val="2563A8"/>
          <w:sz w:val="24"/>
          <w:szCs w:val="24"/>
        </w:rPr>
        <w:t xml:space="preserve">Opgave</w:t>
      </w:r>
    </w:p>
    <w:p>
      <w:pPr>
        <w:spacing w:after="160" w:line="300"/>
        <w:jc w:val="left"/>
      </w:pPr>
      <w:r>
        <w:rPr>
          <w:rFonts w:ascii="Calibri" w:cs="Calibri" w:eastAsia="Calibri" w:hAnsi="Calibri"/>
          <w:b w:val="false"/>
          <w:bCs w:val="false"/>
          <w:i w:val="false"/>
          <w:iCs w:val="false"/>
          <w:color w:val="1A1A1A"/>
          <w:sz w:val="21"/>
          <w:szCs w:val="21"/>
        </w:rPr>
        <w:t xml:space="preserve">Een volledig ontwerp voor het </w:t>
      </w:r>
      <w:r>
        <w:rPr>
          <w:rFonts w:ascii="Calibri" w:cs="Calibri" w:eastAsia="Calibri" w:hAnsi="Calibri"/>
          <w:b/>
          <w:bCs/>
          <w:i w:val="false"/>
          <w:iCs w:val="false"/>
          <w:color w:val="1A1A1A"/>
          <w:sz w:val="21"/>
          <w:szCs w:val="21"/>
        </w:rPr>
        <w:t xml:space="preserve">Programma Mutatieplatform</w:t>
      </w:r>
      <w:r>
        <w:rPr>
          <w:rFonts w:ascii="Calibri" w:cs="Calibri" w:eastAsia="Calibri" w:hAnsi="Calibri"/>
          <w:b w:val="false"/>
          <w:bCs w:val="false"/>
          <w:i w:val="false"/>
          <w:iCs w:val="false"/>
          <w:color w:val="1A1A1A"/>
          <w:sz w:val="21"/>
          <w:szCs w:val="21"/>
        </w:rPr>
        <w:t xml:space="preserve">, geschikt om aan de stuurgroep voor te leggen.</w:t>
      </w:r>
    </w:p>
    <w:p>
      <w:pPr>
        <w:spacing w:after="160" w:line="300"/>
        <w:jc w:val="left"/>
      </w:pPr>
      <w:r>
        <w:rPr>
          <w:rFonts w:ascii="Calibri" w:cs="Calibri" w:eastAsia="Calibri" w:hAnsi="Calibri"/>
          <w:b/>
          <w:bCs/>
          <w:i w:val="false"/>
          <w:iCs w:val="false"/>
          <w:color w:val="1A1A1A"/>
          <w:sz w:val="21"/>
          <w:szCs w:val="21"/>
        </w:rPr>
        <w:t xml:space="preserve">Op te leveren</w:t>
      </w:r>
      <w:r>
        <w:rPr>
          <w:rFonts w:ascii="Calibri" w:cs="Calibri" w:eastAsia="Calibri" w:hAnsi="Calibri"/>
          <w:b w:val="false"/>
          <w:bCs w:val="false"/>
          <w:i w:val="false"/>
          <w:iCs w:val="false"/>
          <w:color w:val="1A1A1A"/>
          <w:sz w:val="21"/>
          <w:szCs w:val="21"/>
        </w:rPr>
        <w:t xml:space="preserve"> (grotendeels reeds gemaakt in eerdere delen — dit is een bundeling en, waar nodig, verbetering):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Procesarchitectuur en modelleerrichtlijn (deel 11)</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To-be procesontwerp voor twee van de vijf afdelingen, één hoog-volume en één dossiergedreven (deel 12-14, 17)</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Beslisarchitectuur met DRD, uitgewerkte tabellen en testset (deel 15-16)</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Hybride referentiemodel met afdelingsvarianten (deel 18)</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Uitvoeringsontwerp en teststrategie (deel 19)</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Conformance-bevinding en de doorwerking daarvan in het ontwerp (deel 20)</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Governancevoorstel (deel 21)</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Managementsamenvatting van maximaal twee pagina's voor de stuurgroep</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Modelverantwoording: gemaakte keuzes, verworpen alternatieven, openstaande risico's</w:t>
      </w:r>
    </w:p>
    <w:p>
      <w:pPr>
        <w:pStyle w:val="Heading2"/>
        <w:pBdr>
          <w:bottom w:val="single" w:color="2563A8" w:sz="6" w:space="4"/>
        </w:pBdr>
        <w:spacing w:after="160" w:before="300"/>
      </w:pPr>
      <w:r>
        <w:rPr>
          <w:rFonts w:ascii="Calibri" w:cs="Calibri" w:eastAsia="Calibri" w:hAnsi="Calibri"/>
          <w:b/>
          <w:bCs/>
          <w:color w:val="2563A8"/>
          <w:sz w:val="24"/>
          <w:szCs w:val="24"/>
        </w:rPr>
        <w:t xml:space="preserve">De verdediging</w:t>
      </w:r>
    </w:p>
    <w:p>
      <w:pPr>
        <w:spacing w:after="160" w:line="300"/>
        <w:jc w:val="left"/>
      </w:pPr>
      <w:r>
        <w:rPr>
          <w:rFonts w:ascii="Calibri" w:cs="Calibri" w:eastAsia="Calibri" w:hAnsi="Calibri"/>
          <w:b w:val="false"/>
          <w:bCs w:val="false"/>
          <w:i w:val="false"/>
          <w:iCs w:val="false"/>
          <w:color w:val="1A1A1A"/>
          <w:sz w:val="21"/>
          <w:szCs w:val="21"/>
        </w:rPr>
        <w:t xml:space="preserve">Een presentatie van 20 minuten aan de docent in de rol van stuurgroep, gevolgd door een vragenronde op basis van een vooraf gedeelde vragenlijst.</w:t>
      </w:r>
    </w:p>
    <w:p>
      <w:pPr>
        <w:spacing w:after="160" w:line="300"/>
        <w:jc w:val="left"/>
      </w:pPr>
      <w:r>
        <w:rPr>
          <w:rFonts w:ascii="Calibri" w:cs="Calibri" w:eastAsia="Calibri" w:hAnsi="Calibri"/>
          <w:b/>
          <w:bCs/>
          <w:i w:val="false"/>
          <w:iCs w:val="false"/>
          <w:color w:val="1A1A1A"/>
          <w:sz w:val="21"/>
          <w:szCs w:val="21"/>
        </w:rPr>
        <w:t xml:space="preserve">Vaste vragenlijst: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Waarom niet gewoon één proces voor alle vijf de afdelingen?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Wat kost dit ontwerp aan doorlooptijd voordat de eerste afdeling live is?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Wie onderhoudt dit als het programma is afgerond?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Welke van je keuzes zou je als eerste terugdraaien als de tijd halveert?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Waar zit het grootste risico in je ontwerp, en waarom heb je dat geaccepteerd?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Wat gebeurt er met dit ontwerp als het legacy-systeem over twee jaar toch vervangen wordt?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vakafdeling wil zelf regels kunnen wijzigen. Waar leg jij de grens, en hoe verdedig je die?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Je conformance-analyse liet zien dat de werkelijkheid afwijkt van je model. Waarom heb je het model aangepast — of juist niet?</w:t>
      </w:r>
    </w:p>
    <w:p>
      <w:pPr>
        <w:spacing w:after="160" w:line="300"/>
        <w:jc w:val="left"/>
      </w:pPr>
      <w:r>
        <w:rPr>
          <w:rFonts w:ascii="Calibri" w:cs="Calibri" w:eastAsia="Calibri" w:hAnsi="Calibri"/>
          <w:b/>
          <w:bCs/>
          <w:i w:val="false"/>
          <w:iCs w:val="false"/>
          <w:color w:val="1A1A1A"/>
          <w:sz w:val="21"/>
          <w:szCs w:val="21"/>
        </w:rPr>
        <w:t xml:space="preserve">Bereid je antwoorden voor, maar leer ze niet uit het hoofd.</w:t>
      </w:r>
      <w:r>
        <w:rPr>
          <w:rFonts w:ascii="Calibri" w:cs="Calibri" w:eastAsia="Calibri" w:hAnsi="Calibri"/>
          <w:b w:val="false"/>
          <w:bCs w:val="false"/>
          <w:i w:val="false"/>
          <w:iCs w:val="false"/>
          <w:color w:val="1A1A1A"/>
          <w:sz w:val="21"/>
          <w:szCs w:val="21"/>
        </w:rPr>
        <w:t xml:space="preserve"> De docent stelt bij elk antwoord een ongescripte doorvraag; het gaat om begrip van je eigen argument, niet om een uitgeschreven tekst.</w:t>
      </w:r>
    </w:p>
    <w:p>
      <w:pPr>
        <w:pStyle w:val="Heading2"/>
        <w:pBdr>
          <w:bottom w:val="single" w:color="2563A8" w:sz="6" w:space="4"/>
        </w:pBdr>
        <w:spacing w:after="160" w:before="300"/>
      </w:pPr>
      <w:r>
        <w:rPr>
          <w:rFonts w:ascii="Calibri" w:cs="Calibri" w:eastAsia="Calibri" w:hAnsi="Calibri"/>
          <w:b/>
          <w:bCs/>
          <w:color w:val="2563A8"/>
          <w:sz w:val="24"/>
          <w:szCs w:val="24"/>
        </w:rPr>
        <w:t xml:space="preserve">Vooruitblik</w:t>
      </w:r>
    </w:p>
    <w:p>
      <w:pPr>
        <w:spacing w:after="160" w:line="300"/>
        <w:jc w:val="left"/>
      </w:pPr>
      <w:r>
        <w:rPr>
          <w:rFonts w:ascii="Calibri" w:cs="Calibri" w:eastAsia="Calibri" w:hAnsi="Calibri"/>
          <w:b w:val="false"/>
          <w:bCs w:val="false"/>
          <w:i w:val="false"/>
          <w:iCs w:val="false"/>
          <w:color w:val="1A1A1A"/>
          <w:sz w:val="21"/>
          <w:szCs w:val="21"/>
        </w:rPr>
        <w:t xml:space="preserve">Met de capstone sluit niveau 2 af. Niveau 3 (Meesterschap) begint bij deel 23: enterprise-procesarchitectuur en de koppeling met ArchiMate en TOGAF.</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22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2026-08-17T15:44:36.332Z</dcterms:created>
  <dcterms:modified xsi:type="dcterms:W3CDTF">2026-08-17T15:44:36.333Z</dcterms:modified>
</cp:coreProperties>
</file>

<file path=docProps/custom.xml><?xml version="1.0" encoding="utf-8"?>
<Properties xmlns="http://schemas.openxmlformats.org/officeDocument/2006/custom-properties" xmlns:vt="http://schemas.openxmlformats.org/officeDocument/2006/docPropsVTypes"/>
</file>