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9 — Integratie basis: REST consumeren en exposen, timers</w:t>
      </w:r>
    </w:p>
    <w:p>
      <w:pPr>
        <w:pStyle w:val="Heading2"/>
      </w:pPr>
      <w:r>
        <w:rPr>
          <w:color w:val="14213D"/>
        </w:rPr>
        <w:t>Niveau 1 · Fundament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9.1 REST consumeren: de Mutatie-API aanroepen</w:t>
      </w:r>
    </w:p>
    <w:p>
      <w:r>
        <w:t xml:space="preserve">Verzuimmeldingen leeft niet geïsoleerd — Meridiaan wil dat een geregistreerde verzuimmelding uiteindelijk een mutatie aanmaakt in het Mutatieplatform (de architectuurcursus), via de Mutatie-API die je kent uit de API-cursus. OutSystems biedt hiervoor een </w:t>
      </w:r>
      <w:r>
        <w:rPr>
          <w:b/>
        </w:rPr>
        <w:t>REST Consume</w:t>
      </w:r>
      <w:r>
        <w:t>-mechanisme: je importeert een API-specificatie (bijvoorbeeld OpenAPI/Swagger), en het platform genereert automatisch de client-structuren en een aanroepbare actie, inclusief de verwachte request- en response-structuren.</w:t>
      </w:r>
    </w:p>
    <w:p>
      <w:r>
        <w:t xml:space="preserve">Voor </w:t>
      </w:r>
      <w:r>
        <w:rPr>
          <w:rFonts w:ascii="Consolas" w:hAnsi="Consolas"/>
        </w:rPr>
        <w:t>AanmaakMelding</w:t>
      </w:r>
      <w:r>
        <w:t xml:space="preserve"> betekent dit een uitbreiding: na het succesvol wegschrijven van de melding, roep je de Mutatie-API aan om de bijbehorende mutatie te registreren. Deze aanroep hoort — net als de databaseschrijfactie zelf — in de server action, nooit in een client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6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ur-9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F"/>
          <w:sz w:val="18"/>
        </w:rPr>
        <w:t>Figuur 9-1 — Verzuimmeldingen → Mutatie-API → Mutatieplatform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9.2 Foutafhandeling bij externe aanroepen</w:t>
      </w:r>
    </w:p>
    <w:p>
      <w:r>
        <w:t>Een externe API kan onbereikbaar zijn, traag reageren, of een foutcode teruggeven. Elke REST-aanroep hoort daarom binnen een Exception Handler (deel 4) te vallen, met een expliciete keuze: wat gebeurt er met de melding in Verzuimmeldingen als de Mutatie-API-aanroep faalt? Voor deze cursus kiezen we: de melding wordt wél opgeslagen (de kernfunctionaliteit voor de HR-medewerker faalt niet), maar de mutatie-registratie krijgt een status "nog te verwerken" die een achtergrondproces later opnieuw probeert — een eerste, eenvoudige kennismaking met een patroon dat in deel 18 (asynchroon) volledig wordt uitgewerkt.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9.3 REST exposen: Verzuimmeldingen als bron voor anderen</w:t>
      </w:r>
    </w:p>
    <w:p>
      <w:r>
        <w:t xml:space="preserve">Naast het consumeren van andermans API's, kun je zelf een REST-endpoint </w:t>
      </w:r>
      <w:r>
        <w:rPr>
          <w:b/>
        </w:rPr>
        <w:t>exposen</w:t>
      </w:r>
      <w:r>
        <w:t xml:space="preserve"> — bijvoorbeeld zodat een toekomstig rapportagesysteem meldingdata kan ophalen zonder rechtstreeks in de database van Verzuimmeldingen te hoeven kijken. Je definieert een REST-methode (GET/POST/etc.), koppelt hem aan een server action, en het platform genereert de bijbehorende API-specificatie automatisch — vergelijkbaar met wat je in de API-cursus leerde, maar dan vanuit het OutSystems-perspectief.</w:t>
      </w:r>
    </w:p>
    <w:p>
      <w:r>
        <w:t>Belangrijk: elk geëxposeerd endpoint valt onder dezelfde autorisatieregels als een scherm (deel 8) — zonder expliciete rolkoppeling is een endpoint standaard niet vrij toegankelijk voor iedereen.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9.4 Timers: geplande achtergrondtaken</w:t>
      </w:r>
    </w:p>
    <w:p>
      <w:r>
        <w:t xml:space="preserve">Een </w:t>
      </w:r>
      <w:r>
        <w:rPr>
          <w:b/>
        </w:rPr>
        <w:t>Timer</w:t>
      </w:r>
      <w:r>
        <w:t xml:space="preserve"> is een geplande, herhalende server action — bijvoorbeeld een taak die elke nacht controleert of er meldingen zijn met de status "nog te verwerken" (uit 9.2) en de Mutatie-API-aanroep opnieuw probeert. Timers draaien onafhankelijk van gebruikersinteractie, op een door jou geconfigureerd schema.</w:t>
      </w:r>
    </w:p>
    <w:p>
      <w:r>
        <w:rPr>
          <w:b/>
        </w:rPr>
        <w:t>Verschil O11 ↔ ODC:</w:t>
      </w:r>
      <w:r>
        <w:t xml:space="preserve"> het concept REST consumeren/exposen is functioneel identiek. Timers bestaan in beide platformen, met een vergelijkbare configuratie (schema, welke actie wordt aangeroepen); het beheer en de monitoring van timer-uitvoeringen verloopt in O11 via LifeTime en in ODC via de Portal — consistent met het onderscheid dat je in deel 2 al zag.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REST Consume genereert automatisch client-structuren uit een API-specificatie; de aanroep hoort in een server action</w:t>
      </w:r>
    </w:p>
    <w:p>
      <w:pPr>
        <w:pStyle w:val="ListBullet"/>
      </w:pPr>
      <w:r>
        <w:t>Elke externe aanroep valt binnen een Exception Handler, met een bewuste keuze over wat er gebeurt bij falen</w:t>
      </w:r>
    </w:p>
    <w:p>
      <w:pPr>
        <w:pStyle w:val="ListBullet"/>
      </w:pPr>
      <w:r>
        <w:t>REST Expose maakt Verzuimmeldingen zelf een bron voor andere systemen, onder dezelfde autorisatieregels als schermen</w:t>
      </w:r>
    </w:p>
    <w:p>
      <w:pPr>
        <w:pStyle w:val="ListBullet"/>
      </w:pPr>
      <w:r>
        <w:t>Timers voeren geplande achtergrondtaken uit, functioneel gelijk in beide platformen, met verschillend beheer via LifeTime respectievelijk de Portal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