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47" w:name="portable-psyagent-快速上手指南"/>
    <w:p>
      <w:pPr>
        <w:pStyle w:val="Heading1"/>
      </w:pPr>
      <w:r>
        <w:t xml:space="preserve">Portable PsyAgent </w:t>
      </w:r>
      <w:r>
        <w:rPr>
          <w:rFonts w:hint="eastAsia"/>
        </w:rPr>
        <w:t xml:space="preserve">快速上手指南</w:t>
      </w:r>
    </w:p>
    <w:bookmarkStart w:id="20" w:name="简介"/>
    <w:p>
      <w:pPr>
        <w:pStyle w:val="Heading2"/>
      </w:pPr>
      <w:r>
        <w:t xml:space="preserve">1. </w:t>
      </w:r>
      <w:r>
        <w:rPr>
          <w:rFonts w:hint="eastAsia"/>
        </w:rPr>
        <w:t xml:space="preserve">简介</w:t>
      </w:r>
    </w:p>
    <w:p>
      <w:pPr>
        <w:pStyle w:val="FirstParagraph"/>
      </w:pPr>
      <w:r>
        <w:t xml:space="preserve">Portable PsyAgent </w:t>
      </w:r>
      <w:r>
        <w:rPr>
          <w:rFonts w:hint="eastAsia"/>
        </w:rPr>
        <w:t xml:space="preserve">是一个便携式心理评估代理系统，支持对AI代理进行多维度人格测评、分析评估和压力测试。本指南将帮助您快速开始使用该系统。</w:t>
      </w:r>
    </w:p>
    <w:bookmarkEnd w:id="20"/>
    <w:bookmarkStart w:id="21" w:name="系统要求"/>
    <w:p>
      <w:pPr>
        <w:pStyle w:val="Heading2"/>
      </w:pPr>
      <w:r>
        <w:t xml:space="preserve">2. </w:t>
      </w:r>
      <w:r>
        <w:rPr>
          <w:rFonts w:hint="eastAsia"/>
        </w:rPr>
        <w:t xml:space="preserve">系统要求</w:t>
      </w:r>
    </w:p>
    <w:p>
      <w:pPr>
        <w:pStyle w:val="Compact"/>
        <w:numPr>
          <w:ilvl w:val="0"/>
          <w:numId w:val="1001"/>
        </w:numPr>
      </w:pPr>
      <w:r>
        <w:t xml:space="preserve">Python 3.8 </w:t>
      </w:r>
      <w:r>
        <w:rPr>
          <w:rFonts w:hint="eastAsia"/>
        </w:rPr>
        <w:t xml:space="preserve">或更高版本</w:t>
      </w:r>
    </w:p>
    <w:p>
      <w:pPr>
        <w:pStyle w:val="Compact"/>
        <w:numPr>
          <w:ilvl w:val="0"/>
          <w:numId w:val="1001"/>
        </w:numPr>
      </w:pPr>
      <w:r>
        <w:t xml:space="preserve">Windows、Linux </w:t>
      </w:r>
      <w:r>
        <w:rPr>
          <w:rFonts w:hint="eastAsia"/>
        </w:rPr>
        <w:t xml:space="preserve">或</w:t>
      </w:r>
      <w:r>
        <w:t xml:space="preserve"> macOS </w:t>
      </w:r>
      <w:r>
        <w:rPr>
          <w:rFonts w:hint="eastAsia"/>
        </w:rPr>
        <w:t xml:space="preserve">操作系统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Ollama（推荐用于本地模型）</w:t>
      </w:r>
    </w:p>
    <w:bookmarkEnd w:id="21"/>
    <w:bookmarkStart w:id="29" w:name="安装步骤"/>
    <w:p>
      <w:pPr>
        <w:pStyle w:val="Heading2"/>
      </w:pPr>
      <w:r>
        <w:t xml:space="preserve">3. </w:t>
      </w:r>
      <w:r>
        <w:rPr>
          <w:rFonts w:hint="eastAsia"/>
        </w:rPr>
        <w:t xml:space="preserve">安装步骤</w:t>
      </w:r>
    </w:p>
    <w:bookmarkStart w:id="22" w:name="克隆项目"/>
    <w:p>
      <w:pPr>
        <w:pStyle w:val="Heading3"/>
      </w:pPr>
      <w:r>
        <w:t xml:space="preserve">3.1 </w:t>
      </w:r>
      <w:r>
        <w:rPr>
          <w:rFonts w:hint="eastAsia"/>
        </w:rPr>
        <w:t xml:space="preserve">克隆项目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clone https://github.com/ptreezh/AgentPsyAssessment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AgentPsyAssessment</w:t>
      </w:r>
    </w:p>
    <w:bookmarkEnd w:id="22"/>
    <w:bookmarkStart w:id="23" w:name="安装依赖"/>
    <w:p>
      <w:pPr>
        <w:pStyle w:val="Heading3"/>
      </w:pPr>
      <w:r>
        <w:t xml:space="preserve">3.2 </w:t>
      </w:r>
      <w:r>
        <w:rPr>
          <w:rFonts w:hint="eastAsia"/>
        </w:rPr>
        <w:t xml:space="preserve">安装依赖</w:t>
      </w:r>
    </w:p>
    <w:p>
      <w:pPr>
        <w:pStyle w:val="SourceCode"/>
      </w:pP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requirements.txt</w:t>
      </w:r>
    </w:p>
    <w:bookmarkEnd w:id="23"/>
    <w:bookmarkStart w:id="27" w:name="安装ollama推荐"/>
    <w:p>
      <w:pPr>
        <w:pStyle w:val="Heading3"/>
      </w:pPr>
      <w:r>
        <w:t xml:space="preserve">3.3 </w:t>
      </w:r>
      <w:r>
        <w:rPr>
          <w:rFonts w:hint="eastAsia"/>
        </w:rPr>
        <w:t xml:space="preserve">安装Ollama（推荐）</w:t>
      </w:r>
    </w:p>
    <w:bookmarkStart w:id="24" w:name="windows"/>
    <w:p>
      <w:pPr>
        <w:pStyle w:val="Heading4"/>
      </w:pPr>
      <w:r>
        <w:t xml:space="preserve">Windows</w:t>
      </w:r>
    </w:p>
    <w:p>
      <w:pPr>
        <w:pStyle w:val="FirstParagraph"/>
      </w:pPr>
      <w:r>
        <w:rPr>
          <w:rFonts w:hint="eastAsia"/>
        </w:rPr>
        <w:t xml:space="preserve">从</w:t>
      </w:r>
      <w:r>
        <w:t xml:space="preserve"> https://ollama.ai/download </w:t>
      </w:r>
      <w:r>
        <w:rPr>
          <w:rFonts w:hint="eastAsia"/>
        </w:rPr>
        <w:t xml:space="preserve">下载安装</w:t>
      </w:r>
    </w:p>
    <w:bookmarkEnd w:id="24"/>
    <w:bookmarkStart w:id="25" w:name="linux"/>
    <w:p>
      <w:pPr>
        <w:pStyle w:val="Heading4"/>
      </w:pPr>
      <w:r>
        <w:t xml:space="preserve">Linux</w:t>
      </w:r>
    </w:p>
    <w:p>
      <w:p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-fsSL</w:t>
      </w:r>
      <w:r>
        <w:rPr>
          <w:rStyle w:val="NormalTok"/>
        </w:rPr>
        <w:t xml:space="preserve"> https://ollama.ai/install.sh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</w:t>
      </w:r>
    </w:p>
    <w:bookmarkEnd w:id="25"/>
    <w:bookmarkStart w:id="26" w:name="macos"/>
    <w:p>
      <w:pPr>
        <w:pStyle w:val="Heading4"/>
      </w:pPr>
      <w:r>
        <w:t xml:space="preserve">macOS</w:t>
      </w:r>
    </w:p>
    <w:p>
      <w:pPr>
        <w:pStyle w:val="SourceCode"/>
      </w:pPr>
      <w:r>
        <w:rPr>
          <w:rStyle w:val="ExtensionTok"/>
        </w:rPr>
        <w:t xml:space="preserve">brew</w:t>
      </w:r>
      <w:r>
        <w:rPr>
          <w:rStyle w:val="NormalTok"/>
        </w:rPr>
        <w:t xml:space="preserve"> install ollama</w:t>
      </w:r>
    </w:p>
    <w:bookmarkEnd w:id="26"/>
    <w:bookmarkEnd w:id="27"/>
    <w:bookmarkStart w:id="28" w:name="下载推荐模型"/>
    <w:p>
      <w:pPr>
        <w:pStyle w:val="Heading3"/>
      </w:pPr>
      <w:r>
        <w:t xml:space="preserve">3.4 </w:t>
      </w:r>
      <w:r>
        <w:rPr>
          <w:rFonts w:hint="eastAsia"/>
        </w:rPr>
        <w:t xml:space="preserve">下载推荐模型</w:t>
      </w:r>
    </w:p>
    <w:p>
      <w:pPr>
        <w:pStyle w:val="SourceCode"/>
      </w:pPr>
      <w:r>
        <w:rPr>
          <w:rStyle w:val="CommentTok"/>
        </w:rPr>
        <w:t xml:space="preserve"># 启动Ollama服务</w:t>
      </w:r>
      <w:r>
        <w:br/>
      </w:r>
      <w:r>
        <w:rPr>
          <w:rStyle w:val="ExtensionTok"/>
        </w:rPr>
        <w:t xml:space="preserve">ollama</w:t>
      </w:r>
      <w:r>
        <w:rPr>
          <w:rStyle w:val="NormalTok"/>
        </w:rPr>
        <w:t xml:space="preserve"> serve</w:t>
      </w:r>
      <w:r>
        <w:br/>
      </w:r>
      <w:r>
        <w:br/>
      </w:r>
      <w:r>
        <w:rPr>
          <w:rStyle w:val="CommentTok"/>
        </w:rPr>
        <w:t xml:space="preserve"># 在新终端窗口中下载模型</w:t>
      </w:r>
      <w:r>
        <w:br/>
      </w:r>
      <w:r>
        <w:rPr>
          <w:rStyle w:val="ExtensionTok"/>
        </w:rPr>
        <w:t xml:space="preserve">ollama</w:t>
      </w:r>
      <w:r>
        <w:rPr>
          <w:rStyle w:val="NormalTok"/>
        </w:rPr>
        <w:t xml:space="preserve"> pull llama3:latest</w:t>
      </w:r>
      <w:r>
        <w:br/>
      </w:r>
      <w:r>
        <w:rPr>
          <w:rStyle w:val="ExtensionTok"/>
        </w:rPr>
        <w:t xml:space="preserve">ollama</w:t>
      </w:r>
      <w:r>
        <w:rPr>
          <w:rStyle w:val="NormalTok"/>
        </w:rPr>
        <w:t xml:space="preserve"> pull qwen3:8b</w:t>
      </w:r>
    </w:p>
    <w:bookmarkEnd w:id="28"/>
    <w:bookmarkEnd w:id="29"/>
    <w:bookmarkStart w:id="32" w:name="快速测评"/>
    <w:p>
      <w:pPr>
        <w:pStyle w:val="Heading2"/>
      </w:pPr>
      <w:r>
        <w:t xml:space="preserve">4. </w:t>
      </w:r>
      <w:r>
        <w:rPr>
          <w:rFonts w:hint="eastAsia"/>
        </w:rPr>
        <w:t xml:space="preserve">快速测评</w:t>
      </w:r>
    </w:p>
    <w:bookmarkStart w:id="30" w:name="运行基础测评"/>
    <w:p>
      <w:pPr>
        <w:pStyle w:val="Heading3"/>
      </w:pPr>
      <w:r>
        <w:t xml:space="preserve">4.1 </w:t>
      </w:r>
      <w:r>
        <w:rPr>
          <w:rFonts w:hint="eastAsia"/>
        </w:rPr>
        <w:t xml:space="preserve">运行基础测评</w:t>
      </w:r>
    </w:p>
    <w:p>
      <w:pPr>
        <w:pStyle w:val="SourceCode"/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llm_assessment/run_assessment_unified.py </w:t>
      </w:r>
      <w:r>
        <w:rPr>
          <w:rStyle w:val="AttributeTok"/>
        </w:rPr>
        <w:t xml:space="preserve">--model_name</w:t>
      </w:r>
      <w:r>
        <w:rPr>
          <w:rStyle w:val="NormalTok"/>
        </w:rPr>
        <w:t xml:space="preserve"> llama3:latest </w:t>
      </w:r>
      <w:r>
        <w:rPr>
          <w:rStyle w:val="AttributeTok"/>
        </w:rPr>
        <w:t xml:space="preserve">--test_file</w:t>
      </w:r>
      <w:r>
        <w:rPr>
          <w:rStyle w:val="NormalTok"/>
        </w:rPr>
        <w:t xml:space="preserve"> big5 </w:t>
      </w:r>
      <w:r>
        <w:rPr>
          <w:rStyle w:val="AttributeTok"/>
        </w:rPr>
        <w:t xml:space="preserve">--role_name</w:t>
      </w:r>
      <w:r>
        <w:rPr>
          <w:rStyle w:val="NormalTok"/>
        </w:rPr>
        <w:t xml:space="preserve"> a1</w:t>
      </w:r>
    </w:p>
    <w:bookmarkEnd w:id="30"/>
    <w:bookmarkStart w:id="31" w:name="查看测评结果"/>
    <w:p>
      <w:pPr>
        <w:pStyle w:val="Heading3"/>
      </w:pPr>
      <w:r>
        <w:t xml:space="preserve">4.2 </w:t>
      </w:r>
      <w:r>
        <w:rPr>
          <w:rFonts w:hint="eastAsia"/>
        </w:rPr>
        <w:t xml:space="preserve">查看测评结果</w:t>
      </w:r>
    </w:p>
    <w:p>
      <w:pPr>
        <w:pStyle w:val="FirstParagraph"/>
      </w:pPr>
      <w:r>
        <w:rPr>
          <w:rFonts w:hint="eastAsia"/>
        </w:rPr>
        <w:t xml:space="preserve">测评结果将保存在</w:t>
      </w:r>
      <w:r>
        <w:t xml:space="preserve"> </w:t>
      </w:r>
      <w:r>
        <w:rPr>
          <w:rStyle w:val="VerbatimChar"/>
        </w:rPr>
        <w:t xml:space="preserve">llm_assessment/results/</w:t>
      </w:r>
      <w:r>
        <w:t xml:space="preserve"> </w:t>
      </w:r>
      <w:r>
        <w:rPr>
          <w:rFonts w:hint="eastAsia"/>
        </w:rPr>
        <w:t xml:space="preserve">目录中。</w:t>
      </w:r>
    </w:p>
    <w:bookmarkEnd w:id="31"/>
    <w:bookmarkEnd w:id="32"/>
    <w:bookmarkStart w:id="35" w:name="快速分析"/>
    <w:p>
      <w:pPr>
        <w:pStyle w:val="Heading2"/>
      </w:pPr>
      <w:r>
        <w:t xml:space="preserve">5. </w:t>
      </w:r>
      <w:r>
        <w:rPr>
          <w:rFonts w:hint="eastAsia"/>
        </w:rPr>
        <w:t xml:space="preserve">快速分析</w:t>
      </w:r>
    </w:p>
    <w:bookmarkStart w:id="33" w:name="运行人格分析"/>
    <w:p>
      <w:pPr>
        <w:pStyle w:val="Heading3"/>
      </w:pPr>
      <w:r>
        <w:t xml:space="preserve">5.1 </w:t>
      </w:r>
      <w:r>
        <w:rPr>
          <w:rFonts w:hint="eastAsia"/>
        </w:rPr>
        <w:t xml:space="preserve">运行人格分析</w:t>
      </w:r>
    </w:p>
    <w:p>
      <w:pPr>
        <w:pStyle w:val="SourceCode"/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shared_analysis/analyze_results.py llm_assessment/results/your_result_file.json</w:t>
      </w:r>
    </w:p>
    <w:bookmarkEnd w:id="33"/>
    <w:bookmarkStart w:id="34" w:name="查看分析报告"/>
    <w:p>
      <w:pPr>
        <w:pStyle w:val="Heading3"/>
      </w:pPr>
      <w:r>
        <w:t xml:space="preserve">5.2 </w:t>
      </w:r>
      <w:r>
        <w:rPr>
          <w:rFonts w:hint="eastAsia"/>
        </w:rPr>
        <w:t xml:space="preserve">查看分析报告</w:t>
      </w:r>
    </w:p>
    <w:p>
      <w:pPr>
        <w:pStyle w:val="FirstParagraph"/>
      </w:pPr>
      <w:r>
        <w:rPr>
          <w:rFonts w:hint="eastAsia"/>
        </w:rPr>
        <w:t xml:space="preserve">分析报告将生成在</w:t>
      </w:r>
      <w:r>
        <w:t xml:space="preserve"> </w:t>
      </w:r>
      <w:r>
        <w:rPr>
          <w:rStyle w:val="VerbatimChar"/>
        </w:rPr>
        <w:t xml:space="preserve">analysis_reports/</w:t>
      </w:r>
      <w:r>
        <w:t xml:space="preserve"> </w:t>
      </w:r>
      <w:r>
        <w:rPr>
          <w:rFonts w:hint="eastAsia"/>
        </w:rPr>
        <w:t xml:space="preserve">目录中，包含JSON和Markdown格式。</w:t>
      </w:r>
    </w:p>
    <w:bookmarkEnd w:id="34"/>
    <w:bookmarkEnd w:id="35"/>
    <w:bookmarkStart w:id="38" w:name="压力测试示例"/>
    <w:p>
      <w:pPr>
        <w:pStyle w:val="Heading2"/>
      </w:pPr>
      <w:r>
        <w:t xml:space="preserve">6. </w:t>
      </w:r>
      <w:r>
        <w:rPr>
          <w:rFonts w:hint="eastAsia"/>
        </w:rPr>
        <w:t xml:space="preserve">压力测试示例</w:t>
      </w:r>
    </w:p>
    <w:bookmarkStart w:id="36" w:name="运行带压力测试的测评"/>
    <w:p>
      <w:pPr>
        <w:pStyle w:val="Heading3"/>
      </w:pPr>
      <w:r>
        <w:t xml:space="preserve">6.1 </w:t>
      </w:r>
      <w:r>
        <w:rPr>
          <w:rFonts w:hint="eastAsia"/>
        </w:rPr>
        <w:t xml:space="preserve">运行带压力测试的测评</w:t>
      </w:r>
    </w:p>
    <w:p>
      <w:pPr>
        <w:pStyle w:val="SourceCode"/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llm_assessment/run_assessment_unified.py </w:t>
      </w:r>
      <w:r>
        <w:rPr>
          <w:rStyle w:val="AttributeTok"/>
        </w:rPr>
        <w:t xml:space="preserve">--model_name</w:t>
      </w:r>
      <w:r>
        <w:rPr>
          <w:rStyle w:val="NormalTok"/>
        </w:rPr>
        <w:t xml:space="preserve"> llama3:latest </w:t>
      </w:r>
      <w:r>
        <w:rPr>
          <w:rStyle w:val="AttributeTok"/>
        </w:rPr>
        <w:t xml:space="preserve">--test_file</w:t>
      </w:r>
      <w:r>
        <w:rPr>
          <w:rStyle w:val="NormalTok"/>
        </w:rPr>
        <w:t xml:space="preserve"> big5 </w:t>
      </w:r>
      <w:r>
        <w:rPr>
          <w:rStyle w:val="AttributeTok"/>
        </w:rPr>
        <w:t xml:space="preserve">--role_name</w:t>
      </w:r>
      <w:r>
        <w:rPr>
          <w:rStyle w:val="NormalTok"/>
        </w:rPr>
        <w:t xml:space="preserve"> a1 </w:t>
      </w:r>
      <w:r>
        <w:rPr>
          <w:rStyle w:val="AttributeTok"/>
        </w:rPr>
        <w:t xml:space="preserve">--emotional-stress-level</w:t>
      </w:r>
      <w:r>
        <w:rPr>
          <w:rStyle w:val="NormalTok"/>
        </w:rPr>
        <w:t xml:space="preserve"> 3 </w:t>
      </w:r>
      <w:r>
        <w:rPr>
          <w:rStyle w:val="AttributeTok"/>
        </w:rPr>
        <w:t xml:space="preserve">--cognitive-trap-type</w:t>
      </w:r>
      <w:r>
        <w:rPr>
          <w:rStyle w:val="NormalTok"/>
        </w:rPr>
        <w:t xml:space="preserve"> p</w:t>
      </w:r>
    </w:p>
    <w:bookmarkEnd w:id="36"/>
    <w:bookmarkStart w:id="37" w:name="参数说明"/>
    <w:p>
      <w:pPr>
        <w:pStyle w:val="Heading3"/>
      </w:pPr>
      <w:r>
        <w:t xml:space="preserve">6.2 </w:t>
      </w:r>
      <w:r>
        <w:rPr>
          <w:rFonts w:hint="eastAsia"/>
        </w:rPr>
        <w:t xml:space="preserve">参数说明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--emotional-stress-level</w:t>
      </w:r>
      <w:r>
        <w:t xml:space="preserve">: </w:t>
      </w:r>
      <w:r>
        <w:rPr>
          <w:rFonts w:hint="eastAsia"/>
        </w:rPr>
        <w:t xml:space="preserve">情感压力等级</w:t>
      </w:r>
      <w:r>
        <w:t xml:space="preserve"> (0-4)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--cognitive-trap-type</w:t>
      </w:r>
      <w:r>
        <w:t xml:space="preserve">: </w:t>
      </w:r>
      <w:r>
        <w:rPr>
          <w:rFonts w:hint="eastAsia"/>
        </w:rPr>
        <w:t xml:space="preserve">认知陷阱类型</w:t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p</w:t>
      </w:r>
      <w:r>
        <w:t xml:space="preserve">: </w:t>
      </w:r>
      <w:r>
        <w:rPr>
          <w:rFonts w:hint="eastAsia"/>
        </w:rPr>
        <w:t xml:space="preserve">悖论陷阱</w:t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c</w:t>
      </w:r>
      <w:r>
        <w:t xml:space="preserve">: </w:t>
      </w:r>
      <w:r>
        <w:rPr>
          <w:rFonts w:hint="eastAsia"/>
        </w:rPr>
        <w:t xml:space="preserve">循环性陷阱</w:t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s</w:t>
      </w:r>
      <w:r>
        <w:t xml:space="preserve">: </w:t>
      </w:r>
      <w:r>
        <w:rPr>
          <w:rFonts w:hint="eastAsia"/>
        </w:rPr>
        <w:t xml:space="preserve">语义谬误陷阱</w:t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r</w:t>
      </w:r>
      <w:r>
        <w:t xml:space="preserve">: </w:t>
      </w:r>
      <w:r>
        <w:rPr>
          <w:rFonts w:hint="eastAsia"/>
        </w:rPr>
        <w:t xml:space="preserve">程序性陷阱</w:t>
      </w:r>
    </w:p>
    <w:bookmarkEnd w:id="37"/>
    <w:bookmarkEnd w:id="38"/>
    <w:bookmarkStart w:id="41" w:name="批量处理"/>
    <w:p>
      <w:pPr>
        <w:pStyle w:val="Heading2"/>
      </w:pPr>
      <w:r>
        <w:t xml:space="preserve">7. </w:t>
      </w:r>
      <w:r>
        <w:rPr>
          <w:rFonts w:hint="eastAsia"/>
        </w:rPr>
        <w:t xml:space="preserve">批量处理</w:t>
      </w:r>
    </w:p>
    <w:bookmarkStart w:id="39" w:name="快速批量分析"/>
    <w:p>
      <w:pPr>
        <w:pStyle w:val="Heading3"/>
      </w:pPr>
      <w:r>
        <w:t xml:space="preserve">7.1 </w:t>
      </w:r>
      <w:r>
        <w:rPr>
          <w:rFonts w:hint="eastAsia"/>
        </w:rPr>
        <w:t xml:space="preserve">快速批量分析</w:t>
      </w:r>
    </w:p>
    <w:p>
      <w:pPr>
        <w:pStyle w:val="SourceCode"/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ultimate_batch_analysis.py </w:t>
      </w:r>
      <w:r>
        <w:rPr>
          <w:rStyle w:val="AttributeTok"/>
        </w:rPr>
        <w:t xml:space="preserve">--quick</w:t>
      </w:r>
    </w:p>
    <w:bookmarkEnd w:id="39"/>
    <w:bookmarkStart w:id="40" w:name="完整批量分析"/>
    <w:p>
      <w:pPr>
        <w:pStyle w:val="Heading3"/>
      </w:pPr>
      <w:r>
        <w:t xml:space="preserve">7.2 </w:t>
      </w:r>
      <w:r>
        <w:rPr>
          <w:rFonts w:hint="eastAsia"/>
        </w:rPr>
        <w:t xml:space="preserve">完整批量分析</w:t>
      </w:r>
    </w:p>
    <w:p>
      <w:pPr>
        <w:pStyle w:val="SourceCode"/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ultimate_batch_analysis.py</w:t>
      </w:r>
    </w:p>
    <w:bookmarkEnd w:id="40"/>
    <w:bookmarkEnd w:id="41"/>
    <w:bookmarkStart w:id="45" w:name="常见问题"/>
    <w:p>
      <w:pPr>
        <w:pStyle w:val="Heading2"/>
      </w:pPr>
      <w:r>
        <w:t xml:space="preserve">8. </w:t>
      </w:r>
      <w:r>
        <w:rPr>
          <w:rFonts w:hint="eastAsia"/>
        </w:rPr>
        <w:t xml:space="preserve">常见问题</w:t>
      </w:r>
    </w:p>
    <w:bookmarkStart w:id="42" w:name="ollama连接失败"/>
    <w:p>
      <w:pPr>
        <w:pStyle w:val="Heading3"/>
      </w:pPr>
      <w:r>
        <w:t xml:space="preserve">8.1 </w:t>
      </w:r>
      <w:r>
        <w:rPr>
          <w:rFonts w:hint="eastAsia"/>
        </w:rPr>
        <w:t xml:space="preserve">Ollama连接失败</w:t>
      </w:r>
    </w:p>
    <w:p>
      <w:pPr>
        <w:pStyle w:val="FirstParagraph"/>
      </w:pPr>
      <w:r>
        <w:rPr>
          <w:rFonts w:hint="eastAsia"/>
        </w:rPr>
        <w:t xml:space="preserve">检查Ollama服务是否运行：</w:t>
      </w:r>
    </w:p>
    <w:p>
      <w:pPr>
        <w:pStyle w:val="SourceCode"/>
      </w:pPr>
      <w:r>
        <w:rPr>
          <w:rStyle w:val="ExtensionTok"/>
        </w:rPr>
        <w:t xml:space="preserve">ollama</w:t>
      </w:r>
      <w:r>
        <w:rPr>
          <w:rStyle w:val="NormalTok"/>
        </w:rPr>
        <w:t xml:space="preserve"> ps</w:t>
      </w:r>
    </w:p>
    <w:bookmarkEnd w:id="42"/>
    <w:bookmarkStart w:id="43" w:name="模型未找到"/>
    <w:p>
      <w:pPr>
        <w:pStyle w:val="Heading3"/>
      </w:pPr>
      <w:r>
        <w:t xml:space="preserve">8.2 </w:t>
      </w:r>
      <w:r>
        <w:rPr>
          <w:rFonts w:hint="eastAsia"/>
        </w:rPr>
        <w:t xml:space="preserve">模型未找到</w:t>
      </w:r>
    </w:p>
    <w:p>
      <w:pPr>
        <w:pStyle w:val="FirstParagraph"/>
      </w:pPr>
      <w:r>
        <w:rPr>
          <w:rFonts w:hint="eastAsia"/>
        </w:rPr>
        <w:t xml:space="preserve">确保模型已下载：</w:t>
      </w:r>
    </w:p>
    <w:p>
      <w:pPr>
        <w:pStyle w:val="SourceCode"/>
      </w:pPr>
      <w:r>
        <w:rPr>
          <w:rStyle w:val="ExtensionTok"/>
        </w:rPr>
        <w:t xml:space="preserve">ollama</w:t>
      </w:r>
      <w:r>
        <w:rPr>
          <w:rStyle w:val="NormalTok"/>
        </w:rPr>
        <w:t xml:space="preserve"> list</w:t>
      </w:r>
    </w:p>
    <w:bookmarkEnd w:id="43"/>
    <w:bookmarkStart w:id="44" w:name="内存不足"/>
    <w:p>
      <w:pPr>
        <w:pStyle w:val="Heading3"/>
      </w:pPr>
      <w:r>
        <w:t xml:space="preserve">8.3 </w:t>
      </w:r>
      <w:r>
        <w:rPr>
          <w:rFonts w:hint="eastAsia"/>
        </w:rPr>
        <w:t xml:space="preserve">内存不足</w:t>
      </w:r>
    </w:p>
    <w:p>
      <w:pPr>
        <w:pStyle w:val="FirstParagraph"/>
      </w:pPr>
      <w:r>
        <w:rPr>
          <w:rFonts w:hint="eastAsia"/>
        </w:rPr>
        <w:t xml:space="preserve">减少批量处理大小：</w:t>
      </w:r>
    </w:p>
    <w:p>
      <w:pPr>
        <w:pStyle w:val="SourceCode"/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ultimate_batch_analysis.py </w:t>
      </w:r>
      <w:r>
        <w:rPr>
          <w:rStyle w:val="AttributeTok"/>
        </w:rPr>
        <w:t xml:space="preserve">--sample</w:t>
      </w:r>
      <w:r>
        <w:rPr>
          <w:rStyle w:val="NormalTok"/>
        </w:rPr>
        <w:t xml:space="preserve"> 5</w:t>
      </w:r>
    </w:p>
    <w:bookmarkEnd w:id="44"/>
    <w:bookmarkEnd w:id="45"/>
    <w:bookmarkStart w:id="46" w:name="获取帮助"/>
    <w:p>
      <w:pPr>
        <w:pStyle w:val="Heading2"/>
      </w:pPr>
      <w:r>
        <w:t xml:space="preserve">9. </w:t>
      </w:r>
      <w:r>
        <w:rPr>
          <w:rFonts w:hint="eastAsia"/>
        </w:rPr>
        <w:t xml:space="preserve">获取帮助</w:t>
      </w:r>
    </w:p>
    <w:p>
      <w:pPr>
        <w:pStyle w:val="FirstParagraph"/>
      </w:pPr>
      <w:r>
        <w:rPr>
          <w:rFonts w:hint="eastAsia"/>
        </w:rPr>
        <w:t xml:space="preserve">如需更多帮助，请查看完整用户手册或提交Issue。</w:t>
      </w:r>
    </w:p>
    <w:bookmarkEnd w:id="46"/>
    <w:bookmarkEnd w:id="4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2025-10-14T00:42:34Z</dcterms:created>
  <dcterms:modified xsi:type="dcterms:W3CDTF">2025-10-14T00:42:34Z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