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BỘ LUẬT HÌNH SỰ 2015 (SỬA ĐỔI, BỔ SUNG NĂM 2017)</w:t>
        <w:br/>
        <w:t>CHƯƠNG XX — CÁC TỘI PHẠM VỀ MA TÚY</w:t>
        <w:br/>
        <w:t>(Điều 247 — Điều 259)</w:t>
      </w:r>
    </w:p>
    <w:p>
      <w:r>
        <w:t>Có hiệu lực thi hành từ ngày 01 tháng 01 năm 2018</w:t>
        <w:br/>
        <w:t>Nguồn: Bộ luật Hình sự số 100/2015/QH13 sửa đổi bởi Luật số 12/2017/QH14</w:t>
      </w:r>
    </w:p>
    <w:p/>
    <w:p>
      <w:pPr>
        <w:pStyle w:val="Heading2"/>
      </w:pPr>
      <w:r>
        <w:t>Điều 247. Tội trồng cây thuốc phiện, cây côca, cây cần sa hoặc các loại cây khác có chứa chất ma túy</w:t>
      </w:r>
    </w:p>
    <w:p>
      <w:r>
        <w:t>1. Người nào trồng cây thuốc phiện, cây côca, cây cần sa hoặc các loại cây khác có chứa chất ma túy, đã được giáo dục nhiều lần, đã được tạo điều kiện để ổn định cuộc sống và đã bị xử phạt vi phạm hành chính về hành vi này mà còn vi phạm, thì bị phạt tù từ 06 tháng đến 03 năm.</w:t>
        <w:br/>
        <w:t>2. Phạm tội thuộc một trong các trường hợp sau đây, thì bị phạt tù từ 03 năm đến 07 năm:</w:t>
        <w:br/>
        <w:t>a) Có tổ chức;</w:t>
        <w:br/>
        <w:t>b) Với quy mô lớn;</w:t>
        <w:br/>
        <w:t>c) Tái phạm nguy hiểm.</w:t>
        <w:br/>
        <w:t>3. Người phạm tội còn có thể bị phạt tiền từ 5.000.000 đồng đến 50.000.000 đồng.</w:t>
      </w:r>
    </w:p>
    <w:p>
      <w:pPr>
        <w:pStyle w:val="Heading2"/>
      </w:pPr>
      <w:r>
        <w:t>Điều 248. Tội sản xuất trái phép chất ma túy</w:t>
      </w:r>
    </w:p>
    <w:p>
      <w:r>
        <w:t>1. Người nào sản xuất trái phép chất ma túy dưới bất kỳ hình thức nào, thì bị phạt tù từ 02 năm đến 07 năm.</w:t>
        <w:br/>
        <w:t>2. Phạm tội thuộc một trong các trường hợp sau đây, thì bị phạt tù từ 07 năm đến 15 năm:</w:t>
        <w:br/>
        <w:t>a) Có tổ chức;</w:t>
        <w:br/>
        <w:t>b) Phạm tội 02 lần trở lên;</w:t>
        <w:br/>
        <w:t>c) Lợi dụng chức vụ, quyền hạn;</w:t>
        <w:br/>
        <w:t>d) Lợi dụng danh nghĩa cơ quan, tổ chức;</w:t>
        <w:br/>
        <w:t>đ) Sử dụng người dưới 16 tuổi vào việc phạm tội;</w:t>
        <w:br/>
        <w:t>e) Tái phạm nguy hiểm.</w:t>
        <w:br/>
        <w:t>3. Phạm tội sản xuất heroin, cocaine, methamphetamine, amphetamine, MDMA hoặc XLR-11 từ 100 gam đến dưới 300 gam; hoặc nhựa thuốc phiện, nhựa cần sa hoặc cao côca từ 01 kilôgam đến dưới 05 kilôgam, thì bị phạt tù từ 15 năm đến 20 năm.</w:t>
        <w:br/>
        <w:t>4. Phạm tội sản xuất heroin, cocaine, methamphetamine, amphetamine, MDMA hoặc XLR-11 từ 300 gam trở lên; hoặc nhựa thuốc phiện, nhựa cần sa hoặc cao côca từ 05 kilôgam trở lên, thì bị phạt tù 20 năm, tù chung thân hoặc tử hình.</w:t>
        <w:b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pStyle w:val="Heading2"/>
      </w:pPr>
      <w:r>
        <w:t>Điều 249. Tội tàng trữ trái phép chất ma túy</w:t>
      </w:r>
    </w:p>
    <w:p>
      <w:r>
        <w:t>1. Người nào tàng trữ trái phép chất ma túy mà không nhằm mục đích mua bán, vận chuyển, sản xuất trái phép chất ma túy, thì bị phạt tù từ 01 năm đến 05 năm.</w:t>
        <w:br/>
        <w:t>2. Phạm tội tàng trữ heroin, cocaine, methamphetamine, amphetamine, MDMA từ 01 gam đến dưới 100 gam; nhựa thuốc phiện, nhựa cần sa hoặc cao côca từ 01 gam đến dưới 01 kilôgam; lá, hoa, quả cây cần sa hoặc bộ phận của cây cần sa từ 10 kilôgam đến dưới 25 kilôgam, thì bị phạt tù từ 05 năm đến 10 năm.</w:t>
        <w:br/>
        <w:t>3. Phạm tội tàng trữ heroin, cocaine, methamphetamine, amphetamine, MDMA từ 100 gam đến dưới 300 gam; nhựa thuốc phiện, nhựa cần sa hoặc cao côca từ 01 kilôgam đến dưới 05 kilôgam, thì bị phạt tù từ 10 năm đến 15 năm.</w:t>
        <w:br/>
        <w:t>4. Phạm tội tàng trữ heroin, cocaine, methamphetamine, amphetamine, MDMA từ 300 gam trở lên; nhựa thuốc phiện, nhựa cần sa hoặc cao côca từ 05 kilôgam trở lên, thì bị phạt tù từ 15 năm đến 20 năm.</w:t>
        <w:br/>
        <w:t>5. Người phạm tội còn có thể bị phạt tiền từ 5.000.000 đồng đến 500.000.000 đồng, cấm đảm nhiệm chức vụ, cấm hành nghề hoặc làm công việc nhất định từ 01 năm đến 05 năm.</w:t>
      </w:r>
    </w:p>
    <w:p>
      <w:pPr>
        <w:pStyle w:val="Heading2"/>
      </w:pPr>
      <w:r>
        <w:t>Điều 250. Tội vận chuyển trái phép chất ma túy</w:t>
      </w:r>
    </w:p>
    <w:p>
      <w:r>
        <w:t>1. Người nào vận chuyển trái phép chất ma túy mà không nhằm mục đích sản xuất, mua bán, tàng trữ trái phép chất ma túy, thì bị phạt tù từ 02 năm đến 07 năm.</w:t>
        <w:br/>
        <w:t>2. Phạm tội trong trường hợp có tổ chức; phạm tội 02 lần trở lên; lợi dụng chức vụ, quyền hạn; sử dụng người dưới 16 tuổi vào việc phạm tội; tái phạm nguy hiểm hoặc vận chuyển qua biên giới, thì bị phạt tù từ 07 năm đến 15 năm.</w:t>
        <w:br/>
        <w:t>3. Phạm tội vận chuyển heroin, cocaine, methamphetamine, amphetamine, MDMA từ 100 gam đến dưới 300 gam, thì bị phạt tù từ 15 năm đến 20 năm.</w:t>
        <w:br/>
        <w:t>4. Phạm tội vận chuyển heroin, cocaine, methamphetamine từ 300 gam trở lên, thì bị phạt tù 20 năm, tù chung thân hoặc tử hình.</w:t>
      </w:r>
    </w:p>
    <w:p>
      <w:pPr>
        <w:pStyle w:val="Heading2"/>
      </w:pPr>
      <w:r>
        <w:t>Điều 251. Tội mua bán trái phép chất ma túy</w:t>
      </w:r>
    </w:p>
    <w:p>
      <w:r>
        <w:t>1. Người nào mua bán trái phép chất ma túy, thì bị phạt tù từ 02 năm đến 07 năm.</w:t>
        <w:br/>
        <w:t>2. Phạm tội thuộc một trong các trường hợp sau đây, thì bị phạt tù từ 07 năm đến 15 năm:</w:t>
        <w:br/>
        <w:t>a) Có tổ chức;</w:t>
        <w:br/>
        <w:t>b) Có tính chất chuyên nghiệp;</w:t>
        <w:br/>
        <w:t>c) Lợi dụng chức vụ, quyền hạn;</w:t>
        <w:br/>
        <w:t>d) Lợi dụng danh nghĩa cơ quan, tổ chức;</w:t>
        <w:br/>
        <w:t>đ) Phạm tội 02 lần trở lên;</w:t>
        <w:br/>
        <w:t>e) Sử dụng người dưới 16 tuổi vào việc phạm tội hoặc bán ma túy cho người dưới 16 tuổi;</w:t>
        <w:br/>
        <w:t>g) Tái phạm nguy hiểm.</w:t>
        <w:br/>
        <w:t>3. Phạm tội mua bán heroin, cocaine, methamphetamine, amphetamine, MDMA từ 100 gam đến dưới 300 gam, thì bị phạt tù từ 15 năm đến 20 năm.</w:t>
        <w:br/>
        <w:t>4. Phạm tội mua bán heroin, cocaine, methamphetamine, amphetamine, MDMA từ 300 gam trở lên; nhựa thuốc phiện, nhựa cần sa hoặc cao côca từ 05 kilôgam trở lên, thì bị phạt tù 20 năm, tù chung thân hoặc tử hình.</w:t>
        <w:b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pStyle w:val="Heading2"/>
      </w:pPr>
      <w:r>
        <w:t>Điều 255. Tội tổ chức sử dụng trái phép chất ma túy</w:t>
      </w:r>
    </w:p>
    <w:p>
      <w:r>
        <w:t>1. Người nào tổ chức sử dụng trái phép chất ma túy dưới bất kỳ hình thức nào, thì bị phạt tù từ 03 năm đến 07 năm.</w:t>
        <w:br/>
        <w:t>2. Phạm tội thuộc một trong các trường hợp sau đây, thì bị phạt tù từ 07 năm đến 15 năm:</w:t>
        <w:br/>
        <w:t>a) Phạm tội 02 lần trở lên;</w:t>
        <w:br/>
        <w:t>b) Đối với 02 người trở lên;</w:t>
        <w:br/>
        <w:t>c) Đối với người dưới 16 tuổi;</w:t>
        <w:br/>
        <w:t>d) Đối với phụ nữ mà biết là có thai;</w:t>
        <w:br/>
        <w:t>đ) Đối với người đang cai nghiện ma túy;</w:t>
        <w:br/>
        <w:t>e) Gây tổn hại cho sức khỏe của người khác mà tỷ lệ tổn thương cơ thể từ 31% đến 60%;</w:t>
        <w:br/>
        <w:t>g) Tái phạm nguy hiểm.</w:t>
        <w:br/>
        <w:t>3. Phạm tội gây tổn hại cho sức khỏe của người khác mà tỷ lệ tổn thương cơ thể 61% trở lên hoặc gây chết người, thì bị phạt tù từ 15 năm đến 20 năm.</w:t>
        <w:br/>
        <w:t>4. Phạm tội gây chết 02 người trở lên, thì bị phạt tù 20 năm hoặc tù chung thân.</w:t>
        <w:br/>
        <w:t>5. Người phạm tội còn có thể bị phạt tiền từ 50.000.000 đồng đến 500.000.000 đồng.</w:t>
      </w:r>
    </w:p>
    <w:p>
      <w:pPr>
        <w:pStyle w:val="Heading2"/>
      </w:pPr>
      <w:r>
        <w:t>Điều 256. Tội chứa chấp việc sử dụng trái phép chất ma túy</w:t>
      </w:r>
    </w:p>
    <w:p>
      <w:r>
        <w:t>1. Người nào cho thuê, cho mượn địa điểm hoặc có bất kỳ hành vi nào khác chứa chấp việc sử dụng trái phép chất ma túy, thì bị phạt tù từ 02 năm đến 07 năm.</w:t>
        <w:br/>
        <w:t>2. Phạm tội 02 lần trở lên; đối với 02 người trở lên; đối với người dưới 16 tuổi; đối với phụ nữ mà biết là có thai; kinh doanh có điều kiện mà vi phạm quy định kinh doanh; tái phạm nguy hiểm, thì bị phạt tù từ 07 năm đến 15 năm.</w:t>
      </w:r>
    </w:p>
    <w:p>
      <w:pPr>
        <w:pStyle w:val="Heading2"/>
      </w:pPr>
      <w:r>
        <w:t>Điều 258. Tội sử dụng trái phép chất ma túy</w:t>
      </w:r>
    </w:p>
    <w:p>
      <w:r>
        <w:t>1. Người nào sử dụng trái phép chất ma túy dưới bất kỳ hình thức nào, đã được giáo dục nhiều lần và đã bị xử phạt vi phạm hành chính về hành vi này hoặc đã bị áp dụng biện pháp xử lý hành chính đưa vào cơ sở cai nghiện bắt buộc mà còn vi phạm, thì bị phạt tù từ 03 tháng đến 02 năm.</w:t>
        <w:br/>
        <w:t>2. Người phạm tội còn có thể bị áp dụng biện pháp tư pháp bắt buộc chữa bệnh.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