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Sitemap та інформаційна архітектура</w:t>
      </w:r>
    </w:p>
    <w:p>
      <w:pPr>
        <w:jc w:val="center"/>
      </w:pPr>
      <w:r>
        <w:rPr>
          <w:i/>
          <w:sz w:val="20"/>
        </w:rPr>
        <w:t>Atelier Sveta — школа художніх мистецтв, Ганж, Франція</w:t>
      </w:r>
    </w:p>
    <w:p/>
    <w:p>
      <w:pPr>
        <w:pStyle w:val="Heading1"/>
      </w:pPr>
      <w:r>
        <w:t>1. Глобальна навігація</w:t>
      </w:r>
    </w:p>
    <w:p>
      <w:pPr>
        <w:pStyle w:val="ListBullet"/>
      </w:pPr>
      <w:r>
        <w:t>Головна</w:t>
      </w:r>
    </w:p>
    <w:p>
      <w:pPr>
        <w:pStyle w:val="ListBullet"/>
      </w:pPr>
      <w:r>
        <w:t>Курси</w:t>
      </w:r>
    </w:p>
    <w:p>
      <w:pPr>
        <w:pStyle w:val="ListBullet"/>
      </w:pPr>
      <w:r>
        <w:t>Розклад</w:t>
      </w:r>
    </w:p>
    <w:p>
      <w:pPr>
        <w:pStyle w:val="ListBullet"/>
      </w:pPr>
      <w:r>
        <w:t>Події</w:t>
      </w:r>
    </w:p>
    <w:p>
      <w:pPr>
        <w:pStyle w:val="ListBullet"/>
      </w:pPr>
      <w:r>
        <w:t>Про школу</w:t>
      </w:r>
    </w:p>
    <w:p>
      <w:pPr>
        <w:pStyle w:val="ListBullet"/>
      </w:pPr>
      <w:r>
        <w:t>Галерея</w:t>
      </w:r>
    </w:p>
    <w:p>
      <w:pPr>
        <w:pStyle w:val="ListBullet"/>
      </w:pPr>
      <w:r>
        <w:t>Статті</w:t>
      </w:r>
    </w:p>
    <w:p>
      <w:pPr>
        <w:pStyle w:val="ListBullet"/>
      </w:pPr>
      <w:r>
        <w:t>Контакти</w:t>
      </w:r>
    </w:p>
    <w:p>
      <w:pPr>
        <w:pStyle w:val="ListBullet"/>
      </w:pPr>
      <w:r>
        <w:t>Перемикач мови</w:t>
      </w:r>
    </w:p>
    <w:p>
      <w:pPr>
        <w:pStyle w:val="ListBullet"/>
      </w:pPr>
      <w:r>
        <w:t>CTA “Записатися”</w:t>
      </w:r>
    </w:p>
    <w:p>
      <w:pPr>
        <w:pStyle w:val="Heading1"/>
      </w:pPr>
      <w:r>
        <w:t>2. Sitemap</w:t>
      </w:r>
    </w:p>
    <w:p>
      <w:pPr>
        <w:pStyle w:val="Heading2"/>
      </w:pPr>
      <w:r>
        <w:t>Головна</w:t>
      </w:r>
    </w:p>
    <w:p>
      <w:pPr>
        <w:pStyle w:val="ListBullet"/>
      </w:pPr>
      <w:r>
        <w:t>Hero</w:t>
      </w:r>
    </w:p>
    <w:p>
      <w:pPr>
        <w:pStyle w:val="ListBullet"/>
      </w:pPr>
      <w:r>
        <w:t>Напрями навчання</w:t>
      </w:r>
    </w:p>
    <w:p>
      <w:pPr>
        <w:pStyle w:val="ListBullet"/>
      </w:pPr>
      <w:r>
        <w:t>Найближчі курси та події</w:t>
      </w:r>
    </w:p>
    <w:p>
      <w:pPr>
        <w:pStyle w:val="ListBullet"/>
      </w:pPr>
      <w:r>
        <w:t>Про школу</w:t>
      </w:r>
    </w:p>
    <w:p>
      <w:pPr>
        <w:pStyle w:val="ListBullet"/>
      </w:pPr>
      <w:r>
        <w:t>Викладач</w:t>
      </w:r>
    </w:p>
    <w:p>
      <w:pPr>
        <w:pStyle w:val="ListBullet"/>
      </w:pPr>
      <w:r>
        <w:t>Роботи учнів</w:t>
      </w:r>
    </w:p>
    <w:p>
      <w:pPr>
        <w:pStyle w:val="ListBullet"/>
      </w:pPr>
      <w:r>
        <w:t>Соціальна місія</w:t>
      </w:r>
    </w:p>
    <w:p>
      <w:pPr>
        <w:pStyle w:val="ListBullet"/>
      </w:pPr>
      <w:r>
        <w:t>Відгуки</w:t>
      </w:r>
    </w:p>
    <w:p>
      <w:pPr>
        <w:pStyle w:val="ListBullet"/>
      </w:pPr>
      <w:r>
        <w:t>FAQ</w:t>
      </w:r>
    </w:p>
    <w:p>
      <w:pPr>
        <w:pStyle w:val="ListBullet"/>
      </w:pPr>
      <w:r>
        <w:t>Контакти</w:t>
      </w:r>
    </w:p>
    <w:p>
      <w:pPr>
        <w:pStyle w:val="ListBullet"/>
      </w:pPr>
      <w:r>
        <w:t>Підписка</w:t>
      </w:r>
    </w:p>
    <w:p>
      <w:pPr>
        <w:pStyle w:val="Heading2"/>
      </w:pPr>
      <w:r>
        <w:t>Про школу</w:t>
      </w:r>
    </w:p>
    <w:p>
      <w:pPr>
        <w:pStyle w:val="ListBullet"/>
      </w:pPr>
      <w:r>
        <w:t>Історія</w:t>
      </w:r>
    </w:p>
    <w:p>
      <w:pPr>
        <w:pStyle w:val="ListBullet"/>
      </w:pPr>
      <w:r>
        <w:t>Підхід</w:t>
      </w:r>
    </w:p>
    <w:p>
      <w:pPr>
        <w:pStyle w:val="ListBullet"/>
      </w:pPr>
      <w:r>
        <w:t>Цінності</w:t>
      </w:r>
    </w:p>
    <w:p>
      <w:pPr>
        <w:pStyle w:val="ListBullet"/>
      </w:pPr>
      <w:r>
        <w:t>Простір</w:t>
      </w:r>
    </w:p>
    <w:p>
      <w:pPr>
        <w:pStyle w:val="ListBullet"/>
      </w:pPr>
      <w:r>
        <w:t>Локація</w:t>
      </w:r>
    </w:p>
    <w:p>
      <w:pPr>
        <w:pStyle w:val="ListBullet"/>
      </w:pPr>
      <w:r>
        <w:t>Викладач</w:t>
      </w:r>
    </w:p>
    <w:p>
      <w:pPr>
        <w:pStyle w:val="Heading2"/>
      </w:pPr>
      <w:r>
        <w:t>Курси</w:t>
      </w:r>
    </w:p>
    <w:p>
      <w:pPr>
        <w:pStyle w:val="ListBullet"/>
      </w:pPr>
      <w:r>
        <w:t>Усі курси</w:t>
      </w:r>
    </w:p>
    <w:p>
      <w:pPr>
        <w:pStyle w:val="ListBullet"/>
      </w:pPr>
      <w:r>
        <w:t>Для дорослих</w:t>
      </w:r>
    </w:p>
    <w:p>
      <w:pPr>
        <w:pStyle w:val="ListBullet"/>
      </w:pPr>
      <w:r>
        <w:t>Для дітей</w:t>
      </w:r>
    </w:p>
    <w:p>
      <w:pPr>
        <w:pStyle w:val="ListBullet"/>
      </w:pPr>
      <w:r>
        <w:t>Індивідуальні заняття</w:t>
      </w:r>
    </w:p>
    <w:p>
      <w:pPr>
        <w:pStyle w:val="ListBullet"/>
      </w:pPr>
      <w:r>
        <w:t>Сторінка курсу</w:t>
      </w:r>
    </w:p>
    <w:p>
      <w:pPr>
        <w:pStyle w:val="Heading2"/>
      </w:pPr>
      <w:r>
        <w:t>Розклад</w:t>
      </w:r>
    </w:p>
    <w:p>
      <w:pPr>
        <w:pStyle w:val="ListBullet"/>
      </w:pPr>
      <w:r>
        <w:t>Тижневий список/таблиця</w:t>
      </w:r>
    </w:p>
    <w:p>
      <w:pPr>
        <w:pStyle w:val="ListBullet"/>
      </w:pPr>
      <w:r>
        <w:t>Фільтри</w:t>
      </w:r>
    </w:p>
    <w:p>
      <w:pPr>
        <w:pStyle w:val="ListBullet"/>
      </w:pPr>
      <w:r>
        <w:t>Статуси набору</w:t>
      </w:r>
    </w:p>
    <w:p>
      <w:pPr>
        <w:pStyle w:val="Heading2"/>
      </w:pPr>
      <w:r>
        <w:t>Події</w:t>
      </w:r>
    </w:p>
    <w:p>
      <w:pPr>
        <w:pStyle w:val="ListBullet"/>
      </w:pPr>
      <w:r>
        <w:t>Усі події</w:t>
      </w:r>
    </w:p>
    <w:p>
      <w:pPr>
        <w:pStyle w:val="ListBullet"/>
      </w:pPr>
      <w:r>
        <w:t>Майстер-класи</w:t>
      </w:r>
    </w:p>
    <w:p>
      <w:pPr>
        <w:pStyle w:val="ListBullet"/>
      </w:pPr>
      <w:r>
        <w:t>Пленери</w:t>
      </w:r>
    </w:p>
    <w:p>
      <w:pPr>
        <w:pStyle w:val="ListBullet"/>
      </w:pPr>
      <w:r>
        <w:t>Благодійні заняття</w:t>
      </w:r>
    </w:p>
    <w:p>
      <w:pPr>
        <w:pStyle w:val="ListBullet"/>
      </w:pPr>
      <w:r>
        <w:t>Корпоративні події</w:t>
      </w:r>
    </w:p>
    <w:p>
      <w:pPr>
        <w:pStyle w:val="ListBullet"/>
      </w:pPr>
      <w:r>
        <w:t>Сторінка події</w:t>
      </w:r>
    </w:p>
    <w:p>
      <w:pPr>
        <w:pStyle w:val="Heading2"/>
      </w:pPr>
      <w:r>
        <w:t>Школа іконопису</w:t>
      </w:r>
    </w:p>
    <w:p>
      <w:pPr>
        <w:pStyle w:val="ListBullet"/>
      </w:pPr>
      <w:r>
        <w:t>Огляд напряму</w:t>
      </w:r>
    </w:p>
    <w:p>
      <w:pPr>
        <w:pStyle w:val="ListBullet"/>
      </w:pPr>
      <w:r>
        <w:t>Підхід</w:t>
      </w:r>
    </w:p>
    <w:p>
      <w:pPr>
        <w:pStyle w:val="ListBullet"/>
      </w:pPr>
      <w:r>
        <w:t>Формати</w:t>
      </w:r>
    </w:p>
    <w:p>
      <w:pPr>
        <w:pStyle w:val="ListBullet"/>
      </w:pPr>
      <w:r>
        <w:t>Роботи</w:t>
      </w:r>
    </w:p>
    <w:p>
      <w:pPr>
        <w:pStyle w:val="ListBullet"/>
      </w:pPr>
      <w:r>
        <w:t>CTA на окремий лендинг</w:t>
      </w:r>
    </w:p>
    <w:p>
      <w:pPr>
        <w:pStyle w:val="Heading2"/>
      </w:pPr>
      <w:r>
        <w:t>Соціальна місія</w:t>
      </w:r>
    </w:p>
    <w:p>
      <w:pPr>
        <w:pStyle w:val="ListBullet"/>
      </w:pPr>
      <w:r>
        <w:t>Місія</w:t>
      </w:r>
    </w:p>
    <w:p>
      <w:pPr>
        <w:pStyle w:val="ListBullet"/>
      </w:pPr>
      <w:r>
        <w:t>Найближчі заняття</w:t>
      </w:r>
    </w:p>
    <w:p>
      <w:pPr>
        <w:pStyle w:val="ListBullet"/>
      </w:pPr>
      <w:r>
        <w:t>Минулі ініціативи</w:t>
      </w:r>
    </w:p>
    <w:p>
      <w:pPr>
        <w:pStyle w:val="ListBullet"/>
      </w:pPr>
      <w:r>
        <w:t>Партнери</w:t>
      </w:r>
    </w:p>
    <w:p>
      <w:pPr>
        <w:pStyle w:val="ListBullet"/>
      </w:pPr>
      <w:r>
        <w:t>Форма участі</w:t>
      </w:r>
    </w:p>
    <w:p>
      <w:pPr>
        <w:pStyle w:val="Heading2"/>
      </w:pPr>
      <w:r>
        <w:t>Галерея</w:t>
      </w:r>
    </w:p>
    <w:p>
      <w:pPr>
        <w:pStyle w:val="ListBullet"/>
      </w:pPr>
      <w:r>
        <w:t>Роботи дорослих</w:t>
      </w:r>
    </w:p>
    <w:p>
      <w:pPr>
        <w:pStyle w:val="ListBullet"/>
      </w:pPr>
      <w:r>
        <w:t>Роботи дітей</w:t>
      </w:r>
    </w:p>
    <w:p>
      <w:pPr>
        <w:pStyle w:val="ListBullet"/>
      </w:pPr>
      <w:r>
        <w:t>Події</w:t>
      </w:r>
    </w:p>
    <w:p>
      <w:pPr>
        <w:pStyle w:val="ListBullet"/>
      </w:pPr>
      <w:r>
        <w:t>Пленери</w:t>
      </w:r>
    </w:p>
    <w:p>
      <w:pPr>
        <w:pStyle w:val="ListBullet"/>
      </w:pPr>
      <w:r>
        <w:t>Іконопис</w:t>
      </w:r>
    </w:p>
    <w:p>
      <w:pPr>
        <w:pStyle w:val="Heading2"/>
      </w:pPr>
      <w:r>
        <w:t>Статті та новини</w:t>
      </w:r>
    </w:p>
    <w:p>
      <w:pPr>
        <w:pStyle w:val="ListBullet"/>
      </w:pPr>
      <w:r>
        <w:t>Список публікацій</w:t>
      </w:r>
    </w:p>
    <w:p>
      <w:pPr>
        <w:pStyle w:val="ListBullet"/>
      </w:pPr>
      <w:r>
        <w:t>Сторінка статті</w:t>
      </w:r>
    </w:p>
    <w:p>
      <w:pPr>
        <w:pStyle w:val="Heading2"/>
      </w:pPr>
      <w:r>
        <w:t>Подарункові сертифікати</w:t>
      </w:r>
    </w:p>
    <w:p>
      <w:pPr>
        <w:pStyle w:val="ListBullet"/>
      </w:pPr>
      <w:r>
        <w:t>Варіанти</w:t>
      </w:r>
    </w:p>
    <w:p>
      <w:pPr>
        <w:pStyle w:val="ListBullet"/>
      </w:pPr>
      <w:r>
        <w:t>Умови</w:t>
      </w:r>
    </w:p>
    <w:p>
      <w:pPr>
        <w:pStyle w:val="ListBullet"/>
      </w:pPr>
      <w:r>
        <w:t>Форма замовлення</w:t>
      </w:r>
    </w:p>
    <w:p>
      <w:pPr>
        <w:pStyle w:val="Heading2"/>
      </w:pPr>
      <w:r>
        <w:t>FAQ</w:t>
      </w:r>
    </w:p>
    <w:p>
      <w:r>
        <w:t>Окрема інформаційна сторінка.</w:t>
      </w:r>
    </w:p>
    <w:p>
      <w:pPr>
        <w:pStyle w:val="Heading2"/>
      </w:pPr>
      <w:r>
        <w:t>Контакти</w:t>
      </w:r>
    </w:p>
    <w:p>
      <w:pPr>
        <w:pStyle w:val="ListBullet"/>
      </w:pPr>
      <w:r>
        <w:t>Карта</w:t>
      </w:r>
    </w:p>
    <w:p>
      <w:pPr>
        <w:pStyle w:val="ListBullet"/>
      </w:pPr>
      <w:r>
        <w:t>Телефон</w:t>
      </w:r>
    </w:p>
    <w:p>
      <w:pPr>
        <w:pStyle w:val="ListBullet"/>
      </w:pPr>
      <w:r>
        <w:t>Email</w:t>
      </w:r>
    </w:p>
    <w:p>
      <w:pPr>
        <w:pStyle w:val="ListBullet"/>
      </w:pPr>
      <w:r>
        <w:t>Соцмережі</w:t>
      </w:r>
    </w:p>
    <w:p>
      <w:pPr>
        <w:pStyle w:val="ListBullet"/>
      </w:pPr>
      <w:r>
        <w:t>Форма</w:t>
      </w:r>
    </w:p>
    <w:p>
      <w:pPr>
        <w:pStyle w:val="Heading2"/>
      </w:pPr>
      <w:r>
        <w:t>Службові сторінки</w:t>
      </w:r>
    </w:p>
    <w:p>
      <w:pPr>
        <w:pStyle w:val="ListBullet"/>
      </w:pPr>
      <w:r>
        <w:t>Дякуємо</w:t>
      </w:r>
    </w:p>
    <w:p>
      <w:pPr>
        <w:pStyle w:val="ListBullet"/>
      </w:pPr>
      <w:r>
        <w:t>Помилка</w:t>
      </w:r>
    </w:p>
    <w:p>
      <w:pPr>
        <w:pStyle w:val="ListBullet"/>
      </w:pPr>
      <w:r>
        <w:t>404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Cookie Policy</w:t>
      </w:r>
    </w:p>
    <w:p>
      <w:pPr>
        <w:pStyle w:val="ListBullet"/>
      </w:pPr>
      <w:r>
        <w:t>Legal Notice</w:t>
      </w:r>
    </w:p>
    <w:p>
      <w:pPr>
        <w:pStyle w:val="ListBullet"/>
      </w:pPr>
      <w:r>
        <w:t>Умови оплати та скасування</w:t>
      </w:r>
    </w:p>
    <w:p>
      <w:pPr>
        <w:pStyle w:val="Heading1"/>
      </w:pPr>
      <w:r>
        <w:t>3. Footer</w:t>
      </w:r>
    </w:p>
    <w:p>
      <w:pPr>
        <w:pStyle w:val="ListBullet"/>
      </w:pPr>
      <w:r>
        <w:t>Основна навігація.</w:t>
      </w:r>
    </w:p>
    <w:p>
      <w:pPr>
        <w:pStyle w:val="ListBullet"/>
      </w:pPr>
      <w:r>
        <w:t>Контакти та соціальні мережі.</w:t>
      </w:r>
    </w:p>
    <w:p>
      <w:pPr>
        <w:pStyle w:val="ListBullet"/>
      </w:pPr>
      <w:r>
        <w:t>Підписка.</w:t>
      </w:r>
    </w:p>
    <w:p>
      <w:pPr>
        <w:pStyle w:val="ListBullet"/>
      </w:pPr>
      <w:r>
        <w:t>Юридичні посилання.</w:t>
      </w:r>
    </w:p>
    <w:p>
      <w:pPr>
        <w:pStyle w:val="ListBullet"/>
      </w:pPr>
      <w:r>
        <w:t>Перемикач мови.</w:t>
      </w:r>
    </w:p>
    <w:p>
      <w:pPr>
        <w:pStyle w:val="ListBullet"/>
      </w:pPr>
      <w:r>
        <w:t>Посилання на школу іконопису.</w:t>
      </w:r>
    </w:p>
    <w:p>
      <w:pPr>
        <w:pStyle w:val="ListBullet"/>
      </w:pPr>
      <w:r>
        <w:t>Website design by Anastasia Petrenko — посилання на портфоліо.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