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4085" w14:textId="7003FDAA" w:rsidR="00C73208" w:rsidRDefault="00C73208" w:rsidP="00A874A3">
      <w:pPr>
        <w:rPr>
          <w:b/>
          <w:sz w:val="40"/>
          <w:szCs w:val="64"/>
          <w:lang w:val="pt-BR"/>
        </w:rPr>
      </w:pPr>
    </w:p>
    <w:p w14:paraId="5A3EAD69" w14:textId="77777777" w:rsidR="00FE4825" w:rsidRPr="004F3F63" w:rsidRDefault="00FE4825" w:rsidP="00A874A3">
      <w:pPr>
        <w:rPr>
          <w:b/>
          <w:sz w:val="40"/>
          <w:szCs w:val="64"/>
          <w:lang w:val="pt-BR"/>
        </w:rPr>
      </w:pPr>
    </w:p>
    <w:p w14:paraId="64274A4F" w14:textId="77777777" w:rsidR="00C73208" w:rsidRPr="004F3F63" w:rsidRDefault="00C73208" w:rsidP="00F95394">
      <w:pPr>
        <w:jc w:val="center"/>
        <w:rPr>
          <w:b/>
          <w:sz w:val="40"/>
          <w:szCs w:val="64"/>
          <w:lang w:val="pt-BR"/>
        </w:rPr>
      </w:pPr>
    </w:p>
    <w:p w14:paraId="6C9F7E96" w14:textId="77777777" w:rsidR="00F95394" w:rsidRPr="004F3F63" w:rsidRDefault="00F95394" w:rsidP="00F95394">
      <w:pPr>
        <w:jc w:val="center"/>
        <w:rPr>
          <w:b/>
          <w:sz w:val="40"/>
          <w:szCs w:val="64"/>
          <w:lang w:val="pt-BR"/>
        </w:rPr>
      </w:pPr>
    </w:p>
    <w:p w14:paraId="5BC1CB29" w14:textId="63311AD0" w:rsidR="00EF62C4" w:rsidRPr="004F3F63" w:rsidRDefault="00EF62C4" w:rsidP="00EF62C4">
      <w:pPr>
        <w:jc w:val="center"/>
        <w:rPr>
          <w:b/>
          <w:color w:val="0070C0"/>
          <w:sz w:val="32"/>
          <w:szCs w:val="32"/>
          <w:lang w:val="pt-BR"/>
        </w:rPr>
      </w:pPr>
      <w:r w:rsidRPr="004F3F63">
        <w:rPr>
          <w:b/>
          <w:color w:val="0070C0"/>
          <w:sz w:val="32"/>
          <w:szCs w:val="32"/>
          <w:lang w:val="pt-BR"/>
        </w:rPr>
        <w:t>BÁO CÁO PHÂN TÍCH KẾT QUẢ NGOẠI KIỂM</w:t>
      </w:r>
    </w:p>
    <w:p w14:paraId="6DDE80FD" w14:textId="5C210A80" w:rsidR="00536788" w:rsidRPr="004F3F63" w:rsidRDefault="00536788" w:rsidP="00EF62C4">
      <w:pPr>
        <w:jc w:val="center"/>
        <w:rPr>
          <w:b/>
          <w:color w:val="0070C0"/>
          <w:sz w:val="32"/>
          <w:szCs w:val="32"/>
          <w:lang w:val="pt-BR"/>
        </w:rPr>
      </w:pPr>
      <w:r w:rsidRPr="004F3F63">
        <w:rPr>
          <w:b/>
          <w:color w:val="0070C0"/>
          <w:sz w:val="32"/>
          <w:szCs w:val="32"/>
          <w:lang w:val="pt-BR"/>
        </w:rPr>
        <w:t>PROFICIENCY TESTING REPORT</w:t>
      </w:r>
    </w:p>
    <w:p w14:paraId="46BA1A96" w14:textId="77777777" w:rsidR="0078244C" w:rsidRPr="004F3F63" w:rsidRDefault="0078244C" w:rsidP="0078244C">
      <w:pPr>
        <w:jc w:val="center"/>
        <w:rPr>
          <w:b/>
          <w:sz w:val="44"/>
          <w:szCs w:val="44"/>
          <w:lang w:val="pt-BR"/>
        </w:rPr>
      </w:pPr>
    </w:p>
    <w:p w14:paraId="29B3BD98" w14:textId="77777777" w:rsidR="00EF62C4" w:rsidRPr="004F3F63" w:rsidRDefault="00EF62C4" w:rsidP="00EF62C4">
      <w:pPr>
        <w:jc w:val="center"/>
        <w:rPr>
          <w:b/>
          <w:color w:val="FF0000"/>
          <w:sz w:val="36"/>
          <w:szCs w:val="36"/>
          <w:lang w:val="pt-BR"/>
        </w:rPr>
      </w:pPr>
      <w:r w:rsidRPr="004F3F63">
        <w:rPr>
          <w:b/>
          <w:color w:val="FF0000"/>
          <w:sz w:val="36"/>
          <w:szCs w:val="36"/>
          <w:lang w:val="pt-BR"/>
        </w:rPr>
        <w:t xml:space="preserve">CHƯƠNG TRÌNH </w:t>
      </w:r>
    </w:p>
    <w:p w14:paraId="6F7D4808" w14:textId="07950AA9" w:rsidR="00EF62C4" w:rsidRPr="004F3F63" w:rsidRDefault="00457BD7" w:rsidP="00EF62C4">
      <w:pPr>
        <w:jc w:val="center"/>
        <w:rPr>
          <w:b/>
          <w:sz w:val="36"/>
          <w:szCs w:val="36"/>
          <w:lang w:val="pt-BR"/>
        </w:rPr>
      </w:pPr>
      <w:r w:rsidRPr="004F3F63">
        <w:rPr>
          <w:b/>
          <w:color w:val="FF0000"/>
          <w:sz w:val="36"/>
          <w:szCs w:val="36"/>
          <w:lang w:val="pt-BR"/>
        </w:rPr>
        <w:t>VI SINH LÂM SÀNG</w:t>
      </w:r>
    </w:p>
    <w:p w14:paraId="025123CC" w14:textId="3A76308B" w:rsidR="00F95394" w:rsidRPr="004F3F63" w:rsidRDefault="00DE2EEC" w:rsidP="00E059F7">
      <w:pPr>
        <w:jc w:val="center"/>
        <w:rPr>
          <w:b/>
          <w:sz w:val="36"/>
          <w:szCs w:val="36"/>
          <w:lang w:val="pt-BR"/>
        </w:rPr>
      </w:pPr>
      <w:r w:rsidRPr="004F3F63">
        <w:rPr>
          <w:color w:val="FF0000"/>
          <w:sz w:val="36"/>
          <w:szCs w:val="36"/>
          <w:lang w:val="pt-BR"/>
        </w:rPr>
        <w:t>CLINICAL MICROBIOLOGY</w:t>
      </w:r>
      <w:r w:rsidR="00D3437B" w:rsidRPr="004F3F63">
        <w:rPr>
          <w:color w:val="FF0000"/>
          <w:sz w:val="36"/>
          <w:szCs w:val="36"/>
          <w:lang w:val="pt-BR"/>
        </w:rPr>
        <w:t xml:space="preserve"> </w:t>
      </w:r>
    </w:p>
    <w:p w14:paraId="5FA7B661" w14:textId="0AA3F409" w:rsidR="00944ADC" w:rsidRPr="004F3F63" w:rsidRDefault="00944ADC" w:rsidP="00F95394">
      <w:pPr>
        <w:rPr>
          <w:color w:val="FF0000"/>
          <w:sz w:val="52"/>
          <w:szCs w:val="52"/>
          <w:lang w:val="pt-BR"/>
        </w:rPr>
      </w:pPr>
    </w:p>
    <w:p w14:paraId="105AF588" w14:textId="77777777" w:rsidR="003A4DA1" w:rsidRPr="004F3F63" w:rsidRDefault="003A4DA1" w:rsidP="00F95394">
      <w:pPr>
        <w:rPr>
          <w:color w:val="FF0000"/>
          <w:sz w:val="52"/>
          <w:szCs w:val="52"/>
          <w:lang w:val="pt-BR"/>
        </w:rPr>
      </w:pPr>
    </w:p>
    <w:p w14:paraId="20375943" w14:textId="77777777" w:rsidR="00A874A3" w:rsidRPr="004F3F63" w:rsidRDefault="00A874A3" w:rsidP="00A874A3">
      <w:pPr>
        <w:tabs>
          <w:tab w:val="left" w:pos="1141"/>
        </w:tabs>
        <w:rPr>
          <w:sz w:val="28"/>
          <w:szCs w:val="28"/>
          <w:lang w:val="pt-BR"/>
        </w:rPr>
      </w:pPr>
      <w:r w:rsidRPr="004F3F63">
        <w:rPr>
          <w:color w:val="FF0000"/>
          <w:sz w:val="52"/>
          <w:szCs w:val="52"/>
          <w:lang w:val="pt-BR"/>
        </w:rPr>
        <w:tab/>
      </w:r>
    </w:p>
    <w:tbl>
      <w:tblPr>
        <w:tblStyle w:val="TableGrid"/>
        <w:tblW w:w="7877" w:type="dxa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5"/>
        <w:gridCol w:w="2012"/>
      </w:tblGrid>
      <w:tr w:rsidR="00A874A3" w:rsidRPr="004F3F63" w14:paraId="03AB4036" w14:textId="77777777" w:rsidTr="0094589C">
        <w:trPr>
          <w:trHeight w:val="397"/>
        </w:trPr>
        <w:tc>
          <w:tcPr>
            <w:tcW w:w="5865" w:type="dxa"/>
            <w:vAlign w:val="center"/>
          </w:tcPr>
          <w:p w14:paraId="58518660" w14:textId="2DB4611E" w:rsidR="00A874A3" w:rsidRPr="004F3F63" w:rsidRDefault="00A874A3" w:rsidP="00A874A3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 w:rsidRPr="004F3F63">
              <w:rPr>
                <w:b/>
                <w:bCs/>
                <w:sz w:val="28"/>
                <w:szCs w:val="28"/>
                <w:lang w:val="pt-BR"/>
              </w:rPr>
              <w:t>MÃ ĐƠN VỊ</w:t>
            </w:r>
            <w:r w:rsidRPr="004F3F63">
              <w:rPr>
                <w:sz w:val="28"/>
                <w:szCs w:val="28"/>
                <w:lang w:val="pt-BR"/>
              </w:rPr>
              <w:t>/PARTICIPANT CODE:</w:t>
            </w:r>
          </w:p>
        </w:tc>
        <w:tc>
          <w:tcPr>
            <w:tcW w:w="2012" w:type="dxa"/>
            <w:vAlign w:val="center"/>
          </w:tcPr>
          <w:p w14:paraId="4A9CFD39" w14:textId="1D9C99ED" w:rsidR="00A874A3" w:rsidRPr="004F3F63" w:rsidRDefault="006A20CD" w:rsidP="00A874A3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MÃ__ĐƠN_VỊ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0B4A11" w:rsidRPr="002F4602">
              <w:rPr>
                <w:noProof/>
                <w:sz w:val="28"/>
                <w:szCs w:val="28"/>
                <w:lang w:val="pt-BR"/>
              </w:rPr>
              <w:t>BDG504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A874A3" w:rsidRPr="004F3F63" w14:paraId="6C6F5B3D" w14:textId="77777777" w:rsidTr="0094589C">
        <w:trPr>
          <w:trHeight w:val="397"/>
        </w:trPr>
        <w:tc>
          <w:tcPr>
            <w:tcW w:w="5865" w:type="dxa"/>
            <w:vAlign w:val="center"/>
          </w:tcPr>
          <w:p w14:paraId="5BCB1C8D" w14:textId="32665974" w:rsidR="00A874A3" w:rsidRPr="004F3F63" w:rsidRDefault="00A874A3" w:rsidP="00A874A3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 w:rsidRPr="004F3F63">
              <w:rPr>
                <w:b/>
                <w:bCs/>
                <w:sz w:val="28"/>
                <w:szCs w:val="28"/>
                <w:lang w:val="pt-BR"/>
              </w:rPr>
              <w:t>MÃ NGOẠI KIỂM</w:t>
            </w:r>
            <w:r w:rsidRPr="004F3F63">
              <w:rPr>
                <w:sz w:val="28"/>
                <w:szCs w:val="28"/>
                <w:lang w:val="pt-BR"/>
              </w:rPr>
              <w:t>/PT CODE:</w:t>
            </w:r>
          </w:p>
        </w:tc>
        <w:tc>
          <w:tcPr>
            <w:tcW w:w="2012" w:type="dxa"/>
            <w:vAlign w:val="center"/>
          </w:tcPr>
          <w:p w14:paraId="1A132B43" w14:textId="604F36FC" w:rsidR="00A874A3" w:rsidRPr="004F3F63" w:rsidRDefault="006A20CD" w:rsidP="00A874A3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MÃ__NGOẠI_KIỂM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0B4A11" w:rsidRPr="002F4602">
              <w:rPr>
                <w:noProof/>
                <w:sz w:val="28"/>
                <w:szCs w:val="28"/>
                <w:lang w:val="pt-BR"/>
              </w:rPr>
              <w:t>VS001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A874A3" w:rsidRPr="004F3F63" w14:paraId="7BE09F4B" w14:textId="77777777" w:rsidTr="0094589C">
        <w:trPr>
          <w:trHeight w:val="397"/>
        </w:trPr>
        <w:tc>
          <w:tcPr>
            <w:tcW w:w="5865" w:type="dxa"/>
            <w:vAlign w:val="center"/>
          </w:tcPr>
          <w:p w14:paraId="070C3251" w14:textId="5029BFE4" w:rsidR="00A874A3" w:rsidRPr="004F3F63" w:rsidRDefault="00A874A3" w:rsidP="00A874A3">
            <w:pPr>
              <w:rPr>
                <w:sz w:val="28"/>
                <w:szCs w:val="28"/>
                <w:lang w:val="pt-BR"/>
              </w:rPr>
            </w:pPr>
            <w:r w:rsidRPr="004F3F63">
              <w:rPr>
                <w:b/>
                <w:bCs/>
                <w:sz w:val="28"/>
                <w:szCs w:val="28"/>
                <w:lang w:val="pt-BR"/>
              </w:rPr>
              <w:t>CHU KỲ</w:t>
            </w:r>
            <w:r w:rsidR="00D3742E">
              <w:rPr>
                <w:b/>
                <w:bCs/>
                <w:sz w:val="28"/>
                <w:szCs w:val="28"/>
                <w:lang w:val="pt-BR"/>
              </w:rPr>
              <w:t xml:space="preserve"> </w:t>
            </w:r>
            <w:r w:rsidR="006155FF" w:rsidRPr="004F3F63">
              <w:rPr>
                <w:sz w:val="28"/>
                <w:szCs w:val="28"/>
                <w:lang w:val="pt-BR"/>
              </w:rPr>
              <w:t xml:space="preserve">- </w:t>
            </w:r>
            <w:r w:rsidR="006155FF" w:rsidRPr="004F3F63">
              <w:rPr>
                <w:b/>
                <w:bCs/>
                <w:sz w:val="28"/>
                <w:szCs w:val="28"/>
                <w:lang w:val="pt-BR"/>
              </w:rPr>
              <w:t>ĐỢT</w:t>
            </w:r>
            <w:r w:rsidRPr="004F3F63">
              <w:rPr>
                <w:sz w:val="28"/>
                <w:szCs w:val="28"/>
                <w:lang w:val="pt-BR"/>
              </w:rPr>
              <w:t>/CYCLE</w:t>
            </w:r>
            <w:r w:rsidR="006155FF" w:rsidRPr="004F3F63">
              <w:rPr>
                <w:sz w:val="28"/>
                <w:szCs w:val="28"/>
                <w:lang w:val="pt-BR"/>
              </w:rPr>
              <w:t xml:space="preserve"> </w:t>
            </w:r>
            <w:r w:rsidRPr="004F3F63">
              <w:rPr>
                <w:sz w:val="28"/>
                <w:szCs w:val="28"/>
                <w:lang w:val="pt-BR"/>
              </w:rPr>
              <w:t>-</w:t>
            </w:r>
            <w:r w:rsidR="006155FF" w:rsidRPr="004F3F63">
              <w:rPr>
                <w:sz w:val="28"/>
                <w:szCs w:val="28"/>
                <w:lang w:val="pt-BR"/>
              </w:rPr>
              <w:t xml:space="preserve"> </w:t>
            </w:r>
            <w:r w:rsidRPr="004F3F63">
              <w:rPr>
                <w:sz w:val="28"/>
                <w:szCs w:val="28"/>
                <w:lang w:val="pt-BR"/>
              </w:rPr>
              <w:t>ROUND:</w:t>
            </w:r>
          </w:p>
        </w:tc>
        <w:tc>
          <w:tcPr>
            <w:tcW w:w="2012" w:type="dxa"/>
            <w:vAlign w:val="center"/>
          </w:tcPr>
          <w:p w14:paraId="79F30A57" w14:textId="2018F7ED" w:rsidR="00A874A3" w:rsidRPr="004F3F63" w:rsidRDefault="006155FF" w:rsidP="00A874A3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 w:rsidRPr="004F3F63">
              <w:rPr>
                <w:sz w:val="28"/>
                <w:szCs w:val="28"/>
                <w:lang w:val="pt-BR"/>
              </w:rPr>
              <w:t>8</w:t>
            </w:r>
            <w:r w:rsidR="00A874A3" w:rsidRPr="004F3F63">
              <w:rPr>
                <w:sz w:val="28"/>
                <w:szCs w:val="28"/>
                <w:lang w:val="pt-BR"/>
              </w:rPr>
              <w:t xml:space="preserve"> - </w:t>
            </w:r>
            <w:r w:rsidR="00182616">
              <w:rPr>
                <w:sz w:val="28"/>
                <w:szCs w:val="28"/>
                <w:lang w:val="pt-BR"/>
              </w:rPr>
              <w:t>4</w:t>
            </w:r>
          </w:p>
        </w:tc>
      </w:tr>
    </w:tbl>
    <w:p w14:paraId="3DF3E914" w14:textId="42F7319E" w:rsidR="00A874A3" w:rsidRPr="004F3F63" w:rsidRDefault="00A874A3" w:rsidP="00A874A3">
      <w:pPr>
        <w:tabs>
          <w:tab w:val="left" w:pos="1141"/>
        </w:tabs>
        <w:rPr>
          <w:color w:val="FF0000"/>
          <w:sz w:val="52"/>
          <w:szCs w:val="52"/>
          <w:lang w:val="pt-BR"/>
        </w:rPr>
      </w:pPr>
    </w:p>
    <w:p w14:paraId="7B2365FF" w14:textId="3CDCB871" w:rsidR="00A874A3" w:rsidRPr="004F3F63" w:rsidRDefault="00A874A3" w:rsidP="00A874A3">
      <w:pPr>
        <w:tabs>
          <w:tab w:val="left" w:pos="1141"/>
        </w:tabs>
        <w:rPr>
          <w:lang w:val="pt-BR"/>
        </w:rPr>
        <w:sectPr w:rsidR="00A874A3" w:rsidRPr="004F3F63" w:rsidSect="00CF029F">
          <w:headerReference w:type="default" r:id="rId8"/>
          <w:footerReference w:type="default" r:id="rId9"/>
          <w:pgSz w:w="12240" w:h="15840"/>
          <w:pgMar w:top="1440" w:right="616" w:bottom="709" w:left="709" w:header="720" w:footer="230" w:gutter="0"/>
          <w:cols w:space="720"/>
          <w:docGrid w:linePitch="360"/>
        </w:sectPr>
      </w:pPr>
      <w:r w:rsidRPr="004F3F63">
        <w:rPr>
          <w:lang w:val="pt-BR"/>
        </w:rPr>
        <w:tab/>
      </w:r>
      <w:r w:rsidR="00BB66EA" w:rsidRPr="004F3F63">
        <w:rPr>
          <w:lang w:val="pt-BR"/>
        </w:rPr>
        <w:tab/>
      </w:r>
    </w:p>
    <w:tbl>
      <w:tblPr>
        <w:tblStyle w:val="GridTable4-Accent6"/>
        <w:tblW w:w="109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066"/>
        <w:gridCol w:w="2070"/>
        <w:gridCol w:w="2700"/>
        <w:gridCol w:w="2199"/>
      </w:tblGrid>
      <w:tr w:rsidR="00E26808" w:rsidRPr="00297C0B" w14:paraId="0966ECD2" w14:textId="77777777" w:rsidTr="0034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0CDABB" w14:textId="33423A0D" w:rsidR="007B4C07" w:rsidRPr="004F3F63" w:rsidRDefault="00E26808" w:rsidP="00653DAE">
            <w:pPr>
              <w:spacing w:line="312" w:lineRule="auto"/>
              <w:jc w:val="center"/>
              <w:rPr>
                <w:b w:val="0"/>
                <w:color w:val="0000CC"/>
                <w:sz w:val="28"/>
                <w:szCs w:val="28"/>
                <w:lang w:val="vi-VN"/>
              </w:rPr>
            </w:pPr>
            <w:r w:rsidRPr="004F3F63">
              <w:rPr>
                <w:sz w:val="28"/>
                <w:szCs w:val="28"/>
                <w:lang w:val="pt-BR"/>
              </w:rPr>
              <w:lastRenderedPageBreak/>
              <w:br w:type="page"/>
            </w:r>
            <w:r w:rsidRPr="004F3F63">
              <w:rPr>
                <w:color w:val="0000CC"/>
                <w:sz w:val="28"/>
                <w:szCs w:val="28"/>
                <w:lang w:val="vi-VN"/>
              </w:rPr>
              <w:t>BẢNG KẾT QUẢ</w:t>
            </w:r>
            <w:r w:rsidR="007B4C07" w:rsidRPr="004F3F63">
              <w:rPr>
                <w:color w:val="0000CC"/>
                <w:sz w:val="28"/>
                <w:szCs w:val="28"/>
                <w:lang w:val="pt-BR"/>
              </w:rPr>
              <w:t xml:space="preserve"> ĐỊNH DANH</w:t>
            </w:r>
          </w:p>
          <w:p w14:paraId="402FEB69" w14:textId="16A3C8B2" w:rsidR="00E26808" w:rsidRPr="004F3F63" w:rsidRDefault="00E26808" w:rsidP="00653DAE">
            <w:pPr>
              <w:spacing w:line="312" w:lineRule="auto"/>
              <w:jc w:val="center"/>
              <w:rPr>
                <w:b w:val="0"/>
                <w:color w:val="0000CC"/>
                <w:sz w:val="28"/>
                <w:szCs w:val="28"/>
                <w:lang w:val="pt-BR"/>
              </w:rPr>
            </w:pPr>
            <w:r w:rsidRPr="004F3F63">
              <w:rPr>
                <w:color w:val="0000CC"/>
                <w:sz w:val="28"/>
                <w:szCs w:val="28"/>
                <w:lang w:val="vi-VN"/>
              </w:rPr>
              <w:t>NGOẠI KIỂM VI SINH</w:t>
            </w:r>
            <w:r w:rsidR="0058791C" w:rsidRPr="004F3F63">
              <w:rPr>
                <w:color w:val="0000CC"/>
                <w:sz w:val="28"/>
                <w:szCs w:val="28"/>
                <w:lang w:val="pt-BR"/>
              </w:rPr>
              <w:t xml:space="preserve"> LÂM SÀNG</w:t>
            </w:r>
            <w:r w:rsidR="0078244C" w:rsidRPr="004F3F63">
              <w:rPr>
                <w:color w:val="0000CC"/>
                <w:sz w:val="28"/>
                <w:szCs w:val="28"/>
                <w:lang w:val="pt-BR"/>
              </w:rPr>
              <w:t xml:space="preserve"> </w:t>
            </w:r>
          </w:p>
        </w:tc>
      </w:tr>
      <w:tr w:rsidR="00A35F15" w:rsidRPr="004F3F63" w14:paraId="5B4A4DE9" w14:textId="77777777" w:rsidTr="00A3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4C97E751" w14:textId="77777777" w:rsidR="00E26808" w:rsidRPr="004F3F63" w:rsidRDefault="00E26808" w:rsidP="00653DAE">
            <w:pPr>
              <w:spacing w:before="100" w:beforeAutospacing="1" w:after="100" w:afterAutospacing="1" w:line="312" w:lineRule="auto"/>
              <w:ind w:right="-216" w:hanging="261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4F3F63">
              <w:rPr>
                <w:color w:val="000000"/>
                <w:sz w:val="28"/>
                <w:szCs w:val="28"/>
              </w:rPr>
              <w:t>Mã</w:t>
            </w:r>
            <w:proofErr w:type="spellEnd"/>
            <w:r w:rsidRPr="004F3F6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3F63">
              <w:rPr>
                <w:color w:val="000000"/>
                <w:sz w:val="28"/>
                <w:szCs w:val="28"/>
              </w:rPr>
              <w:t>số</w:t>
            </w:r>
            <w:proofErr w:type="spellEnd"/>
            <w:r w:rsidRPr="004F3F6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3F63">
              <w:rPr>
                <w:color w:val="000000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6" w:type="dxa"/>
            <w:vAlign w:val="center"/>
          </w:tcPr>
          <w:p w14:paraId="7A91DCA6" w14:textId="77777777" w:rsidR="00E26808" w:rsidRPr="004F3F63" w:rsidRDefault="00E26808" w:rsidP="00653DAE">
            <w:pPr>
              <w:spacing w:before="100" w:beforeAutospacing="1" w:after="100" w:after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4F3F63">
              <w:rPr>
                <w:b/>
                <w:bCs/>
                <w:color w:val="000000"/>
                <w:sz w:val="28"/>
                <w:szCs w:val="28"/>
                <w:lang w:val="vi-VN"/>
              </w:rPr>
              <w:t>Mô tả mẫu</w:t>
            </w:r>
          </w:p>
        </w:tc>
        <w:tc>
          <w:tcPr>
            <w:tcW w:w="2070" w:type="dxa"/>
            <w:vAlign w:val="center"/>
          </w:tcPr>
          <w:p w14:paraId="48CABE6C" w14:textId="77777777" w:rsidR="00E26808" w:rsidRPr="004F3F63" w:rsidRDefault="00E26808" w:rsidP="00653DAE">
            <w:pPr>
              <w:spacing w:before="100" w:beforeAutospacing="1" w:after="100" w:after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4F3F63">
              <w:rPr>
                <w:b/>
                <w:bCs/>
                <w:color w:val="000000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2700" w:type="dxa"/>
            <w:vAlign w:val="center"/>
          </w:tcPr>
          <w:p w14:paraId="24F8014A" w14:textId="77777777" w:rsidR="00E26808" w:rsidRPr="004F3F63" w:rsidRDefault="00E26808" w:rsidP="00653DAE">
            <w:pPr>
              <w:spacing w:before="100" w:beforeAutospacing="1" w:after="100" w:after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  <w:r w:rsidRPr="004F3F63">
              <w:rPr>
                <w:b/>
                <w:bCs/>
                <w:color w:val="000000"/>
                <w:sz w:val="28"/>
                <w:szCs w:val="28"/>
                <w:lang w:val="vi-VN"/>
              </w:rPr>
              <w:t>Kết quả</w:t>
            </w:r>
            <w:r w:rsidR="00BB0409" w:rsidRPr="004F3F63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B0409" w:rsidRPr="004F3F63">
              <w:rPr>
                <w:b/>
                <w:bCs/>
                <w:color w:val="000000"/>
                <w:sz w:val="28"/>
                <w:szCs w:val="28"/>
              </w:rPr>
              <w:t>ấn</w:t>
            </w:r>
            <w:proofErr w:type="spellEnd"/>
            <w:r w:rsidR="00BB0409" w:rsidRPr="004F3F63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B0409" w:rsidRPr="004F3F63">
              <w:rPr>
                <w:b/>
                <w:bCs/>
                <w:color w:val="000000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199" w:type="dxa"/>
            <w:vAlign w:val="center"/>
          </w:tcPr>
          <w:p w14:paraId="5956355E" w14:textId="77777777" w:rsidR="00E26808" w:rsidRPr="004F3F63" w:rsidRDefault="00E26808" w:rsidP="00653DAE">
            <w:pPr>
              <w:spacing w:before="100" w:beforeAutospacing="1" w:after="100" w:after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3F63">
              <w:rPr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  <w:sz w:val="28"/>
                <w:szCs w:val="28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  <w:sz w:val="28"/>
                <w:szCs w:val="28"/>
              </w:rPr>
              <w:t>Đơn</w:t>
            </w:r>
            <w:proofErr w:type="spellEnd"/>
            <w:r w:rsidRPr="004F3F63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  <w:sz w:val="28"/>
                <w:szCs w:val="28"/>
              </w:rPr>
              <w:t>vị</w:t>
            </w:r>
            <w:proofErr w:type="spellEnd"/>
          </w:p>
        </w:tc>
      </w:tr>
      <w:tr w:rsidR="00A35F15" w:rsidRPr="004F3F63" w14:paraId="6D47017A" w14:textId="77777777" w:rsidTr="00A35F15">
        <w:trPr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auto"/>
            <w:vAlign w:val="center"/>
          </w:tcPr>
          <w:p w14:paraId="4C9BB9A9" w14:textId="7C51D2B6" w:rsidR="00E26808" w:rsidRPr="004F3F63" w:rsidRDefault="00694779" w:rsidP="00653DAE">
            <w:pPr>
              <w:spacing w:line="312" w:lineRule="auto"/>
              <w:jc w:val="center"/>
              <w:rPr>
                <w:b w:val="0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</w:t>
            </w:r>
            <w:r w:rsidR="001D3E28">
              <w:rPr>
                <w:color w:val="000000"/>
                <w:sz w:val="26"/>
                <w:szCs w:val="26"/>
              </w:rPr>
              <w:t>230</w:t>
            </w:r>
            <w:r w:rsidR="000241BB">
              <w:rPr>
                <w:color w:val="000000"/>
                <w:sz w:val="26"/>
                <w:szCs w:val="26"/>
              </w:rPr>
              <w:t>4</w:t>
            </w:r>
            <w:r w:rsidR="001D3E28">
              <w:rPr>
                <w:color w:val="000000"/>
                <w:sz w:val="26"/>
                <w:szCs w:val="26"/>
              </w:rPr>
              <w:t>01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0D2E7651" w14:textId="4B5C90A1" w:rsidR="00E26808" w:rsidRPr="004F3F63" w:rsidRDefault="005D0954" w:rsidP="00AD6AC2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proofErr w:type="spellStart"/>
            <w:r w:rsidRPr="005D0954">
              <w:rPr>
                <w:color w:val="000000"/>
                <w:sz w:val="26"/>
                <w:szCs w:val="26"/>
              </w:rPr>
              <w:t>Mẫu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khuẩn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đông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khô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lập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bệnh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0954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6E15" w:rsidRPr="00C66E15">
              <w:rPr>
                <w:color w:val="000000"/>
                <w:sz w:val="26"/>
                <w:szCs w:val="26"/>
              </w:rPr>
              <w:t>dịch</w:t>
            </w:r>
            <w:proofErr w:type="spellEnd"/>
            <w:r w:rsidR="00C66E15" w:rsidRPr="00C66E15">
              <w:rPr>
                <w:color w:val="000000"/>
                <w:sz w:val="26"/>
                <w:szCs w:val="26"/>
              </w:rPr>
              <w:t xml:space="preserve"> ổ </w:t>
            </w:r>
            <w:proofErr w:type="spellStart"/>
            <w:r w:rsidR="00C66E15" w:rsidRPr="00C66E15">
              <w:rPr>
                <w:color w:val="000000"/>
                <w:sz w:val="26"/>
                <w:szCs w:val="26"/>
              </w:rPr>
              <w:t>bụng</w:t>
            </w:r>
            <w:proofErr w:type="spellEnd"/>
            <w:r w:rsidRPr="005D0954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A7DC6CF" w14:textId="1DC884A8" w:rsidR="00E26808" w:rsidRPr="004F3F63" w:rsidRDefault="00967936" w:rsidP="00AD6AC2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proofErr w:type="spellStart"/>
            <w:r w:rsidRPr="004F3F63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kháng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sinh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102BFD1E" w14:textId="74F8B7BD" w:rsidR="00E26808" w:rsidRPr="00297C0B" w:rsidRDefault="00E26808" w:rsidP="00AD6AC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fr-FR"/>
              </w:rPr>
            </w:pPr>
            <w:proofErr w:type="spellStart"/>
            <w:r w:rsidRPr="00297C0B">
              <w:rPr>
                <w:color w:val="000000"/>
                <w:sz w:val="26"/>
                <w:szCs w:val="26"/>
                <w:lang w:val="fr-FR"/>
              </w:rPr>
              <w:t>Chủng</w:t>
            </w:r>
            <w:proofErr w:type="spellEnd"/>
            <w:r w:rsidRPr="00297C0B">
              <w:rPr>
                <w:color w:val="000000"/>
                <w:sz w:val="26"/>
                <w:szCs w:val="26"/>
                <w:lang w:val="fr-FR"/>
              </w:rPr>
              <w:t xml:space="preserve"> vi </w:t>
            </w:r>
            <w:proofErr w:type="spellStart"/>
            <w:r w:rsidRPr="00297C0B">
              <w:rPr>
                <w:color w:val="000000"/>
                <w:sz w:val="26"/>
                <w:szCs w:val="26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sz w:val="26"/>
                <w:szCs w:val="26"/>
                <w:lang w:val="fr-FR"/>
              </w:rPr>
              <w:t xml:space="preserve"> là</w:t>
            </w:r>
            <w:r w:rsidR="004D5652" w:rsidRPr="00297C0B">
              <w:rPr>
                <w:color w:val="000000"/>
                <w:sz w:val="26"/>
                <w:szCs w:val="26"/>
                <w:lang w:val="fr-FR"/>
              </w:rPr>
              <w:t xml:space="preserve"> </w:t>
            </w:r>
            <w:r w:rsidR="00C66E15" w:rsidRPr="00C66E15">
              <w:rPr>
                <w:i/>
                <w:iCs/>
                <w:color w:val="000000"/>
                <w:sz w:val="26"/>
                <w:szCs w:val="26"/>
                <w:lang w:val="fr-FR"/>
              </w:rPr>
              <w:t xml:space="preserve">Escherichia </w:t>
            </w:r>
            <w:r w:rsidR="00C66E15">
              <w:rPr>
                <w:i/>
                <w:iCs/>
                <w:color w:val="000000"/>
                <w:sz w:val="26"/>
                <w:szCs w:val="26"/>
                <w:lang w:val="fr-FR"/>
              </w:rPr>
              <w:t>c</w:t>
            </w:r>
            <w:r w:rsidR="00C66E15" w:rsidRPr="00C66E15">
              <w:rPr>
                <w:i/>
                <w:iCs/>
                <w:color w:val="000000"/>
                <w:sz w:val="26"/>
                <w:szCs w:val="26"/>
                <w:lang w:val="fr-FR"/>
              </w:rPr>
              <w:t>oli ATCC35218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029A1C94" w14:textId="4C0F5F96" w:rsidR="00E26808" w:rsidRPr="006479AC" w:rsidRDefault="00182616" w:rsidP="00AD6AC2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fldChar w:fldCharType="begin"/>
            </w:r>
            <w:r>
              <w:rPr>
                <w:i/>
                <w:iCs/>
                <w:color w:val="000000"/>
                <w:sz w:val="26"/>
                <w:szCs w:val="26"/>
              </w:rPr>
              <w:instrText xml:space="preserve"> MERGEFIELD kết_quả_EM01 </w:instrText>
            </w:r>
            <w:r>
              <w:rPr>
                <w:i/>
                <w:iCs/>
                <w:color w:val="000000"/>
                <w:sz w:val="26"/>
                <w:szCs w:val="26"/>
              </w:rPr>
              <w:fldChar w:fldCharType="separate"/>
            </w:r>
            <w:r w:rsidR="000B4A11" w:rsidRPr="002F4602">
              <w:rPr>
                <w:i/>
                <w:iCs/>
                <w:noProof/>
                <w:color w:val="000000"/>
                <w:sz w:val="26"/>
                <w:szCs w:val="26"/>
              </w:rPr>
              <w:t>Escherichia coli</w:t>
            </w:r>
            <w:r>
              <w:rPr>
                <w:i/>
                <w:iCs/>
                <w:color w:val="000000"/>
                <w:sz w:val="26"/>
                <w:szCs w:val="26"/>
              </w:rPr>
              <w:fldChar w:fldCharType="end"/>
            </w:r>
          </w:p>
        </w:tc>
      </w:tr>
      <w:tr w:rsidR="00A35F15" w:rsidRPr="004F3F63" w14:paraId="52E42155" w14:textId="77777777" w:rsidTr="00A3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auto"/>
            <w:vAlign w:val="center"/>
          </w:tcPr>
          <w:p w14:paraId="58108980" w14:textId="274F158D" w:rsidR="00E26808" w:rsidRPr="004F3F63" w:rsidRDefault="001D3E28" w:rsidP="00653DAE">
            <w:pPr>
              <w:spacing w:line="312" w:lineRule="auto"/>
              <w:jc w:val="center"/>
              <w:rPr>
                <w:b w:val="0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EM230</w:t>
            </w:r>
            <w:r w:rsidR="000241BB"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0</w:t>
            </w:r>
            <w:r w:rsidR="0069477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0D77DEBA" w14:textId="786C86EA" w:rsidR="00E26808" w:rsidRPr="004F3F63" w:rsidRDefault="006507FA" w:rsidP="00AD6AC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proofErr w:type="spellStart"/>
            <w:r w:rsidRPr="006507FA">
              <w:rPr>
                <w:color w:val="000000"/>
                <w:sz w:val="26"/>
                <w:szCs w:val="26"/>
              </w:rPr>
              <w:t>Mẫu</w:t>
            </w:r>
            <w:proofErr w:type="spellEnd"/>
            <w:r w:rsidRPr="006507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07FA">
              <w:rPr>
                <w:color w:val="000000"/>
                <w:sz w:val="26"/>
                <w:szCs w:val="26"/>
              </w:rPr>
              <w:t>bệnh</w:t>
            </w:r>
            <w:proofErr w:type="spellEnd"/>
            <w:r w:rsidRPr="006507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07FA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6507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6E15" w:rsidRPr="00C66E15">
              <w:rPr>
                <w:color w:val="000000"/>
                <w:sz w:val="26"/>
                <w:szCs w:val="26"/>
              </w:rPr>
              <w:t>dịch</w:t>
            </w:r>
            <w:proofErr w:type="spellEnd"/>
            <w:r w:rsidR="00C66E15" w:rsidRPr="00C66E1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6E15" w:rsidRPr="00C66E15">
              <w:rPr>
                <w:color w:val="000000"/>
                <w:sz w:val="26"/>
                <w:szCs w:val="26"/>
              </w:rPr>
              <w:t>não</w:t>
            </w:r>
            <w:proofErr w:type="spellEnd"/>
            <w:r w:rsidR="00C66E15" w:rsidRPr="00C66E1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6E15" w:rsidRPr="00C66E15">
              <w:rPr>
                <w:color w:val="000000"/>
                <w:sz w:val="26"/>
                <w:szCs w:val="26"/>
              </w:rPr>
              <w:t>tủy</w:t>
            </w:r>
            <w:proofErr w:type="spellEnd"/>
            <w:r w:rsidRPr="006507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07FA">
              <w:rPr>
                <w:color w:val="000000"/>
                <w:sz w:val="26"/>
                <w:szCs w:val="26"/>
              </w:rPr>
              <w:t>giả</w:t>
            </w:r>
            <w:proofErr w:type="spellEnd"/>
            <w:r w:rsidRPr="006507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07FA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6507FA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AA83646" w14:textId="7BBAEA77" w:rsidR="00E26808" w:rsidRPr="004F3F63" w:rsidRDefault="002A7232" w:rsidP="00AD6AC2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proofErr w:type="spellStart"/>
            <w:r w:rsidRPr="004F3F63">
              <w:rPr>
                <w:color w:val="000000"/>
                <w:sz w:val="26"/>
                <w:szCs w:val="26"/>
              </w:rPr>
              <w:t>Xét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sinh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quy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nuôi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cấy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lập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kháng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sinh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đồ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4443043" w14:textId="1F2D8245" w:rsidR="00B22821" w:rsidRPr="004F3F63" w:rsidRDefault="00E26808" w:rsidP="00AD6AC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3F63">
              <w:rPr>
                <w:color w:val="000000"/>
                <w:sz w:val="26"/>
                <w:szCs w:val="26"/>
              </w:rPr>
              <w:t>Bệnh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A35F1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35F15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A35F15">
              <w:rPr>
                <w:color w:val="000000"/>
                <w:sz w:val="26"/>
                <w:szCs w:val="26"/>
              </w:rPr>
              <w:t xml:space="preserve"> </w:t>
            </w:r>
            <w:r w:rsidRPr="004F3F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chứa</w:t>
            </w:r>
            <w:proofErr w:type="spellEnd"/>
            <w:r w:rsidRPr="004F3F63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4F3F63">
              <w:rPr>
                <w:color w:val="000000"/>
                <w:sz w:val="26"/>
                <w:szCs w:val="26"/>
              </w:rPr>
              <w:t>khuẩn</w:t>
            </w:r>
            <w:proofErr w:type="spellEnd"/>
            <w:r w:rsidR="00A35F1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35F15">
              <w:rPr>
                <w:color w:val="000000"/>
                <w:sz w:val="26"/>
                <w:szCs w:val="26"/>
              </w:rPr>
              <w:t>gây</w:t>
            </w:r>
            <w:proofErr w:type="spellEnd"/>
            <w:r w:rsidR="00A35F1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35F15">
              <w:rPr>
                <w:color w:val="000000"/>
                <w:sz w:val="26"/>
                <w:szCs w:val="26"/>
              </w:rPr>
              <w:t>bệnh</w:t>
            </w:r>
            <w:proofErr w:type="spellEnd"/>
          </w:p>
          <w:p w14:paraId="3236F7D1" w14:textId="69EC0A90" w:rsidR="00E26808" w:rsidRPr="004F3F63" w:rsidRDefault="00A35F15" w:rsidP="00AD6AC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Chứa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khuẩn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66E15" w:rsidRPr="00C66E15">
              <w:rPr>
                <w:i/>
                <w:iCs/>
                <w:color w:val="000000"/>
                <w:sz w:val="26"/>
                <w:szCs w:val="26"/>
              </w:rPr>
              <w:t xml:space="preserve">Neisseria </w:t>
            </w:r>
            <w:proofErr w:type="spellStart"/>
            <w:r w:rsidR="00C66E15" w:rsidRPr="00C66E15">
              <w:rPr>
                <w:i/>
                <w:iCs/>
                <w:color w:val="000000"/>
                <w:sz w:val="26"/>
                <w:szCs w:val="26"/>
              </w:rPr>
              <w:t>meningtidis</w:t>
            </w:r>
            <w:proofErr w:type="spellEnd"/>
            <w:r w:rsidR="00C66E15" w:rsidRPr="00C66E15">
              <w:rPr>
                <w:i/>
                <w:iCs/>
                <w:color w:val="000000"/>
                <w:sz w:val="26"/>
                <w:szCs w:val="26"/>
              </w:rPr>
              <w:t xml:space="preserve"> ATCC13090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01CDE558" w14:textId="1A73C0B9" w:rsidR="00E26808" w:rsidRPr="004F3F63" w:rsidRDefault="00182616" w:rsidP="00433ADB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fldChar w:fldCharType="begin"/>
            </w:r>
            <w:r>
              <w:rPr>
                <w:i/>
                <w:iCs/>
                <w:color w:val="000000"/>
                <w:sz w:val="26"/>
                <w:szCs w:val="26"/>
              </w:rPr>
              <w:instrText xml:space="preserve"> MERGEFIELD kết_quả_EM02 </w:instrText>
            </w:r>
            <w:r>
              <w:rPr>
                <w:i/>
                <w:iCs/>
                <w:color w:val="000000"/>
                <w:sz w:val="26"/>
                <w:szCs w:val="26"/>
              </w:rPr>
              <w:fldChar w:fldCharType="separate"/>
            </w:r>
            <w:r w:rsidR="000B4A11" w:rsidRPr="002F4602">
              <w:rPr>
                <w:i/>
                <w:iCs/>
                <w:noProof/>
                <w:color w:val="000000"/>
                <w:sz w:val="26"/>
                <w:szCs w:val="26"/>
              </w:rPr>
              <w:t>Neisseria meningitidis</w:t>
            </w:r>
            <w:r>
              <w:rPr>
                <w:i/>
                <w:iCs/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14DF94D9" w14:textId="77777777" w:rsidR="009E2BD3" w:rsidRPr="004F3F63" w:rsidRDefault="009E2BD3" w:rsidP="009740D1"/>
    <w:p w14:paraId="605E0094" w14:textId="77777777" w:rsidR="009E2BD3" w:rsidRPr="004F3F63" w:rsidRDefault="009E2BD3" w:rsidP="009740D1"/>
    <w:tbl>
      <w:tblPr>
        <w:tblStyle w:val="GridTable4-Accent6"/>
        <w:tblW w:w="109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2535"/>
        <w:gridCol w:w="1802"/>
        <w:gridCol w:w="2239"/>
        <w:gridCol w:w="2478"/>
      </w:tblGrid>
      <w:tr w:rsidR="007C7D28" w:rsidRPr="004F3F63" w14:paraId="0A3BBCB4" w14:textId="77777777" w:rsidTr="0034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848DAB" w14:textId="70377330" w:rsidR="007C7D28" w:rsidRPr="004F3F63" w:rsidRDefault="007C7D28" w:rsidP="00D501D9">
            <w:pPr>
              <w:spacing w:line="336" w:lineRule="auto"/>
              <w:jc w:val="center"/>
              <w:rPr>
                <w:b w:val="0"/>
                <w:color w:val="0000CC"/>
                <w:sz w:val="28"/>
                <w:szCs w:val="28"/>
              </w:rPr>
            </w:pPr>
            <w:r w:rsidRPr="004F3F63">
              <w:rPr>
                <w:color w:val="0000CC"/>
                <w:sz w:val="28"/>
                <w:szCs w:val="28"/>
                <w:lang w:val="vi-VN"/>
              </w:rPr>
              <w:t xml:space="preserve">THANG ĐIỂM ĐÁNH GIÁ KẾT QUẢ </w:t>
            </w:r>
            <w:r w:rsidR="007B4C07" w:rsidRPr="004F3F63">
              <w:rPr>
                <w:color w:val="0000CC"/>
                <w:sz w:val="28"/>
                <w:szCs w:val="28"/>
              </w:rPr>
              <w:t>ĐỊNH DANH</w:t>
            </w:r>
          </w:p>
        </w:tc>
      </w:tr>
      <w:tr w:rsidR="00AB14F1" w:rsidRPr="004F3F63" w14:paraId="2F66F65A" w14:textId="77777777" w:rsidTr="00A3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vAlign w:val="center"/>
          </w:tcPr>
          <w:p w14:paraId="30C3083A" w14:textId="77777777" w:rsidR="00AB14F1" w:rsidRPr="004F3F63" w:rsidRDefault="009E2BD3" w:rsidP="00AD6AC2">
            <w:pPr>
              <w:spacing w:before="120" w:after="120" w:line="360" w:lineRule="auto"/>
              <w:jc w:val="center"/>
              <w:rPr>
                <w:b w:val="0"/>
                <w:color w:val="000000"/>
                <w:sz w:val="28"/>
                <w:szCs w:val="36"/>
              </w:rPr>
            </w:pPr>
            <w:proofErr w:type="spellStart"/>
            <w:r w:rsidRPr="004F3F63">
              <w:rPr>
                <w:color w:val="000000"/>
                <w:sz w:val="28"/>
                <w:szCs w:val="36"/>
              </w:rPr>
              <w:t>Mã</w:t>
            </w:r>
            <w:proofErr w:type="spellEnd"/>
            <w:r w:rsidRPr="004F3F63">
              <w:rPr>
                <w:color w:val="000000"/>
                <w:sz w:val="28"/>
                <w:szCs w:val="36"/>
              </w:rPr>
              <w:t xml:space="preserve"> </w:t>
            </w:r>
            <w:proofErr w:type="spellStart"/>
            <w:r w:rsidRPr="004F3F63">
              <w:rPr>
                <w:color w:val="000000"/>
                <w:sz w:val="28"/>
                <w:szCs w:val="36"/>
              </w:rPr>
              <w:t>số</w:t>
            </w:r>
            <w:proofErr w:type="spellEnd"/>
            <w:r w:rsidRPr="004F3F63">
              <w:rPr>
                <w:color w:val="000000"/>
                <w:sz w:val="28"/>
                <w:szCs w:val="36"/>
              </w:rPr>
              <w:t xml:space="preserve"> </w:t>
            </w:r>
            <w:proofErr w:type="spellStart"/>
            <w:r w:rsidRPr="004F3F63">
              <w:rPr>
                <w:color w:val="000000"/>
                <w:sz w:val="28"/>
                <w:szCs w:val="36"/>
              </w:rPr>
              <w:t>mẫu</w:t>
            </w:r>
            <w:proofErr w:type="spellEnd"/>
          </w:p>
        </w:tc>
        <w:tc>
          <w:tcPr>
            <w:tcW w:w="2535" w:type="dxa"/>
            <w:vAlign w:val="center"/>
          </w:tcPr>
          <w:p w14:paraId="451F73CF" w14:textId="77777777" w:rsidR="00AB14F1" w:rsidRPr="004F3F63" w:rsidRDefault="009E2BD3" w:rsidP="00AD6AC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 xml:space="preserve">4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điểm</w:t>
            </w:r>
            <w:proofErr w:type="spellEnd"/>
          </w:p>
        </w:tc>
        <w:tc>
          <w:tcPr>
            <w:tcW w:w="1802" w:type="dxa"/>
            <w:vAlign w:val="center"/>
          </w:tcPr>
          <w:p w14:paraId="62AAA4C3" w14:textId="77777777" w:rsidR="00AB14F1" w:rsidRPr="004F3F63" w:rsidRDefault="009E2BD3" w:rsidP="00AD6AC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 xml:space="preserve">3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điểm</w:t>
            </w:r>
            <w:proofErr w:type="spellEnd"/>
          </w:p>
        </w:tc>
        <w:tc>
          <w:tcPr>
            <w:tcW w:w="2239" w:type="dxa"/>
            <w:vAlign w:val="center"/>
          </w:tcPr>
          <w:p w14:paraId="477FC181" w14:textId="77777777" w:rsidR="00AB14F1" w:rsidRPr="004F3F63" w:rsidRDefault="009E2BD3" w:rsidP="00AD6AC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 xml:space="preserve">1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điểm</w:t>
            </w:r>
            <w:proofErr w:type="spellEnd"/>
          </w:p>
        </w:tc>
        <w:tc>
          <w:tcPr>
            <w:tcW w:w="2478" w:type="dxa"/>
            <w:vAlign w:val="center"/>
          </w:tcPr>
          <w:p w14:paraId="0B2F4496" w14:textId="77777777" w:rsidR="00AB14F1" w:rsidRPr="004F3F63" w:rsidRDefault="009E2BD3" w:rsidP="00AD6AC2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 xml:space="preserve">0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điểm</w:t>
            </w:r>
            <w:proofErr w:type="spellEnd"/>
          </w:p>
        </w:tc>
      </w:tr>
      <w:tr w:rsidR="00BE64F2" w:rsidRPr="00297C0B" w14:paraId="06544A68" w14:textId="77777777" w:rsidTr="00A35F15">
        <w:trPr>
          <w:trHeight w:val="1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auto"/>
            <w:vAlign w:val="center"/>
          </w:tcPr>
          <w:p w14:paraId="1C059597" w14:textId="26BD97AD" w:rsidR="00BE64F2" w:rsidRPr="004F3F63" w:rsidRDefault="00A35F15" w:rsidP="00AD6AC2">
            <w:pPr>
              <w:spacing w:line="336" w:lineRule="auto"/>
              <w:jc w:val="center"/>
              <w:rPr>
                <w:b w:val="0"/>
                <w:color w:val="000000"/>
                <w:sz w:val="26"/>
                <w:szCs w:val="26"/>
                <w:highlight w:val="yellow"/>
              </w:rPr>
            </w:pPr>
            <w:r>
              <w:rPr>
                <w:color w:val="000000"/>
                <w:sz w:val="26"/>
                <w:szCs w:val="26"/>
              </w:rPr>
              <w:t>EM230</w:t>
            </w:r>
            <w:r w:rsidR="00706A82"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01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1D4892DB" w14:textId="3D37CE48" w:rsidR="00D566E1" w:rsidRPr="00297C0B" w:rsidRDefault="00BE64F2" w:rsidP="00AD6AC2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>:</w:t>
            </w:r>
          </w:p>
          <w:p w14:paraId="3E226689" w14:textId="0DC0ECEF" w:rsidR="00BE64F2" w:rsidRPr="00297C0B" w:rsidRDefault="00C66E15" w:rsidP="00AD6AC2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fr-FR"/>
              </w:rPr>
            </w:pPr>
            <w:r w:rsidRPr="00C66E15">
              <w:rPr>
                <w:i/>
                <w:iCs/>
                <w:sz w:val="26"/>
                <w:szCs w:val="26"/>
                <w:lang w:val="fr-FR"/>
              </w:rPr>
              <w:t>Escherichia coli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48C45E26" w14:textId="3106E2BF" w:rsidR="00BE64F2" w:rsidRPr="00297C0B" w:rsidRDefault="00BE64F2" w:rsidP="00AD6AC2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 xml:space="preserve">: </w:t>
            </w:r>
            <w:r w:rsidR="00D566E1" w:rsidRPr="00297C0B">
              <w:rPr>
                <w:color w:val="000000"/>
                <w:lang w:val="fr-FR"/>
              </w:rPr>
              <w:t>V</w:t>
            </w:r>
            <w:r w:rsidRPr="00297C0B">
              <w:rPr>
                <w:color w:val="000000"/>
                <w:lang w:val="fr-FR"/>
              </w:rPr>
              <w:t xml:space="preserve">i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thuộc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giống</w:t>
            </w:r>
            <w:proofErr w:type="spellEnd"/>
            <w:r w:rsidR="00901042" w:rsidRPr="00297C0B">
              <w:rPr>
                <w:color w:val="000000"/>
                <w:lang w:val="fr-FR"/>
              </w:rPr>
              <w:t xml:space="preserve"> (chi)</w:t>
            </w:r>
            <w:r w:rsidRPr="00297C0B">
              <w:rPr>
                <w:color w:val="000000"/>
                <w:lang w:val="fr-FR"/>
              </w:rPr>
              <w:t xml:space="preserve"> </w:t>
            </w:r>
            <w:r w:rsidR="00C66E15" w:rsidRPr="00C66E15">
              <w:rPr>
                <w:i/>
                <w:iCs/>
                <w:sz w:val="26"/>
                <w:szCs w:val="26"/>
                <w:lang w:val="fr-FR"/>
              </w:rPr>
              <w:t>Escherichia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5CC37A" w14:textId="5439BB45" w:rsidR="00BE64F2" w:rsidRPr="00297C0B" w:rsidRDefault="00BE64F2" w:rsidP="00AD6AC2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 xml:space="preserve">: </w:t>
            </w:r>
            <w:r w:rsidR="00D566E1" w:rsidRPr="00297C0B">
              <w:rPr>
                <w:color w:val="000000"/>
                <w:lang w:val="fr-FR"/>
              </w:rPr>
              <w:t>V</w:t>
            </w:r>
            <w:r w:rsidRPr="00297C0B">
              <w:rPr>
                <w:color w:val="000000"/>
                <w:lang w:val="fr-FR"/>
              </w:rPr>
              <w:t xml:space="preserve">i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thuộc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nhóm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="00F04865">
              <w:rPr>
                <w:color w:val="000000"/>
                <w:lang w:val="fr-FR"/>
              </w:rPr>
              <w:t>Trực</w:t>
            </w:r>
            <w:proofErr w:type="spellEnd"/>
            <w:r w:rsidR="000F2D5F"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="00D566E1" w:rsidRPr="00297C0B">
              <w:rPr>
                <w:color w:val="000000"/>
                <w:lang w:val="fr-FR"/>
              </w:rPr>
              <w:t>khuẩn</w:t>
            </w:r>
            <w:proofErr w:type="spellEnd"/>
            <w:r w:rsidR="00D566E1" w:rsidRPr="00297C0B">
              <w:rPr>
                <w:color w:val="000000"/>
                <w:lang w:val="fr-FR"/>
              </w:rPr>
              <w:t xml:space="preserve"> </w:t>
            </w:r>
            <w:r w:rsidR="00DF4B2C" w:rsidRPr="00297C0B">
              <w:rPr>
                <w:color w:val="000000"/>
                <w:lang w:val="fr-FR"/>
              </w:rPr>
              <w:t>G</w:t>
            </w:r>
            <w:r w:rsidR="00D566E1" w:rsidRPr="00297C0B">
              <w:rPr>
                <w:color w:val="000000"/>
                <w:lang w:val="fr-FR"/>
              </w:rPr>
              <w:t xml:space="preserve">ram </w:t>
            </w:r>
            <w:proofErr w:type="spellStart"/>
            <w:r w:rsidR="00F04865">
              <w:rPr>
                <w:color w:val="000000"/>
                <w:lang w:val="fr-FR"/>
              </w:rPr>
              <w:t>âm</w:t>
            </w:r>
            <w:proofErr w:type="spellEnd"/>
            <w:r w:rsidR="00A31A77" w:rsidRPr="00297C0B">
              <w:rPr>
                <w:color w:val="000000"/>
                <w:lang w:val="fr-FR"/>
              </w:rPr>
              <w:t xml:space="preserve"> </w:t>
            </w:r>
            <w:r w:rsidR="00D566E1" w:rsidRPr="00297C0B">
              <w:rPr>
                <w:color w:val="000000"/>
                <w:lang w:val="fr-FR"/>
              </w:rPr>
              <w:t>(</w:t>
            </w:r>
            <w:r w:rsidR="00F04865">
              <w:rPr>
                <w:color w:val="000000"/>
                <w:lang w:val="fr-FR"/>
              </w:rPr>
              <w:t>-</w:t>
            </w:r>
            <w:r w:rsidR="00D566E1" w:rsidRPr="00297C0B">
              <w:rPr>
                <w:color w:val="000000"/>
                <w:lang w:val="fr-FR"/>
              </w:rPr>
              <w:t>)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2743822D" w14:textId="77777777" w:rsidR="006507FA" w:rsidRPr="00297C0B" w:rsidRDefault="00BE64F2" w:rsidP="00AD6AC2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 xml:space="preserve">: </w:t>
            </w:r>
          </w:p>
          <w:p w14:paraId="71C3F9D5" w14:textId="67EA6C24" w:rsidR="00BE64F2" w:rsidRPr="00297C0B" w:rsidRDefault="00D566E1" w:rsidP="00AD6AC2">
            <w:pPr>
              <w:spacing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r w:rsidRPr="00297C0B">
              <w:rPr>
                <w:color w:val="000000"/>
                <w:lang w:val="fr-FR"/>
              </w:rPr>
              <w:t>V</w:t>
            </w:r>
            <w:r w:rsidR="00BE64F2" w:rsidRPr="00297C0B">
              <w:rPr>
                <w:color w:val="000000"/>
                <w:lang w:val="fr-FR"/>
              </w:rPr>
              <w:t xml:space="preserve">i </w:t>
            </w:r>
            <w:proofErr w:type="spellStart"/>
            <w:r w:rsidR="00BE64F2" w:rsidRPr="00297C0B">
              <w:rPr>
                <w:color w:val="000000"/>
                <w:lang w:val="fr-FR"/>
              </w:rPr>
              <w:t>khuẩn</w:t>
            </w:r>
            <w:proofErr w:type="spellEnd"/>
            <w:r w:rsidR="00BE64F2"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="00BE64F2" w:rsidRPr="00297C0B">
              <w:rPr>
                <w:color w:val="000000"/>
                <w:lang w:val="fr-FR"/>
              </w:rPr>
              <w:t>khác</w:t>
            </w:r>
            <w:proofErr w:type="spellEnd"/>
            <w:r w:rsidR="00BE64F2"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="00BE64F2" w:rsidRPr="00297C0B">
              <w:rPr>
                <w:color w:val="000000"/>
                <w:lang w:val="fr-FR"/>
              </w:rPr>
              <w:t>hoặc</w:t>
            </w:r>
            <w:proofErr w:type="spellEnd"/>
            <w:r w:rsidR="00BE64F2"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="00BE64F2" w:rsidRPr="00297C0B">
              <w:rPr>
                <w:color w:val="000000"/>
                <w:lang w:val="fr-FR"/>
              </w:rPr>
              <w:t>không</w:t>
            </w:r>
            <w:proofErr w:type="spellEnd"/>
            <w:r w:rsidR="00BE64F2"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="00BE64F2" w:rsidRPr="00297C0B">
              <w:rPr>
                <w:color w:val="000000"/>
                <w:lang w:val="fr-FR"/>
              </w:rPr>
              <w:t>có</w:t>
            </w:r>
            <w:proofErr w:type="spellEnd"/>
            <w:r w:rsidR="00BE64F2" w:rsidRPr="00297C0B">
              <w:rPr>
                <w:color w:val="000000"/>
                <w:lang w:val="fr-FR"/>
              </w:rPr>
              <w:t xml:space="preserve"> vi </w:t>
            </w:r>
            <w:proofErr w:type="spellStart"/>
            <w:r w:rsidR="00BE64F2" w:rsidRPr="00297C0B">
              <w:rPr>
                <w:color w:val="000000"/>
                <w:lang w:val="fr-FR"/>
              </w:rPr>
              <w:t>khuẩn</w:t>
            </w:r>
            <w:proofErr w:type="spellEnd"/>
            <w:r w:rsidR="00BE64F2" w:rsidRPr="00297C0B">
              <w:rPr>
                <w:color w:val="000000"/>
                <w:lang w:val="fr-FR"/>
              </w:rPr>
              <w:t>.</w:t>
            </w:r>
          </w:p>
        </w:tc>
      </w:tr>
      <w:tr w:rsidR="0087099B" w:rsidRPr="004F3F63" w14:paraId="4121C37D" w14:textId="77777777" w:rsidTr="00A3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auto"/>
            <w:vAlign w:val="center"/>
          </w:tcPr>
          <w:p w14:paraId="6AB72C27" w14:textId="43A4A961" w:rsidR="0087099B" w:rsidRPr="004F3F63" w:rsidRDefault="0087099B" w:rsidP="0087099B">
            <w:pPr>
              <w:spacing w:line="336" w:lineRule="auto"/>
              <w:jc w:val="center"/>
              <w:rPr>
                <w:b w:val="0"/>
                <w:color w:val="000000"/>
                <w:sz w:val="26"/>
                <w:szCs w:val="26"/>
                <w:highlight w:val="yellow"/>
              </w:rPr>
            </w:pPr>
            <w:r>
              <w:rPr>
                <w:color w:val="000000"/>
                <w:sz w:val="26"/>
                <w:szCs w:val="26"/>
              </w:rPr>
              <w:t>EM230</w:t>
            </w:r>
            <w:r w:rsidR="00706A82"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02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7D26640" w14:textId="77777777" w:rsidR="0087099B" w:rsidRPr="00297C0B" w:rsidRDefault="0087099B" w:rsidP="0087099B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>:</w:t>
            </w:r>
          </w:p>
          <w:p w14:paraId="16203463" w14:textId="4FBB3B0B" w:rsidR="0087099B" w:rsidRPr="004F3F63" w:rsidRDefault="0087099B" w:rsidP="0087099B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7099B">
              <w:rPr>
                <w:i/>
                <w:iCs/>
                <w:sz w:val="26"/>
                <w:szCs w:val="26"/>
                <w:lang w:val="fr-FR"/>
              </w:rPr>
              <w:t xml:space="preserve">Neisseria </w:t>
            </w:r>
            <w:proofErr w:type="spellStart"/>
            <w:r w:rsidRPr="0087099B">
              <w:rPr>
                <w:i/>
                <w:iCs/>
                <w:sz w:val="26"/>
                <w:szCs w:val="26"/>
                <w:lang w:val="fr-FR"/>
              </w:rPr>
              <w:t>meningtidis</w:t>
            </w:r>
            <w:proofErr w:type="spellEnd"/>
          </w:p>
        </w:tc>
        <w:tc>
          <w:tcPr>
            <w:tcW w:w="1802" w:type="dxa"/>
            <w:shd w:val="clear" w:color="auto" w:fill="auto"/>
            <w:vAlign w:val="center"/>
          </w:tcPr>
          <w:p w14:paraId="6C866652" w14:textId="19C98816" w:rsidR="0087099B" w:rsidRPr="004F3F63" w:rsidRDefault="0087099B" w:rsidP="0087099B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 xml:space="preserve">: Vi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thuộc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giống</w:t>
            </w:r>
            <w:proofErr w:type="spellEnd"/>
            <w:r w:rsidRPr="00297C0B">
              <w:rPr>
                <w:color w:val="000000"/>
                <w:lang w:val="fr-FR"/>
              </w:rPr>
              <w:t xml:space="preserve"> (chi) </w:t>
            </w:r>
            <w:r w:rsidRPr="0087099B">
              <w:rPr>
                <w:i/>
                <w:iCs/>
                <w:sz w:val="26"/>
                <w:szCs w:val="26"/>
                <w:lang w:val="fr-FR"/>
              </w:rPr>
              <w:t>Neisseria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B104601" w14:textId="36A042A8" w:rsidR="0087099B" w:rsidRPr="004F3F63" w:rsidRDefault="0087099B" w:rsidP="0087099B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 xml:space="preserve">: Vi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thuộc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nhóm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lang w:val="fr-FR"/>
              </w:rPr>
              <w:t>Cầu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 xml:space="preserve"> Gram </w:t>
            </w:r>
            <w:proofErr w:type="spellStart"/>
            <w:r>
              <w:rPr>
                <w:color w:val="000000"/>
                <w:lang w:val="fr-FR"/>
              </w:rPr>
              <w:t>âm</w:t>
            </w:r>
            <w:proofErr w:type="spellEnd"/>
            <w:r w:rsidRPr="00297C0B">
              <w:rPr>
                <w:color w:val="000000"/>
                <w:lang w:val="fr-FR"/>
              </w:rPr>
              <w:t xml:space="preserve"> (</w:t>
            </w:r>
            <w:r>
              <w:rPr>
                <w:color w:val="000000"/>
                <w:lang w:val="fr-FR"/>
              </w:rPr>
              <w:t>-</w:t>
            </w:r>
            <w:r w:rsidRPr="00297C0B">
              <w:rPr>
                <w:color w:val="000000"/>
                <w:lang w:val="fr-FR"/>
              </w:rPr>
              <w:t>)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54D6343C" w14:textId="77777777" w:rsidR="0087099B" w:rsidRPr="00297C0B" w:rsidRDefault="0087099B" w:rsidP="0087099B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fr-FR"/>
              </w:rPr>
            </w:pPr>
            <w:proofErr w:type="spellStart"/>
            <w:r w:rsidRPr="00297C0B">
              <w:rPr>
                <w:color w:val="000000"/>
                <w:lang w:val="fr-FR"/>
              </w:rPr>
              <w:t>Kết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quả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định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danh</w:t>
            </w:r>
            <w:proofErr w:type="spellEnd"/>
            <w:r w:rsidRPr="00297C0B">
              <w:rPr>
                <w:color w:val="000000"/>
                <w:lang w:val="fr-FR"/>
              </w:rPr>
              <w:t xml:space="preserve">: </w:t>
            </w:r>
          </w:p>
          <w:p w14:paraId="3A5A9C0F" w14:textId="389EC8D3" w:rsidR="0087099B" w:rsidRPr="004F3F63" w:rsidRDefault="0087099B" w:rsidP="0087099B">
            <w:pPr>
              <w:spacing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97C0B">
              <w:rPr>
                <w:color w:val="000000"/>
                <w:lang w:val="fr-FR"/>
              </w:rPr>
              <w:t xml:space="preserve">Vi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khác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hoặc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không</w:t>
            </w:r>
            <w:proofErr w:type="spellEnd"/>
            <w:r w:rsidRPr="00297C0B">
              <w:rPr>
                <w:color w:val="000000"/>
                <w:lang w:val="fr-FR"/>
              </w:rPr>
              <w:t xml:space="preserve"> </w:t>
            </w:r>
            <w:proofErr w:type="spellStart"/>
            <w:r w:rsidRPr="00297C0B">
              <w:rPr>
                <w:color w:val="000000"/>
                <w:lang w:val="fr-FR"/>
              </w:rPr>
              <w:t>có</w:t>
            </w:r>
            <w:proofErr w:type="spellEnd"/>
            <w:r w:rsidRPr="00297C0B">
              <w:rPr>
                <w:color w:val="000000"/>
                <w:lang w:val="fr-FR"/>
              </w:rPr>
              <w:t xml:space="preserve"> vi </w:t>
            </w:r>
            <w:proofErr w:type="spellStart"/>
            <w:r w:rsidRPr="00297C0B">
              <w:rPr>
                <w:color w:val="000000"/>
                <w:lang w:val="fr-FR"/>
              </w:rPr>
              <w:t>khuẩn</w:t>
            </w:r>
            <w:proofErr w:type="spellEnd"/>
            <w:r w:rsidRPr="00297C0B">
              <w:rPr>
                <w:color w:val="000000"/>
                <w:lang w:val="fr-FR"/>
              </w:rPr>
              <w:t>.</w:t>
            </w:r>
          </w:p>
        </w:tc>
      </w:tr>
      <w:tr w:rsidR="00BE64F2" w:rsidRPr="004F3F63" w14:paraId="359C289A" w14:textId="77777777" w:rsidTr="0034378F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5"/>
            <w:vAlign w:val="center"/>
          </w:tcPr>
          <w:p w14:paraId="47557CA9" w14:textId="41924EED" w:rsidR="00BE64F2" w:rsidRPr="004F3F63" w:rsidRDefault="00BE64F2" w:rsidP="00AD6AC2">
            <w:pPr>
              <w:spacing w:line="336" w:lineRule="auto"/>
              <w:jc w:val="center"/>
              <w:rPr>
                <w:i/>
                <w:color w:val="000000"/>
                <w:lang w:val="vi-VN"/>
              </w:rPr>
            </w:pPr>
            <w:r w:rsidRPr="004F3F63">
              <w:rPr>
                <w:i/>
                <w:color w:val="000000"/>
              </w:rPr>
              <w:t xml:space="preserve">Thang </w:t>
            </w:r>
            <w:proofErr w:type="spellStart"/>
            <w:r w:rsidRPr="004F3F63">
              <w:rPr>
                <w:i/>
                <w:color w:val="000000"/>
              </w:rPr>
              <w:t>điểm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đánh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giá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được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xây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dựng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dựa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trên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kết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quả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của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Trung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tâm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2A7232" w:rsidRPr="004F3F63">
              <w:rPr>
                <w:i/>
                <w:color w:val="000000"/>
              </w:rPr>
              <w:t>K</w:t>
            </w:r>
            <w:r w:rsidR="00654001" w:rsidRPr="004F3F63">
              <w:rPr>
                <w:i/>
                <w:color w:val="000000"/>
              </w:rPr>
              <w:t>iểm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chuẩn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chất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lượng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xét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nghiệm</w:t>
            </w:r>
            <w:proofErr w:type="spellEnd"/>
            <w:r w:rsidR="00654001" w:rsidRPr="004F3F63">
              <w:rPr>
                <w:i/>
                <w:color w:val="000000"/>
              </w:rPr>
              <w:t xml:space="preserve"> y </w:t>
            </w:r>
            <w:proofErr w:type="spellStart"/>
            <w:r w:rsidR="00654001" w:rsidRPr="004F3F63">
              <w:rPr>
                <w:i/>
                <w:color w:val="000000"/>
              </w:rPr>
              <w:t>học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và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các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phòng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xét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nghiệm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chuyên</w:t>
            </w:r>
            <w:proofErr w:type="spellEnd"/>
            <w:r w:rsidR="00654001" w:rsidRPr="004F3F63">
              <w:rPr>
                <w:i/>
                <w:color w:val="000000"/>
              </w:rPr>
              <w:t xml:space="preserve"> </w:t>
            </w:r>
            <w:proofErr w:type="spellStart"/>
            <w:r w:rsidR="00654001" w:rsidRPr="004F3F63">
              <w:rPr>
                <w:i/>
                <w:color w:val="000000"/>
              </w:rPr>
              <w:t>gia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của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chương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trình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ngoại</w:t>
            </w:r>
            <w:proofErr w:type="spellEnd"/>
            <w:r w:rsidRPr="004F3F63">
              <w:rPr>
                <w:i/>
                <w:color w:val="000000"/>
              </w:rPr>
              <w:t xml:space="preserve"> </w:t>
            </w:r>
            <w:proofErr w:type="spellStart"/>
            <w:r w:rsidRPr="004F3F63">
              <w:rPr>
                <w:i/>
                <w:color w:val="000000"/>
              </w:rPr>
              <w:t>kiểm</w:t>
            </w:r>
            <w:proofErr w:type="spellEnd"/>
            <w:r w:rsidRPr="004F3F63">
              <w:rPr>
                <w:i/>
                <w:color w:val="000000"/>
              </w:rPr>
              <w:t xml:space="preserve"> Vi </w:t>
            </w:r>
            <w:proofErr w:type="spellStart"/>
            <w:r w:rsidRPr="004F3F63">
              <w:rPr>
                <w:i/>
                <w:color w:val="000000"/>
              </w:rPr>
              <w:t>sinh</w:t>
            </w:r>
            <w:proofErr w:type="spellEnd"/>
            <w:r w:rsidR="00EF524E" w:rsidRPr="004F3F63">
              <w:rPr>
                <w:i/>
                <w:color w:val="000000"/>
              </w:rPr>
              <w:t xml:space="preserve"> </w:t>
            </w:r>
            <w:proofErr w:type="spellStart"/>
            <w:r w:rsidR="00EF524E" w:rsidRPr="004F3F63">
              <w:rPr>
                <w:i/>
                <w:color w:val="000000"/>
              </w:rPr>
              <w:t>lâm</w:t>
            </w:r>
            <w:proofErr w:type="spellEnd"/>
            <w:r w:rsidR="00EF524E" w:rsidRPr="004F3F63">
              <w:rPr>
                <w:i/>
                <w:color w:val="000000"/>
              </w:rPr>
              <w:t xml:space="preserve"> </w:t>
            </w:r>
            <w:proofErr w:type="spellStart"/>
            <w:r w:rsidR="00EF524E" w:rsidRPr="004F3F63">
              <w:rPr>
                <w:i/>
                <w:color w:val="000000"/>
              </w:rPr>
              <w:t>sàng</w:t>
            </w:r>
            <w:proofErr w:type="spellEnd"/>
            <w:r w:rsidRPr="004F3F63">
              <w:rPr>
                <w:i/>
                <w:color w:val="000000"/>
              </w:rPr>
              <w:t>.</w:t>
            </w:r>
          </w:p>
        </w:tc>
      </w:tr>
    </w:tbl>
    <w:p w14:paraId="0272F543" w14:textId="06D5C70A" w:rsidR="00654001" w:rsidRPr="004F3F63" w:rsidRDefault="00460056" w:rsidP="00645076">
      <w:pPr>
        <w:rPr>
          <w:b/>
          <w:lang w:val="vi-VN"/>
        </w:rPr>
      </w:pPr>
      <w:r w:rsidRPr="004F3F63">
        <w:rPr>
          <w:b/>
          <w:lang w:val="vi-VN"/>
        </w:rPr>
        <w:t xml:space="preserve"> </w:t>
      </w:r>
    </w:p>
    <w:p w14:paraId="0F37ACC3" w14:textId="77777777" w:rsidR="007C0E92" w:rsidRPr="004F3F63" w:rsidRDefault="007C0E92" w:rsidP="00645076">
      <w:pPr>
        <w:rPr>
          <w:b/>
        </w:rPr>
      </w:pPr>
    </w:p>
    <w:p w14:paraId="65EB68C4" w14:textId="77777777" w:rsidR="00D82FAE" w:rsidRPr="004F3F63" w:rsidRDefault="00D82FAE" w:rsidP="00645076">
      <w:pPr>
        <w:rPr>
          <w:b/>
          <w:lang w:val="vi-VN"/>
        </w:rPr>
      </w:pPr>
    </w:p>
    <w:tbl>
      <w:tblPr>
        <w:tblpPr w:leftFromText="180" w:rightFromText="180" w:vertAnchor="text" w:tblpX="45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1559"/>
        <w:gridCol w:w="1080"/>
        <w:gridCol w:w="1080"/>
        <w:gridCol w:w="1080"/>
        <w:gridCol w:w="1080"/>
        <w:gridCol w:w="2730"/>
      </w:tblGrid>
      <w:tr w:rsidR="00FE665A" w:rsidRPr="00297C0B" w14:paraId="56436AD5" w14:textId="77777777" w:rsidTr="0034378F">
        <w:trPr>
          <w:trHeight w:val="836"/>
        </w:trPr>
        <w:tc>
          <w:tcPr>
            <w:tcW w:w="10627" w:type="dxa"/>
            <w:gridSpan w:val="7"/>
            <w:shd w:val="clear" w:color="auto" w:fill="FABF8F" w:themeFill="accent6" w:themeFillTint="99"/>
            <w:vAlign w:val="center"/>
          </w:tcPr>
          <w:p w14:paraId="2A35351D" w14:textId="53DA878D" w:rsidR="00FE665A" w:rsidRPr="004F3F63" w:rsidRDefault="00FE665A" w:rsidP="0094589C">
            <w:pPr>
              <w:pStyle w:val="ListParagraph"/>
              <w:ind w:left="0"/>
              <w:jc w:val="center"/>
              <w:rPr>
                <w:b/>
                <w:color w:val="0000CC"/>
                <w:sz w:val="28"/>
                <w:szCs w:val="28"/>
                <w:lang w:val="vi-VN"/>
              </w:rPr>
            </w:pPr>
            <w:r w:rsidRPr="004F3F63">
              <w:rPr>
                <w:b/>
                <w:color w:val="0000CC"/>
                <w:sz w:val="28"/>
                <w:szCs w:val="28"/>
                <w:lang w:val="vi-VN"/>
              </w:rPr>
              <w:t xml:space="preserve">BẢNG TỔNG HỢP &amp; ĐÁNH GIÁ KẾT QUẢ </w:t>
            </w:r>
            <w:r w:rsidR="007B4C07" w:rsidRPr="004F3F63">
              <w:rPr>
                <w:b/>
                <w:color w:val="0000CC"/>
                <w:sz w:val="28"/>
                <w:szCs w:val="28"/>
                <w:lang w:val="vi-VN"/>
              </w:rPr>
              <w:t>ĐỊNH DANH</w:t>
            </w:r>
          </w:p>
        </w:tc>
      </w:tr>
      <w:tr w:rsidR="0034378F" w:rsidRPr="004F3F63" w14:paraId="3E84E370" w14:textId="77777777" w:rsidTr="0034378F">
        <w:trPr>
          <w:trHeight w:val="800"/>
        </w:trPr>
        <w:tc>
          <w:tcPr>
            <w:tcW w:w="2018" w:type="dxa"/>
            <w:vMerge w:val="restart"/>
            <w:shd w:val="clear" w:color="auto" w:fill="FDE9D9" w:themeFill="accent6" w:themeFillTint="33"/>
            <w:vAlign w:val="center"/>
          </w:tcPr>
          <w:p w14:paraId="73664A4A" w14:textId="77777777" w:rsidR="00AB14F1" w:rsidRPr="004F3F63" w:rsidRDefault="009E2BD3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Mã</w:t>
            </w:r>
            <w:proofErr w:type="spellEnd"/>
            <w:r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số</w:t>
            </w:r>
            <w:proofErr w:type="spellEnd"/>
            <w:r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mẫu</w:t>
            </w:r>
            <w:proofErr w:type="spellEnd"/>
          </w:p>
        </w:tc>
        <w:tc>
          <w:tcPr>
            <w:tcW w:w="1559" w:type="dxa"/>
            <w:vMerge w:val="restart"/>
            <w:shd w:val="clear" w:color="auto" w:fill="FDE9D9" w:themeFill="accent6" w:themeFillTint="33"/>
            <w:vAlign w:val="center"/>
          </w:tcPr>
          <w:p w14:paraId="363CDBB7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S</w:t>
            </w:r>
            <w:r w:rsidR="009E2BD3" w:rsidRPr="004F3F63">
              <w:rPr>
                <w:b/>
                <w:color w:val="000000"/>
                <w:sz w:val="28"/>
                <w:szCs w:val="36"/>
              </w:rPr>
              <w:t>ố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phòng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thực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hiện</w:t>
            </w:r>
            <w:proofErr w:type="spellEnd"/>
          </w:p>
        </w:tc>
        <w:tc>
          <w:tcPr>
            <w:tcW w:w="4320" w:type="dxa"/>
            <w:gridSpan w:val="4"/>
            <w:shd w:val="clear" w:color="auto" w:fill="FDE9D9" w:themeFill="accent6" w:themeFillTint="33"/>
            <w:vAlign w:val="center"/>
          </w:tcPr>
          <w:p w14:paraId="57C5C56F" w14:textId="5CFCB28F" w:rsidR="00AB14F1" w:rsidRPr="004F3F63" w:rsidRDefault="006061D6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Tổng</w:t>
            </w:r>
            <w:proofErr w:type="spellEnd"/>
            <w:r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hợp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kết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quả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của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các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phòng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r w:rsidR="009E2BD3" w:rsidRPr="004F3F63">
              <w:rPr>
                <w:b/>
                <w:color w:val="000000"/>
                <w:sz w:val="28"/>
                <w:szCs w:val="36"/>
              </w:rPr>
              <w:br/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xét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nghiệm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tham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gia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(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số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điểm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>)</w:t>
            </w:r>
          </w:p>
        </w:tc>
        <w:tc>
          <w:tcPr>
            <w:tcW w:w="2730" w:type="dxa"/>
            <w:vMerge w:val="restart"/>
            <w:shd w:val="clear" w:color="auto" w:fill="FDE9D9" w:themeFill="accent6" w:themeFillTint="33"/>
            <w:vAlign w:val="center"/>
          </w:tcPr>
          <w:p w14:paraId="593417E0" w14:textId="652EBFD1" w:rsidR="00AB14F1" w:rsidRPr="004F3F63" w:rsidRDefault="00E524B9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proofErr w:type="spellStart"/>
            <w:r w:rsidRPr="004F3F63">
              <w:rPr>
                <w:b/>
                <w:color w:val="000000"/>
                <w:sz w:val="28"/>
                <w:szCs w:val="36"/>
              </w:rPr>
              <w:t>Điểm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của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đơn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proofErr w:type="spellStart"/>
            <w:r w:rsidR="009E2BD3" w:rsidRPr="004F3F63">
              <w:rPr>
                <w:b/>
                <w:color w:val="000000"/>
                <w:sz w:val="28"/>
                <w:szCs w:val="36"/>
              </w:rPr>
              <w:t>vị</w:t>
            </w:r>
            <w:proofErr w:type="spellEnd"/>
            <w:r w:rsidR="009E2BD3" w:rsidRPr="004F3F63">
              <w:rPr>
                <w:b/>
                <w:color w:val="000000"/>
                <w:sz w:val="28"/>
                <w:szCs w:val="36"/>
              </w:rPr>
              <w:t xml:space="preserve"> </w:t>
            </w:r>
            <w:r w:rsidR="009E2BD3" w:rsidRPr="004F3F63">
              <w:rPr>
                <w:b/>
                <w:color w:val="000000"/>
                <w:sz w:val="28"/>
                <w:szCs w:val="36"/>
              </w:rPr>
              <w:br/>
            </w:r>
          </w:p>
        </w:tc>
      </w:tr>
      <w:tr w:rsidR="00FC3445" w:rsidRPr="004F3F63" w14:paraId="766EEA50" w14:textId="77777777" w:rsidTr="0034378F">
        <w:tc>
          <w:tcPr>
            <w:tcW w:w="2018" w:type="dxa"/>
            <w:vMerge/>
            <w:shd w:val="clear" w:color="auto" w:fill="FFFF99"/>
            <w:vAlign w:val="center"/>
          </w:tcPr>
          <w:p w14:paraId="0B160B38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  <w:lang w:val="vi-VN"/>
              </w:rPr>
            </w:pPr>
          </w:p>
        </w:tc>
        <w:tc>
          <w:tcPr>
            <w:tcW w:w="1559" w:type="dxa"/>
            <w:vMerge/>
            <w:shd w:val="clear" w:color="auto" w:fill="FFFF99"/>
            <w:vAlign w:val="center"/>
          </w:tcPr>
          <w:p w14:paraId="67B91A6A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  <w:lang w:val="vi-VN"/>
              </w:rPr>
            </w:pPr>
          </w:p>
        </w:tc>
        <w:tc>
          <w:tcPr>
            <w:tcW w:w="1080" w:type="dxa"/>
            <w:shd w:val="clear" w:color="auto" w:fill="FDE9D9" w:themeFill="accent6" w:themeFillTint="33"/>
            <w:vAlign w:val="center"/>
          </w:tcPr>
          <w:p w14:paraId="433741C1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>4</w:t>
            </w:r>
          </w:p>
        </w:tc>
        <w:tc>
          <w:tcPr>
            <w:tcW w:w="1080" w:type="dxa"/>
            <w:shd w:val="clear" w:color="auto" w:fill="FDE9D9" w:themeFill="accent6" w:themeFillTint="33"/>
            <w:vAlign w:val="center"/>
          </w:tcPr>
          <w:p w14:paraId="39E25C82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>3</w:t>
            </w:r>
          </w:p>
        </w:tc>
        <w:tc>
          <w:tcPr>
            <w:tcW w:w="1080" w:type="dxa"/>
            <w:shd w:val="clear" w:color="auto" w:fill="FDE9D9" w:themeFill="accent6" w:themeFillTint="33"/>
            <w:vAlign w:val="center"/>
          </w:tcPr>
          <w:p w14:paraId="3C03C76F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>1</w:t>
            </w:r>
          </w:p>
        </w:tc>
        <w:tc>
          <w:tcPr>
            <w:tcW w:w="1080" w:type="dxa"/>
            <w:shd w:val="clear" w:color="auto" w:fill="FDE9D9" w:themeFill="accent6" w:themeFillTint="33"/>
            <w:vAlign w:val="center"/>
          </w:tcPr>
          <w:p w14:paraId="7806CFDA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r w:rsidRPr="004F3F63">
              <w:rPr>
                <w:b/>
                <w:color w:val="000000"/>
                <w:sz w:val="28"/>
                <w:szCs w:val="36"/>
              </w:rPr>
              <w:t>0</w:t>
            </w:r>
          </w:p>
        </w:tc>
        <w:tc>
          <w:tcPr>
            <w:tcW w:w="2730" w:type="dxa"/>
            <w:vMerge/>
            <w:shd w:val="clear" w:color="auto" w:fill="FABD8A"/>
            <w:vAlign w:val="center"/>
          </w:tcPr>
          <w:p w14:paraId="3860D8EE" w14:textId="77777777" w:rsidR="00AB14F1" w:rsidRPr="004F3F63" w:rsidRDefault="00AB14F1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  <w:lang w:val="vi-VN"/>
              </w:rPr>
            </w:pPr>
          </w:p>
        </w:tc>
      </w:tr>
      <w:tr w:rsidR="0034378F" w:rsidRPr="004F3F63" w14:paraId="378F79AE" w14:textId="77777777" w:rsidTr="0034378F">
        <w:tc>
          <w:tcPr>
            <w:tcW w:w="2018" w:type="dxa"/>
            <w:shd w:val="clear" w:color="auto" w:fill="auto"/>
            <w:vAlign w:val="center"/>
          </w:tcPr>
          <w:p w14:paraId="182006AF" w14:textId="732FC1F2" w:rsidR="00964886" w:rsidRPr="004F3F63" w:rsidRDefault="00A35F15" w:rsidP="0094589C">
            <w:pPr>
              <w:spacing w:before="120" w:after="120" w:line="360" w:lineRule="auto"/>
              <w:ind w:right="-227" w:hanging="142"/>
              <w:jc w:val="center"/>
              <w:rPr>
                <w:b/>
                <w:color w:val="000000"/>
                <w:sz w:val="28"/>
                <w:szCs w:val="36"/>
                <w:highlight w:val="yellow"/>
              </w:rPr>
            </w:pPr>
            <w:r w:rsidRPr="00A35F15">
              <w:rPr>
                <w:b/>
                <w:color w:val="000000"/>
                <w:sz w:val="28"/>
                <w:szCs w:val="36"/>
              </w:rPr>
              <w:t>EM230</w:t>
            </w:r>
            <w:r w:rsidR="000241BB">
              <w:rPr>
                <w:b/>
                <w:color w:val="000000"/>
                <w:sz w:val="28"/>
                <w:szCs w:val="36"/>
              </w:rPr>
              <w:t>4</w:t>
            </w:r>
            <w:r w:rsidRPr="00A35F15">
              <w:rPr>
                <w:b/>
                <w:color w:val="000000"/>
                <w:sz w:val="28"/>
                <w:szCs w:val="36"/>
              </w:rPr>
              <w:t>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AD38B9" w14:textId="4D59054D" w:rsidR="00717C8C" w:rsidRPr="004F3F63" w:rsidRDefault="006A20CD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 w:rsidRPr="006A20CD">
              <w:rPr>
                <w:color w:val="000000"/>
                <w:sz w:val="28"/>
                <w:szCs w:val="36"/>
              </w:rPr>
              <w:t>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65E02E" w14:textId="2B87254C" w:rsidR="00964886" w:rsidRPr="004F3F63" w:rsidRDefault="006A20CD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 w:rsidRPr="006A20CD">
              <w:rPr>
                <w:color w:val="000000"/>
                <w:sz w:val="28"/>
                <w:szCs w:val="36"/>
              </w:rPr>
              <w:t>5</w:t>
            </w:r>
            <w:r w:rsidR="009E18F9">
              <w:rPr>
                <w:color w:val="000000"/>
                <w:sz w:val="28"/>
                <w:szCs w:val="36"/>
              </w:rPr>
              <w:t>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562FCA" w14:textId="7816B087" w:rsidR="00964886" w:rsidRPr="004F3F63" w:rsidRDefault="00E77B94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73FB27" w14:textId="3DC7CBC7" w:rsidR="00964886" w:rsidRPr="004F3F63" w:rsidRDefault="00E77B94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76C570" w14:textId="58BCB509" w:rsidR="00964886" w:rsidRPr="004F3F63" w:rsidRDefault="009E18F9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0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7E810AFD" w14:textId="6A3E5A85" w:rsidR="00964886" w:rsidRPr="004F3F63" w:rsidRDefault="006A20CD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r>
              <w:rPr>
                <w:b/>
                <w:color w:val="000000"/>
                <w:sz w:val="28"/>
                <w:szCs w:val="36"/>
              </w:rPr>
              <w:fldChar w:fldCharType="begin"/>
            </w:r>
            <w:r>
              <w:rPr>
                <w:b/>
                <w:color w:val="000000"/>
                <w:sz w:val="28"/>
                <w:szCs w:val="36"/>
              </w:rPr>
              <w:instrText xml:space="preserve"> MERGEFIELD Diem_em01 </w:instrText>
            </w:r>
            <w:r>
              <w:rPr>
                <w:b/>
                <w:color w:val="000000"/>
                <w:sz w:val="28"/>
                <w:szCs w:val="36"/>
              </w:rPr>
              <w:fldChar w:fldCharType="separate"/>
            </w:r>
            <w:r w:rsidR="000B4A11" w:rsidRPr="002F4602">
              <w:rPr>
                <w:b/>
                <w:noProof/>
                <w:color w:val="000000"/>
                <w:sz w:val="28"/>
                <w:szCs w:val="36"/>
              </w:rPr>
              <w:t>4</w:t>
            </w:r>
            <w:r>
              <w:rPr>
                <w:b/>
                <w:color w:val="000000"/>
                <w:sz w:val="28"/>
                <w:szCs w:val="36"/>
              </w:rPr>
              <w:fldChar w:fldCharType="end"/>
            </w:r>
          </w:p>
        </w:tc>
      </w:tr>
      <w:tr w:rsidR="0034378F" w:rsidRPr="004F3F63" w14:paraId="186A3553" w14:textId="77777777" w:rsidTr="0034378F">
        <w:tc>
          <w:tcPr>
            <w:tcW w:w="2018" w:type="dxa"/>
            <w:shd w:val="clear" w:color="auto" w:fill="auto"/>
            <w:vAlign w:val="center"/>
          </w:tcPr>
          <w:p w14:paraId="163BE619" w14:textId="78A6A022" w:rsidR="00AB14F1" w:rsidRPr="004F3F63" w:rsidRDefault="00A35F15" w:rsidP="0094589C">
            <w:pPr>
              <w:spacing w:before="120" w:after="120" w:line="360" w:lineRule="auto"/>
              <w:ind w:right="-227" w:hanging="142"/>
              <w:jc w:val="center"/>
              <w:rPr>
                <w:b/>
                <w:color w:val="000000"/>
                <w:sz w:val="28"/>
                <w:szCs w:val="36"/>
                <w:highlight w:val="yellow"/>
              </w:rPr>
            </w:pPr>
            <w:r w:rsidRPr="00A35F15">
              <w:rPr>
                <w:b/>
                <w:color w:val="000000"/>
                <w:sz w:val="28"/>
                <w:szCs w:val="36"/>
              </w:rPr>
              <w:t>EM230</w:t>
            </w:r>
            <w:r w:rsidR="000241BB">
              <w:rPr>
                <w:b/>
                <w:color w:val="000000"/>
                <w:sz w:val="28"/>
                <w:szCs w:val="36"/>
              </w:rPr>
              <w:t>4</w:t>
            </w:r>
            <w:r w:rsidRPr="00A35F15">
              <w:rPr>
                <w:b/>
                <w:color w:val="000000"/>
                <w:sz w:val="28"/>
                <w:szCs w:val="36"/>
              </w:rPr>
              <w:t>0</w:t>
            </w:r>
            <w:r w:rsidR="009E18F9">
              <w:rPr>
                <w:b/>
                <w:color w:val="000000"/>
                <w:sz w:val="28"/>
                <w:szCs w:val="36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F7176A" w14:textId="43D28BD0" w:rsidR="00AB14F1" w:rsidRPr="004F3F63" w:rsidRDefault="006A20CD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 w:rsidRPr="006A20CD">
              <w:rPr>
                <w:color w:val="000000"/>
                <w:sz w:val="28"/>
                <w:szCs w:val="36"/>
              </w:rPr>
              <w:t>5</w:t>
            </w:r>
            <w:r w:rsidR="00E77B94">
              <w:rPr>
                <w:color w:val="000000"/>
                <w:sz w:val="28"/>
                <w:szCs w:val="36"/>
              </w:rPr>
              <w:t>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49F82E" w14:textId="681C9CB8" w:rsidR="00AB14F1" w:rsidRPr="004F3F63" w:rsidRDefault="009E18F9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5</w:t>
            </w:r>
            <w:r w:rsidR="00E77B94">
              <w:rPr>
                <w:color w:val="000000"/>
                <w:sz w:val="28"/>
                <w:szCs w:val="36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C2B8CE" w14:textId="3C63AD85" w:rsidR="00AB14F1" w:rsidRPr="004F3F63" w:rsidRDefault="00E77B94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38843D" w14:textId="67511115" w:rsidR="00AB14F1" w:rsidRPr="004F3F63" w:rsidRDefault="00E77B94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35E3FD" w14:textId="78323B4C" w:rsidR="00AB14F1" w:rsidRPr="004F3F63" w:rsidRDefault="00E77B94" w:rsidP="0094589C">
            <w:pPr>
              <w:spacing w:before="120" w:after="120" w:line="360" w:lineRule="auto"/>
              <w:jc w:val="center"/>
              <w:rPr>
                <w:color w:val="000000"/>
                <w:sz w:val="28"/>
                <w:szCs w:val="36"/>
              </w:rPr>
            </w:pPr>
            <w:r>
              <w:rPr>
                <w:color w:val="000000"/>
                <w:sz w:val="28"/>
                <w:szCs w:val="36"/>
              </w:rPr>
              <w:t>4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27833DB" w14:textId="1212CF75" w:rsidR="00AB14F1" w:rsidRPr="004F3F63" w:rsidRDefault="006A20CD" w:rsidP="0094589C">
            <w:pPr>
              <w:spacing w:before="120" w:after="120" w:line="360" w:lineRule="auto"/>
              <w:jc w:val="center"/>
              <w:rPr>
                <w:b/>
                <w:color w:val="000000"/>
                <w:sz w:val="28"/>
                <w:szCs w:val="36"/>
              </w:rPr>
            </w:pPr>
            <w:r>
              <w:rPr>
                <w:b/>
                <w:color w:val="000000"/>
                <w:sz w:val="28"/>
                <w:szCs w:val="36"/>
              </w:rPr>
              <w:fldChar w:fldCharType="begin"/>
            </w:r>
            <w:r>
              <w:rPr>
                <w:b/>
                <w:color w:val="000000"/>
                <w:sz w:val="28"/>
                <w:szCs w:val="36"/>
              </w:rPr>
              <w:instrText xml:space="preserve"> MERGEFIELD Diem_em02 </w:instrText>
            </w:r>
            <w:r>
              <w:rPr>
                <w:b/>
                <w:color w:val="000000"/>
                <w:sz w:val="28"/>
                <w:szCs w:val="36"/>
              </w:rPr>
              <w:fldChar w:fldCharType="separate"/>
            </w:r>
            <w:r w:rsidR="000B4A11" w:rsidRPr="002F4602">
              <w:rPr>
                <w:b/>
                <w:noProof/>
                <w:color w:val="000000"/>
                <w:sz w:val="28"/>
                <w:szCs w:val="36"/>
              </w:rPr>
              <w:t>4</w:t>
            </w:r>
            <w:r>
              <w:rPr>
                <w:b/>
                <w:color w:val="000000"/>
                <w:sz w:val="28"/>
                <w:szCs w:val="36"/>
              </w:rPr>
              <w:fldChar w:fldCharType="end"/>
            </w:r>
          </w:p>
        </w:tc>
      </w:tr>
    </w:tbl>
    <w:p w14:paraId="3D8C5FAF" w14:textId="39DA9AD4" w:rsidR="00223CCE" w:rsidRPr="00B44530" w:rsidRDefault="00721DBA" w:rsidP="00B44530">
      <w:pPr>
        <w:rPr>
          <w:b/>
          <w:lang w:val="vi-VN"/>
        </w:rPr>
      </w:pPr>
      <w:r w:rsidRPr="004F3F63">
        <w:rPr>
          <w:noProof/>
          <w:lang w:val="vi-VN" w:eastAsia="vi-VN"/>
        </w:rPr>
        <w:drawing>
          <wp:anchor distT="0" distB="0" distL="114300" distR="114300" simplePos="0" relativeHeight="251674624" behindDoc="0" locked="0" layoutInCell="1" allowOverlap="1" wp14:anchorId="27B4147B" wp14:editId="6A365AD4">
            <wp:simplePos x="0" y="0"/>
            <wp:positionH relativeFrom="column">
              <wp:posOffset>281940</wp:posOffset>
            </wp:positionH>
            <wp:positionV relativeFrom="paragraph">
              <wp:posOffset>3031490</wp:posOffset>
            </wp:positionV>
            <wp:extent cx="6734175" cy="4019550"/>
            <wp:effectExtent l="0" t="0" r="0" b="0"/>
            <wp:wrapTopAndBottom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65A" w:rsidRPr="00B44530">
        <w:rPr>
          <w:b/>
          <w:lang w:val="vi-VN"/>
        </w:rPr>
        <w:br w:type="textWrapping" w:clear="all"/>
      </w:r>
    </w:p>
    <w:p w14:paraId="4D3F8EB2" w14:textId="213FF4A8" w:rsidR="00D82FAE" w:rsidRPr="004F3F63" w:rsidRDefault="00D82FAE" w:rsidP="006E4051">
      <w:pPr>
        <w:pStyle w:val="ListParagraph"/>
        <w:ind w:left="1080"/>
        <w:rPr>
          <w:b/>
          <w:lang w:val="vi-VN"/>
        </w:rPr>
      </w:pPr>
    </w:p>
    <w:p w14:paraId="1A521F81" w14:textId="148DE435" w:rsidR="00D82FAE" w:rsidRPr="004F3F63" w:rsidRDefault="00D82FAE" w:rsidP="006E4051">
      <w:pPr>
        <w:pStyle w:val="ListParagraph"/>
        <w:ind w:left="1080"/>
        <w:rPr>
          <w:b/>
        </w:rPr>
      </w:pPr>
    </w:p>
    <w:p w14:paraId="1A1B5157" w14:textId="5ED261FE" w:rsidR="00645076" w:rsidRPr="004F3F63" w:rsidRDefault="00645076" w:rsidP="00E433D4">
      <w:pPr>
        <w:rPr>
          <w:b/>
          <w:sz w:val="28"/>
          <w:szCs w:val="28"/>
          <w:lang w:val="vi-VN"/>
        </w:rPr>
      </w:pPr>
    </w:p>
    <w:p w14:paraId="27B5C97A" w14:textId="44182703" w:rsidR="00D97139" w:rsidRPr="004F3F63" w:rsidRDefault="00D97139" w:rsidP="00E433D4">
      <w:pPr>
        <w:rPr>
          <w:b/>
          <w:sz w:val="28"/>
          <w:szCs w:val="28"/>
          <w:lang w:val="vi-VN"/>
        </w:rPr>
      </w:pPr>
    </w:p>
    <w:p w14:paraId="6D9D75D4" w14:textId="60D93F73" w:rsidR="00721DBA" w:rsidRPr="004F3F63" w:rsidRDefault="00721DBA" w:rsidP="00E433D4">
      <w:pPr>
        <w:rPr>
          <w:b/>
          <w:sz w:val="28"/>
          <w:szCs w:val="28"/>
          <w:lang w:val="vi-VN"/>
        </w:rPr>
      </w:pPr>
    </w:p>
    <w:tbl>
      <w:tblPr>
        <w:tblpPr w:leftFromText="180" w:rightFromText="180" w:vertAnchor="text" w:horzAnchor="margin" w:tblpXSpec="center" w:tblpY="2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5250"/>
      </w:tblGrid>
      <w:tr w:rsidR="0094589C" w:rsidRPr="00297C0B" w14:paraId="079B4F36" w14:textId="77777777" w:rsidTr="007C0A9D">
        <w:trPr>
          <w:trHeight w:val="620"/>
        </w:trPr>
        <w:tc>
          <w:tcPr>
            <w:tcW w:w="10490" w:type="dxa"/>
            <w:gridSpan w:val="2"/>
          </w:tcPr>
          <w:p w14:paraId="1BD9A4FD" w14:textId="77777777" w:rsidR="0094589C" w:rsidRPr="004F3F63" w:rsidRDefault="0094589C" w:rsidP="0094589C">
            <w:pPr>
              <w:spacing w:before="240" w:after="200" w:line="276" w:lineRule="auto"/>
              <w:jc w:val="center"/>
              <w:rPr>
                <w:sz w:val="28"/>
                <w:szCs w:val="28"/>
                <w:lang w:val="vi-VN"/>
              </w:rPr>
            </w:pPr>
            <w:r w:rsidRPr="004F3F63">
              <w:rPr>
                <w:b/>
                <w:color w:val="0000CC"/>
                <w:sz w:val="28"/>
                <w:szCs w:val="28"/>
                <w:lang w:val="vi-VN"/>
              </w:rPr>
              <w:lastRenderedPageBreak/>
              <w:t>BIỂU ĐỒ KẾT QUẢ ĐỊNH DANH CỦA ĐƠN VỊ QUA TỪNG ĐỢT NĂM 2023</w:t>
            </w:r>
          </w:p>
        </w:tc>
      </w:tr>
      <w:tr w:rsidR="0094589C" w:rsidRPr="004F3F63" w14:paraId="34083B50" w14:textId="77777777" w:rsidTr="00B44530">
        <w:trPr>
          <w:trHeight w:val="4838"/>
        </w:trPr>
        <w:tc>
          <w:tcPr>
            <w:tcW w:w="5240" w:type="dxa"/>
          </w:tcPr>
          <w:p w14:paraId="6C3A812A" w14:textId="0131A95B" w:rsidR="007C0A9D" w:rsidRPr="004F3F63" w:rsidRDefault="0094589C" w:rsidP="0094589C">
            <w:pPr>
              <w:spacing w:after="200" w:line="276" w:lineRule="auto"/>
            </w:pPr>
            <w:r w:rsidRPr="004F3F63">
              <w:rPr>
                <w:noProof/>
                <w:lang w:val="vi-VN" w:eastAsia="vi-VN"/>
              </w:rPr>
              <w:drawing>
                <wp:inline distT="0" distB="0" distL="0" distR="0" wp14:anchorId="3AD82A41" wp14:editId="4247690F">
                  <wp:extent cx="3228975" cy="2552700"/>
                  <wp:effectExtent l="0" t="0" r="0" b="0"/>
                  <wp:docPr id="1" name="Object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250" w:type="dxa"/>
          </w:tcPr>
          <w:p w14:paraId="1B7A0B17" w14:textId="74930F49" w:rsidR="0094589C" w:rsidRPr="004F3F63" w:rsidRDefault="009F57CB" w:rsidP="0094589C">
            <w:pPr>
              <w:spacing w:after="200" w:line="276" w:lineRule="auto"/>
            </w:pPr>
            <w:r w:rsidRPr="004F3F63">
              <w:rPr>
                <w:noProof/>
                <w:lang w:val="vi-VN" w:eastAsia="vi-VN"/>
              </w:rPr>
              <w:drawing>
                <wp:inline distT="0" distB="0" distL="0" distR="0" wp14:anchorId="48BE64EC" wp14:editId="53366E68">
                  <wp:extent cx="3076575" cy="2590800"/>
                  <wp:effectExtent l="0" t="0" r="0" b="0"/>
                  <wp:docPr id="2" name="Object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964135F" w14:textId="5F47C8E6" w:rsidR="00721DBA" w:rsidRPr="004F3F63" w:rsidRDefault="00721DBA" w:rsidP="00E433D4">
      <w:pPr>
        <w:rPr>
          <w:b/>
          <w:sz w:val="28"/>
          <w:szCs w:val="28"/>
          <w:lang w:val="vi-VN"/>
        </w:rPr>
      </w:pPr>
    </w:p>
    <w:p w14:paraId="5FF311E5" w14:textId="0B025F14" w:rsidR="00721DBA" w:rsidRPr="004F3F63" w:rsidRDefault="00721DBA" w:rsidP="00E433D4">
      <w:pPr>
        <w:rPr>
          <w:b/>
          <w:sz w:val="28"/>
          <w:szCs w:val="28"/>
          <w:lang w:val="vi-VN"/>
        </w:rPr>
      </w:pPr>
    </w:p>
    <w:p w14:paraId="2EACC54C" w14:textId="77777777" w:rsidR="00721DBA" w:rsidRPr="004F3F63" w:rsidRDefault="00721DBA" w:rsidP="00E433D4">
      <w:pPr>
        <w:rPr>
          <w:b/>
          <w:sz w:val="28"/>
          <w:szCs w:val="28"/>
          <w:lang w:val="vi-VN"/>
        </w:rPr>
      </w:pPr>
    </w:p>
    <w:p w14:paraId="7D4D9F53" w14:textId="66353629" w:rsidR="00F8232A" w:rsidRPr="004F3F63" w:rsidRDefault="00F8232A" w:rsidP="006E4051">
      <w:pPr>
        <w:pStyle w:val="ListParagraph"/>
        <w:ind w:left="1080"/>
        <w:rPr>
          <w:b/>
          <w:lang w:val="vi-VN"/>
        </w:rPr>
      </w:pPr>
    </w:p>
    <w:p w14:paraId="25E62B7D" w14:textId="58AA2C70" w:rsidR="009E2BD3" w:rsidRPr="004F3F63" w:rsidRDefault="00980D30" w:rsidP="009E2BD3">
      <w:pPr>
        <w:pStyle w:val="ListParagraph"/>
        <w:ind w:left="1080"/>
        <w:rPr>
          <w:b/>
          <w:lang w:val="vi-VN"/>
        </w:rPr>
      </w:pPr>
      <w:r w:rsidRPr="004F3F63">
        <w:rPr>
          <w:b/>
          <w:lang w:val="vi-VN"/>
        </w:rPr>
        <w:br w:type="textWrapping" w:clear="all"/>
      </w:r>
    </w:p>
    <w:tbl>
      <w:tblPr>
        <w:tblW w:w="1049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851"/>
        <w:gridCol w:w="897"/>
        <w:gridCol w:w="945"/>
        <w:gridCol w:w="750"/>
        <w:gridCol w:w="690"/>
        <w:gridCol w:w="810"/>
        <w:gridCol w:w="720"/>
        <w:gridCol w:w="780"/>
        <w:gridCol w:w="750"/>
        <w:gridCol w:w="887"/>
      </w:tblGrid>
      <w:tr w:rsidR="00833A90" w:rsidRPr="00297C0B" w14:paraId="060C42DF" w14:textId="77777777" w:rsidTr="0034378F">
        <w:trPr>
          <w:trHeight w:val="534"/>
        </w:trPr>
        <w:tc>
          <w:tcPr>
            <w:tcW w:w="10490" w:type="dxa"/>
            <w:gridSpan w:val="11"/>
            <w:shd w:val="clear" w:color="auto" w:fill="FABF8F" w:themeFill="accent6" w:themeFillTint="99"/>
            <w:vAlign w:val="center"/>
          </w:tcPr>
          <w:p w14:paraId="68865F8B" w14:textId="77777777" w:rsidR="00833A90" w:rsidRPr="004F3F63" w:rsidRDefault="00833A90" w:rsidP="00D05FB9">
            <w:pPr>
              <w:pStyle w:val="ListParagraph"/>
              <w:ind w:left="0"/>
              <w:jc w:val="center"/>
              <w:rPr>
                <w:b/>
                <w:color w:val="0000CC"/>
                <w:sz w:val="28"/>
                <w:szCs w:val="28"/>
                <w:lang w:val="vi-VN"/>
              </w:rPr>
            </w:pPr>
            <w:r w:rsidRPr="004F3F63">
              <w:rPr>
                <w:b/>
                <w:color w:val="0000CC"/>
                <w:sz w:val="28"/>
                <w:szCs w:val="28"/>
                <w:lang w:val="vi-VN"/>
              </w:rPr>
              <w:t>BẢNG TỔNG HỢP KẾT QUẢ KHÁNG SINH ĐỒ</w:t>
            </w:r>
          </w:p>
        </w:tc>
      </w:tr>
      <w:tr w:rsidR="001F3131" w:rsidRPr="004F3F63" w14:paraId="6CE70C40" w14:textId="77777777" w:rsidTr="0034378F">
        <w:trPr>
          <w:trHeight w:val="516"/>
        </w:trPr>
        <w:tc>
          <w:tcPr>
            <w:tcW w:w="10490" w:type="dxa"/>
            <w:gridSpan w:val="11"/>
            <w:shd w:val="clear" w:color="auto" w:fill="FABF8F" w:themeFill="accent6" w:themeFillTint="99"/>
            <w:vAlign w:val="bottom"/>
          </w:tcPr>
          <w:p w14:paraId="3098B1BA" w14:textId="492F30EF" w:rsidR="001F3131" w:rsidRPr="007C0A9D" w:rsidRDefault="001F3131" w:rsidP="001F3131">
            <w:pPr>
              <w:pStyle w:val="ListParagraph"/>
              <w:spacing w:line="360" w:lineRule="auto"/>
              <w:ind w:left="0"/>
              <w:jc w:val="center"/>
              <w:rPr>
                <w:lang w:val="en-GB"/>
              </w:rPr>
            </w:pPr>
            <w:r w:rsidRPr="002C066F">
              <w:rPr>
                <w:b/>
                <w:color w:val="000000"/>
                <w:lang w:val="vi-VN"/>
              </w:rPr>
              <w:t>MẪU EM</w:t>
            </w:r>
            <w:r w:rsidR="007C0A9D">
              <w:rPr>
                <w:b/>
                <w:color w:val="000000"/>
                <w:lang w:val="en-GB"/>
              </w:rPr>
              <w:t>230</w:t>
            </w:r>
            <w:r w:rsidR="00E77B94">
              <w:rPr>
                <w:b/>
                <w:color w:val="000000"/>
                <w:lang w:val="en-GB"/>
              </w:rPr>
              <w:t>4</w:t>
            </w:r>
            <w:r w:rsidR="007C0A9D">
              <w:rPr>
                <w:b/>
                <w:color w:val="000000"/>
                <w:lang w:val="en-GB"/>
              </w:rPr>
              <w:t>01</w:t>
            </w:r>
          </w:p>
        </w:tc>
      </w:tr>
      <w:tr w:rsidR="0034378F" w:rsidRPr="004F3F63" w14:paraId="650ADB54" w14:textId="77777777" w:rsidTr="0097482D">
        <w:trPr>
          <w:trHeight w:val="1026"/>
        </w:trPr>
        <w:tc>
          <w:tcPr>
            <w:tcW w:w="2410" w:type="dxa"/>
            <w:vMerge w:val="restart"/>
            <w:shd w:val="clear" w:color="auto" w:fill="FDE9D9" w:themeFill="accent6" w:themeFillTint="33"/>
            <w:vAlign w:val="center"/>
          </w:tcPr>
          <w:p w14:paraId="76CDF1BA" w14:textId="77777777" w:rsidR="00E31E08" w:rsidRPr="004F3F63" w:rsidRDefault="00E31E08" w:rsidP="00D05FB9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Kháng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sinh</w:t>
            </w:r>
            <w:proofErr w:type="spellEnd"/>
          </w:p>
        </w:tc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14:paraId="55BF5DC9" w14:textId="77777777" w:rsidR="00E31E08" w:rsidRPr="004F3F63" w:rsidRDefault="00E31E08" w:rsidP="00D05FB9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chấp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nhận</w:t>
            </w:r>
            <w:proofErr w:type="spellEnd"/>
          </w:p>
        </w:tc>
        <w:tc>
          <w:tcPr>
            <w:tcW w:w="897" w:type="dxa"/>
            <w:vMerge w:val="restart"/>
            <w:shd w:val="clear" w:color="auto" w:fill="FDE9D9" w:themeFill="accent6" w:themeFillTint="33"/>
            <w:vAlign w:val="center"/>
          </w:tcPr>
          <w:p w14:paraId="297DD38B" w14:textId="77777777" w:rsidR="00E31E08" w:rsidRPr="004F3F63" w:rsidRDefault="00E31E08" w:rsidP="00D05FB9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Đơn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vị</w:t>
            </w:r>
            <w:proofErr w:type="spellEnd"/>
          </w:p>
          <w:p w14:paraId="5B294812" w14:textId="77777777" w:rsidR="00E31E08" w:rsidRPr="004F3F63" w:rsidRDefault="00E31E08" w:rsidP="00D05FB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45" w:type="dxa"/>
            <w:vMerge w:val="restart"/>
            <w:shd w:val="clear" w:color="auto" w:fill="FDE9D9" w:themeFill="accent6" w:themeFillTint="33"/>
            <w:vAlign w:val="center"/>
          </w:tcPr>
          <w:p w14:paraId="59BECCCE" w14:textId="77777777" w:rsidR="00E31E08" w:rsidRPr="004F3F63" w:rsidRDefault="00E31E08" w:rsidP="00D05FB9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Số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phòng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thực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4500" w:type="dxa"/>
            <w:gridSpan w:val="6"/>
            <w:shd w:val="clear" w:color="auto" w:fill="FDE9D9" w:themeFill="accent6" w:themeFillTint="33"/>
            <w:vAlign w:val="center"/>
          </w:tcPr>
          <w:p w14:paraId="07C3D4C1" w14:textId="77777777" w:rsidR="00E31E08" w:rsidRPr="004F3F63" w:rsidRDefault="00E31E08" w:rsidP="00D05FB9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Tổng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hợp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của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các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phòng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xét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nghiệm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tham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gia</w:t>
            </w:r>
            <w:proofErr w:type="spellEnd"/>
          </w:p>
        </w:tc>
        <w:tc>
          <w:tcPr>
            <w:tcW w:w="887" w:type="dxa"/>
            <w:vMerge w:val="restart"/>
            <w:shd w:val="clear" w:color="auto" w:fill="FDE9D9" w:themeFill="accent6" w:themeFillTint="33"/>
            <w:vAlign w:val="center"/>
          </w:tcPr>
          <w:p w14:paraId="7EC5A263" w14:textId="78189C72" w:rsidR="00E31E08" w:rsidRPr="004F3F63" w:rsidRDefault="00E31E08" w:rsidP="00D05FB9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</w:p>
          <w:p w14:paraId="7EF3AB98" w14:textId="77777777" w:rsidR="00E31E08" w:rsidRPr="004F3F63" w:rsidRDefault="00E31E08" w:rsidP="00D05FB9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Đơn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vị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r w:rsidRPr="004F3F63">
              <w:rPr>
                <w:b/>
                <w:bCs/>
                <w:color w:val="000000"/>
              </w:rPr>
              <w:br/>
              <w:t>(</w:t>
            </w: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  <w:r w:rsidRPr="004F3F63">
              <w:rPr>
                <w:b/>
                <w:bCs/>
                <w:color w:val="000000"/>
              </w:rPr>
              <w:t>)</w:t>
            </w:r>
          </w:p>
        </w:tc>
      </w:tr>
      <w:tr w:rsidR="0034378F" w:rsidRPr="004F3F63" w14:paraId="4B05D3F4" w14:textId="77777777" w:rsidTr="0023380F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6C8D221E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D62DBB8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97" w:type="dxa"/>
            <w:vMerge/>
            <w:vAlign w:val="center"/>
          </w:tcPr>
          <w:p w14:paraId="549427BD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14:paraId="52C56E47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1440" w:type="dxa"/>
            <w:gridSpan w:val="2"/>
            <w:shd w:val="clear" w:color="auto" w:fill="FDE9D9" w:themeFill="accent6" w:themeFillTint="33"/>
            <w:vAlign w:val="center"/>
          </w:tcPr>
          <w:p w14:paraId="7B2473DA" w14:textId="77777777" w:rsidR="00E31E08" w:rsidRPr="004F3F63" w:rsidRDefault="00E31E08" w:rsidP="00D05FB9">
            <w:pPr>
              <w:tabs>
                <w:tab w:val="left" w:pos="399"/>
              </w:tabs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color w:val="000000"/>
              </w:rPr>
              <w:t>S</w:t>
            </w:r>
          </w:p>
        </w:tc>
        <w:tc>
          <w:tcPr>
            <w:tcW w:w="1530" w:type="dxa"/>
            <w:gridSpan w:val="2"/>
            <w:shd w:val="clear" w:color="auto" w:fill="FDE9D9" w:themeFill="accent6" w:themeFillTint="33"/>
            <w:vAlign w:val="center"/>
          </w:tcPr>
          <w:p w14:paraId="407D7F23" w14:textId="77777777" w:rsidR="00E31E08" w:rsidRPr="004F3F63" w:rsidRDefault="00E31E08" w:rsidP="00D05FB9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color w:val="000000"/>
              </w:rPr>
              <w:t>I</w:t>
            </w:r>
          </w:p>
        </w:tc>
        <w:tc>
          <w:tcPr>
            <w:tcW w:w="1530" w:type="dxa"/>
            <w:gridSpan w:val="2"/>
            <w:shd w:val="clear" w:color="auto" w:fill="FDE9D9" w:themeFill="accent6" w:themeFillTint="33"/>
            <w:vAlign w:val="center"/>
          </w:tcPr>
          <w:p w14:paraId="29832ED1" w14:textId="77777777" w:rsidR="00E31E08" w:rsidRPr="004F3F63" w:rsidRDefault="00E31E08" w:rsidP="00D05FB9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color w:val="000000"/>
              </w:rPr>
              <w:t>R</w:t>
            </w:r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28A7DE3F" w14:textId="77777777" w:rsidR="00E31E08" w:rsidRPr="004F3F63" w:rsidRDefault="00E31E08" w:rsidP="00D05FB9">
            <w:pPr>
              <w:pStyle w:val="ListParagraph"/>
              <w:ind w:left="0"/>
              <w:jc w:val="center"/>
              <w:rPr>
                <w:b/>
                <w:color w:val="000000"/>
                <w:sz w:val="22"/>
                <w:szCs w:val="28"/>
              </w:rPr>
            </w:pPr>
          </w:p>
        </w:tc>
      </w:tr>
      <w:tr w:rsidR="00FC3445" w:rsidRPr="004F3F63" w14:paraId="13F5AE6F" w14:textId="77777777" w:rsidTr="0023380F">
        <w:trPr>
          <w:trHeight w:val="228"/>
        </w:trPr>
        <w:tc>
          <w:tcPr>
            <w:tcW w:w="2410" w:type="dxa"/>
            <w:vMerge/>
            <w:shd w:val="clear" w:color="auto" w:fill="auto"/>
            <w:vAlign w:val="center"/>
          </w:tcPr>
          <w:p w14:paraId="39A112E7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35F0AE5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97" w:type="dxa"/>
            <w:vMerge/>
            <w:vAlign w:val="center"/>
          </w:tcPr>
          <w:p w14:paraId="2031F15F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14:paraId="37059EDB" w14:textId="77777777" w:rsidR="00E31E08" w:rsidRPr="004F3F63" w:rsidRDefault="00E31E08" w:rsidP="00D05FB9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750" w:type="dxa"/>
            <w:shd w:val="clear" w:color="auto" w:fill="FDE9D9" w:themeFill="accent6" w:themeFillTint="33"/>
            <w:vAlign w:val="center"/>
          </w:tcPr>
          <w:p w14:paraId="6DAC0D20" w14:textId="77777777" w:rsidR="00E31E08" w:rsidRPr="004F3F63" w:rsidRDefault="00E31E08" w:rsidP="00D05FB9">
            <w:pPr>
              <w:ind w:left="-155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bCs/>
                <w:color w:val="000000"/>
              </w:rPr>
              <w:t>SL</w:t>
            </w:r>
          </w:p>
        </w:tc>
        <w:tc>
          <w:tcPr>
            <w:tcW w:w="690" w:type="dxa"/>
            <w:shd w:val="clear" w:color="auto" w:fill="FDE9D9" w:themeFill="accent6" w:themeFillTint="33"/>
            <w:vAlign w:val="center"/>
          </w:tcPr>
          <w:p w14:paraId="7C806F18" w14:textId="77777777" w:rsidR="00E31E08" w:rsidRPr="004F3F63" w:rsidRDefault="00E31E08" w:rsidP="00D05FB9">
            <w:pPr>
              <w:tabs>
                <w:tab w:val="left" w:pos="399"/>
              </w:tabs>
              <w:ind w:left="-137" w:right="-114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6632F044" w14:textId="77777777" w:rsidR="00E31E08" w:rsidRPr="004F3F63" w:rsidRDefault="00E31E08" w:rsidP="00D05FB9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bCs/>
                <w:color w:val="000000"/>
              </w:rPr>
              <w:t>SL</w:t>
            </w:r>
          </w:p>
        </w:tc>
        <w:tc>
          <w:tcPr>
            <w:tcW w:w="720" w:type="dxa"/>
            <w:shd w:val="clear" w:color="auto" w:fill="FDE9D9" w:themeFill="accent6" w:themeFillTint="33"/>
            <w:vAlign w:val="center"/>
          </w:tcPr>
          <w:p w14:paraId="4B3846FB" w14:textId="77777777" w:rsidR="00E31E08" w:rsidRPr="004F3F63" w:rsidRDefault="00E31E08" w:rsidP="00D05FB9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4907E2B3" w14:textId="77777777" w:rsidR="00E31E08" w:rsidRPr="004F3F63" w:rsidRDefault="00E31E08" w:rsidP="00D05FB9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bCs/>
                <w:color w:val="000000"/>
              </w:rPr>
              <w:t>SL</w:t>
            </w:r>
          </w:p>
        </w:tc>
        <w:tc>
          <w:tcPr>
            <w:tcW w:w="750" w:type="dxa"/>
            <w:shd w:val="clear" w:color="auto" w:fill="FDE9D9" w:themeFill="accent6" w:themeFillTint="33"/>
            <w:vAlign w:val="center"/>
          </w:tcPr>
          <w:p w14:paraId="4E90CCDC" w14:textId="77777777" w:rsidR="00E31E08" w:rsidRPr="004F3F63" w:rsidRDefault="00E31E08" w:rsidP="00D05FB9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240FF9FA" w14:textId="77777777" w:rsidR="00E31E08" w:rsidRPr="004F3F63" w:rsidRDefault="00E31E08" w:rsidP="00D05FB9">
            <w:pPr>
              <w:pStyle w:val="ListParagraph"/>
              <w:ind w:left="0"/>
              <w:jc w:val="center"/>
              <w:rPr>
                <w:b/>
                <w:color w:val="000000"/>
                <w:sz w:val="22"/>
                <w:szCs w:val="28"/>
              </w:rPr>
            </w:pPr>
          </w:p>
        </w:tc>
      </w:tr>
      <w:tr w:rsidR="00144BC3" w:rsidRPr="004F3F63" w14:paraId="2543C49E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53319E28" w14:textId="2825F244" w:rsidR="00144BC3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Ampicillin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D4976" w14:textId="48374873" w:rsidR="00144BC3" w:rsidRPr="008C575C" w:rsidRDefault="00562EE9" w:rsidP="00182616">
            <w:pPr>
              <w:jc w:val="center"/>
              <w:rPr>
                <w:bCs/>
                <w:szCs w:val="28"/>
              </w:rPr>
            </w:pPr>
            <w:r w:rsidRPr="0045136F">
              <w:rPr>
                <w:color w:val="C0504D" w:themeColor="accent2"/>
                <w:szCs w:val="28"/>
              </w:rPr>
              <w:t>R</w:t>
            </w:r>
          </w:p>
        </w:tc>
        <w:tc>
          <w:tcPr>
            <w:tcW w:w="897" w:type="dxa"/>
            <w:vAlign w:val="center"/>
          </w:tcPr>
          <w:p w14:paraId="1448010C" w14:textId="25EA1314" w:rsidR="00717C8C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Ampicillin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KAD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95CE049" w14:textId="76168E39" w:rsidR="00144BC3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B150976" w14:textId="61CEE703" w:rsidR="00144BC3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51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2118F5DF" w14:textId="3FCE1D28" w:rsidR="00D068E7" w:rsidRPr="00D068E7" w:rsidRDefault="008C575C" w:rsidP="0018261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59D252E" w14:textId="45889CB4" w:rsidR="00144BC3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A84642" w14:textId="0A76D1CC" w:rsidR="00144BC3" w:rsidRPr="004F3F63" w:rsidRDefault="008C575C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A9BFEB6" w14:textId="598143D7" w:rsidR="00144BC3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D875075" w14:textId="53A7892C" w:rsidR="00144BC3" w:rsidRPr="004F3F63" w:rsidRDefault="008C575C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B263ECB" w14:textId="7B51A179" w:rsidR="00144BC3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ĐIỂM_Ampicillin </w:instrTex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50BE1" w:rsidRPr="004F3F63" w14:paraId="5483215C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68B2ABD0" w14:textId="329A00CF" w:rsidR="00A50BE1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Cefazolin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7642AD" w14:textId="0838EAC3" w:rsidR="00A50BE1" w:rsidRPr="008C575C" w:rsidRDefault="00A50BE1" w:rsidP="00182616">
            <w:pPr>
              <w:jc w:val="center"/>
              <w:rPr>
                <w:bCs/>
                <w:color w:val="C0504D" w:themeColor="accent2"/>
                <w:szCs w:val="28"/>
              </w:rPr>
            </w:pPr>
            <w:r w:rsidRPr="0045136F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38E8A0D8" w14:textId="5BFA0600" w:rsidR="00A50BE1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Cefazolin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KAD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F6F4892" w14:textId="60E1F15B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B3FFB87" w14:textId="12F97DAD" w:rsidR="00A50BE1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24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0A158DC" w14:textId="5ECD99E3" w:rsidR="00A50BE1" w:rsidRPr="00D068E7" w:rsidRDefault="00A50BE1" w:rsidP="00182616">
            <w:pPr>
              <w:jc w:val="center"/>
              <w:rPr>
                <w:szCs w:val="28"/>
              </w:rPr>
            </w:pPr>
            <w:r w:rsidRPr="00D068E7"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8DAE2A4" w14:textId="08571278" w:rsidR="00A50BE1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356493" w14:textId="538045F6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B6041AE" w14:textId="0F6C370D" w:rsidR="00A50BE1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6C487CD" w14:textId="1A405313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7C9AAA45" w14:textId="487E63F9" w:rsidR="00A50BE1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ĐIỂM_Cefazolin </w:instrTex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144BC3" w:rsidRPr="004F3F63" w14:paraId="6ECE48DA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606B47DD" w14:textId="77777777" w:rsidR="00A50BE1" w:rsidRDefault="00A50BE1" w:rsidP="00182616">
            <w:pPr>
              <w:jc w:val="center"/>
              <w:rPr>
                <w:noProof/>
                <w:sz w:val="26"/>
                <w:szCs w:val="26"/>
              </w:rPr>
            </w:pPr>
            <w:r w:rsidRPr="00A50BE1">
              <w:rPr>
                <w:noProof/>
                <w:sz w:val="26"/>
                <w:szCs w:val="26"/>
              </w:rPr>
              <w:t>Cefotaxime/</w:t>
            </w:r>
          </w:p>
          <w:p w14:paraId="339DE11D" w14:textId="56359393" w:rsidR="00144BC3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Ceftriaxone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D1E1BD" w14:textId="3F68F6A2" w:rsidR="00144BC3" w:rsidRPr="004F3F63" w:rsidRDefault="00562EE9" w:rsidP="00182616">
            <w:pPr>
              <w:jc w:val="center"/>
              <w:rPr>
                <w:bCs/>
                <w:color w:val="C0504D" w:themeColor="accent2"/>
                <w:szCs w:val="28"/>
              </w:rPr>
            </w:pPr>
            <w:r w:rsidRPr="0045136F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70CDDF15" w14:textId="417FE5EA" w:rsidR="00144BC3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CefotaximeCeftriaxone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4F41726" w14:textId="38A9F37A" w:rsidR="00144BC3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328E3A6" w14:textId="57E8F432" w:rsidR="00144BC3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55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2B21ECA" w14:textId="0F850D42" w:rsidR="00144BC3" w:rsidRPr="00D068E7" w:rsidRDefault="00D068E7" w:rsidP="00182616">
            <w:pPr>
              <w:jc w:val="center"/>
              <w:rPr>
                <w:szCs w:val="28"/>
              </w:rPr>
            </w:pPr>
            <w:r w:rsidRPr="00D068E7"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653E9CC" w14:textId="1EECF6E9" w:rsidR="00144BC3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3D1CB6" w14:textId="484E4C92" w:rsidR="00144BC3" w:rsidRPr="004F3F63" w:rsidRDefault="00D068E7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F8357A4" w14:textId="03C90CD5" w:rsidR="00144BC3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CC63393" w14:textId="02E1A77B" w:rsidR="00144BC3" w:rsidRPr="004F3F63" w:rsidRDefault="00D068E7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AB57821" w14:textId="5D757286" w:rsidR="00144BC3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ĐIỂM_CefotaximeCeftriaxone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144BC3" w:rsidRPr="004F3F63" w14:paraId="1F876AB4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7ACDBC3E" w14:textId="2DE87A10" w:rsidR="00144BC3" w:rsidRPr="004F3F63" w:rsidRDefault="00A50BE1" w:rsidP="00182616">
            <w:pPr>
              <w:jc w:val="center"/>
            </w:pPr>
            <w:r w:rsidRPr="00A50BE1">
              <w:rPr>
                <w:sz w:val="26"/>
                <w:szCs w:val="26"/>
              </w:rPr>
              <w:t>Piperacillin-tazobactam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BB89D7" w14:textId="38CA7972" w:rsidR="00144BC3" w:rsidRPr="0045136F" w:rsidRDefault="00562EE9" w:rsidP="00182616">
            <w:pPr>
              <w:jc w:val="center"/>
              <w:rPr>
                <w:color w:val="0070C0"/>
                <w:szCs w:val="28"/>
              </w:rPr>
            </w:pPr>
            <w:r w:rsidRPr="0045136F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52A3C58F" w14:textId="5E4B0F6A" w:rsidR="00144BC3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Piperacillintazobactam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FDEF196" w14:textId="763CA1D4" w:rsidR="00144BC3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6E7043F" w14:textId="5656385E" w:rsidR="00144BC3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52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779ACF5B" w14:textId="4049E71C" w:rsidR="00144BC3" w:rsidRPr="00D068E7" w:rsidRDefault="00D068E7" w:rsidP="00182616">
            <w:pPr>
              <w:jc w:val="center"/>
              <w:rPr>
                <w:szCs w:val="28"/>
              </w:rPr>
            </w:pPr>
            <w:r w:rsidRPr="00D068E7"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911DA89" w14:textId="44BD49B6" w:rsidR="00144BC3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F972A5" w14:textId="46DD10A1" w:rsidR="00144BC3" w:rsidRPr="004F3F63" w:rsidRDefault="00D068E7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8AFD23F" w14:textId="2CC1A39C" w:rsidR="00144BC3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C219E77" w14:textId="7CFD925D" w:rsidR="00144BC3" w:rsidRPr="004F3F63" w:rsidRDefault="00D068E7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0C9246E" w14:textId="5AEE29E6" w:rsidR="00144BC3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ĐIỂM_Piperacillintazobactam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144BC3" w:rsidRPr="004F3F63" w14:paraId="01E29FAE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2C82EE85" w14:textId="174D73B3" w:rsidR="00144BC3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Ertapenem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05370A" w14:textId="4AA1E706" w:rsidR="00144BC3" w:rsidRPr="0045136F" w:rsidRDefault="00562EE9" w:rsidP="00182616">
            <w:pPr>
              <w:jc w:val="center"/>
              <w:rPr>
                <w:color w:val="0070C0"/>
                <w:szCs w:val="28"/>
              </w:rPr>
            </w:pPr>
            <w:r w:rsidRPr="0045136F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011D427E" w14:textId="1BF86F0A" w:rsidR="00144BC3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Ertapenem_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KAD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A8C96AA" w14:textId="0B7F8035" w:rsidR="00144BC3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46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E7CEF1E" w14:textId="2D9B6914" w:rsidR="00144BC3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45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79EE44C3" w14:textId="6DCEDB79" w:rsidR="00144BC3" w:rsidRPr="00D068E7" w:rsidRDefault="008C575C" w:rsidP="0018261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D0D823" w14:textId="3E1AE381" w:rsidR="00144BC3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0094C1" w14:textId="4FD3CFEC" w:rsidR="00144BC3" w:rsidRPr="004F3F63" w:rsidRDefault="008C575C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0576205" w14:textId="2896B165" w:rsidR="00144BC3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1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3580C3F" w14:textId="6EAFBED9" w:rsidR="00144BC3" w:rsidRPr="004F3F63" w:rsidRDefault="008C575C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3DA89BB" w14:textId="644BA0AF" w:rsidR="00144BC3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ĐIỂM_Ertapenem_ </w:instrTex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14:paraId="74C7C0F8" w14:textId="3CB8F608" w:rsidR="00343129" w:rsidRPr="004F3F63" w:rsidRDefault="00B17E16" w:rsidP="00B17E16">
      <w:pPr>
        <w:rPr>
          <w:bCs/>
          <w:i/>
          <w:iCs/>
          <w:sz w:val="18"/>
          <w:szCs w:val="18"/>
        </w:rPr>
      </w:pPr>
      <w:r>
        <w:rPr>
          <w:b/>
        </w:rPr>
        <w:t xml:space="preserve">          </w:t>
      </w:r>
      <w:r w:rsidR="00D22225" w:rsidRPr="004F3F63">
        <w:rPr>
          <w:bCs/>
          <w:i/>
          <w:iCs/>
          <w:sz w:val="18"/>
          <w:szCs w:val="18"/>
        </w:rPr>
        <w:t xml:space="preserve">SL: </w:t>
      </w:r>
      <w:proofErr w:type="spellStart"/>
      <w:r w:rsidR="00D22225" w:rsidRPr="004F3F63">
        <w:rPr>
          <w:bCs/>
          <w:i/>
          <w:iCs/>
          <w:sz w:val="18"/>
          <w:szCs w:val="18"/>
        </w:rPr>
        <w:t>Số</w:t>
      </w:r>
      <w:proofErr w:type="spellEnd"/>
      <w:r w:rsidR="00D22225" w:rsidRPr="004F3F63">
        <w:rPr>
          <w:bCs/>
          <w:i/>
          <w:iCs/>
          <w:sz w:val="18"/>
          <w:szCs w:val="18"/>
        </w:rPr>
        <w:t xml:space="preserve"> </w:t>
      </w:r>
      <w:proofErr w:type="spellStart"/>
      <w:r w:rsidR="00D22225" w:rsidRPr="004F3F63">
        <w:rPr>
          <w:bCs/>
          <w:i/>
          <w:iCs/>
          <w:sz w:val="18"/>
          <w:szCs w:val="18"/>
        </w:rPr>
        <w:t>lượng</w:t>
      </w:r>
      <w:proofErr w:type="spellEnd"/>
    </w:p>
    <w:p w14:paraId="6E2DC3C1" w14:textId="20DA60FE" w:rsidR="00D22225" w:rsidRPr="004F3F63" w:rsidRDefault="00D22225" w:rsidP="00343129">
      <w:pPr>
        <w:ind w:firstLine="567"/>
        <w:rPr>
          <w:bCs/>
          <w:i/>
          <w:iCs/>
          <w:sz w:val="18"/>
          <w:szCs w:val="18"/>
        </w:rPr>
      </w:pPr>
      <w:r w:rsidRPr="004F3F63">
        <w:rPr>
          <w:bCs/>
          <w:i/>
          <w:iCs/>
          <w:sz w:val="18"/>
          <w:szCs w:val="18"/>
        </w:rPr>
        <w:t xml:space="preserve">KAD: </w:t>
      </w:r>
      <w:proofErr w:type="spellStart"/>
      <w:r w:rsidRPr="004F3F63">
        <w:rPr>
          <w:bCs/>
          <w:i/>
          <w:iCs/>
          <w:sz w:val="18"/>
          <w:szCs w:val="18"/>
        </w:rPr>
        <w:t>Không</w:t>
      </w:r>
      <w:proofErr w:type="spellEnd"/>
      <w:r w:rsidRPr="004F3F63">
        <w:rPr>
          <w:bCs/>
          <w:i/>
          <w:iCs/>
          <w:sz w:val="18"/>
          <w:szCs w:val="18"/>
        </w:rPr>
        <w:t xml:space="preserve"> </w:t>
      </w:r>
      <w:proofErr w:type="spellStart"/>
      <w:r w:rsidRPr="004F3F63">
        <w:rPr>
          <w:bCs/>
          <w:i/>
          <w:iCs/>
          <w:sz w:val="18"/>
          <w:szCs w:val="18"/>
        </w:rPr>
        <w:t>áp</w:t>
      </w:r>
      <w:proofErr w:type="spellEnd"/>
      <w:r w:rsidRPr="004F3F63">
        <w:rPr>
          <w:bCs/>
          <w:i/>
          <w:iCs/>
          <w:sz w:val="18"/>
          <w:szCs w:val="18"/>
        </w:rPr>
        <w:t xml:space="preserve"> </w:t>
      </w:r>
      <w:proofErr w:type="spellStart"/>
      <w:r w:rsidRPr="004F3F63">
        <w:rPr>
          <w:bCs/>
          <w:i/>
          <w:iCs/>
          <w:sz w:val="18"/>
          <w:szCs w:val="18"/>
        </w:rPr>
        <w:t>dụng</w:t>
      </w:r>
      <w:proofErr w:type="spellEnd"/>
    </w:p>
    <w:p w14:paraId="5A8753F1" w14:textId="77777777" w:rsidR="00105328" w:rsidRPr="004F3F63" w:rsidRDefault="00105328" w:rsidP="00105328">
      <w:pPr>
        <w:rPr>
          <w:b/>
          <w:lang w:val="vi-VN"/>
        </w:rPr>
      </w:pPr>
    </w:p>
    <w:p w14:paraId="14AC32D9" w14:textId="77777777" w:rsidR="00105328" w:rsidRDefault="00105328" w:rsidP="00105328">
      <w:pPr>
        <w:rPr>
          <w:b/>
          <w:lang w:val="vi-VN"/>
        </w:rPr>
      </w:pPr>
    </w:p>
    <w:p w14:paraId="4AE2C78C" w14:textId="65A0AA06" w:rsidR="00B17E16" w:rsidRPr="00297C0B" w:rsidRDefault="00053E20" w:rsidP="00053E20">
      <w:pPr>
        <w:ind w:left="540" w:hanging="540"/>
        <w:rPr>
          <w:bCs/>
          <w:color w:val="000000"/>
          <w:lang w:val="vi-VN"/>
        </w:rPr>
      </w:pPr>
      <w:r w:rsidRPr="00297C0B">
        <w:rPr>
          <w:bCs/>
          <w:i/>
          <w:iCs/>
          <w:lang w:val="vi-VN"/>
        </w:rPr>
        <w:lastRenderedPageBreak/>
        <w:t xml:space="preserve">       </w:t>
      </w:r>
    </w:p>
    <w:tbl>
      <w:tblPr>
        <w:tblW w:w="1049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851"/>
        <w:gridCol w:w="897"/>
        <w:gridCol w:w="945"/>
        <w:gridCol w:w="750"/>
        <w:gridCol w:w="690"/>
        <w:gridCol w:w="810"/>
        <w:gridCol w:w="720"/>
        <w:gridCol w:w="780"/>
        <w:gridCol w:w="750"/>
        <w:gridCol w:w="887"/>
      </w:tblGrid>
      <w:tr w:rsidR="00E77B94" w:rsidRPr="00297C0B" w14:paraId="29220FFC" w14:textId="77777777" w:rsidTr="00283EFE">
        <w:trPr>
          <w:trHeight w:val="534"/>
        </w:trPr>
        <w:tc>
          <w:tcPr>
            <w:tcW w:w="10490" w:type="dxa"/>
            <w:gridSpan w:val="11"/>
            <w:shd w:val="clear" w:color="auto" w:fill="FABF8F" w:themeFill="accent6" w:themeFillTint="99"/>
            <w:vAlign w:val="center"/>
          </w:tcPr>
          <w:p w14:paraId="2048EFBE" w14:textId="77777777" w:rsidR="00E77B94" w:rsidRPr="004F3F63" w:rsidRDefault="00E77B94" w:rsidP="00283EFE">
            <w:pPr>
              <w:pStyle w:val="ListParagraph"/>
              <w:ind w:left="0"/>
              <w:jc w:val="center"/>
              <w:rPr>
                <w:b/>
                <w:color w:val="0000CC"/>
                <w:sz w:val="28"/>
                <w:szCs w:val="28"/>
                <w:lang w:val="vi-VN"/>
              </w:rPr>
            </w:pPr>
            <w:r w:rsidRPr="004F3F63">
              <w:rPr>
                <w:b/>
                <w:color w:val="0000CC"/>
                <w:sz w:val="28"/>
                <w:szCs w:val="28"/>
                <w:lang w:val="vi-VN"/>
              </w:rPr>
              <w:t>BẢNG TỔNG HỢP KẾT QUẢ KHÁNG SINH ĐỒ</w:t>
            </w:r>
          </w:p>
        </w:tc>
      </w:tr>
      <w:tr w:rsidR="00E77B94" w:rsidRPr="004F3F63" w14:paraId="202AA852" w14:textId="77777777" w:rsidTr="00283EFE">
        <w:trPr>
          <w:trHeight w:val="516"/>
        </w:trPr>
        <w:tc>
          <w:tcPr>
            <w:tcW w:w="10490" w:type="dxa"/>
            <w:gridSpan w:val="11"/>
            <w:shd w:val="clear" w:color="auto" w:fill="FABF8F" w:themeFill="accent6" w:themeFillTint="99"/>
            <w:vAlign w:val="bottom"/>
          </w:tcPr>
          <w:p w14:paraId="1ACC06B9" w14:textId="53C7C9A8" w:rsidR="00E77B94" w:rsidRPr="007C0A9D" w:rsidRDefault="00E77B94" w:rsidP="00283EFE">
            <w:pPr>
              <w:pStyle w:val="ListParagraph"/>
              <w:spacing w:line="360" w:lineRule="auto"/>
              <w:ind w:left="0"/>
              <w:jc w:val="center"/>
              <w:rPr>
                <w:lang w:val="en-GB"/>
              </w:rPr>
            </w:pPr>
            <w:r w:rsidRPr="002C066F">
              <w:rPr>
                <w:b/>
                <w:color w:val="000000"/>
                <w:lang w:val="vi-VN"/>
              </w:rPr>
              <w:t>MẪU EM</w:t>
            </w:r>
            <w:r>
              <w:rPr>
                <w:b/>
                <w:color w:val="000000"/>
                <w:lang w:val="en-GB"/>
              </w:rPr>
              <w:t>230402</w:t>
            </w:r>
          </w:p>
        </w:tc>
      </w:tr>
      <w:tr w:rsidR="00E77B94" w:rsidRPr="004F3F63" w14:paraId="3B128C8B" w14:textId="77777777" w:rsidTr="00283EFE">
        <w:trPr>
          <w:trHeight w:val="1026"/>
        </w:trPr>
        <w:tc>
          <w:tcPr>
            <w:tcW w:w="2410" w:type="dxa"/>
            <w:vMerge w:val="restart"/>
            <w:shd w:val="clear" w:color="auto" w:fill="FDE9D9" w:themeFill="accent6" w:themeFillTint="33"/>
            <w:vAlign w:val="center"/>
          </w:tcPr>
          <w:p w14:paraId="1F8825B6" w14:textId="77777777" w:rsidR="00E77B94" w:rsidRPr="004F3F63" w:rsidRDefault="00E77B94" w:rsidP="00283EF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Kháng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sinh</w:t>
            </w:r>
            <w:proofErr w:type="spellEnd"/>
          </w:p>
        </w:tc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14:paraId="451B7B60" w14:textId="77777777" w:rsidR="00E77B94" w:rsidRPr="004F3F63" w:rsidRDefault="00E77B94" w:rsidP="00283EF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chấp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nhận</w:t>
            </w:r>
            <w:proofErr w:type="spellEnd"/>
          </w:p>
        </w:tc>
        <w:tc>
          <w:tcPr>
            <w:tcW w:w="897" w:type="dxa"/>
            <w:vMerge w:val="restart"/>
            <w:shd w:val="clear" w:color="auto" w:fill="FDE9D9" w:themeFill="accent6" w:themeFillTint="33"/>
            <w:vAlign w:val="center"/>
          </w:tcPr>
          <w:p w14:paraId="4A58FDEC" w14:textId="77777777" w:rsidR="00E77B94" w:rsidRPr="004F3F63" w:rsidRDefault="00E77B94" w:rsidP="00283EF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Đơn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vị</w:t>
            </w:r>
            <w:proofErr w:type="spellEnd"/>
          </w:p>
          <w:p w14:paraId="53121DBA" w14:textId="77777777" w:rsidR="00E77B94" w:rsidRPr="004F3F63" w:rsidRDefault="00E77B94" w:rsidP="00283EF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45" w:type="dxa"/>
            <w:vMerge w:val="restart"/>
            <w:shd w:val="clear" w:color="auto" w:fill="FDE9D9" w:themeFill="accent6" w:themeFillTint="33"/>
            <w:vAlign w:val="center"/>
          </w:tcPr>
          <w:p w14:paraId="790B3DFC" w14:textId="77777777" w:rsidR="00E77B94" w:rsidRPr="004F3F63" w:rsidRDefault="00E77B94" w:rsidP="00283EF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Số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phòng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thực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4500" w:type="dxa"/>
            <w:gridSpan w:val="6"/>
            <w:shd w:val="clear" w:color="auto" w:fill="FDE9D9" w:themeFill="accent6" w:themeFillTint="33"/>
            <w:vAlign w:val="center"/>
          </w:tcPr>
          <w:p w14:paraId="3F55EF72" w14:textId="77777777" w:rsidR="00E77B94" w:rsidRPr="004F3F63" w:rsidRDefault="00E77B94" w:rsidP="00283EF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Tổng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hợp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của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các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phòng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xét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nghiệm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tham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gia</w:t>
            </w:r>
            <w:proofErr w:type="spellEnd"/>
          </w:p>
        </w:tc>
        <w:tc>
          <w:tcPr>
            <w:tcW w:w="887" w:type="dxa"/>
            <w:vMerge w:val="restart"/>
            <w:shd w:val="clear" w:color="auto" w:fill="FDE9D9" w:themeFill="accent6" w:themeFillTint="33"/>
            <w:vAlign w:val="center"/>
          </w:tcPr>
          <w:p w14:paraId="5ECFCED7" w14:textId="77777777" w:rsidR="00E77B94" w:rsidRPr="004F3F63" w:rsidRDefault="00E77B94" w:rsidP="00283EF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Kết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quả</w:t>
            </w:r>
            <w:proofErr w:type="spellEnd"/>
          </w:p>
          <w:p w14:paraId="653EF38E" w14:textId="77777777" w:rsidR="00E77B94" w:rsidRPr="004F3F63" w:rsidRDefault="00E77B94" w:rsidP="00283EF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Đơn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F3F63">
              <w:rPr>
                <w:b/>
                <w:bCs/>
                <w:color w:val="000000"/>
              </w:rPr>
              <w:t>vị</w:t>
            </w:r>
            <w:proofErr w:type="spellEnd"/>
            <w:r w:rsidRPr="004F3F63">
              <w:rPr>
                <w:b/>
                <w:bCs/>
                <w:color w:val="000000"/>
              </w:rPr>
              <w:t xml:space="preserve"> </w:t>
            </w:r>
            <w:r w:rsidRPr="004F3F63">
              <w:rPr>
                <w:b/>
                <w:bCs/>
                <w:color w:val="000000"/>
              </w:rPr>
              <w:br/>
              <w:t>(</w:t>
            </w: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  <w:r w:rsidRPr="004F3F63">
              <w:rPr>
                <w:b/>
                <w:bCs/>
                <w:color w:val="000000"/>
              </w:rPr>
              <w:t>)</w:t>
            </w:r>
          </w:p>
        </w:tc>
      </w:tr>
      <w:tr w:rsidR="00E77B94" w:rsidRPr="004F3F63" w14:paraId="1C2E8CDD" w14:textId="77777777" w:rsidTr="00283EFE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1A670EF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94762C1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97" w:type="dxa"/>
            <w:vMerge/>
            <w:vAlign w:val="center"/>
          </w:tcPr>
          <w:p w14:paraId="42A46F76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14:paraId="3954EAB1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1440" w:type="dxa"/>
            <w:gridSpan w:val="2"/>
            <w:shd w:val="clear" w:color="auto" w:fill="FDE9D9" w:themeFill="accent6" w:themeFillTint="33"/>
            <w:vAlign w:val="center"/>
          </w:tcPr>
          <w:p w14:paraId="09BC6690" w14:textId="77777777" w:rsidR="00E77B94" w:rsidRPr="004F3F63" w:rsidRDefault="00E77B94" w:rsidP="00283EFE">
            <w:pPr>
              <w:tabs>
                <w:tab w:val="left" w:pos="399"/>
              </w:tabs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color w:val="000000"/>
              </w:rPr>
              <w:t>S</w:t>
            </w:r>
          </w:p>
        </w:tc>
        <w:tc>
          <w:tcPr>
            <w:tcW w:w="1530" w:type="dxa"/>
            <w:gridSpan w:val="2"/>
            <w:shd w:val="clear" w:color="auto" w:fill="FDE9D9" w:themeFill="accent6" w:themeFillTint="33"/>
            <w:vAlign w:val="center"/>
          </w:tcPr>
          <w:p w14:paraId="1BB7691F" w14:textId="77777777" w:rsidR="00E77B94" w:rsidRPr="004F3F63" w:rsidRDefault="00E77B94" w:rsidP="00283EFE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color w:val="000000"/>
              </w:rPr>
              <w:t>I</w:t>
            </w:r>
          </w:p>
        </w:tc>
        <w:tc>
          <w:tcPr>
            <w:tcW w:w="1530" w:type="dxa"/>
            <w:gridSpan w:val="2"/>
            <w:shd w:val="clear" w:color="auto" w:fill="FDE9D9" w:themeFill="accent6" w:themeFillTint="33"/>
            <w:vAlign w:val="center"/>
          </w:tcPr>
          <w:p w14:paraId="664896B0" w14:textId="77777777" w:rsidR="00E77B94" w:rsidRPr="004F3F63" w:rsidRDefault="00E77B94" w:rsidP="00283EFE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color w:val="000000"/>
              </w:rPr>
              <w:t>R</w:t>
            </w:r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09C9C245" w14:textId="77777777" w:rsidR="00E77B94" w:rsidRPr="004F3F63" w:rsidRDefault="00E77B94" w:rsidP="00283EFE">
            <w:pPr>
              <w:pStyle w:val="ListParagraph"/>
              <w:ind w:left="0"/>
              <w:jc w:val="center"/>
              <w:rPr>
                <w:b/>
                <w:color w:val="000000"/>
                <w:sz w:val="22"/>
                <w:szCs w:val="28"/>
              </w:rPr>
            </w:pPr>
          </w:p>
        </w:tc>
      </w:tr>
      <w:tr w:rsidR="00E77B94" w:rsidRPr="004F3F63" w14:paraId="26E7D122" w14:textId="77777777" w:rsidTr="00283EFE">
        <w:trPr>
          <w:trHeight w:val="228"/>
        </w:trPr>
        <w:tc>
          <w:tcPr>
            <w:tcW w:w="2410" w:type="dxa"/>
            <w:vMerge/>
            <w:shd w:val="clear" w:color="auto" w:fill="auto"/>
            <w:vAlign w:val="center"/>
          </w:tcPr>
          <w:p w14:paraId="40DEABD0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97226E0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897" w:type="dxa"/>
            <w:vMerge/>
            <w:vAlign w:val="center"/>
          </w:tcPr>
          <w:p w14:paraId="6B4A30D2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14:paraId="183FD324" w14:textId="77777777" w:rsidR="00E77B94" w:rsidRPr="004F3F63" w:rsidRDefault="00E77B94" w:rsidP="00283EFE">
            <w:pPr>
              <w:jc w:val="center"/>
              <w:rPr>
                <w:color w:val="000000"/>
                <w:sz w:val="22"/>
                <w:szCs w:val="28"/>
              </w:rPr>
            </w:pPr>
          </w:p>
        </w:tc>
        <w:tc>
          <w:tcPr>
            <w:tcW w:w="750" w:type="dxa"/>
            <w:shd w:val="clear" w:color="auto" w:fill="FDE9D9" w:themeFill="accent6" w:themeFillTint="33"/>
            <w:vAlign w:val="center"/>
          </w:tcPr>
          <w:p w14:paraId="6393C073" w14:textId="77777777" w:rsidR="00E77B94" w:rsidRPr="004F3F63" w:rsidRDefault="00E77B94" w:rsidP="00283EFE">
            <w:pPr>
              <w:ind w:left="-155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bCs/>
                <w:color w:val="000000"/>
              </w:rPr>
              <w:t>SL</w:t>
            </w:r>
          </w:p>
        </w:tc>
        <w:tc>
          <w:tcPr>
            <w:tcW w:w="690" w:type="dxa"/>
            <w:shd w:val="clear" w:color="auto" w:fill="FDE9D9" w:themeFill="accent6" w:themeFillTint="33"/>
            <w:vAlign w:val="center"/>
          </w:tcPr>
          <w:p w14:paraId="364AFAB5" w14:textId="77777777" w:rsidR="00E77B94" w:rsidRPr="004F3F63" w:rsidRDefault="00E77B94" w:rsidP="00283EFE">
            <w:pPr>
              <w:tabs>
                <w:tab w:val="left" w:pos="399"/>
              </w:tabs>
              <w:ind w:left="-137" w:right="-114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7580C00D" w14:textId="77777777" w:rsidR="00E77B94" w:rsidRPr="004F3F63" w:rsidRDefault="00E77B94" w:rsidP="00283EFE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bCs/>
                <w:color w:val="000000"/>
              </w:rPr>
              <w:t>SL</w:t>
            </w:r>
          </w:p>
        </w:tc>
        <w:tc>
          <w:tcPr>
            <w:tcW w:w="720" w:type="dxa"/>
            <w:shd w:val="clear" w:color="auto" w:fill="FDE9D9" w:themeFill="accent6" w:themeFillTint="33"/>
            <w:vAlign w:val="center"/>
          </w:tcPr>
          <w:p w14:paraId="6754ABCE" w14:textId="77777777" w:rsidR="00E77B94" w:rsidRPr="004F3F63" w:rsidRDefault="00E77B94" w:rsidP="00283EFE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364FEC0E" w14:textId="77777777" w:rsidR="00E77B94" w:rsidRPr="004F3F63" w:rsidRDefault="00E77B94" w:rsidP="00283EFE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r w:rsidRPr="004F3F63">
              <w:rPr>
                <w:b/>
                <w:bCs/>
                <w:color w:val="000000"/>
              </w:rPr>
              <w:t>SL</w:t>
            </w:r>
          </w:p>
        </w:tc>
        <w:tc>
          <w:tcPr>
            <w:tcW w:w="750" w:type="dxa"/>
            <w:shd w:val="clear" w:color="auto" w:fill="FDE9D9" w:themeFill="accent6" w:themeFillTint="33"/>
            <w:vAlign w:val="center"/>
          </w:tcPr>
          <w:p w14:paraId="331FB658" w14:textId="77777777" w:rsidR="00E77B94" w:rsidRPr="004F3F63" w:rsidRDefault="00E77B94" w:rsidP="00283EFE">
            <w:pPr>
              <w:ind w:left="-137" w:right="-114"/>
              <w:jc w:val="center"/>
              <w:rPr>
                <w:b/>
                <w:bCs/>
                <w:color w:val="000000"/>
              </w:rPr>
            </w:pPr>
            <w:proofErr w:type="spellStart"/>
            <w:r w:rsidRPr="004F3F63">
              <w:rPr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62A31EF7" w14:textId="77777777" w:rsidR="00E77B94" w:rsidRPr="004F3F63" w:rsidRDefault="00E77B94" w:rsidP="00283EFE">
            <w:pPr>
              <w:pStyle w:val="ListParagraph"/>
              <w:ind w:left="0"/>
              <w:jc w:val="center"/>
              <w:rPr>
                <w:b/>
                <w:color w:val="000000"/>
                <w:sz w:val="22"/>
                <w:szCs w:val="28"/>
              </w:rPr>
            </w:pPr>
          </w:p>
        </w:tc>
      </w:tr>
      <w:tr w:rsidR="00A50BE1" w:rsidRPr="004F3F63" w14:paraId="46B305DD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264ED24E" w14:textId="16AD466C" w:rsidR="00A50BE1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Ceftriaxone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E6C2B8" w14:textId="45955DDB" w:rsidR="00A50BE1" w:rsidRPr="008C575C" w:rsidRDefault="00A50BE1" w:rsidP="00182616">
            <w:pPr>
              <w:jc w:val="center"/>
              <w:rPr>
                <w:bCs/>
                <w:szCs w:val="28"/>
              </w:rPr>
            </w:pPr>
            <w:r w:rsidRPr="00ED6972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07C8D228" w14:textId="31E64321" w:rsidR="00A50BE1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Ceftriaxone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E32FCAF" w14:textId="50C8E317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514893C" w14:textId="73E15A9F" w:rsidR="00A50BE1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50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3FE19D76" w14:textId="00A88325" w:rsidR="00A50BE1" w:rsidRPr="00D068E7" w:rsidRDefault="00A50BE1" w:rsidP="00182616">
            <w:pPr>
              <w:jc w:val="center"/>
              <w:rPr>
                <w:szCs w:val="28"/>
              </w:rPr>
            </w:pPr>
            <w:r w:rsidRPr="00D068E7"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628977" w14:textId="275E6FDD" w:rsidR="00A50BE1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406CA7" w14:textId="4E6F5C8A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A951504" w14:textId="6CF62C8D" w:rsidR="00A50BE1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45405D6" w14:textId="5EC00068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26708BE1" w14:textId="5EBB2069" w:rsidR="00A50BE1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ĐIỂM_Ceftriaxone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50BE1" w:rsidRPr="004F3F63" w14:paraId="7F0840C3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5CF4C1EE" w14:textId="3C7DE636" w:rsidR="00A50BE1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Cefotaxime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C0AEB7" w14:textId="0EE72901" w:rsidR="00A50BE1" w:rsidRPr="008C575C" w:rsidRDefault="00A50BE1" w:rsidP="00182616">
            <w:pPr>
              <w:jc w:val="center"/>
              <w:rPr>
                <w:bCs/>
                <w:color w:val="C0504D" w:themeColor="accent2"/>
                <w:szCs w:val="28"/>
              </w:rPr>
            </w:pPr>
            <w:r w:rsidRPr="00ED6972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5EFB617E" w14:textId="66D36255" w:rsidR="00A50BE1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Cefotaxime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CD815C2" w14:textId="255365C3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C79E66" w14:textId="6DD7190D" w:rsidR="00A50BE1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48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5D1490AF" w14:textId="539022F7" w:rsidR="00A50BE1" w:rsidRPr="00D068E7" w:rsidRDefault="00A50BE1" w:rsidP="00182616">
            <w:pPr>
              <w:jc w:val="center"/>
              <w:rPr>
                <w:szCs w:val="28"/>
              </w:rPr>
            </w:pPr>
            <w:r w:rsidRPr="00D068E7"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FF7D69" w14:textId="6FE90034" w:rsidR="00A50BE1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7B1E4D" w14:textId="4738A35D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A46653D" w14:textId="58B9CE17" w:rsidR="00A50BE1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9A692FB" w14:textId="48C971AC" w:rsidR="00A50BE1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2661550B" w14:textId="43123B66" w:rsidR="00A50BE1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ĐIỂM_Cefotaxime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E77B94" w:rsidRPr="004F3F63" w14:paraId="7A7B699D" w14:textId="77777777" w:rsidTr="00182616">
        <w:trPr>
          <w:trHeight w:val="647"/>
        </w:trPr>
        <w:tc>
          <w:tcPr>
            <w:tcW w:w="2410" w:type="dxa"/>
            <w:shd w:val="clear" w:color="auto" w:fill="auto"/>
            <w:vAlign w:val="center"/>
          </w:tcPr>
          <w:p w14:paraId="7AA97AC3" w14:textId="1E8245D5" w:rsidR="00E77B94" w:rsidRPr="004F3F63" w:rsidRDefault="00A50BE1" w:rsidP="00182616">
            <w:pPr>
              <w:jc w:val="center"/>
            </w:pPr>
            <w:r w:rsidRPr="00A50BE1">
              <w:rPr>
                <w:noProof/>
                <w:sz w:val="26"/>
                <w:szCs w:val="26"/>
              </w:rPr>
              <w:t>Meropenem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D789D8" w14:textId="77777777" w:rsidR="00E77B94" w:rsidRPr="004F3F63" w:rsidRDefault="00E77B94" w:rsidP="00182616">
            <w:pPr>
              <w:jc w:val="center"/>
              <w:rPr>
                <w:bCs/>
                <w:color w:val="C0504D" w:themeColor="accent2"/>
                <w:szCs w:val="28"/>
              </w:rPr>
            </w:pPr>
            <w:r w:rsidRPr="0045136F">
              <w:rPr>
                <w:color w:val="0070C0"/>
                <w:szCs w:val="28"/>
              </w:rPr>
              <w:t>S</w:t>
            </w:r>
          </w:p>
        </w:tc>
        <w:tc>
          <w:tcPr>
            <w:tcW w:w="897" w:type="dxa"/>
            <w:vAlign w:val="center"/>
          </w:tcPr>
          <w:p w14:paraId="31CFF8D0" w14:textId="4F8635BC" w:rsidR="00E77B94" w:rsidRPr="000A21D4" w:rsidRDefault="00182616" w:rsidP="001826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Meropenem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2891922" w14:textId="64912636" w:rsidR="00E77B94" w:rsidRPr="004F3F63" w:rsidRDefault="00A50BE1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095F176" w14:textId="0C2D7C00" w:rsidR="00E77B94" w:rsidRPr="004F3F63" w:rsidRDefault="00A50BE1" w:rsidP="00182616">
            <w:pPr>
              <w:jc w:val="center"/>
              <w:rPr>
                <w:color w:val="0070C0"/>
                <w:szCs w:val="28"/>
              </w:rPr>
            </w:pPr>
            <w:r>
              <w:rPr>
                <w:color w:val="0070C0"/>
                <w:szCs w:val="28"/>
              </w:rPr>
              <w:t>47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035D19FB" w14:textId="77777777" w:rsidR="00E77B94" w:rsidRPr="00D068E7" w:rsidRDefault="00E77B94" w:rsidP="00182616">
            <w:pPr>
              <w:jc w:val="center"/>
              <w:rPr>
                <w:szCs w:val="28"/>
              </w:rPr>
            </w:pPr>
            <w:r w:rsidRPr="00D068E7">
              <w:rPr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BA6B0E" w14:textId="47FAB9A2" w:rsidR="00E77B94" w:rsidRPr="004F3F63" w:rsidRDefault="00A50BE1" w:rsidP="00182616">
            <w:pPr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A9CCC0" w14:textId="77777777" w:rsidR="00E77B94" w:rsidRPr="004F3F63" w:rsidRDefault="00E77B94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C20EBB2" w14:textId="78B04714" w:rsidR="00E77B94" w:rsidRPr="004F3F63" w:rsidRDefault="00A50BE1" w:rsidP="00182616">
            <w:pPr>
              <w:jc w:val="center"/>
              <w:rPr>
                <w:color w:val="C0504D" w:themeColor="accent2"/>
                <w:szCs w:val="28"/>
              </w:rPr>
            </w:pPr>
            <w:r>
              <w:rPr>
                <w:color w:val="C0504D" w:themeColor="accent2"/>
                <w:szCs w:val="28"/>
              </w:rPr>
              <w:t>3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5FECE93" w14:textId="77777777" w:rsidR="00E77B94" w:rsidRPr="004F3F63" w:rsidRDefault="00E77B94" w:rsidP="00182616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2B47BF1C" w14:textId="12E1C51D" w:rsidR="00E77B94" w:rsidRPr="000A21D4" w:rsidRDefault="00182616" w:rsidP="0018261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ĐIỂM_Meropenem </w:instrText>
            </w:r>
            <w:r>
              <w:rPr>
                <w:sz w:val="26"/>
                <w:szCs w:val="26"/>
              </w:rPr>
              <w:fldChar w:fldCharType="separate"/>
            </w:r>
            <w:r w:rsidR="000B4A11" w:rsidRPr="002F4602">
              <w:rPr>
                <w:noProof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14:paraId="3953E83D" w14:textId="77777777" w:rsidR="001A576A" w:rsidRPr="00297C0B" w:rsidRDefault="001A576A" w:rsidP="00053E20">
      <w:pPr>
        <w:ind w:left="540" w:hanging="540"/>
        <w:rPr>
          <w:bCs/>
          <w:lang w:val="vi-VN"/>
        </w:rPr>
      </w:pPr>
    </w:p>
    <w:p w14:paraId="015316A7" w14:textId="77777777" w:rsidR="001A576A" w:rsidRPr="00297C0B" w:rsidRDefault="001A576A" w:rsidP="00053E20">
      <w:pPr>
        <w:ind w:left="540" w:hanging="540"/>
        <w:rPr>
          <w:bCs/>
          <w:lang w:val="vi-VN"/>
        </w:rPr>
      </w:pPr>
    </w:p>
    <w:p w14:paraId="2D2770B2" w14:textId="77777777" w:rsidR="00105328" w:rsidRPr="004F3F63" w:rsidRDefault="00105328" w:rsidP="00105328">
      <w:pPr>
        <w:jc w:val="center"/>
        <w:rPr>
          <w:b/>
          <w:bCs/>
          <w:sz w:val="40"/>
          <w:szCs w:val="40"/>
          <w:lang w:val="pt-BR"/>
        </w:rPr>
      </w:pPr>
      <w:r w:rsidRPr="004F3F63">
        <w:rPr>
          <w:b/>
          <w:bCs/>
          <w:sz w:val="40"/>
          <w:szCs w:val="40"/>
          <w:lang w:val="pt-BR"/>
        </w:rPr>
        <w:t>KẾT THÚC BÁO CÁO</w:t>
      </w:r>
    </w:p>
    <w:p w14:paraId="5D1B298A" w14:textId="693A57C5" w:rsidR="00105328" w:rsidRDefault="00105328" w:rsidP="00105328">
      <w:pPr>
        <w:rPr>
          <w:b/>
          <w:lang w:val="vi-VN"/>
        </w:rPr>
      </w:pPr>
    </w:p>
    <w:p w14:paraId="32A9282F" w14:textId="77777777" w:rsidR="00133A3D" w:rsidRDefault="00133A3D" w:rsidP="00105328">
      <w:pPr>
        <w:rPr>
          <w:b/>
          <w:lang w:val="vi-VN"/>
        </w:rPr>
      </w:pPr>
    </w:p>
    <w:p w14:paraId="6621641C" w14:textId="77777777" w:rsidR="00133A3D" w:rsidRDefault="00133A3D" w:rsidP="00105328">
      <w:pPr>
        <w:rPr>
          <w:b/>
          <w:lang w:val="vi-VN"/>
        </w:rPr>
      </w:pPr>
    </w:p>
    <w:p w14:paraId="6DF203A7" w14:textId="77777777" w:rsidR="00133A3D" w:rsidRDefault="00133A3D" w:rsidP="00105328">
      <w:pPr>
        <w:rPr>
          <w:b/>
          <w:lang w:val="vi-VN"/>
        </w:rPr>
      </w:pPr>
    </w:p>
    <w:p w14:paraId="562CA7A4" w14:textId="77777777" w:rsidR="00133A3D" w:rsidRDefault="00133A3D" w:rsidP="00105328">
      <w:pPr>
        <w:rPr>
          <w:b/>
          <w:lang w:val="vi-VN"/>
        </w:rPr>
      </w:pPr>
    </w:p>
    <w:p w14:paraId="03B68607" w14:textId="77777777" w:rsidR="00060667" w:rsidRDefault="00060667" w:rsidP="00105328">
      <w:pPr>
        <w:rPr>
          <w:b/>
          <w:lang w:val="vi-VN"/>
        </w:rPr>
      </w:pPr>
    </w:p>
    <w:p w14:paraId="206D349C" w14:textId="77777777" w:rsidR="00060667" w:rsidRDefault="00060667" w:rsidP="00105328">
      <w:pPr>
        <w:rPr>
          <w:b/>
          <w:lang w:val="vi-VN"/>
        </w:rPr>
      </w:pPr>
    </w:p>
    <w:p w14:paraId="3508074D" w14:textId="5F34F1B6" w:rsidR="00060667" w:rsidRPr="004F3F63" w:rsidRDefault="00060667" w:rsidP="00105328">
      <w:pPr>
        <w:rPr>
          <w:b/>
          <w:lang w:val="vi-VN"/>
        </w:rPr>
      </w:pPr>
    </w:p>
    <w:sectPr w:rsidR="00060667" w:rsidRPr="004F3F63" w:rsidSect="00B07020">
      <w:headerReference w:type="default" r:id="rId13"/>
      <w:footerReference w:type="default" r:id="rId14"/>
      <w:pgSz w:w="12240" w:h="15840"/>
      <w:pgMar w:top="851" w:right="191" w:bottom="709" w:left="426" w:header="284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01E1" w14:textId="77777777" w:rsidR="00AA1463" w:rsidRDefault="00AA1463" w:rsidP="00F95394">
      <w:r>
        <w:separator/>
      </w:r>
    </w:p>
  </w:endnote>
  <w:endnote w:type="continuationSeparator" w:id="0">
    <w:p w14:paraId="2FDD1D45" w14:textId="77777777" w:rsidR="00AA1463" w:rsidRDefault="00AA1463" w:rsidP="00F9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08B7" w14:textId="5AA878F9" w:rsidR="00AA1463" w:rsidRPr="00366D61" w:rsidRDefault="00AA1463" w:rsidP="00457BD7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0773"/>
      </w:tabs>
      <w:jc w:val="both"/>
      <w:rPr>
        <w:sz w:val="18"/>
        <w:szCs w:val="18"/>
        <w:lang w:val="pt-BR"/>
      </w:rPr>
    </w:pPr>
    <w:r w:rsidRPr="00366D61">
      <w:rPr>
        <w:sz w:val="18"/>
        <w:szCs w:val="18"/>
        <w:lang w:val="pt-BR"/>
      </w:rPr>
      <w:t xml:space="preserve">Phê duyệt báo cáo/Authorides by: </w:t>
    </w:r>
    <w:r>
      <w:rPr>
        <w:sz w:val="18"/>
        <w:szCs w:val="18"/>
        <w:lang w:val="pt-BR"/>
      </w:rPr>
      <w:t>TS. Lê Văn Chương</w:t>
    </w:r>
    <w:r w:rsidRPr="00366D61">
      <w:rPr>
        <w:sz w:val="18"/>
        <w:szCs w:val="18"/>
        <w:lang w:val="pt-BR"/>
      </w:rPr>
      <w:t xml:space="preserve">  </w:t>
    </w:r>
    <w:r>
      <w:rPr>
        <w:sz w:val="18"/>
        <w:szCs w:val="18"/>
        <w:lang w:val="pt-BR"/>
      </w:rPr>
      <w:t xml:space="preserve"> </w:t>
    </w:r>
    <w:r w:rsidRPr="00366D61">
      <w:rPr>
        <w:sz w:val="18"/>
        <w:szCs w:val="18"/>
        <w:lang w:val="pt-BR"/>
      </w:rPr>
      <w:t xml:space="preserve"> Email: </w:t>
    </w:r>
    <w:hyperlink r:id="rId1" w:history="1">
      <w:r w:rsidRPr="00366D61">
        <w:rPr>
          <w:rStyle w:val="Hyperlink"/>
          <w:color w:val="auto"/>
          <w:sz w:val="18"/>
          <w:szCs w:val="18"/>
          <w:u w:val="none"/>
          <w:lang w:val="pt-BR"/>
        </w:rPr>
        <w:t>chuongmedtech@ump.edu.vn</w:t>
      </w:r>
    </w:hyperlink>
    <w:r>
      <w:rPr>
        <w:sz w:val="18"/>
        <w:szCs w:val="18"/>
        <w:lang w:val="pt-BR"/>
      </w:rPr>
      <w:t xml:space="preserve">                          </w:t>
    </w:r>
    <w:r w:rsidRPr="00366D61">
      <w:rPr>
        <w:sz w:val="18"/>
        <w:szCs w:val="18"/>
        <w:lang w:val="pt-BR"/>
      </w:rPr>
      <w:t xml:space="preserve"> Ngày ban hành/Issued date:</w:t>
    </w:r>
    <w:r w:rsidRPr="00366D61">
      <w:rPr>
        <w:b/>
        <w:sz w:val="18"/>
        <w:szCs w:val="18"/>
        <w:lang w:val="pt-BR"/>
      </w:rPr>
      <w:t xml:space="preserve"> </w:t>
    </w:r>
    <w:r>
      <w:rPr>
        <w:b/>
        <w:sz w:val="18"/>
        <w:szCs w:val="18"/>
        <w:lang w:val="pt-BR"/>
      </w:rPr>
      <w:fldChar w:fldCharType="begin"/>
    </w:r>
    <w:r>
      <w:rPr>
        <w:b/>
        <w:sz w:val="18"/>
        <w:szCs w:val="18"/>
        <w:lang w:val="pt-BR"/>
      </w:rPr>
      <w:instrText xml:space="preserve"> MERGEFIELD NGÀY_BAN_HÀNH </w:instrText>
    </w:r>
    <w:r>
      <w:rPr>
        <w:b/>
        <w:sz w:val="18"/>
        <w:szCs w:val="18"/>
        <w:lang w:val="pt-BR"/>
      </w:rPr>
      <w:fldChar w:fldCharType="separate"/>
    </w:r>
    <w:r w:rsidR="000B4A11" w:rsidRPr="002F4602">
      <w:rPr>
        <w:b/>
        <w:noProof/>
        <w:sz w:val="18"/>
        <w:szCs w:val="18"/>
        <w:lang w:val="pt-BR"/>
      </w:rPr>
      <w:t>25/12/2023</w:t>
    </w:r>
    <w:r>
      <w:rPr>
        <w:b/>
        <w:sz w:val="18"/>
        <w:szCs w:val="18"/>
        <w:lang w:val="pt-BR"/>
      </w:rPr>
      <w:fldChar w:fldCharType="end"/>
    </w:r>
  </w:p>
  <w:p w14:paraId="7A2B41CC" w14:textId="239BED1E" w:rsidR="00AA1463" w:rsidRPr="00366D61" w:rsidRDefault="00AA1463" w:rsidP="00457BD7">
    <w:pPr>
      <w:pStyle w:val="Footer"/>
      <w:pBdr>
        <w:top w:val="thinThickSmallGap" w:sz="24" w:space="1" w:color="622423" w:themeColor="accent2" w:themeShade="7F"/>
      </w:pBdr>
      <w:tabs>
        <w:tab w:val="clear" w:pos="9360"/>
      </w:tabs>
      <w:jc w:val="both"/>
      <w:rPr>
        <w:b/>
        <w:sz w:val="18"/>
        <w:szCs w:val="18"/>
        <w:lang w:val="pt-BR"/>
      </w:rPr>
    </w:pPr>
    <w:r w:rsidRPr="00366D61">
      <w:rPr>
        <w:sz w:val="18"/>
        <w:szCs w:val="18"/>
        <w:lang w:val="pt-BR"/>
      </w:rPr>
      <w:t xml:space="preserve">Điều phối viên/Coordinator: </w:t>
    </w:r>
    <w:r>
      <w:rPr>
        <w:sz w:val="18"/>
        <w:szCs w:val="18"/>
        <w:lang w:val="pt-BR"/>
      </w:rPr>
      <w:t>Lê Thị Kiều Vân</w:t>
    </w:r>
    <w:r w:rsidRPr="00366D61">
      <w:rPr>
        <w:sz w:val="18"/>
        <w:szCs w:val="18"/>
        <w:lang w:val="pt-BR"/>
      </w:rPr>
      <w:t xml:space="preserve">       </w:t>
    </w:r>
    <w:r>
      <w:rPr>
        <w:sz w:val="18"/>
        <w:szCs w:val="18"/>
        <w:lang w:val="pt-BR"/>
      </w:rPr>
      <w:t xml:space="preserve">          </w:t>
    </w:r>
    <w:r w:rsidRPr="00366D61">
      <w:rPr>
        <w:sz w:val="18"/>
        <w:szCs w:val="18"/>
        <w:lang w:val="pt-BR"/>
      </w:rPr>
      <w:t xml:space="preserve"> Email: </w:t>
    </w:r>
    <w:r>
      <w:rPr>
        <w:sz w:val="18"/>
        <w:szCs w:val="18"/>
        <w:lang w:val="pt-BR"/>
      </w:rPr>
      <w:t>ltkvan</w:t>
    </w:r>
    <w:r w:rsidRPr="00366D61">
      <w:rPr>
        <w:sz w:val="18"/>
        <w:szCs w:val="18"/>
        <w:lang w:val="pt-BR"/>
      </w:rPr>
      <w:t>@ump.edu.vn</w:t>
    </w:r>
    <w:r>
      <w:rPr>
        <w:b/>
        <w:sz w:val="18"/>
        <w:szCs w:val="18"/>
        <w:lang w:val="pt-BR"/>
      </w:rPr>
      <w:t xml:space="preserve">                                  </w:t>
    </w:r>
    <w:r w:rsidRPr="00366D61">
      <w:rPr>
        <w:sz w:val="18"/>
        <w:szCs w:val="18"/>
        <w:lang w:val="pt-BR"/>
      </w:rPr>
      <w:t>Tình trạng</w:t>
    </w:r>
    <w:r w:rsidRPr="00366D61">
      <w:rPr>
        <w:i/>
        <w:sz w:val="18"/>
        <w:szCs w:val="18"/>
        <w:lang w:val="pt-BR"/>
      </w:rPr>
      <w:t xml:space="preserve">/Status of the report: </w:t>
    </w:r>
    <w:r w:rsidRPr="00366D61">
      <w:rPr>
        <w:b/>
        <w:sz w:val="18"/>
        <w:szCs w:val="18"/>
        <w:lang w:val="pt-BR"/>
      </w:rPr>
      <w:t xml:space="preserve">Final report                             </w:t>
    </w:r>
  </w:p>
  <w:p w14:paraId="68882FD6" w14:textId="57AE2A3F" w:rsidR="00AA1463" w:rsidRPr="00366D61" w:rsidRDefault="00AA1463" w:rsidP="00457BD7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  <w:lang w:val="pt-BR"/>
      </w:rPr>
    </w:pPr>
    <w:r w:rsidRPr="00366D61">
      <w:rPr>
        <w:sz w:val="18"/>
        <w:szCs w:val="18"/>
        <w:lang w:val="pt-BR"/>
      </w:rPr>
      <w:t xml:space="preserve">Trung tâm Kiểm chuẩn chất lượng xét nghiệm y học/Quality control center for Medical laboratory </w:t>
    </w:r>
  </w:p>
  <w:p w14:paraId="4BA000FB" w14:textId="4F97A800" w:rsidR="00AA1463" w:rsidRPr="00366D61" w:rsidRDefault="00AA1463" w:rsidP="00457BD7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  <w:lang w:val="pt-BR"/>
      </w:rPr>
    </w:pPr>
    <w:r w:rsidRPr="00366D61">
      <w:rPr>
        <w:sz w:val="18"/>
        <w:szCs w:val="18"/>
        <w:lang w:val="pt-BR"/>
      </w:rPr>
      <w:t>Địa chỉ/Address: 131 Nguyễn Chí Thanh, P.9, Q.5, TP.HCM/131 Nguyen Chi Thanh Stre</w:t>
    </w:r>
    <w:r>
      <w:rPr>
        <w:sz w:val="18"/>
        <w:szCs w:val="18"/>
        <w:lang w:val="pt-BR"/>
      </w:rPr>
      <w:t>e</w:t>
    </w:r>
    <w:r w:rsidRPr="00366D61">
      <w:rPr>
        <w:sz w:val="18"/>
        <w:szCs w:val="18"/>
        <w:lang w:val="pt-BR"/>
      </w:rPr>
      <w:t>t, Ward 9, District 5, Ho Chi Minh City</w:t>
    </w:r>
  </w:p>
  <w:p w14:paraId="545267A9" w14:textId="77777777" w:rsidR="00AA1463" w:rsidRPr="00366D61" w:rsidRDefault="00AA1463" w:rsidP="00457BD7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proofErr w:type="spellStart"/>
    <w:r w:rsidRPr="00366D61">
      <w:rPr>
        <w:sz w:val="18"/>
        <w:szCs w:val="18"/>
      </w:rPr>
      <w:t>Điện</w:t>
    </w:r>
    <w:proofErr w:type="spellEnd"/>
    <w:r w:rsidRPr="00366D61">
      <w:rPr>
        <w:sz w:val="18"/>
        <w:szCs w:val="18"/>
      </w:rPr>
      <w:t xml:space="preserve"> </w:t>
    </w:r>
    <w:proofErr w:type="spellStart"/>
    <w:r w:rsidRPr="00366D61">
      <w:rPr>
        <w:sz w:val="18"/>
        <w:szCs w:val="18"/>
      </w:rPr>
      <w:t>thoại</w:t>
    </w:r>
    <w:proofErr w:type="spellEnd"/>
    <w:r w:rsidRPr="00366D61">
      <w:rPr>
        <w:sz w:val="18"/>
        <w:szCs w:val="18"/>
      </w:rPr>
      <w:t>/Phone</w:t>
    </w:r>
    <w:r>
      <w:rPr>
        <w:sz w:val="18"/>
        <w:szCs w:val="18"/>
      </w:rPr>
      <w:t xml:space="preserve"> number</w:t>
    </w:r>
    <w:r w:rsidRPr="00366D61">
      <w:rPr>
        <w:sz w:val="18"/>
        <w:szCs w:val="18"/>
      </w:rPr>
      <w:t xml:space="preserve">: (+84-28) 38531058                    </w:t>
    </w:r>
  </w:p>
  <w:p w14:paraId="3BC4C684" w14:textId="77777777" w:rsidR="00AA1463" w:rsidRDefault="00AA1463" w:rsidP="00081010">
    <w:pPr>
      <w:rPr>
        <w:lang w:val="pt-BR"/>
      </w:rPr>
    </w:pPr>
    <w:r w:rsidRPr="0017388B">
      <w:rPr>
        <w:color w:val="000000" w:themeColor="text1"/>
        <w:sz w:val="18"/>
        <w:szCs w:val="18"/>
      </w:rPr>
      <w:t>Email</w:t>
    </w:r>
    <w:r w:rsidRPr="0017388B">
      <w:rPr>
        <w:color w:val="0070C0"/>
        <w:sz w:val="18"/>
        <w:szCs w:val="18"/>
      </w:rPr>
      <w:t xml:space="preserve">: </w:t>
    </w:r>
    <w:hyperlink r:id="rId2" w:tgtFrame="_blank" w:history="1">
      <w:r w:rsidRPr="0017388B">
        <w:rPr>
          <w:color w:val="0070C0"/>
          <w:sz w:val="18"/>
          <w:szCs w:val="18"/>
        </w:rPr>
        <w:t>eqa.qcc@ump.edu.vn</w:t>
      </w:r>
    </w:hyperlink>
    <w:r w:rsidRPr="0017388B">
      <w:rPr>
        <w:color w:val="0070C0"/>
        <w:sz w:val="18"/>
        <w:szCs w:val="18"/>
      </w:rPr>
      <w:t xml:space="preserve"> </w:t>
    </w:r>
    <w:r w:rsidRPr="0017388B">
      <w:rPr>
        <w:color w:val="000000" w:themeColor="text1"/>
        <w:sz w:val="18"/>
        <w:szCs w:val="18"/>
      </w:rPr>
      <w:t>Website</w:t>
    </w:r>
    <w:r w:rsidRPr="0017388B">
      <w:rPr>
        <w:color w:val="0070C0"/>
        <w:sz w:val="18"/>
        <w:szCs w:val="18"/>
      </w:rPr>
      <w:t xml:space="preserve">: </w:t>
    </w:r>
    <w:hyperlink r:id="rId3" w:history="1">
      <w:r w:rsidRPr="0017388B">
        <w:rPr>
          <w:rStyle w:val="Hyperlink"/>
          <w:color w:val="0070C0"/>
          <w:sz w:val="18"/>
          <w:szCs w:val="18"/>
          <w:u w:val="none"/>
        </w:rPr>
        <w:t>www.qccump.com</w:t>
      </w:r>
    </w:hyperlink>
    <w:r>
      <w:rPr>
        <w:lang w:val="pt-BR"/>
      </w:rPr>
      <w:t xml:space="preserve"> </w:t>
    </w:r>
  </w:p>
  <w:p w14:paraId="622546F6" w14:textId="0D1A8C8C" w:rsidR="00AA1463" w:rsidRPr="00081010" w:rsidRDefault="00AA1463" w:rsidP="0008101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7C7F" w14:textId="13B45AE1" w:rsidR="00AA1463" w:rsidRDefault="00AA1463" w:rsidP="000E5E9F">
    <w:pPr>
      <w:pStyle w:val="Footer"/>
      <w:pBdr>
        <w:top w:val="thinThickSmallGap" w:sz="24" w:space="1" w:color="823B0B"/>
      </w:pBdr>
      <w:tabs>
        <w:tab w:val="clear" w:pos="4680"/>
        <w:tab w:val="clear" w:pos="9360"/>
        <w:tab w:val="center" w:pos="5670"/>
        <w:tab w:val="right" w:pos="10915"/>
      </w:tabs>
      <w:ind w:left="567" w:right="566"/>
      <w:rPr>
        <w:rFonts w:ascii="Calibri Light" w:hAnsi="Calibri Light"/>
        <w:noProof/>
      </w:rPr>
    </w:pPr>
    <w:r>
      <w:rPr>
        <w:lang w:val="vi-VN"/>
      </w:rPr>
      <w:t>QE1002</w:t>
    </w:r>
    <w:r>
      <w:t>-230</w:t>
    </w:r>
    <w:r w:rsidR="00706A82">
      <w:t>4</w:t>
    </w:r>
    <w:r>
      <w:rPr>
        <w:lang w:val="pt-BR"/>
      </w:rPr>
      <w:tab/>
      <w:t xml:space="preserve">              </w:t>
    </w:r>
    <w:r>
      <w:tab/>
    </w:r>
    <w:r w:rsidRPr="00B10913">
      <w:rPr>
        <w:rFonts w:ascii="Calibri" w:hAnsi="Calibri"/>
      </w:rPr>
      <w:fldChar w:fldCharType="begin"/>
    </w:r>
    <w:r>
      <w:instrText xml:space="preserve"> PAGE   \* MERGEFORMAT </w:instrText>
    </w:r>
    <w:r w:rsidRPr="00B10913">
      <w:rPr>
        <w:rFonts w:ascii="Calibri" w:hAnsi="Calibri"/>
      </w:rPr>
      <w:fldChar w:fldCharType="separate"/>
    </w:r>
    <w:r w:rsidR="00B332EA" w:rsidRPr="00B332EA">
      <w:rPr>
        <w:rFonts w:ascii="Calibri Light" w:hAnsi="Calibri Light"/>
        <w:noProof/>
      </w:rPr>
      <w:t>5</w:t>
    </w:r>
    <w:r w:rsidRPr="00B10913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/5</w:t>
    </w:r>
  </w:p>
  <w:p w14:paraId="246FCE5C" w14:textId="77777777" w:rsidR="00AA1463" w:rsidRPr="00B10913" w:rsidRDefault="00AA1463" w:rsidP="00B07020">
    <w:pPr>
      <w:pStyle w:val="Footer"/>
      <w:pBdr>
        <w:top w:val="thinThickSmallGap" w:sz="24" w:space="1" w:color="823B0B"/>
      </w:pBdr>
      <w:tabs>
        <w:tab w:val="clear" w:pos="4680"/>
        <w:tab w:val="clear" w:pos="9360"/>
        <w:tab w:val="left" w:pos="3735"/>
      </w:tabs>
      <w:ind w:left="567" w:right="566"/>
      <w:rPr>
        <w:rFonts w:ascii="Calibri Light" w:hAnsi="Calibri Light"/>
      </w:rPr>
    </w:pPr>
    <w:r>
      <w:rPr>
        <w:rFonts w:ascii="Calibri Light" w:hAnsi="Calibri Light"/>
      </w:rPr>
      <w:tab/>
    </w:r>
  </w:p>
  <w:p w14:paraId="704C5811" w14:textId="77777777" w:rsidR="00AA1463" w:rsidRDefault="00AA1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0057" w14:textId="77777777" w:rsidR="00AA1463" w:rsidRDefault="00AA1463" w:rsidP="00F95394">
      <w:r>
        <w:separator/>
      </w:r>
    </w:p>
  </w:footnote>
  <w:footnote w:type="continuationSeparator" w:id="0">
    <w:p w14:paraId="4432ADCF" w14:textId="77777777" w:rsidR="00AA1463" w:rsidRDefault="00AA1463" w:rsidP="00F9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98C2" w14:textId="04C8FD85" w:rsidR="00AA1463" w:rsidRDefault="00AA1463" w:rsidP="0094589C">
    <w:pPr>
      <w:pStyle w:val="Header"/>
      <w:tabs>
        <w:tab w:val="clear" w:pos="4680"/>
        <w:tab w:val="center" w:pos="2835"/>
      </w:tabs>
      <w:jc w:val="center"/>
      <w:rPr>
        <w:b/>
        <w:sz w:val="28"/>
        <w:szCs w:val="28"/>
      </w:rPr>
    </w:pPr>
    <w:r w:rsidRPr="00BD2CA7">
      <w:rPr>
        <w:noProof/>
        <w:sz w:val="28"/>
        <w:szCs w:val="28"/>
        <w:lang w:val="vi-VN" w:eastAsia="vi-VN"/>
      </w:rPr>
      <w:drawing>
        <wp:anchor distT="0" distB="0" distL="114300" distR="114300" simplePos="0" relativeHeight="251659264" behindDoc="1" locked="0" layoutInCell="1" allowOverlap="1" wp14:anchorId="06FB2FA5" wp14:editId="20B0D114">
          <wp:simplePos x="0" y="0"/>
          <wp:positionH relativeFrom="margin">
            <wp:posOffset>-183515</wp:posOffset>
          </wp:positionH>
          <wp:positionV relativeFrom="paragraph">
            <wp:posOffset>-95250</wp:posOffset>
          </wp:positionV>
          <wp:extent cx="1000125" cy="908050"/>
          <wp:effectExtent l="0" t="0" r="9525" b="6350"/>
          <wp:wrapNone/>
          <wp:docPr id="293488618" name="Picture 293488618" descr="F:\data thuy 21052021\1.TRUNG TAM KIEM CHUAN\4. CONG VAN\2.BIEU MAU QUY TRINH CHUAN_TTKC\de4c7f661055d30b8a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ata thuy 21052021\1.TRUNG TAM KIEM CHUAN\4. CONG VAN\2.BIEU MAU QUY TRINH CHUAN_TTKC\de4c7f661055d30b8a4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2CA7">
      <w:rPr>
        <w:b/>
        <w:sz w:val="28"/>
        <w:szCs w:val="28"/>
      </w:rPr>
      <w:t>TRUNG TÂM KIỂM CHUẨN CHẤT LƯỢNG XÉT NGHIỆM Y HỌC</w:t>
    </w:r>
  </w:p>
  <w:p w14:paraId="0F44C99B" w14:textId="22C42475" w:rsidR="00AA1463" w:rsidRPr="00BD2CA7" w:rsidRDefault="00AA1463" w:rsidP="0094589C">
    <w:pPr>
      <w:pStyle w:val="Header"/>
      <w:tabs>
        <w:tab w:val="clear" w:pos="4680"/>
        <w:tab w:val="center" w:pos="2835"/>
      </w:tabs>
      <w:ind w:left="-567"/>
      <w:jc w:val="center"/>
      <w:rPr>
        <w:b/>
        <w:sz w:val="28"/>
        <w:szCs w:val="28"/>
      </w:rPr>
    </w:pPr>
    <w:r w:rsidRPr="00BD2CA7">
      <w:rPr>
        <w:b/>
        <w:sz w:val="28"/>
        <w:szCs w:val="28"/>
      </w:rPr>
      <w:t>ĐẠI HỌC Y DƯỢC THÀNH PHỐ HỒ CHÍ MINH</w:t>
    </w:r>
  </w:p>
  <w:p w14:paraId="3831D08A" w14:textId="599F0E5B" w:rsidR="00AA1463" w:rsidRDefault="00AA1463" w:rsidP="0094589C">
    <w:pPr>
      <w:pStyle w:val="Header"/>
      <w:tabs>
        <w:tab w:val="clear" w:pos="4680"/>
        <w:tab w:val="center" w:pos="2835"/>
      </w:tabs>
      <w:ind w:left="-567"/>
      <w:jc w:val="center"/>
      <w:rPr>
        <w:b/>
        <w:sz w:val="28"/>
        <w:szCs w:val="28"/>
      </w:rPr>
    </w:pPr>
    <w:r w:rsidRPr="00BD2CA7">
      <w:rPr>
        <w:sz w:val="28"/>
        <w:szCs w:val="28"/>
      </w:rPr>
      <w:t>QUALITY CONTROL CENTER FOR MEDICAL LABORATORY</w:t>
    </w:r>
  </w:p>
  <w:p w14:paraId="5CF6E6A5" w14:textId="28FCE903" w:rsidR="00AA1463" w:rsidRPr="00BD2CA7" w:rsidRDefault="00AA1463" w:rsidP="0094589C">
    <w:pPr>
      <w:pStyle w:val="Header"/>
      <w:tabs>
        <w:tab w:val="clear" w:pos="4680"/>
        <w:tab w:val="center" w:pos="2835"/>
      </w:tabs>
      <w:ind w:left="-567"/>
      <w:jc w:val="center"/>
      <w:rPr>
        <w:b/>
        <w:sz w:val="28"/>
        <w:szCs w:val="28"/>
      </w:rPr>
    </w:pPr>
    <w:r w:rsidRPr="00923C4C"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0EC580C" wp14:editId="3FA4133F">
              <wp:simplePos x="0" y="0"/>
              <wp:positionH relativeFrom="margin">
                <wp:posOffset>-57150</wp:posOffset>
              </wp:positionH>
              <wp:positionV relativeFrom="paragraph">
                <wp:posOffset>212090</wp:posOffset>
              </wp:positionV>
              <wp:extent cx="781050" cy="209550"/>
              <wp:effectExtent l="0" t="0" r="19050" b="190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" cy="209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C1FDA6E" w14:textId="77777777" w:rsidR="00AA1463" w:rsidRPr="005219FF" w:rsidRDefault="00AA1463" w:rsidP="00923C4C">
                          <w:pPr>
                            <w:jc w:val="center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5219FF"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QCC UMP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EC580C" id="Rectangle 5" o:spid="_x0000_s1026" style="position:absolute;left:0;text-align:left;margin-left:-4.5pt;margin-top:16.7pt;width:61.5pt;height:16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" fillcolor="window" strokecolor="window" strokeweight="1pt">
              <v:textbox>
                <w:txbxContent>
                  <w:p w14:paraId="5C1FDA6E" w14:textId="77777777" w:rsidR="00AA1463" w:rsidRPr="005219FF" w:rsidRDefault="00AA1463" w:rsidP="00923C4C">
                    <w:pPr>
                      <w:jc w:val="center"/>
                      <w:rPr>
                        <w:b/>
                        <w:color w:val="FF0000"/>
                        <w:sz w:val="16"/>
                        <w:szCs w:val="16"/>
                      </w:rPr>
                    </w:pPr>
                    <w:r w:rsidRPr="005219FF">
                      <w:rPr>
                        <w:b/>
                        <w:color w:val="FF0000"/>
                        <w:sz w:val="16"/>
                        <w:szCs w:val="16"/>
                      </w:rPr>
                      <w:t>QCC UMP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BD2CA7">
      <w:rPr>
        <w:sz w:val="28"/>
        <w:szCs w:val="28"/>
      </w:rPr>
      <w:t>UNIVERSITY OF MEDICINE AND PHARMACY AT HCMC</w:t>
    </w:r>
  </w:p>
  <w:p w14:paraId="576BB594" w14:textId="72A1F0EE" w:rsidR="00AA1463" w:rsidRPr="0094589C" w:rsidRDefault="00AA1463" w:rsidP="0094589C">
    <w:pPr>
      <w:pStyle w:val="Header"/>
      <w:tabs>
        <w:tab w:val="clear" w:pos="4680"/>
        <w:tab w:val="center" w:pos="2835"/>
      </w:tabs>
      <w:ind w:left="-567"/>
      <w:jc w:val="center"/>
      <w:rPr>
        <w:b/>
        <w:sz w:val="32"/>
        <w:szCs w:val="32"/>
      </w:rPr>
    </w:pPr>
    <w:r>
      <w:rPr>
        <w:b/>
        <w:noProof/>
        <w:sz w:val="40"/>
        <w:szCs w:val="64"/>
        <w:lang w:val="vi-VN" w:eastAsia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DA1805" wp14:editId="27C01E72">
              <wp:simplePos x="0" y="0"/>
              <wp:positionH relativeFrom="margin">
                <wp:align>center</wp:align>
              </wp:positionH>
              <wp:positionV relativeFrom="paragraph">
                <wp:posOffset>24765</wp:posOffset>
              </wp:positionV>
              <wp:extent cx="2628900" cy="0"/>
              <wp:effectExtent l="0" t="0" r="1905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F973C3B" id="Straight Connector 3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95pt" to="20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DotgEAALkDAAAOAAAAZHJzL2Uyb0RvYy54bWysU8GOEzEMvSPxD1HudKZFWi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" strokecolor="black [3040]">
              <w10:wrap anchorx="margin"/>
            </v:line>
          </w:pict>
        </mc:Fallback>
      </mc:AlternateContent>
    </w:r>
  </w:p>
  <w:p w14:paraId="2DEFAF7D" w14:textId="20C46254" w:rsidR="00AA1463" w:rsidRDefault="00AA1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4BD6" w14:textId="14A7872F" w:rsidR="00AA1463" w:rsidRPr="001F3131" w:rsidRDefault="00AA1463" w:rsidP="000E5E9F">
    <w:pPr>
      <w:pStyle w:val="Header"/>
      <w:tabs>
        <w:tab w:val="clear" w:pos="4680"/>
        <w:tab w:val="clear" w:pos="9360"/>
        <w:tab w:val="center" w:pos="6237"/>
        <w:tab w:val="right" w:pos="10915"/>
      </w:tabs>
      <w:ind w:left="567"/>
      <w:rPr>
        <w:lang w:val="vi-VN"/>
      </w:rPr>
    </w:pPr>
    <w:r w:rsidRPr="001F3131">
      <w:rPr>
        <w:b/>
      </w:rPr>
      <w:t>VI SINH LÂM SÀNG</w:t>
    </w:r>
    <w:r w:rsidR="001D3E28">
      <w:rPr>
        <w:b/>
      </w:rPr>
      <w:t xml:space="preserve">                           </w:t>
    </w:r>
    <w:r w:rsidRPr="001F3131">
      <w:rPr>
        <w:b/>
      </w:rPr>
      <w:t xml:space="preserve">MÃ ĐƠN VỊ: </w:t>
    </w:r>
    <w:r>
      <w:rPr>
        <w:b/>
      </w:rPr>
      <w:fldChar w:fldCharType="begin"/>
    </w:r>
    <w:r>
      <w:rPr>
        <w:b/>
      </w:rPr>
      <w:instrText xml:space="preserve"> MERGEFIELD MÃ__ĐƠN_VỊ </w:instrText>
    </w:r>
    <w:r>
      <w:rPr>
        <w:b/>
      </w:rPr>
      <w:fldChar w:fldCharType="separate"/>
    </w:r>
    <w:r w:rsidR="000B4A11" w:rsidRPr="002F4602">
      <w:rPr>
        <w:b/>
        <w:noProof/>
      </w:rPr>
      <w:t>BDG504</w:t>
    </w:r>
    <w:r>
      <w:rPr>
        <w:b/>
      </w:rPr>
      <w:fldChar w:fldCharType="end"/>
    </w:r>
    <w:r w:rsidR="001D3E28">
      <w:rPr>
        <w:b/>
      </w:rPr>
      <w:t xml:space="preserve">                              </w:t>
    </w:r>
    <w:r w:rsidRPr="001F3131">
      <w:rPr>
        <w:b/>
      </w:rPr>
      <w:tab/>
    </w:r>
    <w:r w:rsidR="001D3E28">
      <w:rPr>
        <w:b/>
      </w:rPr>
      <w:t xml:space="preserve">CHU KỲ - ĐỢT: </w:t>
    </w:r>
    <w:r>
      <w:rPr>
        <w:b/>
      </w:rPr>
      <w:fldChar w:fldCharType="begin"/>
    </w:r>
    <w:r>
      <w:rPr>
        <w:b/>
      </w:rPr>
      <w:instrText xml:space="preserve"> MERGEFIELD chu_kì__đợt </w:instrText>
    </w:r>
    <w:r>
      <w:rPr>
        <w:b/>
      </w:rPr>
      <w:fldChar w:fldCharType="separate"/>
    </w:r>
    <w:r w:rsidR="000B4A11" w:rsidRPr="002F4602">
      <w:rPr>
        <w:b/>
        <w:noProof/>
      </w:rPr>
      <w:t>8 - 4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FA2"/>
      </v:shape>
    </w:pict>
  </w:numPicBullet>
  <w:abstractNum w:abstractNumId="0" w15:restartNumberingAfterBreak="0">
    <w:nsid w:val="FFFFFF7C"/>
    <w:multiLevelType w:val="singleLevel"/>
    <w:tmpl w:val="B7FE00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74C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D07F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36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FAC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A63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C4A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F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76C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88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EB02C5"/>
    <w:multiLevelType w:val="hybridMultilevel"/>
    <w:tmpl w:val="5A56FA82"/>
    <w:lvl w:ilvl="0" w:tplc="E39C7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22C01"/>
    <w:multiLevelType w:val="hybridMultilevel"/>
    <w:tmpl w:val="9BA8F492"/>
    <w:lvl w:ilvl="0" w:tplc="EA7AFE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64621"/>
    <w:multiLevelType w:val="hybridMultilevel"/>
    <w:tmpl w:val="5FB63954"/>
    <w:lvl w:ilvl="0" w:tplc="7F66DD54">
      <w:numFmt w:val="bullet"/>
      <w:lvlText w:val=""/>
      <w:lvlJc w:val="left"/>
      <w:pPr>
        <w:ind w:left="720" w:hanging="360"/>
      </w:pPr>
      <w:rPr>
        <w:rFonts w:ascii="Symbol" w:eastAsia="Batang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022AD"/>
    <w:multiLevelType w:val="hybridMultilevel"/>
    <w:tmpl w:val="5A56FA82"/>
    <w:lvl w:ilvl="0" w:tplc="E39C7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6378D"/>
    <w:multiLevelType w:val="hybridMultilevel"/>
    <w:tmpl w:val="D12E8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6756C"/>
    <w:multiLevelType w:val="hybridMultilevel"/>
    <w:tmpl w:val="5A56FA82"/>
    <w:lvl w:ilvl="0" w:tplc="E39C7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E0215"/>
    <w:multiLevelType w:val="hybridMultilevel"/>
    <w:tmpl w:val="E66C5E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69431277"/>
  </wne:recipientData>
  <wne:recipientData>
    <wne:active wne:val="1"/>
    <wne:hash wne:val="841851618"/>
  </wne:recipientData>
  <wne:recipientData>
    <wne:active wne:val="1"/>
    <wne:hash wne:val="819270997"/>
  </wne:recipientData>
  <wne:recipientData>
    <wne:active wne:val="1"/>
    <wne:hash wne:val="-2015350515"/>
  </wne:recipientData>
  <wne:recipientData>
    <wne:active wne:val="1"/>
    <wne:hash wne:val="1548461108"/>
  </wne:recipientData>
  <wne:recipientData>
    <wne:active wne:val="1"/>
    <wne:hash wne:val="1320998416"/>
  </wne:recipientData>
  <wne:recipientData>
    <wne:active wne:val="1"/>
    <wne:hash wne:val="-454849562"/>
  </wne:recipientData>
  <wne:recipientData>
    <wne:active wne:val="1"/>
    <wne:hash wne:val="222657040"/>
  </wne:recipientData>
  <wne:recipientData>
    <wne:active wne:val="1"/>
    <wne:hash wne:val="1338291338"/>
  </wne:recipientData>
  <wne:recipientData>
    <wne:active wne:val="1"/>
    <wne:hash wne:val="1459713784"/>
  </wne:recipientData>
  <wne:recipientData>
    <wne:active wne:val="1"/>
    <wne:hash wne:val="-1600320540"/>
  </wne:recipientData>
  <wne:recipientData>
    <wne:active wne:val="1"/>
    <wne:hash wne:val="523763397"/>
  </wne:recipientData>
  <wne:recipientData>
    <wne:active wne:val="1"/>
    <wne:hash wne:val="1714244587"/>
  </wne:recipientData>
  <wne:recipientData>
    <wne:active wne:val="1"/>
    <wne:hash wne:val="1500052878"/>
  </wne:recipientData>
  <wne:recipientData>
    <wne:active wne:val="1"/>
    <wne:hash wne:val="1159699155"/>
  </wne:recipientData>
  <wne:recipientData>
    <wne:active wne:val="1"/>
    <wne:hash wne:val="2010265026"/>
  </wne:recipientData>
  <wne:recipientData>
    <wne:active wne:val="1"/>
    <wne:hash wne:val="-278989768"/>
  </wne:recipientData>
  <wne:recipientData>
    <wne:active wne:val="1"/>
    <wne:hash wne:val="-2018428234"/>
  </wne:recipientData>
  <wne:recipientData>
    <wne:active wne:val="1"/>
    <wne:hash wne:val="-684315873"/>
  </wne:recipientData>
  <wne:recipientData>
    <wne:active wne:val="1"/>
    <wne:hash wne:val="-1912280689"/>
  </wne:recipientData>
  <wne:recipientData>
    <wne:active wne:val="1"/>
    <wne:hash wne:val="150967424"/>
  </wne:recipientData>
  <wne:recipientData>
    <wne:active wne:val="1"/>
    <wne:hash wne:val="112541326"/>
  </wne:recipientData>
  <wne:recipientData>
    <wne:active wne:val="1"/>
    <wne:hash wne:val="-1550840614"/>
  </wne:recipientData>
  <wne:recipientData>
    <wne:active wne:val="1"/>
    <wne:hash wne:val="-1912022930"/>
  </wne:recipientData>
  <wne:recipientData>
    <wne:active wne:val="1"/>
    <wne:hash wne:val="323943511"/>
  </wne:recipientData>
  <wne:recipientData>
    <wne:active wne:val="1"/>
    <wne:hash wne:val="1575149588"/>
  </wne:recipientData>
  <wne:recipientData>
    <wne:active wne:val="1"/>
    <wne:hash wne:val="-1186667074"/>
  </wne:recipientData>
  <wne:recipientData>
    <wne:active wne:val="1"/>
    <wne:hash wne:val="87406784"/>
  </wne:recipientData>
  <wne:recipientData>
    <wne:active wne:val="1"/>
    <wne:hash wne:val="-530803051"/>
  </wne:recipientData>
  <wne:recipientData>
    <wne:active wne:val="1"/>
    <wne:hash wne:val="1422565538"/>
  </wne:recipientData>
  <wne:recipientData>
    <wne:active wne:val="1"/>
    <wne:hash wne:val="-1700233458"/>
  </wne:recipientData>
  <wne:recipientData>
    <wne:active wne:val="1"/>
    <wne:hash wne:val="350694531"/>
  </wne:recipientData>
  <wne:recipientData>
    <wne:active wne:val="1"/>
    <wne:hash wne:val="905975375"/>
  </wne:recipientData>
  <wne:recipientData>
    <wne:active wne:val="1"/>
    <wne:hash wne:val="117123262"/>
  </wne:recipientData>
  <wne:recipientData>
    <wne:active wne:val="1"/>
    <wne:hash wne:val="-409024346"/>
  </wne:recipientData>
  <wne:recipientData>
    <wne:active wne:val="1"/>
    <wne:hash wne:val="-2009934448"/>
  </wne:recipientData>
  <wne:recipientData>
    <wne:active wne:val="1"/>
    <wne:hash wne:val="818883954"/>
  </wne:recipientData>
  <wne:recipientData>
    <wne:active wne:val="1"/>
    <wne:hash wne:val="1957303017"/>
  </wne:recipientData>
  <wne:recipientData>
    <wne:active wne:val="1"/>
    <wne:hash wne:val="1684195656"/>
  </wne:recipientData>
  <wne:recipientData>
    <wne:active wne:val="1"/>
    <wne:hash wne:val="-1261679975"/>
  </wne:recipientData>
  <wne:recipientData>
    <wne:active wne:val="1"/>
    <wne:hash wne:val="-1952918772"/>
  </wne:recipientData>
  <wne:recipientData>
    <wne:active wne:val="1"/>
    <wne:hash wne:val="262632315"/>
  </wne:recipientData>
  <wne:recipientData>
    <wne:active wne:val="1"/>
    <wne:hash wne:val="-774500908"/>
  </wne:recipientData>
  <wne:recipientData>
    <wne:active wne:val="1"/>
    <wne:hash wne:val="1508471053"/>
  </wne:recipientData>
  <wne:recipientData>
    <wne:active wne:val="1"/>
    <wne:hash wne:val="350873451"/>
  </wne:recipientData>
  <wne:recipientData>
    <wne:active wne:val="1"/>
    <wne:hash wne:val="358241249"/>
  </wne:recipientData>
  <wne:recipientData>
    <wne:active wne:val="1"/>
    <wne:hash wne:val="-1864289658"/>
  </wne:recipientData>
  <wne:recipientData>
    <wne:active wne:val="1"/>
    <wne:hash wne:val="770689141"/>
  </wne:recipientData>
  <wne:recipientData>
    <wne:active wne:val="1"/>
    <wne:hash wne:val="-997336986"/>
  </wne:recipientData>
  <wne:recipientData>
    <wne:active wne:val="1"/>
    <wne:hash wne:val="1851341935"/>
  </wne:recipientData>
  <wne:recipientData>
    <wne:active wne:val="1"/>
    <wne:hash wne:val="1770193193"/>
  </wne:recipientData>
  <wne:recipientData>
    <wne:active wne:val="1"/>
    <wne:hash wne:val="645400278"/>
  </wne:recipientData>
  <wne:recipientData>
    <wne:active wne:val="1"/>
    <wne:hash wne:val="672803558"/>
  </wne:recipientData>
  <wne:recipientData>
    <wne:active wne:val="1"/>
    <wne:hash wne:val="1947068611"/>
  </wne:recipientData>
  <wne:recipientData>
    <wne:active wne:val="1"/>
    <wne:hash wne:val="1900122384"/>
  </wne:recipientData>
  <wne:recipientData>
    <wne:active wne:val="1"/>
    <wne:hash wne:val="171546943"/>
  </wne:recipientData>
  <wne:recipientData>
    <wne:active wne:val="1"/>
    <wne:hash wne:val="1648476760"/>
  </wne:recipientData>
  <wne:recipientData>
    <wne:active wne:val="1"/>
    <wne:hash wne:val="-81563321"/>
  </wne:recipientData>
  <wne:recipientData>
    <wne:active wne:val="1"/>
    <wne:hash wne:val="125686379"/>
  </wne:recipientData>
  <wne:recipientData>
    <wne:active wne:val="1"/>
    <wne:hash wne:val="1440403520"/>
  </wne:recipientData>
  <wne:recipientData>
    <wne:active wne:val="1"/>
  </wne:recipientData>
  <wne:recipientData>
    <wne:active wne:val="1"/>
  </wne:recipientData>
  <wne:recipientData>
    <wne:active wne:val="1"/>
    <wne:hash wne:val="-255387773"/>
  </wne:recipientData>
  <wne:recipientData>
    <wne:active wne:val="1"/>
  </wne:recipientData>
  <wne:recipientData>
    <wne:active wne:val="1"/>
    <wne:hash wne:val="6338"/>
  </wne:recipientData>
  <wne:recipientData>
    <wne:active wne:val="1"/>
    <wne:hash wne:val="1948838880"/>
  </wne:recipientData>
  <wne:recipientData>
    <wne:active wne:val="1"/>
    <wne:hash wne:val="-954984200"/>
  </wne:recipientData>
  <wne:recipientData>
    <wne:active wne:val="1"/>
    <wne:hash wne:val="413579250"/>
  </wne:recipientData>
  <wne:recipientData>
    <wne:active wne:val="1"/>
    <wne:hash wne:val="1645598174"/>
  </wne:recipientData>
  <wne:recipientData>
    <wne:active wne:val="1"/>
    <wne:hash wne:val="533679122"/>
  </wne:recipientData>
  <wne:recipientData>
    <wne:active wne:val="1"/>
    <wne:hash wne:val="85804421"/>
  </wne:recipientData>
  <wne:recipientData>
    <wne:active wne:val="1"/>
    <wne:hash wne:val="7254"/>
  </wne:recipientData>
  <wne:recipientData>
    <wne:active wne:val="1"/>
    <wne:hash wne:val="14205"/>
  </wne:recipientData>
  <wne:recipientData>
    <wne:active wne:val="1"/>
    <wne:hash wne:val="13286"/>
  </wne:recipientData>
  <wne:recipientData>
    <wne:active wne:val="1"/>
    <wne:hash wne:val="49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ngoaikiem-pc\D\Vi Ký sinh\VI KÝ SINH 2023\VSLS\VSLS 2023_data tổ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đợt 3 2023$'` "/>
    <w:dataSource r:id="rId1"/>
    <w:viewMergedData/>
    <w:odso>
      <w:udl w:val="Provider=Microsoft.ACE.OLEDB.12.0;User ID=Admin;Data Source=\\ngoaikiem-pc\D\Vi Ký sinh\VI KÝ SINH 2023\VSLS\VSLS 2023_data tổ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đợt 3 2023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394"/>
    <w:rsid w:val="00000433"/>
    <w:rsid w:val="0000086A"/>
    <w:rsid w:val="00001046"/>
    <w:rsid w:val="000078EA"/>
    <w:rsid w:val="000107B4"/>
    <w:rsid w:val="0001088D"/>
    <w:rsid w:val="000119F8"/>
    <w:rsid w:val="00017EF7"/>
    <w:rsid w:val="00020C2D"/>
    <w:rsid w:val="00022703"/>
    <w:rsid w:val="000241BB"/>
    <w:rsid w:val="00025DE6"/>
    <w:rsid w:val="00030F9D"/>
    <w:rsid w:val="00031B42"/>
    <w:rsid w:val="00034882"/>
    <w:rsid w:val="00036B4F"/>
    <w:rsid w:val="00040318"/>
    <w:rsid w:val="00044B90"/>
    <w:rsid w:val="00050F2B"/>
    <w:rsid w:val="00053E20"/>
    <w:rsid w:val="00054A70"/>
    <w:rsid w:val="00055104"/>
    <w:rsid w:val="00056B5E"/>
    <w:rsid w:val="00057B6F"/>
    <w:rsid w:val="00060667"/>
    <w:rsid w:val="00060CF3"/>
    <w:rsid w:val="0006635E"/>
    <w:rsid w:val="0006708E"/>
    <w:rsid w:val="000713D9"/>
    <w:rsid w:val="00075780"/>
    <w:rsid w:val="00075B31"/>
    <w:rsid w:val="00081010"/>
    <w:rsid w:val="0008610B"/>
    <w:rsid w:val="00086B69"/>
    <w:rsid w:val="0008773F"/>
    <w:rsid w:val="000917C8"/>
    <w:rsid w:val="000942CF"/>
    <w:rsid w:val="000A1657"/>
    <w:rsid w:val="000A1A6A"/>
    <w:rsid w:val="000A1B40"/>
    <w:rsid w:val="000A21D4"/>
    <w:rsid w:val="000A79C0"/>
    <w:rsid w:val="000B0E85"/>
    <w:rsid w:val="000B2528"/>
    <w:rsid w:val="000B4870"/>
    <w:rsid w:val="000B4A11"/>
    <w:rsid w:val="000C451A"/>
    <w:rsid w:val="000C4F2D"/>
    <w:rsid w:val="000D240F"/>
    <w:rsid w:val="000D3724"/>
    <w:rsid w:val="000D3BA8"/>
    <w:rsid w:val="000D59A6"/>
    <w:rsid w:val="000D7649"/>
    <w:rsid w:val="000E0188"/>
    <w:rsid w:val="000E0E15"/>
    <w:rsid w:val="000E5E9F"/>
    <w:rsid w:val="000F2D5F"/>
    <w:rsid w:val="000F2EDD"/>
    <w:rsid w:val="000F6670"/>
    <w:rsid w:val="000F6B71"/>
    <w:rsid w:val="000F6D02"/>
    <w:rsid w:val="000F7F0D"/>
    <w:rsid w:val="00102344"/>
    <w:rsid w:val="00105328"/>
    <w:rsid w:val="001109A1"/>
    <w:rsid w:val="00111A90"/>
    <w:rsid w:val="001140F1"/>
    <w:rsid w:val="001167BF"/>
    <w:rsid w:val="00117287"/>
    <w:rsid w:val="00120D90"/>
    <w:rsid w:val="00121DEF"/>
    <w:rsid w:val="00122805"/>
    <w:rsid w:val="00123B10"/>
    <w:rsid w:val="00125049"/>
    <w:rsid w:val="00125165"/>
    <w:rsid w:val="00133A3D"/>
    <w:rsid w:val="001344C7"/>
    <w:rsid w:val="00140541"/>
    <w:rsid w:val="00141EF6"/>
    <w:rsid w:val="00144BC3"/>
    <w:rsid w:val="00146393"/>
    <w:rsid w:val="00147204"/>
    <w:rsid w:val="0015011D"/>
    <w:rsid w:val="00151F38"/>
    <w:rsid w:val="00152102"/>
    <w:rsid w:val="00160B45"/>
    <w:rsid w:val="00160C96"/>
    <w:rsid w:val="0016129D"/>
    <w:rsid w:val="00163EA8"/>
    <w:rsid w:val="00164F0E"/>
    <w:rsid w:val="0016531E"/>
    <w:rsid w:val="00167531"/>
    <w:rsid w:val="00167711"/>
    <w:rsid w:val="00170C48"/>
    <w:rsid w:val="001721C9"/>
    <w:rsid w:val="0017388B"/>
    <w:rsid w:val="001757EF"/>
    <w:rsid w:val="00181772"/>
    <w:rsid w:val="00182616"/>
    <w:rsid w:val="00185971"/>
    <w:rsid w:val="0018667A"/>
    <w:rsid w:val="00187B07"/>
    <w:rsid w:val="00195321"/>
    <w:rsid w:val="001A017F"/>
    <w:rsid w:val="001A20B0"/>
    <w:rsid w:val="001A2AA6"/>
    <w:rsid w:val="001A576A"/>
    <w:rsid w:val="001A6AAA"/>
    <w:rsid w:val="001B0574"/>
    <w:rsid w:val="001B1E2D"/>
    <w:rsid w:val="001B4451"/>
    <w:rsid w:val="001B5539"/>
    <w:rsid w:val="001B6FC4"/>
    <w:rsid w:val="001C18CD"/>
    <w:rsid w:val="001D186B"/>
    <w:rsid w:val="001D3E28"/>
    <w:rsid w:val="001D5649"/>
    <w:rsid w:val="001D7AE5"/>
    <w:rsid w:val="001E0B55"/>
    <w:rsid w:val="001E32D6"/>
    <w:rsid w:val="001E5C15"/>
    <w:rsid w:val="001E6C67"/>
    <w:rsid w:val="001F102A"/>
    <w:rsid w:val="001F3131"/>
    <w:rsid w:val="001F5B7F"/>
    <w:rsid w:val="00200A69"/>
    <w:rsid w:val="00201F27"/>
    <w:rsid w:val="00205A6D"/>
    <w:rsid w:val="00215875"/>
    <w:rsid w:val="002163FA"/>
    <w:rsid w:val="00220369"/>
    <w:rsid w:val="00223311"/>
    <w:rsid w:val="00223BD8"/>
    <w:rsid w:val="00223CCE"/>
    <w:rsid w:val="00224307"/>
    <w:rsid w:val="0022793E"/>
    <w:rsid w:val="00230ADF"/>
    <w:rsid w:val="00231722"/>
    <w:rsid w:val="00231867"/>
    <w:rsid w:val="0023380F"/>
    <w:rsid w:val="002346B0"/>
    <w:rsid w:val="002440A5"/>
    <w:rsid w:val="002446B7"/>
    <w:rsid w:val="002510DE"/>
    <w:rsid w:val="00251CBE"/>
    <w:rsid w:val="00256E02"/>
    <w:rsid w:val="00257DEC"/>
    <w:rsid w:val="00272E34"/>
    <w:rsid w:val="00276C4E"/>
    <w:rsid w:val="0028009A"/>
    <w:rsid w:val="00282A0C"/>
    <w:rsid w:val="002838F5"/>
    <w:rsid w:val="0028536D"/>
    <w:rsid w:val="00297C0B"/>
    <w:rsid w:val="002A197D"/>
    <w:rsid w:val="002A2330"/>
    <w:rsid w:val="002A3496"/>
    <w:rsid w:val="002A36BB"/>
    <w:rsid w:val="002A4051"/>
    <w:rsid w:val="002A4547"/>
    <w:rsid w:val="002A55B0"/>
    <w:rsid w:val="002A7232"/>
    <w:rsid w:val="002B26E3"/>
    <w:rsid w:val="002B5356"/>
    <w:rsid w:val="002B5F39"/>
    <w:rsid w:val="002B6153"/>
    <w:rsid w:val="002C066F"/>
    <w:rsid w:val="002C172F"/>
    <w:rsid w:val="002C5239"/>
    <w:rsid w:val="002D157C"/>
    <w:rsid w:val="002D2684"/>
    <w:rsid w:val="002D36B7"/>
    <w:rsid w:val="002D3792"/>
    <w:rsid w:val="002D4772"/>
    <w:rsid w:val="002D528C"/>
    <w:rsid w:val="002D5AA4"/>
    <w:rsid w:val="002D67D9"/>
    <w:rsid w:val="002D7AB5"/>
    <w:rsid w:val="002E1DAB"/>
    <w:rsid w:val="002E383D"/>
    <w:rsid w:val="002E3D6A"/>
    <w:rsid w:val="002E51D1"/>
    <w:rsid w:val="002E5AAF"/>
    <w:rsid w:val="002E5BE1"/>
    <w:rsid w:val="002E7A2F"/>
    <w:rsid w:val="002F0C97"/>
    <w:rsid w:val="002F0E27"/>
    <w:rsid w:val="002F1BF8"/>
    <w:rsid w:val="002F4FBF"/>
    <w:rsid w:val="002F5D33"/>
    <w:rsid w:val="002F6A66"/>
    <w:rsid w:val="002F756C"/>
    <w:rsid w:val="002F7F25"/>
    <w:rsid w:val="003031C5"/>
    <w:rsid w:val="003032ED"/>
    <w:rsid w:val="003046C5"/>
    <w:rsid w:val="00310773"/>
    <w:rsid w:val="00313909"/>
    <w:rsid w:val="003162D4"/>
    <w:rsid w:val="0031752D"/>
    <w:rsid w:val="003205B0"/>
    <w:rsid w:val="00324310"/>
    <w:rsid w:val="00324DBD"/>
    <w:rsid w:val="003316F2"/>
    <w:rsid w:val="003318F3"/>
    <w:rsid w:val="003324A0"/>
    <w:rsid w:val="00332BD3"/>
    <w:rsid w:val="00334E5E"/>
    <w:rsid w:val="00335B8D"/>
    <w:rsid w:val="0034129F"/>
    <w:rsid w:val="00343129"/>
    <w:rsid w:val="0034378F"/>
    <w:rsid w:val="00344512"/>
    <w:rsid w:val="0034557B"/>
    <w:rsid w:val="00347B57"/>
    <w:rsid w:val="00352CF5"/>
    <w:rsid w:val="00354331"/>
    <w:rsid w:val="00356E86"/>
    <w:rsid w:val="003606AE"/>
    <w:rsid w:val="00363B25"/>
    <w:rsid w:val="00364910"/>
    <w:rsid w:val="00370A56"/>
    <w:rsid w:val="00371691"/>
    <w:rsid w:val="00372603"/>
    <w:rsid w:val="00377A01"/>
    <w:rsid w:val="00377AF6"/>
    <w:rsid w:val="00381AAA"/>
    <w:rsid w:val="00381EE6"/>
    <w:rsid w:val="003821E2"/>
    <w:rsid w:val="00383CA5"/>
    <w:rsid w:val="00392946"/>
    <w:rsid w:val="003958E8"/>
    <w:rsid w:val="003963D8"/>
    <w:rsid w:val="003A2EA3"/>
    <w:rsid w:val="003A3780"/>
    <w:rsid w:val="003A4DA1"/>
    <w:rsid w:val="003A5B13"/>
    <w:rsid w:val="003A76C5"/>
    <w:rsid w:val="003A7F6D"/>
    <w:rsid w:val="003B1CCA"/>
    <w:rsid w:val="003C0247"/>
    <w:rsid w:val="003C3136"/>
    <w:rsid w:val="003D214E"/>
    <w:rsid w:val="003E10A2"/>
    <w:rsid w:val="003E3AB6"/>
    <w:rsid w:val="003E4EA4"/>
    <w:rsid w:val="003E6F56"/>
    <w:rsid w:val="003E7DA0"/>
    <w:rsid w:val="003F1262"/>
    <w:rsid w:val="003F35FC"/>
    <w:rsid w:val="003F68B6"/>
    <w:rsid w:val="003F71FE"/>
    <w:rsid w:val="00402AB3"/>
    <w:rsid w:val="00404DD4"/>
    <w:rsid w:val="00405541"/>
    <w:rsid w:val="004057F4"/>
    <w:rsid w:val="004059BD"/>
    <w:rsid w:val="00407098"/>
    <w:rsid w:val="00413A10"/>
    <w:rsid w:val="00415289"/>
    <w:rsid w:val="004153C5"/>
    <w:rsid w:val="004160B8"/>
    <w:rsid w:val="0042397B"/>
    <w:rsid w:val="004245B8"/>
    <w:rsid w:val="004264FF"/>
    <w:rsid w:val="00426BA7"/>
    <w:rsid w:val="004309A3"/>
    <w:rsid w:val="00430C28"/>
    <w:rsid w:val="00432BF8"/>
    <w:rsid w:val="00432CD7"/>
    <w:rsid w:val="00433ADB"/>
    <w:rsid w:val="00433C12"/>
    <w:rsid w:val="004361C2"/>
    <w:rsid w:val="004404B2"/>
    <w:rsid w:val="0044120A"/>
    <w:rsid w:val="0045126C"/>
    <w:rsid w:val="0045136F"/>
    <w:rsid w:val="00451B47"/>
    <w:rsid w:val="004550C9"/>
    <w:rsid w:val="0045548C"/>
    <w:rsid w:val="00456EC6"/>
    <w:rsid w:val="00457BD7"/>
    <w:rsid w:val="00460056"/>
    <w:rsid w:val="004605EE"/>
    <w:rsid w:val="004609DA"/>
    <w:rsid w:val="004630F9"/>
    <w:rsid w:val="004645A9"/>
    <w:rsid w:val="004646C8"/>
    <w:rsid w:val="004651F2"/>
    <w:rsid w:val="00467022"/>
    <w:rsid w:val="004709EB"/>
    <w:rsid w:val="004711F1"/>
    <w:rsid w:val="0048102B"/>
    <w:rsid w:val="004824B7"/>
    <w:rsid w:val="00482A8D"/>
    <w:rsid w:val="00484472"/>
    <w:rsid w:val="00484660"/>
    <w:rsid w:val="004846AA"/>
    <w:rsid w:val="0048789D"/>
    <w:rsid w:val="00487DC8"/>
    <w:rsid w:val="00490585"/>
    <w:rsid w:val="004A26AC"/>
    <w:rsid w:val="004A7211"/>
    <w:rsid w:val="004B5591"/>
    <w:rsid w:val="004B5E6C"/>
    <w:rsid w:val="004B5F04"/>
    <w:rsid w:val="004B6C11"/>
    <w:rsid w:val="004B6D06"/>
    <w:rsid w:val="004C2D41"/>
    <w:rsid w:val="004C2F8D"/>
    <w:rsid w:val="004C6517"/>
    <w:rsid w:val="004D2A06"/>
    <w:rsid w:val="004D5652"/>
    <w:rsid w:val="004D792C"/>
    <w:rsid w:val="004E0D3A"/>
    <w:rsid w:val="004F3172"/>
    <w:rsid w:val="004F3F63"/>
    <w:rsid w:val="004F6641"/>
    <w:rsid w:val="004F7727"/>
    <w:rsid w:val="004F7B29"/>
    <w:rsid w:val="00501365"/>
    <w:rsid w:val="00501618"/>
    <w:rsid w:val="005037C0"/>
    <w:rsid w:val="0050621B"/>
    <w:rsid w:val="00507664"/>
    <w:rsid w:val="00512808"/>
    <w:rsid w:val="0051301D"/>
    <w:rsid w:val="005154C7"/>
    <w:rsid w:val="00520BDC"/>
    <w:rsid w:val="005233A3"/>
    <w:rsid w:val="00523973"/>
    <w:rsid w:val="005303CE"/>
    <w:rsid w:val="00531400"/>
    <w:rsid w:val="00532B27"/>
    <w:rsid w:val="005333A8"/>
    <w:rsid w:val="00534DE4"/>
    <w:rsid w:val="00536788"/>
    <w:rsid w:val="0054126C"/>
    <w:rsid w:val="00541AB8"/>
    <w:rsid w:val="0054376A"/>
    <w:rsid w:val="00546629"/>
    <w:rsid w:val="00551078"/>
    <w:rsid w:val="00551893"/>
    <w:rsid w:val="00551EDF"/>
    <w:rsid w:val="005543AE"/>
    <w:rsid w:val="00554DD6"/>
    <w:rsid w:val="0055511F"/>
    <w:rsid w:val="00555B02"/>
    <w:rsid w:val="00555DD7"/>
    <w:rsid w:val="00557A14"/>
    <w:rsid w:val="005616CE"/>
    <w:rsid w:val="00561F33"/>
    <w:rsid w:val="005625C0"/>
    <w:rsid w:val="005628C2"/>
    <w:rsid w:val="00562EE9"/>
    <w:rsid w:val="005729F8"/>
    <w:rsid w:val="00572DEB"/>
    <w:rsid w:val="00574E48"/>
    <w:rsid w:val="0058035F"/>
    <w:rsid w:val="00580F79"/>
    <w:rsid w:val="00581491"/>
    <w:rsid w:val="005817C0"/>
    <w:rsid w:val="005825AB"/>
    <w:rsid w:val="00582C77"/>
    <w:rsid w:val="005844EC"/>
    <w:rsid w:val="005845B7"/>
    <w:rsid w:val="0058516A"/>
    <w:rsid w:val="00585944"/>
    <w:rsid w:val="0058791C"/>
    <w:rsid w:val="005900DD"/>
    <w:rsid w:val="00592796"/>
    <w:rsid w:val="00594778"/>
    <w:rsid w:val="00596F75"/>
    <w:rsid w:val="005974AD"/>
    <w:rsid w:val="005A0845"/>
    <w:rsid w:val="005A24AE"/>
    <w:rsid w:val="005A4A88"/>
    <w:rsid w:val="005A55AA"/>
    <w:rsid w:val="005B1234"/>
    <w:rsid w:val="005B27A9"/>
    <w:rsid w:val="005B2EEE"/>
    <w:rsid w:val="005B39DB"/>
    <w:rsid w:val="005C17D7"/>
    <w:rsid w:val="005C6703"/>
    <w:rsid w:val="005C7CA5"/>
    <w:rsid w:val="005D042C"/>
    <w:rsid w:val="005D0954"/>
    <w:rsid w:val="005D47C7"/>
    <w:rsid w:val="005E1AD2"/>
    <w:rsid w:val="005E201F"/>
    <w:rsid w:val="005E30E1"/>
    <w:rsid w:val="005E65FC"/>
    <w:rsid w:val="005E7994"/>
    <w:rsid w:val="005E7F6F"/>
    <w:rsid w:val="005E7FC0"/>
    <w:rsid w:val="005F170E"/>
    <w:rsid w:val="005F731F"/>
    <w:rsid w:val="00602211"/>
    <w:rsid w:val="006061D6"/>
    <w:rsid w:val="00610D64"/>
    <w:rsid w:val="00610ECC"/>
    <w:rsid w:val="00612140"/>
    <w:rsid w:val="00612FAB"/>
    <w:rsid w:val="006134EC"/>
    <w:rsid w:val="00613EDE"/>
    <w:rsid w:val="006155FF"/>
    <w:rsid w:val="00616355"/>
    <w:rsid w:val="00616E77"/>
    <w:rsid w:val="006170EF"/>
    <w:rsid w:val="00622B18"/>
    <w:rsid w:val="00624C75"/>
    <w:rsid w:val="0062558D"/>
    <w:rsid w:val="0064041F"/>
    <w:rsid w:val="00645076"/>
    <w:rsid w:val="006453C6"/>
    <w:rsid w:val="00646F28"/>
    <w:rsid w:val="006479AC"/>
    <w:rsid w:val="006500BD"/>
    <w:rsid w:val="006507C4"/>
    <w:rsid w:val="006507FA"/>
    <w:rsid w:val="00650B14"/>
    <w:rsid w:val="00651C04"/>
    <w:rsid w:val="00652411"/>
    <w:rsid w:val="00652990"/>
    <w:rsid w:val="00653B13"/>
    <w:rsid w:val="00653DAE"/>
    <w:rsid w:val="00654001"/>
    <w:rsid w:val="006557F3"/>
    <w:rsid w:val="00655C14"/>
    <w:rsid w:val="00656584"/>
    <w:rsid w:val="006600B9"/>
    <w:rsid w:val="006633EB"/>
    <w:rsid w:val="00665283"/>
    <w:rsid w:val="00670AE7"/>
    <w:rsid w:val="00672F34"/>
    <w:rsid w:val="00674961"/>
    <w:rsid w:val="006764A9"/>
    <w:rsid w:val="006810D8"/>
    <w:rsid w:val="00681774"/>
    <w:rsid w:val="00684B4D"/>
    <w:rsid w:val="006860C0"/>
    <w:rsid w:val="00686B33"/>
    <w:rsid w:val="006901B2"/>
    <w:rsid w:val="00690642"/>
    <w:rsid w:val="006914CE"/>
    <w:rsid w:val="00691725"/>
    <w:rsid w:val="00692701"/>
    <w:rsid w:val="00694779"/>
    <w:rsid w:val="00697425"/>
    <w:rsid w:val="006A20CD"/>
    <w:rsid w:val="006A3590"/>
    <w:rsid w:val="006A5A5F"/>
    <w:rsid w:val="006A6066"/>
    <w:rsid w:val="006B1B56"/>
    <w:rsid w:val="006B315B"/>
    <w:rsid w:val="006B65D6"/>
    <w:rsid w:val="006C166C"/>
    <w:rsid w:val="006C398C"/>
    <w:rsid w:val="006C4180"/>
    <w:rsid w:val="006C437D"/>
    <w:rsid w:val="006C5F67"/>
    <w:rsid w:val="006C6EB7"/>
    <w:rsid w:val="006C75B5"/>
    <w:rsid w:val="006D5E42"/>
    <w:rsid w:val="006D68EB"/>
    <w:rsid w:val="006D6B1A"/>
    <w:rsid w:val="006D6D50"/>
    <w:rsid w:val="006E185E"/>
    <w:rsid w:val="006E4051"/>
    <w:rsid w:val="006E6EFF"/>
    <w:rsid w:val="006F1217"/>
    <w:rsid w:val="006F3733"/>
    <w:rsid w:val="00701C75"/>
    <w:rsid w:val="00703A32"/>
    <w:rsid w:val="00705106"/>
    <w:rsid w:val="00705F1F"/>
    <w:rsid w:val="00706A82"/>
    <w:rsid w:val="0070747E"/>
    <w:rsid w:val="00710F69"/>
    <w:rsid w:val="007110E8"/>
    <w:rsid w:val="007118EC"/>
    <w:rsid w:val="00712135"/>
    <w:rsid w:val="00712A05"/>
    <w:rsid w:val="00715394"/>
    <w:rsid w:val="00717C8C"/>
    <w:rsid w:val="00717E60"/>
    <w:rsid w:val="00721DBA"/>
    <w:rsid w:val="00723FA3"/>
    <w:rsid w:val="00724617"/>
    <w:rsid w:val="0073131F"/>
    <w:rsid w:val="00736CD8"/>
    <w:rsid w:val="00740065"/>
    <w:rsid w:val="00746AB4"/>
    <w:rsid w:val="00746FEA"/>
    <w:rsid w:val="00747539"/>
    <w:rsid w:val="007517C5"/>
    <w:rsid w:val="007523FC"/>
    <w:rsid w:val="00754339"/>
    <w:rsid w:val="00755331"/>
    <w:rsid w:val="00755703"/>
    <w:rsid w:val="0075611C"/>
    <w:rsid w:val="00760853"/>
    <w:rsid w:val="00761CB1"/>
    <w:rsid w:val="00761D6E"/>
    <w:rsid w:val="007628FE"/>
    <w:rsid w:val="007663CE"/>
    <w:rsid w:val="007668D2"/>
    <w:rsid w:val="00767353"/>
    <w:rsid w:val="00767AEE"/>
    <w:rsid w:val="00771E2B"/>
    <w:rsid w:val="00772760"/>
    <w:rsid w:val="00774302"/>
    <w:rsid w:val="00776C63"/>
    <w:rsid w:val="0078244C"/>
    <w:rsid w:val="007858FF"/>
    <w:rsid w:val="00786F7D"/>
    <w:rsid w:val="00790E41"/>
    <w:rsid w:val="007A298A"/>
    <w:rsid w:val="007A76B3"/>
    <w:rsid w:val="007B16AC"/>
    <w:rsid w:val="007B1F10"/>
    <w:rsid w:val="007B3216"/>
    <w:rsid w:val="007B4C07"/>
    <w:rsid w:val="007B50BD"/>
    <w:rsid w:val="007B5CD0"/>
    <w:rsid w:val="007B66AD"/>
    <w:rsid w:val="007C0A9D"/>
    <w:rsid w:val="007C0E92"/>
    <w:rsid w:val="007C6582"/>
    <w:rsid w:val="007C7A1C"/>
    <w:rsid w:val="007C7D28"/>
    <w:rsid w:val="007D00B3"/>
    <w:rsid w:val="007D4C6F"/>
    <w:rsid w:val="007D4E0D"/>
    <w:rsid w:val="007D60B6"/>
    <w:rsid w:val="007D76C9"/>
    <w:rsid w:val="007D7C5C"/>
    <w:rsid w:val="007E5C5C"/>
    <w:rsid w:val="007E66E5"/>
    <w:rsid w:val="007E67D4"/>
    <w:rsid w:val="007E6E1F"/>
    <w:rsid w:val="007F3996"/>
    <w:rsid w:val="007F658C"/>
    <w:rsid w:val="007F79E8"/>
    <w:rsid w:val="008070D8"/>
    <w:rsid w:val="00811211"/>
    <w:rsid w:val="0081180C"/>
    <w:rsid w:val="008122A4"/>
    <w:rsid w:val="00812B17"/>
    <w:rsid w:val="00813C24"/>
    <w:rsid w:val="00815FF8"/>
    <w:rsid w:val="008169A5"/>
    <w:rsid w:val="00816ECB"/>
    <w:rsid w:val="00817C8D"/>
    <w:rsid w:val="00820CFB"/>
    <w:rsid w:val="008215E6"/>
    <w:rsid w:val="00821AD8"/>
    <w:rsid w:val="00822A9F"/>
    <w:rsid w:val="00824128"/>
    <w:rsid w:val="00827CB5"/>
    <w:rsid w:val="008311E1"/>
    <w:rsid w:val="008314AA"/>
    <w:rsid w:val="00832548"/>
    <w:rsid w:val="00833A90"/>
    <w:rsid w:val="0084039D"/>
    <w:rsid w:val="00842DFB"/>
    <w:rsid w:val="00846707"/>
    <w:rsid w:val="008523C2"/>
    <w:rsid w:val="008635DE"/>
    <w:rsid w:val="008648DD"/>
    <w:rsid w:val="00864B8F"/>
    <w:rsid w:val="00864E33"/>
    <w:rsid w:val="0086692B"/>
    <w:rsid w:val="00870473"/>
    <w:rsid w:val="0087099B"/>
    <w:rsid w:val="008723C0"/>
    <w:rsid w:val="0087308C"/>
    <w:rsid w:val="00873821"/>
    <w:rsid w:val="00873B3C"/>
    <w:rsid w:val="00873BE4"/>
    <w:rsid w:val="00875B45"/>
    <w:rsid w:val="00880879"/>
    <w:rsid w:val="008842F3"/>
    <w:rsid w:val="00890FEA"/>
    <w:rsid w:val="00894B9F"/>
    <w:rsid w:val="00896663"/>
    <w:rsid w:val="00896D7A"/>
    <w:rsid w:val="008A0D20"/>
    <w:rsid w:val="008A1821"/>
    <w:rsid w:val="008A2764"/>
    <w:rsid w:val="008A62F0"/>
    <w:rsid w:val="008B05BC"/>
    <w:rsid w:val="008B1C72"/>
    <w:rsid w:val="008B4B49"/>
    <w:rsid w:val="008B5EE8"/>
    <w:rsid w:val="008B6121"/>
    <w:rsid w:val="008B6D1D"/>
    <w:rsid w:val="008C01C9"/>
    <w:rsid w:val="008C06ED"/>
    <w:rsid w:val="008C2E53"/>
    <w:rsid w:val="008C5136"/>
    <w:rsid w:val="008C575C"/>
    <w:rsid w:val="008C5FC1"/>
    <w:rsid w:val="008C6406"/>
    <w:rsid w:val="008D09A1"/>
    <w:rsid w:val="008D16B7"/>
    <w:rsid w:val="008D2CE6"/>
    <w:rsid w:val="008E0840"/>
    <w:rsid w:val="008E1605"/>
    <w:rsid w:val="008E785F"/>
    <w:rsid w:val="008E790B"/>
    <w:rsid w:val="008F037A"/>
    <w:rsid w:val="008F11A0"/>
    <w:rsid w:val="008F2778"/>
    <w:rsid w:val="008F5D4F"/>
    <w:rsid w:val="008F71D4"/>
    <w:rsid w:val="00901042"/>
    <w:rsid w:val="009016FB"/>
    <w:rsid w:val="00902312"/>
    <w:rsid w:val="009033F2"/>
    <w:rsid w:val="009034C4"/>
    <w:rsid w:val="009066EA"/>
    <w:rsid w:val="00906A5B"/>
    <w:rsid w:val="00906AAA"/>
    <w:rsid w:val="0092057A"/>
    <w:rsid w:val="00920C46"/>
    <w:rsid w:val="00921150"/>
    <w:rsid w:val="0092207D"/>
    <w:rsid w:val="00923C4C"/>
    <w:rsid w:val="00924BD1"/>
    <w:rsid w:val="009314B4"/>
    <w:rsid w:val="00931AF2"/>
    <w:rsid w:val="00933F05"/>
    <w:rsid w:val="00935CB3"/>
    <w:rsid w:val="00936379"/>
    <w:rsid w:val="009374CC"/>
    <w:rsid w:val="0093795F"/>
    <w:rsid w:val="00940171"/>
    <w:rsid w:val="009434BF"/>
    <w:rsid w:val="00944ADC"/>
    <w:rsid w:val="00944CF1"/>
    <w:rsid w:val="0094551E"/>
    <w:rsid w:val="0094589C"/>
    <w:rsid w:val="00950A63"/>
    <w:rsid w:val="00950FF8"/>
    <w:rsid w:val="009512C3"/>
    <w:rsid w:val="00953565"/>
    <w:rsid w:val="00955FAF"/>
    <w:rsid w:val="00956B41"/>
    <w:rsid w:val="009612BF"/>
    <w:rsid w:val="009647FA"/>
    <w:rsid w:val="00964886"/>
    <w:rsid w:val="00967936"/>
    <w:rsid w:val="00973677"/>
    <w:rsid w:val="00973CD5"/>
    <w:rsid w:val="009740D1"/>
    <w:rsid w:val="0097482D"/>
    <w:rsid w:val="00976121"/>
    <w:rsid w:val="00980D30"/>
    <w:rsid w:val="00980DA4"/>
    <w:rsid w:val="00986271"/>
    <w:rsid w:val="0098652C"/>
    <w:rsid w:val="00987472"/>
    <w:rsid w:val="00990AB5"/>
    <w:rsid w:val="009943A9"/>
    <w:rsid w:val="00994B6A"/>
    <w:rsid w:val="00995E15"/>
    <w:rsid w:val="00996844"/>
    <w:rsid w:val="009A0659"/>
    <w:rsid w:val="009A492E"/>
    <w:rsid w:val="009A510F"/>
    <w:rsid w:val="009A5185"/>
    <w:rsid w:val="009A5810"/>
    <w:rsid w:val="009C14B6"/>
    <w:rsid w:val="009C1C63"/>
    <w:rsid w:val="009C1FD5"/>
    <w:rsid w:val="009D55F0"/>
    <w:rsid w:val="009D68F1"/>
    <w:rsid w:val="009E05A9"/>
    <w:rsid w:val="009E09BD"/>
    <w:rsid w:val="009E18F9"/>
    <w:rsid w:val="009E25FF"/>
    <w:rsid w:val="009E2BB1"/>
    <w:rsid w:val="009E2BD3"/>
    <w:rsid w:val="009E5E58"/>
    <w:rsid w:val="009E6893"/>
    <w:rsid w:val="009E702D"/>
    <w:rsid w:val="009F0B98"/>
    <w:rsid w:val="009F4895"/>
    <w:rsid w:val="009F57CB"/>
    <w:rsid w:val="009F66EF"/>
    <w:rsid w:val="00A0483A"/>
    <w:rsid w:val="00A05924"/>
    <w:rsid w:val="00A059B6"/>
    <w:rsid w:val="00A12085"/>
    <w:rsid w:val="00A12C48"/>
    <w:rsid w:val="00A13783"/>
    <w:rsid w:val="00A1537C"/>
    <w:rsid w:val="00A164BE"/>
    <w:rsid w:val="00A16F2F"/>
    <w:rsid w:val="00A179C4"/>
    <w:rsid w:val="00A17F63"/>
    <w:rsid w:val="00A21E5B"/>
    <w:rsid w:val="00A23622"/>
    <w:rsid w:val="00A242EB"/>
    <w:rsid w:val="00A31085"/>
    <w:rsid w:val="00A31A77"/>
    <w:rsid w:val="00A344DD"/>
    <w:rsid w:val="00A35F15"/>
    <w:rsid w:val="00A365E8"/>
    <w:rsid w:val="00A40F9C"/>
    <w:rsid w:val="00A41ADA"/>
    <w:rsid w:val="00A431FA"/>
    <w:rsid w:val="00A46ABF"/>
    <w:rsid w:val="00A50B31"/>
    <w:rsid w:val="00A50BE1"/>
    <w:rsid w:val="00A52A03"/>
    <w:rsid w:val="00A56374"/>
    <w:rsid w:val="00A57957"/>
    <w:rsid w:val="00A603FE"/>
    <w:rsid w:val="00A6159F"/>
    <w:rsid w:val="00A618C2"/>
    <w:rsid w:val="00A61E16"/>
    <w:rsid w:val="00A63CD1"/>
    <w:rsid w:val="00A652AA"/>
    <w:rsid w:val="00A66D3A"/>
    <w:rsid w:val="00A670AC"/>
    <w:rsid w:val="00A67C82"/>
    <w:rsid w:val="00A73250"/>
    <w:rsid w:val="00A7399A"/>
    <w:rsid w:val="00A77694"/>
    <w:rsid w:val="00A8593D"/>
    <w:rsid w:val="00A86839"/>
    <w:rsid w:val="00A874A3"/>
    <w:rsid w:val="00A90451"/>
    <w:rsid w:val="00A92E1C"/>
    <w:rsid w:val="00AA1463"/>
    <w:rsid w:val="00AA4339"/>
    <w:rsid w:val="00AA4BE8"/>
    <w:rsid w:val="00AA7758"/>
    <w:rsid w:val="00AB0703"/>
    <w:rsid w:val="00AB14F1"/>
    <w:rsid w:val="00AB3315"/>
    <w:rsid w:val="00AB5AB2"/>
    <w:rsid w:val="00AC11AB"/>
    <w:rsid w:val="00AC1A81"/>
    <w:rsid w:val="00AC34DC"/>
    <w:rsid w:val="00AC3885"/>
    <w:rsid w:val="00AD044C"/>
    <w:rsid w:val="00AD0C5A"/>
    <w:rsid w:val="00AD1FA5"/>
    <w:rsid w:val="00AD4CE9"/>
    <w:rsid w:val="00AD538B"/>
    <w:rsid w:val="00AD5F0D"/>
    <w:rsid w:val="00AD6AC2"/>
    <w:rsid w:val="00AE12B2"/>
    <w:rsid w:val="00AE49AC"/>
    <w:rsid w:val="00AE5473"/>
    <w:rsid w:val="00AF3ECD"/>
    <w:rsid w:val="00AF5D03"/>
    <w:rsid w:val="00AF66B1"/>
    <w:rsid w:val="00AF70A8"/>
    <w:rsid w:val="00B01600"/>
    <w:rsid w:val="00B03766"/>
    <w:rsid w:val="00B03857"/>
    <w:rsid w:val="00B03AE5"/>
    <w:rsid w:val="00B043FF"/>
    <w:rsid w:val="00B0477F"/>
    <w:rsid w:val="00B07020"/>
    <w:rsid w:val="00B10913"/>
    <w:rsid w:val="00B10D2F"/>
    <w:rsid w:val="00B11143"/>
    <w:rsid w:val="00B11200"/>
    <w:rsid w:val="00B12144"/>
    <w:rsid w:val="00B12B6C"/>
    <w:rsid w:val="00B1566E"/>
    <w:rsid w:val="00B165D1"/>
    <w:rsid w:val="00B17404"/>
    <w:rsid w:val="00B17E16"/>
    <w:rsid w:val="00B200DA"/>
    <w:rsid w:val="00B20BEC"/>
    <w:rsid w:val="00B21E77"/>
    <w:rsid w:val="00B22821"/>
    <w:rsid w:val="00B22CDE"/>
    <w:rsid w:val="00B31D34"/>
    <w:rsid w:val="00B332EA"/>
    <w:rsid w:val="00B42C25"/>
    <w:rsid w:val="00B44530"/>
    <w:rsid w:val="00B4541C"/>
    <w:rsid w:val="00B4717F"/>
    <w:rsid w:val="00B4757D"/>
    <w:rsid w:val="00B4774C"/>
    <w:rsid w:val="00B54807"/>
    <w:rsid w:val="00B5662F"/>
    <w:rsid w:val="00B65C80"/>
    <w:rsid w:val="00B70D38"/>
    <w:rsid w:val="00B73703"/>
    <w:rsid w:val="00B73E6D"/>
    <w:rsid w:val="00B765B0"/>
    <w:rsid w:val="00B851AE"/>
    <w:rsid w:val="00B8709B"/>
    <w:rsid w:val="00B94F62"/>
    <w:rsid w:val="00B9592D"/>
    <w:rsid w:val="00B96528"/>
    <w:rsid w:val="00B970D7"/>
    <w:rsid w:val="00BA0546"/>
    <w:rsid w:val="00BA1663"/>
    <w:rsid w:val="00BA1EBF"/>
    <w:rsid w:val="00BA3138"/>
    <w:rsid w:val="00BA41B4"/>
    <w:rsid w:val="00BA4A5E"/>
    <w:rsid w:val="00BA4B96"/>
    <w:rsid w:val="00BA62B0"/>
    <w:rsid w:val="00BB02EE"/>
    <w:rsid w:val="00BB0409"/>
    <w:rsid w:val="00BB2A36"/>
    <w:rsid w:val="00BB4F1E"/>
    <w:rsid w:val="00BB4F73"/>
    <w:rsid w:val="00BB5066"/>
    <w:rsid w:val="00BB66EA"/>
    <w:rsid w:val="00BB7EC9"/>
    <w:rsid w:val="00BC3EC9"/>
    <w:rsid w:val="00BC5738"/>
    <w:rsid w:val="00BC70F5"/>
    <w:rsid w:val="00BC791E"/>
    <w:rsid w:val="00BD0A7F"/>
    <w:rsid w:val="00BD1140"/>
    <w:rsid w:val="00BD2CA7"/>
    <w:rsid w:val="00BD5A78"/>
    <w:rsid w:val="00BD6121"/>
    <w:rsid w:val="00BE1043"/>
    <w:rsid w:val="00BE1257"/>
    <w:rsid w:val="00BE2FD4"/>
    <w:rsid w:val="00BE33D1"/>
    <w:rsid w:val="00BE4E72"/>
    <w:rsid w:val="00BE5004"/>
    <w:rsid w:val="00BE64F2"/>
    <w:rsid w:val="00BE79C2"/>
    <w:rsid w:val="00BF0F16"/>
    <w:rsid w:val="00BF158C"/>
    <w:rsid w:val="00C0160D"/>
    <w:rsid w:val="00C031CE"/>
    <w:rsid w:val="00C0354D"/>
    <w:rsid w:val="00C07466"/>
    <w:rsid w:val="00C11844"/>
    <w:rsid w:val="00C11997"/>
    <w:rsid w:val="00C12B21"/>
    <w:rsid w:val="00C2061C"/>
    <w:rsid w:val="00C237F5"/>
    <w:rsid w:val="00C245B3"/>
    <w:rsid w:val="00C26B04"/>
    <w:rsid w:val="00C27B0C"/>
    <w:rsid w:val="00C30837"/>
    <w:rsid w:val="00C353DE"/>
    <w:rsid w:val="00C36374"/>
    <w:rsid w:val="00C3646F"/>
    <w:rsid w:val="00C36C94"/>
    <w:rsid w:val="00C37057"/>
    <w:rsid w:val="00C42D85"/>
    <w:rsid w:val="00C54FA9"/>
    <w:rsid w:val="00C61E85"/>
    <w:rsid w:val="00C63988"/>
    <w:rsid w:val="00C66E15"/>
    <w:rsid w:val="00C67726"/>
    <w:rsid w:val="00C73208"/>
    <w:rsid w:val="00C7640A"/>
    <w:rsid w:val="00C81BDE"/>
    <w:rsid w:val="00C81FAE"/>
    <w:rsid w:val="00C8333B"/>
    <w:rsid w:val="00C843D9"/>
    <w:rsid w:val="00C84C6B"/>
    <w:rsid w:val="00C84F6B"/>
    <w:rsid w:val="00C859D9"/>
    <w:rsid w:val="00C86969"/>
    <w:rsid w:val="00C8705E"/>
    <w:rsid w:val="00C87562"/>
    <w:rsid w:val="00C928E4"/>
    <w:rsid w:val="00C93F32"/>
    <w:rsid w:val="00C96615"/>
    <w:rsid w:val="00CA6A0B"/>
    <w:rsid w:val="00CC675E"/>
    <w:rsid w:val="00CC79CA"/>
    <w:rsid w:val="00CD3207"/>
    <w:rsid w:val="00CD51C0"/>
    <w:rsid w:val="00CD5276"/>
    <w:rsid w:val="00CD7042"/>
    <w:rsid w:val="00CE0E07"/>
    <w:rsid w:val="00CE39B5"/>
    <w:rsid w:val="00CE6052"/>
    <w:rsid w:val="00CF029F"/>
    <w:rsid w:val="00CF0D3C"/>
    <w:rsid w:val="00CF3C15"/>
    <w:rsid w:val="00CF4C23"/>
    <w:rsid w:val="00CF5965"/>
    <w:rsid w:val="00CF6C0B"/>
    <w:rsid w:val="00CF71AD"/>
    <w:rsid w:val="00D0463B"/>
    <w:rsid w:val="00D05D47"/>
    <w:rsid w:val="00D05FB9"/>
    <w:rsid w:val="00D068E7"/>
    <w:rsid w:val="00D1003A"/>
    <w:rsid w:val="00D1212E"/>
    <w:rsid w:val="00D146E1"/>
    <w:rsid w:val="00D16CA8"/>
    <w:rsid w:val="00D22225"/>
    <w:rsid w:val="00D22520"/>
    <w:rsid w:val="00D253DE"/>
    <w:rsid w:val="00D31BF4"/>
    <w:rsid w:val="00D32268"/>
    <w:rsid w:val="00D33D01"/>
    <w:rsid w:val="00D3437B"/>
    <w:rsid w:val="00D3742E"/>
    <w:rsid w:val="00D417F3"/>
    <w:rsid w:val="00D423FD"/>
    <w:rsid w:val="00D44076"/>
    <w:rsid w:val="00D44A8E"/>
    <w:rsid w:val="00D44D7E"/>
    <w:rsid w:val="00D501D9"/>
    <w:rsid w:val="00D51306"/>
    <w:rsid w:val="00D51901"/>
    <w:rsid w:val="00D51F16"/>
    <w:rsid w:val="00D525C4"/>
    <w:rsid w:val="00D54734"/>
    <w:rsid w:val="00D566E1"/>
    <w:rsid w:val="00D56D6B"/>
    <w:rsid w:val="00D56FCF"/>
    <w:rsid w:val="00D5700F"/>
    <w:rsid w:val="00D57A0C"/>
    <w:rsid w:val="00D57B83"/>
    <w:rsid w:val="00D6179B"/>
    <w:rsid w:val="00D653A2"/>
    <w:rsid w:val="00D72B54"/>
    <w:rsid w:val="00D72FE2"/>
    <w:rsid w:val="00D73127"/>
    <w:rsid w:val="00D7433C"/>
    <w:rsid w:val="00D76155"/>
    <w:rsid w:val="00D76452"/>
    <w:rsid w:val="00D8121A"/>
    <w:rsid w:val="00D812F5"/>
    <w:rsid w:val="00D826FE"/>
    <w:rsid w:val="00D82864"/>
    <w:rsid w:val="00D82FAE"/>
    <w:rsid w:val="00D830CF"/>
    <w:rsid w:val="00D84851"/>
    <w:rsid w:val="00D92268"/>
    <w:rsid w:val="00D93F93"/>
    <w:rsid w:val="00D9475F"/>
    <w:rsid w:val="00D955BA"/>
    <w:rsid w:val="00D97139"/>
    <w:rsid w:val="00DA3A35"/>
    <w:rsid w:val="00DB3700"/>
    <w:rsid w:val="00DB5081"/>
    <w:rsid w:val="00DC1D07"/>
    <w:rsid w:val="00DC5665"/>
    <w:rsid w:val="00DC62D5"/>
    <w:rsid w:val="00DC7264"/>
    <w:rsid w:val="00DD2437"/>
    <w:rsid w:val="00DD390C"/>
    <w:rsid w:val="00DD5709"/>
    <w:rsid w:val="00DD64B0"/>
    <w:rsid w:val="00DD69F2"/>
    <w:rsid w:val="00DD7310"/>
    <w:rsid w:val="00DE1C5C"/>
    <w:rsid w:val="00DE253B"/>
    <w:rsid w:val="00DE2EEC"/>
    <w:rsid w:val="00DE704E"/>
    <w:rsid w:val="00DF1F83"/>
    <w:rsid w:val="00DF31E4"/>
    <w:rsid w:val="00DF3E7B"/>
    <w:rsid w:val="00DF4B2C"/>
    <w:rsid w:val="00E018F6"/>
    <w:rsid w:val="00E04CF5"/>
    <w:rsid w:val="00E053BA"/>
    <w:rsid w:val="00E059F7"/>
    <w:rsid w:val="00E05D36"/>
    <w:rsid w:val="00E201C5"/>
    <w:rsid w:val="00E21A71"/>
    <w:rsid w:val="00E249EB"/>
    <w:rsid w:val="00E26808"/>
    <w:rsid w:val="00E30855"/>
    <w:rsid w:val="00E31E08"/>
    <w:rsid w:val="00E33467"/>
    <w:rsid w:val="00E33906"/>
    <w:rsid w:val="00E3465D"/>
    <w:rsid w:val="00E354DF"/>
    <w:rsid w:val="00E404DE"/>
    <w:rsid w:val="00E40A4C"/>
    <w:rsid w:val="00E433D4"/>
    <w:rsid w:val="00E44FFF"/>
    <w:rsid w:val="00E4506B"/>
    <w:rsid w:val="00E4649D"/>
    <w:rsid w:val="00E505E5"/>
    <w:rsid w:val="00E51ABA"/>
    <w:rsid w:val="00E524B9"/>
    <w:rsid w:val="00E52910"/>
    <w:rsid w:val="00E567F0"/>
    <w:rsid w:val="00E56D34"/>
    <w:rsid w:val="00E56EB5"/>
    <w:rsid w:val="00E57F72"/>
    <w:rsid w:val="00E60A85"/>
    <w:rsid w:val="00E61EE3"/>
    <w:rsid w:val="00E646BD"/>
    <w:rsid w:val="00E657AA"/>
    <w:rsid w:val="00E757B1"/>
    <w:rsid w:val="00E76562"/>
    <w:rsid w:val="00E7684B"/>
    <w:rsid w:val="00E77B94"/>
    <w:rsid w:val="00E77C78"/>
    <w:rsid w:val="00E80AB0"/>
    <w:rsid w:val="00E90712"/>
    <w:rsid w:val="00E9115A"/>
    <w:rsid w:val="00E92CC5"/>
    <w:rsid w:val="00E9393A"/>
    <w:rsid w:val="00E94491"/>
    <w:rsid w:val="00E978ED"/>
    <w:rsid w:val="00EA182E"/>
    <w:rsid w:val="00EA1C1B"/>
    <w:rsid w:val="00EA2C75"/>
    <w:rsid w:val="00EA73A2"/>
    <w:rsid w:val="00EB7401"/>
    <w:rsid w:val="00EC2583"/>
    <w:rsid w:val="00EC5831"/>
    <w:rsid w:val="00EC7C62"/>
    <w:rsid w:val="00ED10F9"/>
    <w:rsid w:val="00ED35A2"/>
    <w:rsid w:val="00ED3C93"/>
    <w:rsid w:val="00ED42BC"/>
    <w:rsid w:val="00EE08CC"/>
    <w:rsid w:val="00EE09F4"/>
    <w:rsid w:val="00EE29EC"/>
    <w:rsid w:val="00EE3890"/>
    <w:rsid w:val="00EE3D99"/>
    <w:rsid w:val="00EE5ED0"/>
    <w:rsid w:val="00EE700A"/>
    <w:rsid w:val="00EF1076"/>
    <w:rsid w:val="00EF524E"/>
    <w:rsid w:val="00EF62C4"/>
    <w:rsid w:val="00EF6673"/>
    <w:rsid w:val="00EF74A6"/>
    <w:rsid w:val="00F04865"/>
    <w:rsid w:val="00F04BED"/>
    <w:rsid w:val="00F04DDE"/>
    <w:rsid w:val="00F134D1"/>
    <w:rsid w:val="00F1428B"/>
    <w:rsid w:val="00F14BF5"/>
    <w:rsid w:val="00F174C5"/>
    <w:rsid w:val="00F263F0"/>
    <w:rsid w:val="00F264CD"/>
    <w:rsid w:val="00F26637"/>
    <w:rsid w:val="00F30555"/>
    <w:rsid w:val="00F33631"/>
    <w:rsid w:val="00F33C79"/>
    <w:rsid w:val="00F40628"/>
    <w:rsid w:val="00F44114"/>
    <w:rsid w:val="00F45FB4"/>
    <w:rsid w:val="00F46156"/>
    <w:rsid w:val="00F513F6"/>
    <w:rsid w:val="00F56135"/>
    <w:rsid w:val="00F66308"/>
    <w:rsid w:val="00F7198D"/>
    <w:rsid w:val="00F77589"/>
    <w:rsid w:val="00F8076D"/>
    <w:rsid w:val="00F8232A"/>
    <w:rsid w:val="00F83EAA"/>
    <w:rsid w:val="00F85776"/>
    <w:rsid w:val="00F85E15"/>
    <w:rsid w:val="00F874AE"/>
    <w:rsid w:val="00F87579"/>
    <w:rsid w:val="00F9347C"/>
    <w:rsid w:val="00F94AB5"/>
    <w:rsid w:val="00F95394"/>
    <w:rsid w:val="00F955C3"/>
    <w:rsid w:val="00F95ADB"/>
    <w:rsid w:val="00F9747B"/>
    <w:rsid w:val="00F977AC"/>
    <w:rsid w:val="00FA1D5A"/>
    <w:rsid w:val="00FA58E4"/>
    <w:rsid w:val="00FB09E6"/>
    <w:rsid w:val="00FB29B6"/>
    <w:rsid w:val="00FB362D"/>
    <w:rsid w:val="00FB7AED"/>
    <w:rsid w:val="00FC152B"/>
    <w:rsid w:val="00FC2418"/>
    <w:rsid w:val="00FC3445"/>
    <w:rsid w:val="00FC3D8A"/>
    <w:rsid w:val="00FC6E9B"/>
    <w:rsid w:val="00FC7A92"/>
    <w:rsid w:val="00FD1593"/>
    <w:rsid w:val="00FD7DB1"/>
    <w:rsid w:val="00FE0301"/>
    <w:rsid w:val="00FE0905"/>
    <w:rsid w:val="00FE197B"/>
    <w:rsid w:val="00FE385F"/>
    <w:rsid w:val="00FE4825"/>
    <w:rsid w:val="00FE665A"/>
    <w:rsid w:val="00FE6B16"/>
    <w:rsid w:val="00FF0ACF"/>
    <w:rsid w:val="00FF13A2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2"/>
    </o:shapelayout>
  </w:shapeDefaults>
  <w:decimalSymbol w:val="."/>
  <w:listSeparator w:val=","/>
  <w14:docId w14:val="30D488BD"/>
  <w15:docId w15:val="{E78D0954-1087-449B-B770-20A49F87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94"/>
    <w:rPr>
      <w:rFonts w:ascii="Times New Roman" w:eastAsia="Batang" w:hAnsi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lient"/>
    <w:basedOn w:val="Normal"/>
    <w:link w:val="HeaderChar"/>
    <w:uiPriority w:val="99"/>
    <w:unhideWhenUsed/>
    <w:rsid w:val="00F95394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En-tête client Char"/>
    <w:basedOn w:val="DefaultParagraphFont"/>
    <w:link w:val="Header"/>
    <w:uiPriority w:val="99"/>
    <w:rsid w:val="00F95394"/>
  </w:style>
  <w:style w:type="paragraph" w:styleId="Footer">
    <w:name w:val="footer"/>
    <w:basedOn w:val="Normal"/>
    <w:link w:val="FooterChar"/>
    <w:uiPriority w:val="99"/>
    <w:unhideWhenUsed/>
    <w:rsid w:val="00F95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394"/>
  </w:style>
  <w:style w:type="table" w:styleId="TableGrid">
    <w:name w:val="Table Grid"/>
    <w:basedOn w:val="TableNormal"/>
    <w:uiPriority w:val="59"/>
    <w:rsid w:val="00F95394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A2A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7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B04"/>
    <w:pPr>
      <w:spacing w:before="100" w:beforeAutospacing="1" w:after="100" w:afterAutospacing="1"/>
    </w:pPr>
    <w:rPr>
      <w:rFonts w:eastAsia="Malgun Gothic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702D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D566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6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6E1"/>
    <w:rPr>
      <w:rFonts w:ascii="Times New Roman" w:eastAsia="Batang" w:hAnsi="Times New Roman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6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6E1"/>
    <w:rPr>
      <w:rFonts w:ascii="Times New Roman" w:eastAsia="Batang" w:hAnsi="Times New Roman"/>
      <w:b/>
      <w:bCs/>
      <w:lang w:eastAsia="ko-KR"/>
    </w:rPr>
  </w:style>
  <w:style w:type="character" w:styleId="Emphasis">
    <w:name w:val="Emphasis"/>
    <w:basedOn w:val="DefaultParagraphFont"/>
    <w:uiPriority w:val="20"/>
    <w:qFormat/>
    <w:rsid w:val="00432CD7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DE2EEC"/>
    <w:rPr>
      <w:rFonts w:ascii="Times New Roman" w:eastAsia="Batang" w:hAnsi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53D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ccump.com" TargetMode="External"/><Relationship Id="rId2" Type="http://schemas.openxmlformats.org/officeDocument/2006/relationships/hyperlink" Target="mailto:eqa.qcc@ump.edu.vn" TargetMode="External"/><Relationship Id="rId1" Type="http://schemas.openxmlformats.org/officeDocument/2006/relationships/hyperlink" Target="mailto:chuongmedtech@ump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ngoaikiem-pc\D\Vi%20K&#253;%20sinh\VI%20K&#221;%20SINH%202023\VSLS\VSLS%202023_data%20t&#7893;ng.xlsx" TargetMode="External"/><Relationship Id="rId1" Type="http://schemas.openxmlformats.org/officeDocument/2006/relationships/mailMergeSource" Target="file:///\\ngoaikiem-pc\D\Vi%20K&#253;%20sinh\VI%20K&#221;%20SINH%202023\VSLS\VSLS%202023_data%20t&#7893;ng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package" Target="../embeddings/Microsoft_Excel_Worksheet.xlsx"/><Relationship Id="rId4" Type="http://schemas.openxmlformats.org/officeDocument/2006/relationships/hyperlink" Target="https://en.wikipedia.org/wiki/File:Red_Arrow_Left.svg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Phân</a:t>
            </a:r>
            <a:r>
              <a:rPr lang="en-US" sz="14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bố điểm tổng 2 mẫu định danh của các phòng xét nghiệm tham gia </a:t>
            </a:r>
            <a:endParaRPr lang="en-US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311429517912198E-2"/>
          <c:y val="0.1083781337677618"/>
          <c:w val="0.7454952111568578"/>
          <c:h val="0.73973368630645309"/>
        </c:manualLayout>
      </c:layout>
      <c:barChart>
        <c:barDir val="bar"/>
        <c:grouping val="stacked"/>
        <c:varyColors val="0"/>
        <c:ser>
          <c:idx val="2"/>
          <c:order val="0"/>
          <c:tx>
            <c:strRef>
              <c:f>Sheet1!$B$1</c:f>
              <c:strCache>
                <c:ptCount val="1"/>
                <c:pt idx="0">
                  <c:v>Số lượng PXN</c:v>
                </c:pt>
              </c:strCache>
            </c:strRef>
          </c:tx>
          <c:spPr>
            <a:solidFill>
              <a:srgbClr val="009ED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4">
                  <c:v>4</c:v>
                </c:pt>
                <c:pt idx="5">
                  <c:v>3</c:v>
                </c:pt>
                <c:pt idx="7">
                  <c:v>1</c:v>
                </c:pt>
                <c:pt idx="8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6A-4BC1-8CDC-B45A4F0C5A6A}"/>
            </c:ext>
          </c:extLst>
        </c:ser>
        <c:ser>
          <c:idx val="3"/>
          <c:order val="1"/>
          <c:tx>
            <c:strRef>
              <c:f>Sheet1!$C$1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>
                <a:extLst>
                  <a:ext uri="{837473B0-CC2E-450A-ABE3-18F120FF3D39}">
                    <a1611:picAttrSrcUrl xmlns:a1611="http://schemas.microsoft.com/office/drawing/2016/11/main" r:id="rId4"/>
                  </a:ext>
                </a:extLst>
              </a:blip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6A-4BC1-8CDC-B45A4F0C5A6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12526512"/>
        <c:axId val="512525856"/>
      </c:barChart>
      <c:catAx>
        <c:axId val="5125265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Điểm</a:t>
                </a:r>
              </a:p>
            </c:rich>
          </c:tx>
          <c:layout>
            <c:manualLayout>
              <c:xMode val="edge"/>
              <c:yMode val="edge"/>
              <c:x val="7.2324454588807464E-3"/>
              <c:y val="0.43994026608742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512525856"/>
        <c:crosses val="autoZero"/>
        <c:auto val="1"/>
        <c:lblAlgn val="ctr"/>
        <c:lblOffset val="100"/>
        <c:noMultiLvlLbl val="0"/>
      </c:catAx>
      <c:valAx>
        <c:axId val="512525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</a:t>
                </a:r>
                <a:r>
                  <a:rPr lang="en-US" sz="12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PXN</a:t>
                </a:r>
                <a:endParaRPr lang="en-US" sz="1200" b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2694245743553899"/>
              <c:y val="0.93016132681690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51252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82813852151976153"/>
          <c:y val="0.36387818710161229"/>
          <c:w val="0.16633835684497372"/>
          <c:h val="0.187169103862017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/>
    <a:lstStyle/>
    <a:p>
      <a:pPr>
        <a:defRPr/>
      </a:pPr>
      <a:endParaRPr lang="en-US"/>
    </a:p>
  </c:txPr>
  <c:externalData r:id="rId5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u="none" strike="noStrike" baseline="0">
                <a:effectLst/>
              </a:rPr>
              <a:t>Mẫu </a:t>
            </a:r>
            <a:r>
              <a:rPr lang="vi-VN" sz="1200" b="1" i="0" u="none" strike="noStrike" baseline="0">
                <a:effectLst/>
              </a:rPr>
              <a:t>EM0</a:t>
            </a:r>
            <a:r>
              <a:rPr lang="en-US" sz="1200" b="1" i="0" u="none" strike="noStrike" baseline="0">
                <a:effectLst/>
              </a:rPr>
              <a:t>1</a:t>
            </a:r>
            <a:endParaRPr lang="en-US"/>
          </a:p>
        </c:rich>
      </c:tx>
      <c:layout>
        <c:manualLayout>
          <c:xMode val="edge"/>
          <c:yMode val="edge"/>
          <c:x val="0.4435603504107441"/>
          <c:y val="2.531645569620253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468009680608106"/>
          <c:y val="0.16049478190226221"/>
          <c:w val="0.75439413823272095"/>
          <c:h val="0.64647928502608065"/>
        </c:manualLayout>
      </c:layout>
      <c:lineChart>
        <c:grouping val="standar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8"/>
            <c:spPr>
              <a:solidFill>
                <a:sysClr val="windowText" lastClr="000000"/>
              </a:solidFill>
            </c:spPr>
          </c:marker>
          <c:dPt>
            <c:idx val="0"/>
            <c:marker>
              <c:spPr>
                <a:solidFill>
                  <a:sysClr val="windowText" lastClr="000000"/>
                </a:solidFill>
                <a:ln>
                  <a:solidFill>
                    <a:sysClr val="windowText" lastClr="000000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D0B5-4D98-A586-45E6E6385A2D}"/>
              </c:ext>
            </c:extLst>
          </c:dPt>
          <c:dPt>
            <c:idx val="1"/>
            <c:marker>
              <c:spPr>
                <a:solidFill>
                  <a:sysClr val="windowText" lastClr="000000"/>
                </a:solidFill>
                <a:ln>
                  <a:noFill/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D0B5-4D98-A586-45E6E6385A2D}"/>
              </c:ext>
            </c:extLst>
          </c:dPt>
          <c:cat>
            <c:strRef>
              <c:f>Sheet1!$A$2:$A$5</c:f>
              <c:strCache>
                <c:ptCount val="4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0B5-4D98-A586-45E6E6385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219584"/>
        <c:axId val="180490176"/>
      </c:lineChart>
      <c:catAx>
        <c:axId val="20121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ĐỢT</a:t>
                </a:r>
                <a:endParaRPr lang="vi-VN"/>
              </a:p>
            </c:rich>
          </c:tx>
          <c:layout>
            <c:manualLayout>
              <c:xMode val="edge"/>
              <c:yMode val="edge"/>
              <c:x val="0.48016702457647342"/>
              <c:y val="0.9126771653543305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ysClr val="windowText" lastClr="000000"/>
                </a:solidFill>
                <a:latin typeface="+mj-lt"/>
                <a:ea typeface="Calibri"/>
                <a:cs typeface="Calibri"/>
              </a:defRPr>
            </a:pPr>
            <a:endParaRPr lang="en-US"/>
          </a:p>
        </c:txPr>
        <c:crossAx val="180490176"/>
        <c:crosses val="autoZero"/>
        <c:auto val="1"/>
        <c:lblAlgn val="ctr"/>
        <c:lblOffset val="100"/>
        <c:noMultiLvlLbl val="1"/>
      </c:catAx>
      <c:valAx>
        <c:axId val="180490176"/>
        <c:scaling>
          <c:orientation val="minMax"/>
          <c:max val="4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ĐIỂM</a:t>
                </a:r>
                <a:endParaRPr lang="vi-V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+mj-lt"/>
                <a:ea typeface="Calibri"/>
                <a:cs typeface="Calibri"/>
              </a:defRPr>
            </a:pPr>
            <a:endParaRPr lang="en-US"/>
          </a:p>
        </c:txPr>
        <c:crossAx val="201219584"/>
        <c:crosses val="autoZero"/>
        <c:crossBetween val="between"/>
        <c:majorUnit val="1"/>
        <c:minorUnit val="1"/>
      </c:valAx>
      <c:spPr>
        <a:gradFill>
          <a:gsLst>
            <a:gs pos="51000">
              <a:sysClr val="window" lastClr="FFFFFF"/>
            </a:gs>
            <a:gs pos="9000">
              <a:srgbClr val="C0504D"/>
            </a:gs>
            <a:gs pos="74000">
              <a:sysClr val="window" lastClr="FFFFFF"/>
            </a:gs>
            <a:gs pos="83000">
              <a:sysClr val="window" lastClr="FFFFFF"/>
            </a:gs>
            <a:gs pos="100000">
              <a:sysClr val="window" lastClr="FFFFFF"/>
            </a:gs>
          </a:gsLst>
          <a:lin ang="16200000" scaled="1"/>
        </a:gradFill>
        <a:ln>
          <a:noFill/>
        </a:ln>
      </c:spPr>
    </c:plotArea>
    <c:plotVisOnly val="1"/>
    <c:dispBlanksAs val="gap"/>
    <c:showDLblsOverMax val="1"/>
  </c:chart>
  <c:spPr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u="none" strike="noStrike" baseline="0">
                <a:effectLst/>
              </a:rPr>
              <a:t>Mẫu </a:t>
            </a:r>
            <a:r>
              <a:rPr lang="vi-VN" sz="1200" b="1" i="0" u="none" strike="noStrike" baseline="0">
                <a:effectLst/>
              </a:rPr>
              <a:t>EM0</a:t>
            </a:r>
            <a:r>
              <a:rPr lang="en-US" sz="1200" b="1" i="0" u="none" strike="noStrike" baseline="0">
                <a:effectLst/>
              </a:rPr>
              <a:t>2</a:t>
            </a:r>
            <a:endParaRPr lang="en-US"/>
          </a:p>
        </c:rich>
      </c:tx>
      <c:layout>
        <c:manualLayout>
          <c:xMode val="edge"/>
          <c:yMode val="edge"/>
          <c:x val="0.4435603504107441"/>
          <c:y val="2.531645569620253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468009680608106"/>
          <c:y val="0.16049478190226221"/>
          <c:w val="0.75439413823272095"/>
          <c:h val="0.64647928502608065"/>
        </c:manualLayout>
      </c:layout>
      <c:lineChart>
        <c:grouping val="standar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2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8"/>
            <c:spPr>
              <a:solidFill>
                <a:sysClr val="windowText" lastClr="000000"/>
              </a:solidFill>
            </c:spPr>
          </c:marker>
          <c:dPt>
            <c:idx val="0"/>
            <c:marker>
              <c:spPr>
                <a:solidFill>
                  <a:sysClr val="windowText" lastClr="000000"/>
                </a:solidFill>
                <a:ln>
                  <a:solidFill>
                    <a:sysClr val="windowText" lastClr="000000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7451-442A-8672-A925E136B2AA}"/>
              </c:ext>
            </c:extLst>
          </c:dPt>
          <c:dPt>
            <c:idx val="1"/>
            <c:marker>
              <c:spPr>
                <a:solidFill>
                  <a:sysClr val="windowText" lastClr="000000"/>
                </a:solidFill>
                <a:ln>
                  <a:noFill/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7451-442A-8672-A925E136B2AA}"/>
              </c:ext>
            </c:extLst>
          </c:dPt>
          <c:cat>
            <c:strRef>
              <c:f>Sheet1!$A$2:$A$5</c:f>
              <c:strCache>
                <c:ptCount val="4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451-442A-8672-A925E136B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219584"/>
        <c:axId val="180490176"/>
      </c:lineChart>
      <c:catAx>
        <c:axId val="20121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ĐỢT</a:t>
                </a:r>
                <a:endParaRPr lang="vi-VN"/>
              </a:p>
            </c:rich>
          </c:tx>
          <c:layout>
            <c:manualLayout>
              <c:xMode val="edge"/>
              <c:yMode val="edge"/>
              <c:x val="0.48016702457647342"/>
              <c:y val="0.9126771653543305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ysClr val="windowText" lastClr="000000"/>
                </a:solidFill>
                <a:latin typeface="+mj-lt"/>
                <a:ea typeface="Calibri"/>
                <a:cs typeface="Calibri"/>
              </a:defRPr>
            </a:pPr>
            <a:endParaRPr lang="en-US"/>
          </a:p>
        </c:txPr>
        <c:crossAx val="180490176"/>
        <c:crosses val="autoZero"/>
        <c:auto val="1"/>
        <c:lblAlgn val="ctr"/>
        <c:lblOffset val="100"/>
        <c:noMultiLvlLbl val="1"/>
      </c:catAx>
      <c:valAx>
        <c:axId val="180490176"/>
        <c:scaling>
          <c:orientation val="minMax"/>
          <c:max val="4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ĐIỂM</a:t>
                </a:r>
                <a:endParaRPr lang="vi-V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+mj-lt"/>
                <a:ea typeface="Calibri"/>
                <a:cs typeface="Calibri"/>
              </a:defRPr>
            </a:pPr>
            <a:endParaRPr lang="en-US"/>
          </a:p>
        </c:txPr>
        <c:crossAx val="201219584"/>
        <c:crosses val="autoZero"/>
        <c:crossBetween val="between"/>
        <c:majorUnit val="1"/>
        <c:minorUnit val="1"/>
      </c:valAx>
      <c:spPr>
        <a:gradFill>
          <a:gsLst>
            <a:gs pos="51000">
              <a:sysClr val="window" lastClr="FFFFFF"/>
            </a:gs>
            <a:gs pos="9000">
              <a:srgbClr val="C0504D"/>
            </a:gs>
            <a:gs pos="74000">
              <a:sysClr val="window" lastClr="FFFFFF"/>
            </a:gs>
            <a:gs pos="83000">
              <a:sysClr val="window" lastClr="FFFFFF"/>
            </a:gs>
            <a:gs pos="100000">
              <a:sysClr val="window" lastClr="FFFFFF"/>
            </a:gs>
          </a:gsLst>
          <a:lin ang="16200000" scaled="1"/>
        </a:gradFill>
        <a:ln>
          <a:noFill/>
        </a:ln>
      </c:spPr>
    </c:plotArea>
    <c:plotVisOnly val="1"/>
    <c:dispBlanksAs val="gap"/>
    <c:showDLblsOverMax val="1"/>
  </c:chart>
  <c:spPr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02798-1F50-4B01-9E45-FAFEE3E4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3267</CharactersWithSpaces>
  <SharedDoc>false</SharedDoc>
  <HLinks>
    <vt:vector size="12" baseType="variant">
      <vt:variant>
        <vt:i4>3801144</vt:i4>
      </vt:variant>
      <vt:variant>
        <vt:i4>3</vt:i4>
      </vt:variant>
      <vt:variant>
        <vt:i4>0</vt:i4>
      </vt:variant>
      <vt:variant>
        <vt:i4>5</vt:i4>
      </vt:variant>
      <vt:variant>
        <vt:lpwstr>http://www.qccump.com/</vt:lpwstr>
      </vt:variant>
      <vt:variant>
        <vt:lpwstr/>
      </vt:variant>
      <vt:variant>
        <vt:i4>1376304</vt:i4>
      </vt:variant>
      <vt:variant>
        <vt:i4>0</vt:i4>
      </vt:variant>
      <vt:variant>
        <vt:i4>0</vt:i4>
      </vt:variant>
      <vt:variant>
        <vt:i4>5</vt:i4>
      </vt:variant>
      <vt:variant>
        <vt:lpwstr>mailto:eqa.qcc.ump@gmail.com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MRV</cp:lastModifiedBy>
  <cp:revision>2</cp:revision>
  <cp:lastPrinted>2023-12-25T04:39:00Z</cp:lastPrinted>
  <dcterms:created xsi:type="dcterms:W3CDTF">2023-12-26T01:04:00Z</dcterms:created>
  <dcterms:modified xsi:type="dcterms:W3CDTF">2023-12-26T01:04:00Z</dcterms:modified>
</cp:coreProperties>
</file>