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5B" w:rsidRDefault="00BA5334">
      <w:r>
        <w:fldChar w:fldCharType="begin"/>
      </w:r>
      <w:r>
        <w:instrText xml:space="preserve"> HYPERLINK "</w:instrText>
      </w:r>
      <w:r w:rsidRPr="00BA5334">
        <w:instrText>http://www-01.ibm.com/support/docview.wss?uid=isg3T1012453</w:instrText>
      </w:r>
      <w:r>
        <w:instrText xml:space="preserve">" </w:instrText>
      </w:r>
      <w:r>
        <w:fldChar w:fldCharType="separate"/>
      </w:r>
      <w:r w:rsidRPr="007E6A5F">
        <w:rPr>
          <w:rStyle w:val="Hyperlink"/>
        </w:rPr>
        <w:t>http://www-01.ibm.com/support/docview.wss?uid=isg3T1012453</w:t>
      </w:r>
      <w:r>
        <w:fldChar w:fldCharType="end"/>
      </w:r>
    </w:p>
    <w:p w:rsidR="00BA5334" w:rsidRDefault="00BA5334"/>
    <w:p w:rsidR="00BA5334" w:rsidRDefault="00BA5334" w:rsidP="00BA53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Technote</w:t>
      </w:r>
      <w:proofErr w:type="spellEnd"/>
      <w:r>
        <w:rPr>
          <w:rFonts w:ascii="Arial" w:hAnsi="Arial" w:cs="Arial"/>
          <w:color w:val="323232"/>
        </w:rPr>
        <w:t xml:space="preserve"> (troubleshooting)</w:t>
      </w:r>
    </w:p>
    <w:p w:rsidR="00BA5334" w:rsidRDefault="00BA5334" w:rsidP="00BA5334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br/>
      </w:r>
    </w:p>
    <w:p w:rsidR="00BA5334" w:rsidRDefault="00BA5334" w:rsidP="00BA53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gramStart"/>
      <w:r>
        <w:rPr>
          <w:rFonts w:ascii="Arial" w:hAnsi="Arial" w:cs="Arial"/>
          <w:color w:val="323232"/>
        </w:rPr>
        <w:t>Problem(</w:t>
      </w:r>
      <w:proofErr w:type="gramEnd"/>
      <w:r>
        <w:rPr>
          <w:rFonts w:ascii="Arial" w:hAnsi="Arial" w:cs="Arial"/>
          <w:color w:val="323232"/>
        </w:rPr>
        <w:t>Abstract)</w:t>
      </w:r>
    </w:p>
    <w:p w:rsidR="00BA5334" w:rsidRDefault="00BA5334" w:rsidP="00BA53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Failed HBA on Virtual I/0 Server</w:t>
      </w:r>
    </w:p>
    <w:p w:rsidR="00BA5334" w:rsidRDefault="00BA5334" w:rsidP="00BA53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Symptom</w:t>
      </w:r>
    </w:p>
    <w:p w:rsidR="00BA5334" w:rsidRDefault="00BA5334" w:rsidP="00BA53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Errors against HBA</w:t>
      </w:r>
    </w:p>
    <w:p w:rsidR="00BA5334" w:rsidRDefault="00BA5334" w:rsidP="00BA5334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br/>
      </w:r>
    </w:p>
    <w:p w:rsidR="00BA5334" w:rsidRDefault="00BA5334" w:rsidP="00BA53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Environment</w:t>
      </w:r>
    </w:p>
    <w:p w:rsidR="00BA5334" w:rsidRDefault="00BA5334" w:rsidP="00BA53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For Virtual I/O Servers, we recommend that you have at least two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</w:t>
      </w:r>
      <w:r>
        <w:rPr>
          <w:rFonts w:ascii="Arial" w:hAnsi="Arial" w:cs="Arial"/>
          <w:color w:val="323232"/>
        </w:rPr>
        <w:br/>
        <w:t>adapters attached for redundant access to FC-attached disks. This allows for</w:t>
      </w:r>
      <w:r>
        <w:rPr>
          <w:rFonts w:ascii="Arial" w:hAnsi="Arial" w:cs="Arial"/>
          <w:color w:val="323232"/>
        </w:rPr>
        <w:br/>
        <w:t xml:space="preserve">concurrent maintenance, because the </w:t>
      </w:r>
      <w:proofErr w:type="spellStart"/>
      <w:r>
        <w:rPr>
          <w:rFonts w:ascii="Arial" w:hAnsi="Arial" w:cs="Arial"/>
          <w:color w:val="323232"/>
        </w:rPr>
        <w:t>multipathing</w:t>
      </w:r>
      <w:proofErr w:type="spellEnd"/>
      <w:r>
        <w:rPr>
          <w:rFonts w:ascii="Arial" w:hAnsi="Arial" w:cs="Arial"/>
          <w:color w:val="323232"/>
        </w:rPr>
        <w:t xml:space="preserve"> driver of the attached storage</w:t>
      </w:r>
      <w:r>
        <w:rPr>
          <w:rFonts w:ascii="Arial" w:hAnsi="Arial" w:cs="Arial"/>
          <w:color w:val="323232"/>
        </w:rPr>
        <w:br/>
        <w:t xml:space="preserve">subsystem is supposed to handle any outage of a single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adapter.</w:t>
      </w:r>
      <w:r>
        <w:rPr>
          <w:rFonts w:ascii="Arial" w:hAnsi="Arial" w:cs="Arial"/>
          <w:color w:val="323232"/>
        </w:rPr>
        <w:br/>
        <w:t xml:space="preserve">This section explains how to hot-plug a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adapter connected to </w:t>
      </w:r>
      <w:proofErr w:type="gramStart"/>
      <w:r>
        <w:rPr>
          <w:rFonts w:ascii="Arial" w:hAnsi="Arial" w:cs="Arial"/>
          <w:color w:val="323232"/>
        </w:rPr>
        <w:t>a</w:t>
      </w:r>
      <w:proofErr w:type="gramEnd"/>
      <w:r>
        <w:rPr>
          <w:rFonts w:ascii="Arial" w:hAnsi="Arial" w:cs="Arial"/>
          <w:color w:val="323232"/>
        </w:rPr>
        <w:br/>
        <w:t>IBM DS4000 series storage device. Depending on the storage subsystem used</w:t>
      </w:r>
      <w:r>
        <w:rPr>
          <w:rFonts w:ascii="Arial" w:hAnsi="Arial" w:cs="Arial"/>
          <w:color w:val="323232"/>
        </w:rPr>
        <w:br/>
        <w:t xml:space="preserve">and the </w:t>
      </w:r>
      <w:proofErr w:type="spellStart"/>
      <w:r>
        <w:rPr>
          <w:rFonts w:ascii="Arial" w:hAnsi="Arial" w:cs="Arial"/>
          <w:color w:val="323232"/>
        </w:rPr>
        <w:t>multipathing</w:t>
      </w:r>
      <w:proofErr w:type="spellEnd"/>
      <w:r>
        <w:rPr>
          <w:rFonts w:ascii="Arial" w:hAnsi="Arial" w:cs="Arial"/>
          <w:color w:val="323232"/>
        </w:rPr>
        <w:t xml:space="preserve"> driver installed, your results may be different.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If there are disks mapped to the virtual SCSI adapters, these devices have to be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unconfigured</w:t>
      </w:r>
      <w:proofErr w:type="spellEnd"/>
      <w:r>
        <w:rPr>
          <w:rFonts w:ascii="Arial" w:hAnsi="Arial" w:cs="Arial"/>
          <w:color w:val="323232"/>
        </w:rPr>
        <w:t xml:space="preserve"> first because there is no automatic configuration method used to</w:t>
      </w:r>
      <w:r>
        <w:rPr>
          <w:rFonts w:ascii="Arial" w:hAnsi="Arial" w:cs="Arial"/>
          <w:color w:val="323232"/>
        </w:rPr>
        <w:br/>
        <w:t>define them.</w:t>
      </w:r>
    </w:p>
    <w:p w:rsidR="00BA5334" w:rsidRDefault="00BA5334" w:rsidP="00BA5334">
      <w:pPr>
        <w:shd w:val="clear" w:color="auto" w:fill="FFFFFF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br/>
      </w:r>
    </w:p>
    <w:p w:rsidR="00BA5334" w:rsidRDefault="00BA5334" w:rsidP="00BA5334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Resolving the problem</w:t>
      </w:r>
    </w:p>
    <w:p w:rsidR="00BA5334" w:rsidRDefault="00BA5334" w:rsidP="00BA53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1. Use the 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diagmenu</w:t>
      </w:r>
      <w:proofErr w:type="spell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 </w:t>
      </w:r>
      <w:r>
        <w:rPr>
          <w:rFonts w:ascii="Arial" w:hAnsi="Arial" w:cs="Arial"/>
          <w:color w:val="323232"/>
        </w:rPr>
        <w:t xml:space="preserve">command to </w:t>
      </w:r>
      <w:proofErr w:type="spellStart"/>
      <w:r>
        <w:rPr>
          <w:rFonts w:ascii="Arial" w:hAnsi="Arial" w:cs="Arial"/>
          <w:color w:val="323232"/>
        </w:rPr>
        <w:t>unconfigure</w:t>
      </w:r>
      <w:proofErr w:type="spellEnd"/>
      <w:r>
        <w:rPr>
          <w:rFonts w:ascii="Arial" w:hAnsi="Arial" w:cs="Arial"/>
          <w:color w:val="323232"/>
        </w:rPr>
        <w:t xml:space="preserve"> devices that are dependent on the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adapter. Run 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diagmenu</w:t>
      </w:r>
      <w:proofErr w:type="spell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 </w:t>
      </w:r>
      <w:r>
        <w:rPr>
          <w:rFonts w:ascii="Arial" w:hAnsi="Arial" w:cs="Arial"/>
          <w:color w:val="323232"/>
        </w:rPr>
        <w:t>and then select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Task Selection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Hot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Plug Task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PCI Hot Plug Manager </w:t>
      </w:r>
      <w:r>
        <w:rPr>
          <w:rFonts w:ascii="Arial" w:hAnsi="Arial" w:cs="Arial"/>
          <w:color w:val="323232"/>
        </w:rPr>
        <w:t>→ </w:t>
      </w:r>
      <w:proofErr w:type="spellStart"/>
      <w:proofErr w:type="gram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Unconfigure</w:t>
      </w:r>
      <w:proofErr w:type="spellEnd"/>
      <w:proofErr w:type="gram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 a device</w:t>
      </w:r>
      <w:r>
        <w:rPr>
          <w:rFonts w:ascii="Arial" w:hAnsi="Arial" w:cs="Arial"/>
          <w:color w:val="323232"/>
        </w:rPr>
        <w:t>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Select the disk (or disks) in question and set its state to Defined, as show</w:t>
      </w:r>
      <w:bookmarkStart w:id="0" w:name="_GoBack"/>
      <w:bookmarkEnd w:id="0"/>
      <w:r>
        <w:rPr>
          <w:rFonts w:ascii="Arial" w:hAnsi="Arial" w:cs="Arial"/>
          <w:color w:val="323232"/>
        </w:rPr>
        <w:t>n</w:t>
      </w:r>
      <w:proofErr w:type="gramStart"/>
      <w:r>
        <w:rPr>
          <w:rFonts w:ascii="Arial" w:hAnsi="Arial" w:cs="Arial"/>
          <w:color w:val="323232"/>
        </w:rPr>
        <w:t>: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Unconfigure</w:t>
      </w:r>
      <w:proofErr w:type="spellEnd"/>
      <w:r>
        <w:rPr>
          <w:rFonts w:ascii="Arial" w:hAnsi="Arial" w:cs="Arial"/>
          <w:color w:val="323232"/>
        </w:rPr>
        <w:t xml:space="preserve"> a Device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Device</w:t>
      </w:r>
      <w:proofErr w:type="spellEnd"/>
      <w:r>
        <w:rPr>
          <w:rFonts w:ascii="Arial" w:hAnsi="Arial" w:cs="Arial"/>
          <w:color w:val="323232"/>
        </w:rPr>
        <w:t xml:space="preserve"> Name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Move cursor to desired item and press Enter. Use arrow keys to scroll.</w:t>
      </w:r>
      <w:r>
        <w:rPr>
          <w:rFonts w:ascii="Arial" w:hAnsi="Arial" w:cs="Arial"/>
          <w:color w:val="323232"/>
        </w:rPr>
        <w:br/>
        <w:t>[MORE...43</w:t>
      </w:r>
      <w:proofErr w:type="gramStart"/>
      <w:r>
        <w:rPr>
          <w:rFonts w:ascii="Arial" w:hAnsi="Arial" w:cs="Arial"/>
          <w:color w:val="323232"/>
        </w:rPr>
        <w:t>]</w:t>
      </w:r>
      <w:proofErr w:type="gramEnd"/>
      <w:r>
        <w:rPr>
          <w:rFonts w:ascii="Arial" w:hAnsi="Arial" w:cs="Arial"/>
          <w:color w:val="323232"/>
        </w:rPr>
        <w:br/>
        <w:t>hdisk6 Available 04-08-02 3542 (200) Disk Array Device</w:t>
      </w:r>
      <w:r>
        <w:rPr>
          <w:rFonts w:ascii="Arial" w:hAnsi="Arial" w:cs="Arial"/>
          <w:color w:val="323232"/>
        </w:rPr>
        <w:br/>
        <w:t>hdisk9 Defined 09-08-00-4,0 16 Bit LVD SCSI Disk Drive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lastRenderedPageBreak/>
        <w:t>inet0 Available Internet Network Extension</w:t>
      </w:r>
      <w:r>
        <w:rPr>
          <w:rFonts w:ascii="Arial" w:hAnsi="Arial" w:cs="Arial"/>
          <w:color w:val="323232"/>
        </w:rPr>
        <w:br/>
        <w:t>iscsi0 Available iSCSI Protocol Device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lg_dumplv</w:t>
      </w:r>
      <w:proofErr w:type="spellEnd"/>
      <w:r>
        <w:rPr>
          <w:rFonts w:ascii="Arial" w:hAnsi="Arial" w:cs="Arial"/>
          <w:color w:val="323232"/>
        </w:rPr>
        <w:t xml:space="preserve"> Defined Logical volume</w:t>
      </w:r>
      <w:r>
        <w:rPr>
          <w:rFonts w:ascii="Arial" w:hAnsi="Arial" w:cs="Arial"/>
          <w:color w:val="323232"/>
        </w:rPr>
        <w:br/>
        <w:t>lo0 Available Loopback Network Interface</w:t>
      </w:r>
      <w:r>
        <w:rPr>
          <w:rFonts w:ascii="Arial" w:hAnsi="Arial" w:cs="Arial"/>
          <w:color w:val="323232"/>
        </w:rPr>
        <w:br/>
        <w:t>loglv00 Defined Logical volume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lpar1_rootvg Available Virtual Target Device - Disk</w:t>
      </w:r>
      <w:r>
        <w:rPr>
          <w:rFonts w:ascii="Arial" w:hAnsi="Arial" w:cs="Arial"/>
          <w:color w:val="323232"/>
        </w:rPr>
        <w:br/>
        <w:t>lpar2_rootvg Available Virtual Target Device - Disk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lvdd</w:t>
      </w:r>
      <w:proofErr w:type="spellEnd"/>
      <w:r>
        <w:rPr>
          <w:rFonts w:ascii="Arial" w:hAnsi="Arial" w:cs="Arial"/>
          <w:color w:val="323232"/>
        </w:rPr>
        <w:t xml:space="preserve"> Available LVM Device Driver</w:t>
      </w:r>
      <w:r>
        <w:rPr>
          <w:rFonts w:ascii="Arial" w:hAnsi="Arial" w:cs="Arial"/>
          <w:color w:val="323232"/>
        </w:rPr>
        <w:br/>
        <w:t>[MORE...34]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2. Perform that task for every mapped disk (Virtual Target Device). Then set the</w:t>
      </w:r>
      <w:r>
        <w:rPr>
          <w:rFonts w:ascii="Arial" w:hAnsi="Arial" w:cs="Arial"/>
          <w:color w:val="323232"/>
        </w:rPr>
        <w:br/>
        <w:t xml:space="preserve">state of the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Adapter to Defined also, as shown</w:t>
      </w:r>
      <w:proofErr w:type="gramStart"/>
      <w:r>
        <w:rPr>
          <w:rFonts w:ascii="Arial" w:hAnsi="Arial" w:cs="Arial"/>
          <w:color w:val="323232"/>
        </w:rPr>
        <w:t>: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Unconfigure</w:t>
      </w:r>
      <w:proofErr w:type="spellEnd"/>
      <w:r>
        <w:rPr>
          <w:rFonts w:ascii="Arial" w:hAnsi="Arial" w:cs="Arial"/>
          <w:color w:val="323232"/>
        </w:rPr>
        <w:t xml:space="preserve"> a Device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Device</w:t>
      </w:r>
      <w:proofErr w:type="spellEnd"/>
      <w:r>
        <w:rPr>
          <w:rFonts w:ascii="Arial" w:hAnsi="Arial" w:cs="Arial"/>
          <w:color w:val="323232"/>
        </w:rPr>
        <w:t xml:space="preserve"> Name ?</w:t>
      </w:r>
      <w:r>
        <w:rPr>
          <w:rFonts w:ascii="Arial" w:hAnsi="Arial" w:cs="Arial"/>
          <w:color w:val="323232"/>
        </w:rPr>
        <w:br/>
        <w:t>Move cursor to desired item and press Enter. Use arrow keys to scroll.</w:t>
      </w:r>
      <w:r>
        <w:rPr>
          <w:rFonts w:ascii="Arial" w:hAnsi="Arial" w:cs="Arial"/>
          <w:color w:val="323232"/>
        </w:rPr>
        <w:br/>
        <w:t>[MORE...16]</w:t>
      </w:r>
      <w:r>
        <w:rPr>
          <w:rFonts w:ascii="Arial" w:hAnsi="Arial" w:cs="Arial"/>
          <w:color w:val="323232"/>
        </w:rPr>
        <w:br/>
        <w:t>et1 Defined 05-09 IEEE 802.3 Ethernet Network Inter</w:t>
      </w:r>
      <w:r>
        <w:rPr>
          <w:rFonts w:ascii="Arial" w:hAnsi="Arial" w:cs="Arial"/>
          <w:color w:val="323232"/>
        </w:rPr>
        <w:br/>
        <w:t>et2 Defined IEEE 802.3 Ethernet Network Inter</w:t>
      </w:r>
      <w:r>
        <w:rPr>
          <w:rFonts w:ascii="Arial" w:hAnsi="Arial" w:cs="Arial"/>
          <w:color w:val="323232"/>
        </w:rPr>
        <w:br/>
        <w:t>et3 Defined IEEE 802.3 Ethernet Network Inter</w:t>
      </w:r>
      <w:r>
        <w:rPr>
          <w:rFonts w:ascii="Arial" w:hAnsi="Arial" w:cs="Arial"/>
          <w:color w:val="323232"/>
        </w:rPr>
        <w:br/>
        <w:t>et4 Defined IEEE 802.3 Ethernet Network Inter</w:t>
      </w:r>
      <w:r>
        <w:rPr>
          <w:rFonts w:ascii="Arial" w:hAnsi="Arial" w:cs="Arial"/>
          <w:color w:val="323232"/>
        </w:rPr>
        <w:br/>
        <w:t xml:space="preserve">fcnet0 Defined 04-08-01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Network Protocol De</w:t>
      </w:r>
      <w:r>
        <w:rPr>
          <w:rFonts w:ascii="Arial" w:hAnsi="Arial" w:cs="Arial"/>
          <w:color w:val="323232"/>
        </w:rPr>
        <w:br/>
        <w:t xml:space="preserve">fcnet1 Defined 06-08-01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Network Protocol De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fcs0 Available 04-08 FC Adapter</w:t>
      </w:r>
      <w:r>
        <w:rPr>
          <w:rFonts w:ascii="Arial" w:hAnsi="Arial" w:cs="Arial"/>
          <w:color w:val="323232"/>
        </w:rPr>
        <w:br/>
        <w:t>fcs1 Available 06-08 FC Adapter?</w:t>
      </w:r>
      <w:r>
        <w:rPr>
          <w:rFonts w:ascii="Arial" w:hAnsi="Arial" w:cs="Arial"/>
          <w:color w:val="323232"/>
        </w:rPr>
        <w:br/>
      </w:r>
      <w:proofErr w:type="gramStart"/>
      <w:r>
        <w:rPr>
          <w:rFonts w:ascii="Arial" w:hAnsi="Arial" w:cs="Arial"/>
          <w:color w:val="323232"/>
        </w:rPr>
        <w:t>fscsi0</w:t>
      </w:r>
      <w:proofErr w:type="gramEnd"/>
      <w:r>
        <w:rPr>
          <w:rFonts w:ascii="Arial" w:hAnsi="Arial" w:cs="Arial"/>
          <w:color w:val="323232"/>
        </w:rPr>
        <w:t xml:space="preserve"> Available 04-08-02 FC SCSI I/O Controller Protocol D</w:t>
      </w:r>
      <w:r>
        <w:rPr>
          <w:rFonts w:ascii="Arial" w:hAnsi="Arial" w:cs="Arial"/>
          <w:color w:val="323232"/>
        </w:rPr>
        <w:br/>
        <w:t>fscsi1 Available 06-08-02 FC SCSI I/O Controller Protocol D?</w:t>
      </w:r>
      <w:r>
        <w:rPr>
          <w:rFonts w:ascii="Arial" w:hAnsi="Arial" w:cs="Arial"/>
          <w:color w:val="323232"/>
        </w:rPr>
        <w:br/>
        <w:t>[MORE...61]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 xml:space="preserve">Be sure to set </w:t>
      </w:r>
      <w:proofErr w:type="spellStart"/>
      <w:r>
        <w:rPr>
          <w:rFonts w:ascii="Arial" w:hAnsi="Arial" w:cs="Arial"/>
          <w:color w:val="323232"/>
        </w:rPr>
        <w:t>Unconfigure</w:t>
      </w:r>
      <w:proofErr w:type="spellEnd"/>
      <w:r>
        <w:rPr>
          <w:rFonts w:ascii="Arial" w:hAnsi="Arial" w:cs="Arial"/>
          <w:color w:val="323232"/>
        </w:rPr>
        <w:t xml:space="preserve"> any Child Devices to Yes. This will </w:t>
      </w:r>
      <w:proofErr w:type="spellStart"/>
      <w:r>
        <w:rPr>
          <w:rFonts w:ascii="Arial" w:hAnsi="Arial" w:cs="Arial"/>
          <w:color w:val="323232"/>
        </w:rPr>
        <w:t>unconfigure</w:t>
      </w:r>
      <w:proofErr w:type="spellEnd"/>
      <w:r>
        <w:rPr>
          <w:rFonts w:ascii="Arial" w:hAnsi="Arial" w:cs="Arial"/>
          <w:color w:val="323232"/>
        </w:rPr>
        <w:t xml:space="preserve"> the</w:t>
      </w:r>
      <w:r>
        <w:rPr>
          <w:rFonts w:ascii="Arial" w:hAnsi="Arial" w:cs="Arial"/>
          <w:color w:val="323232"/>
        </w:rPr>
        <w:br/>
        <w:t>fcnet0 and fscsi0 devices as well as the RDAC driver device dac0, as shown</w:t>
      </w:r>
      <w:proofErr w:type="gramStart"/>
      <w:r>
        <w:rPr>
          <w:rFonts w:ascii="Arial" w:hAnsi="Arial" w:cs="Arial"/>
          <w:color w:val="323232"/>
        </w:rPr>
        <w:t>: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Type or select values in entry fields.</w:t>
      </w:r>
      <w:r>
        <w:rPr>
          <w:rFonts w:ascii="Arial" w:hAnsi="Arial" w:cs="Arial"/>
          <w:color w:val="323232"/>
        </w:rPr>
        <w:br/>
        <w:t>Press Enter AFTER making all desired changes.</w:t>
      </w:r>
      <w:r>
        <w:rPr>
          <w:rFonts w:ascii="Arial" w:hAnsi="Arial" w:cs="Arial"/>
          <w:color w:val="323232"/>
        </w:rPr>
        <w:br/>
        <w:t>[Entry Fields]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* Device Name [fcs0</w:t>
      </w:r>
      <w:proofErr w:type="gramStart"/>
      <w:r>
        <w:rPr>
          <w:rFonts w:ascii="Arial" w:hAnsi="Arial" w:cs="Arial"/>
          <w:color w:val="323232"/>
        </w:rPr>
        <w:t>]</w:t>
      </w:r>
      <w:proofErr w:type="gramEnd"/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Unconfigure</w:t>
      </w:r>
      <w:proofErr w:type="spell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 any Child Devices yes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KEEP definition in database yes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Following is the output of that command, showing the other devices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unconfigured</w:t>
      </w:r>
      <w:proofErr w:type="spellEnd"/>
      <w:r>
        <w:rPr>
          <w:rFonts w:ascii="Arial" w:hAnsi="Arial" w:cs="Arial"/>
          <w:color w:val="323232"/>
        </w:rPr>
        <w:t>: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COMMAND STATUS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lastRenderedPageBreak/>
        <w:br/>
        <w:t xml:space="preserve">Command: OK </w:t>
      </w:r>
      <w:proofErr w:type="spellStart"/>
      <w:r>
        <w:rPr>
          <w:rFonts w:ascii="Arial" w:hAnsi="Arial" w:cs="Arial"/>
          <w:color w:val="323232"/>
        </w:rPr>
        <w:t>stdout</w:t>
      </w:r>
      <w:proofErr w:type="spellEnd"/>
      <w:r>
        <w:rPr>
          <w:rFonts w:ascii="Arial" w:hAnsi="Arial" w:cs="Arial"/>
          <w:color w:val="323232"/>
        </w:rPr>
        <w:t xml:space="preserve">: yes </w:t>
      </w:r>
      <w:proofErr w:type="spellStart"/>
      <w:r>
        <w:rPr>
          <w:rFonts w:ascii="Arial" w:hAnsi="Arial" w:cs="Arial"/>
          <w:color w:val="323232"/>
        </w:rPr>
        <w:t>stderr</w:t>
      </w:r>
      <w:proofErr w:type="spellEnd"/>
      <w:r>
        <w:rPr>
          <w:rFonts w:ascii="Arial" w:hAnsi="Arial" w:cs="Arial"/>
          <w:color w:val="323232"/>
        </w:rPr>
        <w:t>: no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Before command completion, additional instructions may appear below.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proofErr w:type="gramStart"/>
      <w:r>
        <w:rPr>
          <w:rFonts w:ascii="Arial" w:hAnsi="Arial" w:cs="Arial"/>
          <w:color w:val="323232"/>
        </w:rPr>
        <w:t>fcnet0</w:t>
      </w:r>
      <w:proofErr w:type="gramEnd"/>
      <w:r>
        <w:rPr>
          <w:rFonts w:ascii="Arial" w:hAnsi="Arial" w:cs="Arial"/>
          <w:color w:val="323232"/>
        </w:rPr>
        <w:t xml:space="preserve"> Defined</w:t>
      </w:r>
      <w:r>
        <w:rPr>
          <w:rFonts w:ascii="Arial" w:hAnsi="Arial" w:cs="Arial"/>
          <w:color w:val="323232"/>
        </w:rPr>
        <w:br/>
        <w:t>dac0 Defined</w:t>
      </w:r>
      <w:r>
        <w:rPr>
          <w:rFonts w:ascii="Arial" w:hAnsi="Arial" w:cs="Arial"/>
          <w:color w:val="323232"/>
        </w:rPr>
        <w:br/>
        <w:t>fscsi0 Defined</w:t>
      </w:r>
      <w:r>
        <w:rPr>
          <w:rFonts w:ascii="Arial" w:hAnsi="Arial" w:cs="Arial"/>
          <w:color w:val="323232"/>
        </w:rPr>
        <w:br/>
        <w:t>fcs0 Defined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3. Run 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diagmenu</w:t>
      </w:r>
      <w:proofErr w:type="spellEnd"/>
      <w:r>
        <w:rPr>
          <w:rFonts w:ascii="Arial" w:hAnsi="Arial" w:cs="Arial"/>
          <w:color w:val="323232"/>
        </w:rPr>
        <w:t>, select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Task Selection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Hot Plug Task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PCI Hot Plug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Manager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Replace/Remove a PCI Hot Plug Adapter</w:t>
      </w:r>
      <w:r>
        <w:rPr>
          <w:rFonts w:ascii="Arial" w:hAnsi="Arial" w:cs="Arial"/>
          <w:color w:val="323232"/>
        </w:rPr>
        <w:t>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 xml:space="preserve">4. Select the adapter to be replaced. Set the operation to replace, </w:t>
      </w:r>
      <w:proofErr w:type="gramStart"/>
      <w:r>
        <w:rPr>
          <w:rFonts w:ascii="Arial" w:hAnsi="Arial" w:cs="Arial"/>
          <w:color w:val="323232"/>
        </w:rPr>
        <w:t>then</w:t>
      </w:r>
      <w:proofErr w:type="gramEnd"/>
      <w:r>
        <w:rPr>
          <w:rFonts w:ascii="Arial" w:hAnsi="Arial" w:cs="Arial"/>
          <w:color w:val="323232"/>
        </w:rPr>
        <w:t xml:space="preserve"> press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Enter</w:t>
      </w:r>
      <w:r>
        <w:rPr>
          <w:rFonts w:ascii="Arial" w:hAnsi="Arial" w:cs="Arial"/>
          <w:color w:val="323232"/>
        </w:rPr>
        <w:t>. You will be presented with the following dialogue</w:t>
      </w:r>
      <w:proofErr w:type="gramStart"/>
      <w:r>
        <w:rPr>
          <w:rFonts w:ascii="Arial" w:hAnsi="Arial" w:cs="Arial"/>
          <w:color w:val="323232"/>
        </w:rPr>
        <w:t>: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COMMAND STATUS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 xml:space="preserve">Command: running </w:t>
      </w:r>
      <w:proofErr w:type="spellStart"/>
      <w:r>
        <w:rPr>
          <w:rFonts w:ascii="Arial" w:hAnsi="Arial" w:cs="Arial"/>
          <w:color w:val="323232"/>
        </w:rPr>
        <w:t>stdout</w:t>
      </w:r>
      <w:proofErr w:type="spellEnd"/>
      <w:r>
        <w:rPr>
          <w:rFonts w:ascii="Arial" w:hAnsi="Arial" w:cs="Arial"/>
          <w:color w:val="323232"/>
        </w:rPr>
        <w:t xml:space="preserve">: yes </w:t>
      </w:r>
      <w:proofErr w:type="spellStart"/>
      <w:r>
        <w:rPr>
          <w:rFonts w:ascii="Arial" w:hAnsi="Arial" w:cs="Arial"/>
          <w:color w:val="323232"/>
        </w:rPr>
        <w:t>stderr</w:t>
      </w:r>
      <w:proofErr w:type="spellEnd"/>
      <w:r>
        <w:rPr>
          <w:rFonts w:ascii="Arial" w:hAnsi="Arial" w:cs="Arial"/>
          <w:color w:val="323232"/>
        </w:rPr>
        <w:t>: no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Before command completion, additional instructions may appear below.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The visual indicator for the specified PCI slot has</w:t>
      </w:r>
      <w:r>
        <w:rPr>
          <w:rFonts w:ascii="Arial" w:hAnsi="Arial" w:cs="Arial"/>
          <w:color w:val="323232"/>
        </w:rPr>
        <w:br/>
        <w:t xml:space="preserve">been set to the identify state. </w:t>
      </w:r>
      <w:proofErr w:type="gramStart"/>
      <w:r>
        <w:rPr>
          <w:rFonts w:ascii="Arial" w:hAnsi="Arial" w:cs="Arial"/>
          <w:color w:val="323232"/>
        </w:rPr>
        <w:t>Press Enter to continue</w:t>
      </w:r>
      <w:r>
        <w:rPr>
          <w:rFonts w:ascii="Arial" w:hAnsi="Arial" w:cs="Arial"/>
          <w:color w:val="323232"/>
        </w:rPr>
        <w:br/>
        <w:t>or enter x to exit.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5. Press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Enter </w:t>
      </w:r>
      <w:r>
        <w:rPr>
          <w:rFonts w:ascii="Arial" w:hAnsi="Arial" w:cs="Arial"/>
          <w:color w:val="323232"/>
        </w:rPr>
        <w:t>as directed and the next message will appear</w:t>
      </w:r>
      <w:proofErr w:type="gramStart"/>
      <w:r>
        <w:rPr>
          <w:rFonts w:ascii="Arial" w:hAnsi="Arial" w:cs="Arial"/>
          <w:color w:val="323232"/>
        </w:rPr>
        <w:t>:</w:t>
      </w:r>
      <w:proofErr w:type="gramEnd"/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The visual indicator for the specified PCI slot has</w:t>
      </w:r>
      <w:r>
        <w:rPr>
          <w:rFonts w:ascii="Arial" w:hAnsi="Arial" w:cs="Arial"/>
          <w:color w:val="323232"/>
        </w:rPr>
        <w:br/>
        <w:t>been set to the action state. Replace the PCI card</w:t>
      </w:r>
      <w:r>
        <w:rPr>
          <w:rFonts w:ascii="Arial" w:hAnsi="Arial" w:cs="Arial"/>
          <w:color w:val="323232"/>
        </w:rPr>
        <w:br/>
        <w:t>in the identified slot and press Enter to continue.</w:t>
      </w:r>
      <w:r>
        <w:rPr>
          <w:rFonts w:ascii="Arial" w:hAnsi="Arial" w:cs="Arial"/>
          <w:color w:val="323232"/>
        </w:rPr>
        <w:br/>
        <w:t>Enter x to exit. Exiting now leaves the PCI slot</w:t>
      </w:r>
      <w:r>
        <w:rPr>
          <w:rFonts w:ascii="Arial" w:hAnsi="Arial" w:cs="Arial"/>
          <w:color w:val="323232"/>
        </w:rPr>
        <w:br/>
        <w:t>in the removed state.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6. Locate the blinking adapter, replace it, and press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Enter</w:t>
      </w:r>
      <w:r>
        <w:rPr>
          <w:rFonts w:ascii="Arial" w:hAnsi="Arial" w:cs="Arial"/>
          <w:color w:val="323232"/>
        </w:rPr>
        <w:t>. The system will</w:t>
      </w:r>
      <w:r>
        <w:rPr>
          <w:rFonts w:ascii="Arial" w:hAnsi="Arial" w:cs="Arial"/>
          <w:color w:val="323232"/>
        </w:rPr>
        <w:br/>
        <w:t>display the message Replace Operation Complete.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7. Select 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diagmenu</w:t>
      </w:r>
      <w:proofErr w:type="spellEnd"/>
      <w:r>
        <w:rPr>
          <w:rFonts w:ascii="Arial" w:hAnsi="Arial" w:cs="Arial"/>
          <w:color w:val="323232"/>
        </w:rPr>
        <w:t>, select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Task Selection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Hot Plug Task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PCI Hot Plug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Manager </w:t>
      </w:r>
      <w:r>
        <w:rPr>
          <w:rFonts w:ascii="Arial" w:hAnsi="Arial" w:cs="Arial"/>
          <w:color w:val="323232"/>
        </w:rPr>
        <w:t>→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Install/Configure Devices Added </w:t>
      </w:r>
      <w:proofErr w:type="gram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After</w:t>
      </w:r>
      <w:proofErr w:type="gram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 IPL</w:t>
      </w:r>
      <w:r>
        <w:rPr>
          <w:rFonts w:ascii="Arial" w:hAnsi="Arial" w:cs="Arial"/>
          <w:color w:val="323232"/>
        </w:rPr>
        <w:t>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8. Press </w:t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>Enter</w:t>
      </w:r>
      <w:r>
        <w:rPr>
          <w:rFonts w:ascii="Arial" w:hAnsi="Arial" w:cs="Arial"/>
          <w:color w:val="323232"/>
        </w:rPr>
        <w:t>. This calls the 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cfgdev</w:t>
      </w:r>
      <w:proofErr w:type="spell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 </w:t>
      </w:r>
      <w:r>
        <w:rPr>
          <w:rFonts w:ascii="Arial" w:hAnsi="Arial" w:cs="Arial"/>
          <w:color w:val="323232"/>
        </w:rPr>
        <w:t>command internally and sets all previously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unconfigured</w:t>
      </w:r>
      <w:proofErr w:type="spellEnd"/>
      <w:r>
        <w:rPr>
          <w:rFonts w:ascii="Arial" w:hAnsi="Arial" w:cs="Arial"/>
          <w:color w:val="323232"/>
        </w:rPr>
        <w:t xml:space="preserve"> devices back to Available.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 xml:space="preserve">9. If a </w:t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adapter is replaced, the settings such as zoning on the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Fibre</w:t>
      </w:r>
      <w:proofErr w:type="spellEnd"/>
      <w:r>
        <w:rPr>
          <w:rFonts w:ascii="Arial" w:hAnsi="Arial" w:cs="Arial"/>
          <w:color w:val="323232"/>
        </w:rPr>
        <w:t xml:space="preserve"> Channel switch and the definition of the WWPN of the replaced adapter</w:t>
      </w:r>
      <w:r>
        <w:rPr>
          <w:rFonts w:ascii="Arial" w:hAnsi="Arial" w:cs="Arial"/>
          <w:color w:val="323232"/>
        </w:rPr>
        <w:br/>
        <w:t>to the storage subsystem have to be done before the replaced adapter can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lastRenderedPageBreak/>
        <w:t>access the disks on the storage subsystem.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  <w:t>For IBM DS4000 storage subsystems, we recommend that you switch the</w:t>
      </w:r>
      <w:r>
        <w:rPr>
          <w:rFonts w:ascii="Arial" w:hAnsi="Arial" w:cs="Arial"/>
          <w:color w:val="323232"/>
        </w:rPr>
        <w:br/>
        <w:t>LUN mappings back to their original controllers, because they may have been</w:t>
      </w:r>
      <w:r>
        <w:rPr>
          <w:rFonts w:ascii="Arial" w:hAnsi="Arial" w:cs="Arial"/>
          <w:color w:val="323232"/>
        </w:rPr>
        <w:br/>
        <w:t>distributed to balance I/O load.</w:t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color w:val="323232"/>
        </w:rPr>
        <w:br/>
      </w:r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IBM </w:t>
      </w:r>
      <w:proofErr w:type="spell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PowerVM</w:t>
      </w:r>
      <w:proofErr w:type="spellEnd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 xml:space="preserve"> Virtualization Managing and </w:t>
      </w:r>
      <w:proofErr w:type="gramStart"/>
      <w:r>
        <w:rPr>
          <w:rFonts w:ascii="Arial" w:hAnsi="Arial" w:cs="Arial"/>
          <w:b/>
          <w:bCs/>
          <w:color w:val="323232"/>
          <w:bdr w:val="none" w:sz="0" w:space="0" w:color="auto" w:frame="1"/>
        </w:rPr>
        <w:t>Monitoring</w:t>
      </w:r>
      <w:proofErr w:type="gramEnd"/>
      <w:r>
        <w:rPr>
          <w:rFonts w:ascii="Arial" w:hAnsi="Arial" w:cs="Arial"/>
          <w:color w:val="323232"/>
        </w:rPr>
        <w:br/>
      </w:r>
      <w:hyperlink r:id="rId5" w:history="1">
        <w:r>
          <w:rPr>
            <w:rStyle w:val="Hyperlink"/>
            <w:rFonts w:ascii="Arial" w:hAnsi="Arial" w:cs="Arial"/>
            <w:color w:val="3B6CAA"/>
            <w:bdr w:val="none" w:sz="0" w:space="0" w:color="auto" w:frame="1"/>
          </w:rPr>
          <w:t>http://www.redbooks.ibm.com/redbooks/pdfs/sg247590.pdf</w:t>
        </w:r>
      </w:hyperlink>
    </w:p>
    <w:p w:rsidR="00BA5334" w:rsidRDefault="00BA5334"/>
    <w:sectPr w:rsidR="00BA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A5"/>
    <w:rsid w:val="00B64FA5"/>
    <w:rsid w:val="00BA5334"/>
    <w:rsid w:val="00D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33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3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5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33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3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dbooks.ibm.com/redbooks/pdfs/sg24759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749</Words>
  <Characters>4272</Characters>
  <Application>Microsoft Office Word</Application>
  <DocSecurity>0</DocSecurity>
  <Lines>35</Lines>
  <Paragraphs>10</Paragraphs>
  <ScaleCrop>false</ScaleCrop>
  <Company>Kindred Healthcare, Inc.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Patrick</dc:creator>
  <cp:keywords/>
  <dc:description/>
  <cp:lastModifiedBy>Warren, Patrick</cp:lastModifiedBy>
  <cp:revision>2</cp:revision>
  <dcterms:created xsi:type="dcterms:W3CDTF">2018-04-11T19:19:00Z</dcterms:created>
  <dcterms:modified xsi:type="dcterms:W3CDTF">2018-04-11T19:20:00Z</dcterms:modified>
</cp:coreProperties>
</file>