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E759" w14:textId="77777777" w:rsidR="000325B8" w:rsidRDefault="000325B8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6A4F0870" w14:textId="77777777" w:rsidR="000325B8" w:rsidRDefault="007F7B0A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/>
          <w:b/>
          <w:bCs/>
          <w:sz w:val="28"/>
          <w:szCs w:val="28"/>
        </w:rPr>
        <w:t xml:space="preserve">รหัสนักศึกษา </w:t>
      </w:r>
      <w:r>
        <w:rPr>
          <w:rFonts w:ascii="TH Sarabun New" w:hAnsi="TH Sarabun New"/>
          <w:b/>
          <w:bCs/>
          <w:sz w:val="28"/>
          <w:szCs w:val="28"/>
          <w:lang w:val="en-US"/>
        </w:rPr>
        <w:t xml:space="preserve">:  </w:t>
      </w:r>
    </w:p>
    <w:p w14:paraId="750398FC" w14:textId="77777777" w:rsidR="000325B8" w:rsidRDefault="000325B8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</w:p>
    <w:p w14:paraId="2610F5C2" w14:textId="77777777" w:rsidR="000325B8" w:rsidRDefault="007F7B0A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/>
          <w:b/>
          <w:bCs/>
          <w:sz w:val="28"/>
          <w:szCs w:val="28"/>
          <w:lang w:val="en-US"/>
        </w:rPr>
        <w:t>Lab environment</w:t>
      </w:r>
    </w:p>
    <w:p w14:paraId="73B0D0D7" w14:textId="77777777" w:rsidR="000325B8" w:rsidRDefault="007F7B0A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hyperlink r:id="rId7" w:history="1">
        <w:r>
          <w:rPr>
            <w:rStyle w:val="Hyperlink0"/>
            <w:rFonts w:ascii="TH Sarabun New" w:hAnsi="TH Sarabun New"/>
            <w:sz w:val="28"/>
            <w:szCs w:val="28"/>
            <w:lang w:val="it-IT"/>
          </w:rPr>
          <w:t>https://www.katacoda.com/saranonuan/scenarios/lab9</w:t>
        </w:r>
      </w:hyperlink>
    </w:p>
    <w:p w14:paraId="6148BF3D" w14:textId="77777777" w:rsidR="000325B8" w:rsidRDefault="000325B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3EDD802B" w14:textId="77777777" w:rsidR="000325B8" w:rsidRDefault="007F7B0A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หากไม่สามารถเข้าได้ ให้ลองเข้า </w:t>
      </w:r>
      <w:r>
        <w:rPr>
          <w:rFonts w:ascii="TH Sarabun New" w:hAnsi="TH Sarabun New"/>
          <w:sz w:val="28"/>
          <w:szCs w:val="28"/>
          <w:lang w:val="en-US"/>
        </w:rPr>
        <w:t>URL</w:t>
      </w:r>
    </w:p>
    <w:p w14:paraId="528AD8DF" w14:textId="77777777" w:rsidR="000325B8" w:rsidRDefault="007F7B0A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hyperlink r:id="rId8" w:history="1">
        <w:r>
          <w:rPr>
            <w:rStyle w:val="Hyperlink0"/>
            <w:rFonts w:ascii="TH Sarabun New" w:hAnsi="TH Sarabun New"/>
            <w:sz w:val="28"/>
            <w:szCs w:val="28"/>
            <w:lang w:val="it-IT"/>
          </w:rPr>
          <w:t>https://www.katacoda.com/saranonuan/</w:t>
        </w:r>
        <w:r w:rsidRPr="00E3134A">
          <w:rPr>
            <w:rStyle w:val="Hyperlink0"/>
            <w:rFonts w:ascii="TH Sarabun New" w:hAnsi="TH Sarabun New"/>
            <w:sz w:val="28"/>
            <w:szCs w:val="28"/>
          </w:rPr>
          <w:t>training</w:t>
        </w:r>
        <w:r>
          <w:rPr>
            <w:rStyle w:val="Hyperlink0"/>
            <w:rFonts w:ascii="TH Sarabun New" w:hAnsi="TH Sarabun New"/>
            <w:sz w:val="28"/>
            <w:szCs w:val="28"/>
          </w:rPr>
          <w:t>/lab9</w:t>
        </w:r>
      </w:hyperlink>
    </w:p>
    <w:p w14:paraId="33AEC864" w14:textId="77777777" w:rsidR="000325B8" w:rsidRDefault="000325B8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534A74F3" w14:textId="77777777" w:rsidR="000325B8" w:rsidRDefault="000325B8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</w:p>
    <w:p w14:paraId="6A757933" w14:textId="21F14770" w:rsidR="000325B8" w:rsidRDefault="007F7B0A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ผลลัพธ์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GitHub Actions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ใน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Steps 7</w:t>
      </w:r>
    </w:p>
    <w:p w14:paraId="404E564D" w14:textId="44083E86" w:rsidR="00E3134A" w:rsidRDefault="00E3134A" w:rsidP="00E3134A">
      <w:pPr>
        <w:pStyle w:val="Body"/>
        <w:rPr>
          <w:rFonts w:ascii="TH Sarabun New" w:hAnsi="TH Sarabun New" w:hint="cs"/>
          <w:b/>
          <w:bCs/>
          <w:color w:val="EE220C"/>
          <w:sz w:val="28"/>
          <w:szCs w:val="28"/>
          <w:cs/>
          <w:lang w:val="en-US"/>
        </w:rPr>
      </w:pPr>
      <w:r>
        <w:rPr>
          <w:rFonts w:ascii="TH Sarabun New" w:hAnsi="TH Sarabun New" w:hint="cs"/>
          <w:b/>
          <w:bCs/>
          <w:noProof/>
          <w:color w:val="EE220C"/>
          <w:sz w:val="28"/>
          <w:szCs w:val="28"/>
          <w:lang w:val="th-TH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B537A11" wp14:editId="28F63396">
            <wp:extent cx="6120130" cy="2206625"/>
            <wp:effectExtent l="0" t="0" r="127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B16" w14:textId="09D816E6" w:rsidR="000325B8" w:rsidRDefault="00E3134A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1F335C5" wp14:editId="13EA477A">
            <wp:extent cx="6120130" cy="1664335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181" w14:textId="77777777" w:rsidR="000325B8" w:rsidRDefault="007F7B0A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>ผลลัพธ์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ECS Tasks State </w:t>
      </w:r>
      <w:r>
        <w:rPr>
          <w:rFonts w:ascii="TH Sarabun New" w:hAnsi="TH Sarabun New"/>
          <w:b/>
          <w:bCs/>
          <w:color w:val="EE220C"/>
          <w:sz w:val="28"/>
          <w:szCs w:val="28"/>
        </w:rPr>
        <w:t xml:space="preserve">ใน </w:t>
      </w: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Step 9</w:t>
      </w:r>
    </w:p>
    <w:p w14:paraId="4C81226B" w14:textId="2402E155" w:rsidR="000325B8" w:rsidRPr="00F013D9" w:rsidRDefault="00F013D9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D8B384C" wp14:editId="66CED253">
            <wp:extent cx="6120130" cy="3825240"/>
            <wp:effectExtent l="0" t="0" r="127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3153" w14:textId="77777777" w:rsidR="000325B8" w:rsidRDefault="007F7B0A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proofErr w:type="spellStart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ผลลัพธ์</w:t>
      </w:r>
      <w:proofErr w:type="spellEnd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Step 10</w:t>
      </w:r>
    </w:p>
    <w:p w14:paraId="01FAF773" w14:textId="1595D899" w:rsidR="000325B8" w:rsidRDefault="00F013D9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0A31C35" wp14:editId="1C570251">
            <wp:extent cx="6120130" cy="5975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B665" w14:textId="77777777" w:rsidR="000325B8" w:rsidRDefault="007F7B0A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Capture Screen </w:t>
      </w:r>
      <w:proofErr w:type="spellStart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ผลลัพธ์</w:t>
      </w:r>
      <w:proofErr w:type="spellEnd"/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 xml:space="preserve"> Step 12</w:t>
      </w:r>
    </w:p>
    <w:p w14:paraId="07A8FC57" w14:textId="709D2545" w:rsidR="000325B8" w:rsidRDefault="00F013D9">
      <w:pPr>
        <w:pStyle w:val="Body"/>
        <w:rPr>
          <w:rFonts w:ascii="TH Sarabun New" w:eastAsia="TH Sarabun New" w:hAnsi="TH Sarabun New" w:cs="TH Sarabun New"/>
          <w:b/>
          <w:bCs/>
          <w:color w:val="EE220C"/>
          <w:sz w:val="28"/>
          <w:szCs w:val="28"/>
        </w:rPr>
      </w:pPr>
      <w:r>
        <w:rPr>
          <w:rFonts w:ascii="TH Sarabun New" w:eastAsia="TH Sarabun New" w:hAnsi="TH Sarabun New" w:cs="TH Sarabun New"/>
          <w:b/>
          <w:bCs/>
          <w:noProof/>
          <w:color w:val="EE220C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ABC545" wp14:editId="6E76FB36">
            <wp:extent cx="6120130" cy="54991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032" w14:textId="77777777" w:rsidR="000325B8" w:rsidRDefault="007F7B0A">
      <w:pPr>
        <w:pStyle w:val="Body"/>
        <w:numPr>
          <w:ilvl w:val="0"/>
          <w:numId w:val="2"/>
        </w:numP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</w:pPr>
      <w:r>
        <w:rPr>
          <w:rFonts w:ascii="TH Sarabun New" w:hAnsi="TH Sarabun New"/>
          <w:b/>
          <w:bCs/>
          <w:color w:val="EE220C"/>
          <w:sz w:val="28"/>
          <w:szCs w:val="28"/>
          <w:lang w:val="en-US"/>
        </w:rPr>
        <w:t>GitHub Repo</w:t>
      </w:r>
    </w:p>
    <w:p w14:paraId="10429005" w14:textId="5E9ED81D" w:rsidR="000325B8" w:rsidRDefault="0000104C">
      <w:pPr>
        <w:pStyle w:val="Body"/>
      </w:pPr>
      <w:r w:rsidRPr="0000104C">
        <w:t>https://github.com/ptydvp/sdte-lab9.git</w:t>
      </w:r>
    </w:p>
    <w:sectPr w:rsidR="000325B8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418B2" w14:textId="77777777" w:rsidR="007F7B0A" w:rsidRDefault="007F7B0A">
      <w:r>
        <w:separator/>
      </w:r>
    </w:p>
  </w:endnote>
  <w:endnote w:type="continuationSeparator" w:id="0">
    <w:p w14:paraId="475C490B" w14:textId="77777777" w:rsidR="007F7B0A" w:rsidRDefault="007F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H Sarabun New">
    <w:altName w:val="Cordia New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E56EC" w14:textId="77777777" w:rsidR="000325B8" w:rsidRDefault="000325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85B8" w14:textId="77777777" w:rsidR="007F7B0A" w:rsidRDefault="007F7B0A">
      <w:r>
        <w:separator/>
      </w:r>
    </w:p>
  </w:footnote>
  <w:footnote w:type="continuationSeparator" w:id="0">
    <w:p w14:paraId="7AE55E72" w14:textId="77777777" w:rsidR="007F7B0A" w:rsidRDefault="007F7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020D5" w14:textId="77777777" w:rsidR="000325B8" w:rsidRDefault="007F7B0A">
    <w:pPr>
      <w:pStyle w:val="HeaderFooter"/>
      <w:tabs>
        <w:tab w:val="clear" w:pos="9020"/>
        <w:tab w:val="center" w:pos="4819"/>
        <w:tab w:val="right" w:pos="9638"/>
      </w:tabs>
    </w:pPr>
    <w:r>
      <w:t>SDTE LAB 9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 w:rsidR="00E3134A">
      <w:fldChar w:fldCharType="separate"/>
    </w:r>
    <w:r w:rsidR="00E3134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 w:rsidR="00E3134A">
      <w:fldChar w:fldCharType="separate"/>
    </w:r>
    <w:r w:rsidR="00E3134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D715C"/>
    <w:multiLevelType w:val="hybridMultilevel"/>
    <w:tmpl w:val="537C1FDC"/>
    <w:styleLink w:val="Lettered"/>
    <w:lvl w:ilvl="0" w:tplc="97260C4A">
      <w:start w:val="1"/>
      <w:numFmt w:val="upperLetter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F84C8A">
      <w:start w:val="1"/>
      <w:numFmt w:val="upperLetter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F4F0E8">
      <w:start w:val="1"/>
      <w:numFmt w:val="upperLetter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422702">
      <w:start w:val="1"/>
      <w:numFmt w:val="upperLetter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2D400">
      <w:start w:val="1"/>
      <w:numFmt w:val="upperLetter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8845E">
      <w:start w:val="1"/>
      <w:numFmt w:val="upperLetter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387C04">
      <w:start w:val="1"/>
      <w:numFmt w:val="upperLetter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26D022">
      <w:start w:val="1"/>
      <w:numFmt w:val="upperLetter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0C2C32">
      <w:start w:val="1"/>
      <w:numFmt w:val="upperLetter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BC5823"/>
    <w:multiLevelType w:val="hybridMultilevel"/>
    <w:tmpl w:val="537C1FDC"/>
    <w:numStyleLink w:val="Lett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B8"/>
    <w:rsid w:val="0000104C"/>
    <w:rsid w:val="000325B8"/>
    <w:rsid w:val="007F7B0A"/>
    <w:rsid w:val="00E3134A"/>
    <w:rsid w:val="00F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F490"/>
  <w15:docId w15:val="{19DA0636-BB5F-4D4F-A9D7-63988103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tacoda.com/saranonuan/training/lab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tacoda.com/saranonuan/scenarios/lab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PITTAYA DEEVIPUTH</cp:lastModifiedBy>
  <cp:revision>2</cp:revision>
  <dcterms:created xsi:type="dcterms:W3CDTF">2021-03-29T07:05:00Z</dcterms:created>
  <dcterms:modified xsi:type="dcterms:W3CDTF">2021-03-29T09:17:00Z</dcterms:modified>
</cp:coreProperties>
</file>