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29B44" w14:textId="77777777" w:rsidR="001B7875" w:rsidRDefault="001B7875" w:rsidP="001B7875">
      <w:r>
        <w:rPr>
          <w:rFonts w:hint="eastAsia"/>
        </w:rPr>
        <w:t>서론</w:t>
      </w:r>
    </w:p>
    <w:p w14:paraId="2DBB4D1B" w14:textId="77777777" w:rsidR="001B7875" w:rsidRDefault="001B7875" w:rsidP="001B7875">
      <w:r>
        <w:rPr>
          <w:rFonts w:hint="eastAsia"/>
        </w:rPr>
        <w:t>사용된</w:t>
      </w:r>
      <w:r>
        <w:t xml:space="preserve"> 기술(모델 비교 및 분석)</w:t>
      </w:r>
    </w:p>
    <w:p w14:paraId="0589D0A4" w14:textId="77777777" w:rsidR="001B7875" w:rsidRDefault="001B7875" w:rsidP="001B7875">
      <w:r>
        <w:rPr>
          <w:rFonts w:hint="eastAsia"/>
        </w:rPr>
        <w:t>이미지</w:t>
      </w:r>
      <w:r>
        <w:t xml:space="preserve"> 데이터 정보 수집(데이터 출처)</w:t>
      </w:r>
    </w:p>
    <w:p w14:paraId="035E9C62" w14:textId="1315D02A" w:rsidR="00D25EDF" w:rsidRDefault="001B7875" w:rsidP="001B7875">
      <w:r>
        <w:t>web 서비스 시스템 구성</w:t>
      </w:r>
    </w:p>
    <w:sectPr w:rsidR="00D25E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875"/>
    <w:rsid w:val="001B7875"/>
    <w:rsid w:val="004D01FD"/>
    <w:rsid w:val="006B0555"/>
    <w:rsid w:val="00875080"/>
    <w:rsid w:val="00D2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CE9E7"/>
  <w15:chartTrackingRefBased/>
  <w15:docId w15:val="{0E65DC28-42DC-48C2-9194-B98A510E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787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7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78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787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787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787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787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787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787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787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787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787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78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78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78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78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78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787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787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7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78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78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7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787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787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787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7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787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78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박태영</dc:creator>
  <cp:keywords/>
  <dc:description/>
  <cp:lastModifiedBy>박태영</cp:lastModifiedBy>
  <cp:revision>1</cp:revision>
  <dcterms:created xsi:type="dcterms:W3CDTF">2024-09-08T20:31:00Z</dcterms:created>
  <dcterms:modified xsi:type="dcterms:W3CDTF">2024-09-08T21:02:00Z</dcterms:modified>
</cp:coreProperties>
</file>