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8DADD" w14:textId="4123E19A" w:rsidR="00827EFA" w:rsidRDefault="00827EFA">
      <w:pPr>
        <w:spacing w:after="0" w:line="240" w:lineRule="auto"/>
        <w:jc w:val="center"/>
        <w:rPr>
          <w:color w:val="000000"/>
          <w:sz w:val="28"/>
          <w:szCs w:val="28"/>
        </w:rPr>
      </w:pPr>
    </w:p>
    <w:p w14:paraId="7B1788B0" w14:textId="5F5BBEB9" w:rsidR="00AE45D7" w:rsidRDefault="00AE45D7">
      <w:pPr>
        <w:spacing w:after="0" w:line="240" w:lineRule="auto"/>
        <w:jc w:val="center"/>
        <w:rPr>
          <w:color w:val="000000"/>
          <w:sz w:val="28"/>
          <w:szCs w:val="28"/>
        </w:rPr>
      </w:pPr>
    </w:p>
    <w:p w14:paraId="1FF013FE" w14:textId="0C46B459" w:rsidR="00D917A5" w:rsidRDefault="00CD46A7">
      <w:pPr>
        <w:spacing w:after="0" w:line="240" w:lineRule="auto"/>
        <w:jc w:val="center"/>
        <w:rPr>
          <w:color w:val="000000"/>
          <w:sz w:val="28"/>
          <w:szCs w:val="28"/>
        </w:rPr>
      </w:pPr>
      <w:r>
        <w:rPr>
          <w:noProof/>
        </w:rPr>
        <w:drawing>
          <wp:inline distT="0" distB="0" distL="0" distR="0" wp14:anchorId="0F8184E4" wp14:editId="53B667BC">
            <wp:extent cx="4783015" cy="1307358"/>
            <wp:effectExtent l="0" t="0" r="0" b="0"/>
            <wp:docPr id="56145153" name="Picture 2" descr="A logo with white squares and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5153" name="Picture 2" descr="A logo with white squares and orange letter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84266" cy="1335033"/>
                    </a:xfrm>
                    <a:prstGeom prst="rect">
                      <a:avLst/>
                    </a:prstGeom>
                    <a:noFill/>
                  </pic:spPr>
                </pic:pic>
              </a:graphicData>
            </a:graphic>
          </wp:inline>
        </w:drawing>
      </w:r>
    </w:p>
    <w:p w14:paraId="6689D94D" w14:textId="72E076E2" w:rsidR="007103D2" w:rsidRDefault="007103D2" w:rsidP="00AC3E27">
      <w:pPr>
        <w:spacing w:after="0" w:line="240" w:lineRule="auto"/>
        <w:rPr>
          <w:b/>
          <w:color w:val="365F91"/>
          <w:sz w:val="28"/>
          <w:szCs w:val="28"/>
        </w:rPr>
      </w:pPr>
    </w:p>
    <w:p w14:paraId="43AB2CE3" w14:textId="224CE6B6" w:rsidR="007103D2" w:rsidRDefault="007103D2" w:rsidP="00AC3E27">
      <w:pPr>
        <w:spacing w:after="0" w:line="240" w:lineRule="auto"/>
        <w:rPr>
          <w:b/>
          <w:color w:val="365F91"/>
          <w:sz w:val="28"/>
          <w:szCs w:val="28"/>
        </w:rPr>
      </w:pPr>
    </w:p>
    <w:p w14:paraId="41EC96ED" w14:textId="110B8975" w:rsidR="007103D2" w:rsidRDefault="001E3F5C" w:rsidP="00AC3E27">
      <w:pPr>
        <w:spacing w:after="0" w:line="240" w:lineRule="auto"/>
        <w:rPr>
          <w:b/>
          <w:color w:val="365F91"/>
          <w:sz w:val="28"/>
          <w:szCs w:val="28"/>
        </w:rPr>
      </w:pPr>
      <w:r>
        <w:rPr>
          <w:noProof/>
          <w:color w:val="000000"/>
          <w:sz w:val="28"/>
          <w:szCs w:val="28"/>
        </w:rPr>
        <mc:AlternateContent>
          <mc:Choice Requires="wps">
            <w:drawing>
              <wp:anchor distT="0" distB="0" distL="114300" distR="114300" simplePos="0" relativeHeight="251658240" behindDoc="0" locked="0" layoutInCell="1" hidden="0" allowOverlap="1" wp14:anchorId="0D2D255A" wp14:editId="62DD2212">
                <wp:simplePos x="0" y="0"/>
                <wp:positionH relativeFrom="margin">
                  <wp:posOffset>381000</wp:posOffset>
                </wp:positionH>
                <wp:positionV relativeFrom="margin">
                  <wp:posOffset>1911350</wp:posOffset>
                </wp:positionV>
                <wp:extent cx="5633720" cy="520700"/>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0" y="0"/>
                          <a:ext cx="5633720" cy="520700"/>
                        </a:xfrm>
                        <a:prstGeom prst="rect">
                          <a:avLst/>
                        </a:prstGeom>
                        <a:noFill/>
                        <a:ln>
                          <a:noFill/>
                        </a:ln>
                      </wps:spPr>
                      <wps:txbx>
                        <w:txbxContent>
                          <w:p w14:paraId="376D4336" w14:textId="4EF68D75" w:rsidR="00891EE5" w:rsidRPr="00AC3E27" w:rsidRDefault="00891EE5" w:rsidP="00AC3E27">
                            <w:pPr>
                              <w:spacing w:line="275" w:lineRule="auto"/>
                              <w:jc w:val="center"/>
                              <w:textDirection w:val="btLr"/>
                              <w:rPr>
                                <w:rFonts w:ascii="Arial" w:eastAsia="Arial" w:hAnsi="Arial" w:cs="Arial"/>
                                <w:b/>
                                <w:color w:val="000000"/>
                                <w:sz w:val="48"/>
                              </w:rPr>
                            </w:pPr>
                            <w:r>
                              <w:rPr>
                                <w:rFonts w:ascii="Arial" w:eastAsia="Arial" w:hAnsi="Arial" w:cs="Arial"/>
                                <w:b/>
                                <w:color w:val="000000"/>
                                <w:sz w:val="56"/>
                              </w:rPr>
                              <w:t>Ph.D.</w:t>
                            </w:r>
                            <w:r w:rsidRPr="0004350F">
                              <w:rPr>
                                <w:rFonts w:ascii="Arial" w:eastAsia="Arial" w:hAnsi="Arial" w:cs="Arial"/>
                                <w:b/>
                                <w:color w:val="000000"/>
                                <w:sz w:val="56"/>
                              </w:rPr>
                              <w:t xml:space="preserve"> Handbook </w:t>
                            </w:r>
                            <w:r w:rsidRPr="00F32217">
                              <w:rPr>
                                <w:rFonts w:ascii="Arial" w:eastAsia="Arial" w:hAnsi="Arial" w:cs="Arial"/>
                                <w:b/>
                                <w:color w:val="000000"/>
                                <w:sz w:val="56"/>
                              </w:rPr>
                              <w:t>202</w:t>
                            </w:r>
                            <w:r w:rsidR="00A35C9D">
                              <w:rPr>
                                <w:rFonts w:ascii="Arial" w:eastAsia="Arial" w:hAnsi="Arial" w:cs="Arial"/>
                                <w:b/>
                                <w:color w:val="000000"/>
                                <w:sz w:val="56"/>
                              </w:rPr>
                              <w:t>6</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0D2D255A" id="Rectangle 1" o:spid="_x0000_s1026" style="position:absolute;margin-left:30pt;margin-top:150.5pt;width:443.6pt;height:41pt;z-index:251658240;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" filled="f" stroked="f">
                <v:textbox inset="2.53958mm,1.2694mm,2.53958mm,1.2694mm">
                  <w:txbxContent>
                    <w:p w14:paraId="376D4336" w14:textId="4EF68D75" w:rsidR="00891EE5" w:rsidRPr="00AC3E27" w:rsidRDefault="00891EE5" w:rsidP="00AC3E27">
                      <w:pPr>
                        <w:spacing w:line="275" w:lineRule="auto"/>
                        <w:jc w:val="center"/>
                        <w:textDirection w:val="btLr"/>
                        <w:rPr>
                          <w:rFonts w:ascii="Arial" w:eastAsia="Arial" w:hAnsi="Arial" w:cs="Arial"/>
                          <w:b/>
                          <w:color w:val="000000"/>
                          <w:sz w:val="48"/>
                        </w:rPr>
                      </w:pPr>
                      <w:r>
                        <w:rPr>
                          <w:rFonts w:ascii="Arial" w:eastAsia="Arial" w:hAnsi="Arial" w:cs="Arial"/>
                          <w:b/>
                          <w:color w:val="000000"/>
                          <w:sz w:val="56"/>
                        </w:rPr>
                        <w:t>Ph.D.</w:t>
                      </w:r>
                      <w:r w:rsidRPr="0004350F">
                        <w:rPr>
                          <w:rFonts w:ascii="Arial" w:eastAsia="Arial" w:hAnsi="Arial" w:cs="Arial"/>
                          <w:b/>
                          <w:color w:val="000000"/>
                          <w:sz w:val="56"/>
                        </w:rPr>
                        <w:t xml:space="preserve"> Handbook </w:t>
                      </w:r>
                      <w:r w:rsidRPr="00F32217">
                        <w:rPr>
                          <w:rFonts w:ascii="Arial" w:eastAsia="Arial" w:hAnsi="Arial" w:cs="Arial"/>
                          <w:b/>
                          <w:color w:val="000000"/>
                          <w:sz w:val="56"/>
                        </w:rPr>
                        <w:t>202</w:t>
                      </w:r>
                      <w:r w:rsidR="00A35C9D">
                        <w:rPr>
                          <w:rFonts w:ascii="Arial" w:eastAsia="Arial" w:hAnsi="Arial" w:cs="Arial"/>
                          <w:b/>
                          <w:color w:val="000000"/>
                          <w:sz w:val="56"/>
                        </w:rPr>
                        <w:t>6</w:t>
                      </w:r>
                    </w:p>
                  </w:txbxContent>
                </v:textbox>
                <w10:wrap type="square" anchorx="margin" anchory="margin"/>
              </v:rect>
            </w:pict>
          </mc:Fallback>
        </mc:AlternateContent>
      </w:r>
    </w:p>
    <w:p w14:paraId="57435A0B" w14:textId="77777777" w:rsidR="007103D2" w:rsidRDefault="007103D2" w:rsidP="00AC3E27">
      <w:pPr>
        <w:spacing w:after="0" w:line="240" w:lineRule="auto"/>
        <w:rPr>
          <w:b/>
          <w:color w:val="365F91"/>
          <w:sz w:val="28"/>
          <w:szCs w:val="28"/>
        </w:rPr>
      </w:pPr>
    </w:p>
    <w:p w14:paraId="32E65C99" w14:textId="77777777" w:rsidR="00411F17" w:rsidRDefault="00411F17" w:rsidP="00AC3E27">
      <w:pPr>
        <w:spacing w:after="0" w:line="240" w:lineRule="auto"/>
        <w:rPr>
          <w:b/>
          <w:color w:val="365F91"/>
          <w:sz w:val="28"/>
          <w:szCs w:val="28"/>
        </w:rPr>
      </w:pPr>
    </w:p>
    <w:p w14:paraId="4F560F05" w14:textId="4AE34C57" w:rsidR="00AE45D7" w:rsidRPr="00AC3E27" w:rsidRDefault="00B23D8E" w:rsidP="00AC3E27">
      <w:pPr>
        <w:spacing w:after="0" w:line="240" w:lineRule="auto"/>
        <w:rPr>
          <w:color w:val="000000"/>
          <w:sz w:val="28"/>
          <w:szCs w:val="28"/>
        </w:rPr>
      </w:pPr>
      <w:bookmarkStart w:id="0" w:name="_gjdgxs" w:colFirst="0" w:colLast="0"/>
      <w:bookmarkEnd w:id="0"/>
      <w:r>
        <w:rPr>
          <w:b/>
          <w:color w:val="365F91"/>
          <w:sz w:val="28"/>
          <w:szCs w:val="28"/>
        </w:rPr>
        <w:t>Contents</w:t>
      </w:r>
    </w:p>
    <w:sdt>
      <w:sdtPr>
        <w:id w:val="1461540108"/>
        <w:docPartObj>
          <w:docPartGallery w:val="Table of Contents"/>
          <w:docPartUnique/>
        </w:docPartObj>
      </w:sdtPr>
      <w:sdtEndPr/>
      <w:sdtContent>
        <w:p w14:paraId="338B1ECA" w14:textId="3D564F37" w:rsidR="00AE45D7" w:rsidRDefault="00B23D8E">
          <w:pPr>
            <w:pBdr>
              <w:top w:val="nil"/>
              <w:left w:val="nil"/>
              <w:bottom w:val="nil"/>
              <w:right w:val="nil"/>
              <w:between w:val="nil"/>
            </w:pBdr>
            <w:tabs>
              <w:tab w:val="right" w:pos="9350"/>
            </w:tabs>
            <w:spacing w:after="100"/>
            <w:ind w:left="220"/>
            <w:rPr>
              <w:color w:val="000000"/>
            </w:rPr>
          </w:pPr>
          <w:r>
            <w:fldChar w:fldCharType="begin"/>
          </w:r>
          <w:r>
            <w:instrText xml:space="preserve"> TOC \h \u \z </w:instrText>
          </w:r>
          <w:r>
            <w:fldChar w:fldCharType="separate"/>
          </w:r>
          <w:hyperlink w:anchor="_30j0zll" w:history="1">
            <w:r w:rsidRPr="00E02E44">
              <w:t>Message from the Chair</w:t>
            </w:r>
            <w:r w:rsidR="004D051A">
              <w:t xml:space="preserve"> </w:t>
            </w:r>
            <w:r w:rsidR="00E02E44">
              <w:t>and Director of Graduate Studies</w:t>
            </w:r>
            <w:r>
              <w:rPr>
                <w:color w:val="000000"/>
              </w:rPr>
              <w:tab/>
            </w:r>
            <w:r w:rsidR="00E336C7">
              <w:rPr>
                <w:color w:val="000000"/>
              </w:rPr>
              <w:t>2</w:t>
            </w:r>
          </w:hyperlink>
        </w:p>
        <w:p w14:paraId="6E419E51" w14:textId="750EC77F" w:rsidR="00AE45D7" w:rsidRDefault="00B23D8E">
          <w:pPr>
            <w:pBdr>
              <w:top w:val="nil"/>
              <w:left w:val="nil"/>
              <w:bottom w:val="nil"/>
              <w:right w:val="nil"/>
              <w:between w:val="nil"/>
            </w:pBdr>
            <w:tabs>
              <w:tab w:val="left" w:pos="440"/>
              <w:tab w:val="right" w:pos="9350"/>
            </w:tabs>
            <w:spacing w:after="100"/>
            <w:rPr>
              <w:color w:val="000000"/>
            </w:rPr>
          </w:pPr>
          <w:hyperlink w:anchor="_tyjcwt" w:history="1">
            <w:r>
              <w:rPr>
                <w:color w:val="000000"/>
              </w:rPr>
              <w:t>1.</w:t>
            </w:r>
            <w:r>
              <w:rPr>
                <w:color w:val="000000"/>
              </w:rPr>
              <w:tab/>
              <w:t>Ph</w:t>
            </w:r>
            <w:r w:rsidR="0093112D">
              <w:rPr>
                <w:color w:val="000000"/>
              </w:rPr>
              <w:t>.</w:t>
            </w:r>
            <w:r>
              <w:rPr>
                <w:color w:val="000000"/>
              </w:rPr>
              <w:t>D</w:t>
            </w:r>
            <w:r w:rsidR="0093112D">
              <w:rPr>
                <w:color w:val="000000"/>
              </w:rPr>
              <w:t>.</w:t>
            </w:r>
            <w:r>
              <w:rPr>
                <w:color w:val="000000"/>
              </w:rPr>
              <w:t xml:space="preserve"> Program Requirement</w:t>
            </w:r>
            <w:r w:rsidR="00411F17">
              <w:rPr>
                <w:color w:val="000000"/>
              </w:rPr>
              <w:t>s</w:t>
            </w:r>
            <w:r>
              <w:rPr>
                <w:color w:val="000000"/>
              </w:rPr>
              <w:tab/>
            </w:r>
            <w:r w:rsidR="00E336C7">
              <w:rPr>
                <w:color w:val="000000"/>
              </w:rPr>
              <w:t>3</w:t>
            </w:r>
          </w:hyperlink>
        </w:p>
        <w:p w14:paraId="66638C06" w14:textId="045492C0" w:rsidR="00AE45D7" w:rsidRDefault="00B23D8E">
          <w:pPr>
            <w:pBdr>
              <w:top w:val="nil"/>
              <w:left w:val="nil"/>
              <w:bottom w:val="nil"/>
              <w:right w:val="nil"/>
              <w:between w:val="nil"/>
            </w:pBdr>
            <w:tabs>
              <w:tab w:val="left" w:pos="880"/>
              <w:tab w:val="right" w:pos="9350"/>
            </w:tabs>
            <w:spacing w:after="100"/>
            <w:ind w:left="220"/>
            <w:rPr>
              <w:color w:val="000000"/>
            </w:rPr>
          </w:pPr>
          <w:hyperlink w:anchor="_3dy6vkm" w:history="1">
            <w:r>
              <w:rPr>
                <w:color w:val="000000"/>
              </w:rPr>
              <w:t>1.1</w:t>
            </w:r>
            <w:r>
              <w:rPr>
                <w:color w:val="000000"/>
              </w:rPr>
              <w:tab/>
              <w:t>Research &amp; Thesis Adviser</w:t>
            </w:r>
            <w:r>
              <w:rPr>
                <w:color w:val="000000"/>
              </w:rPr>
              <w:tab/>
            </w:r>
            <w:r w:rsidR="007D1EAB">
              <w:rPr>
                <w:color w:val="000000"/>
              </w:rPr>
              <w:t>5</w:t>
            </w:r>
          </w:hyperlink>
        </w:p>
        <w:p w14:paraId="13FFB31A" w14:textId="3CD2D5A3" w:rsidR="00AE45D7" w:rsidRDefault="00B23D8E">
          <w:pPr>
            <w:pBdr>
              <w:top w:val="nil"/>
              <w:left w:val="nil"/>
              <w:bottom w:val="nil"/>
              <w:right w:val="nil"/>
              <w:between w:val="nil"/>
            </w:pBdr>
            <w:tabs>
              <w:tab w:val="left" w:pos="880"/>
              <w:tab w:val="right" w:pos="9350"/>
            </w:tabs>
            <w:spacing w:after="100"/>
            <w:ind w:left="220"/>
            <w:rPr>
              <w:color w:val="000000"/>
            </w:rPr>
          </w:pPr>
          <w:hyperlink w:anchor="_1t3h5sf" w:history="1">
            <w:r>
              <w:rPr>
                <w:color w:val="000000"/>
              </w:rPr>
              <w:t>1.2</w:t>
            </w:r>
            <w:r>
              <w:rPr>
                <w:color w:val="000000"/>
              </w:rPr>
              <w:tab/>
              <w:t>Ph.D. Qualifying and General Examinations</w:t>
            </w:r>
            <w:r>
              <w:rPr>
                <w:color w:val="000000"/>
              </w:rPr>
              <w:tab/>
            </w:r>
            <w:r w:rsidR="006A1892">
              <w:rPr>
                <w:color w:val="000000"/>
              </w:rPr>
              <w:t>5</w:t>
            </w:r>
          </w:hyperlink>
        </w:p>
        <w:p w14:paraId="0BC27FE0" w14:textId="303C509A" w:rsidR="00411F17" w:rsidRDefault="00411F17">
          <w:pPr>
            <w:pBdr>
              <w:top w:val="nil"/>
              <w:left w:val="nil"/>
              <w:bottom w:val="nil"/>
              <w:right w:val="nil"/>
              <w:between w:val="nil"/>
            </w:pBdr>
            <w:tabs>
              <w:tab w:val="left" w:pos="880"/>
              <w:tab w:val="right" w:pos="9350"/>
            </w:tabs>
            <w:spacing w:after="100"/>
            <w:ind w:left="220"/>
            <w:rPr>
              <w:color w:val="000000"/>
            </w:rPr>
          </w:pPr>
          <w:r>
            <w:rPr>
              <w:color w:val="000000"/>
            </w:rPr>
            <w:t xml:space="preserve">1.3   </w:t>
          </w:r>
          <w:r>
            <w:rPr>
              <w:color w:val="000000"/>
            </w:rPr>
            <w:tab/>
            <w:t>First and Second Year requirements</w:t>
          </w:r>
          <w:r>
            <w:rPr>
              <w:color w:val="000000"/>
            </w:rPr>
            <w:tab/>
            <w:t>7</w:t>
          </w:r>
        </w:p>
        <w:p w14:paraId="58E598F4" w14:textId="3F4CF65B" w:rsidR="00411F17" w:rsidRDefault="00411F17">
          <w:pPr>
            <w:pBdr>
              <w:top w:val="nil"/>
              <w:left w:val="nil"/>
              <w:bottom w:val="nil"/>
              <w:right w:val="nil"/>
              <w:between w:val="nil"/>
            </w:pBdr>
            <w:tabs>
              <w:tab w:val="left" w:pos="880"/>
              <w:tab w:val="right" w:pos="9350"/>
            </w:tabs>
            <w:spacing w:after="100"/>
            <w:ind w:left="220"/>
            <w:rPr>
              <w:color w:val="000000"/>
            </w:rPr>
          </w:pPr>
          <w:r>
            <w:rPr>
              <w:color w:val="000000"/>
            </w:rPr>
            <w:t>1.4</w:t>
          </w:r>
          <w:r>
            <w:rPr>
              <w:color w:val="000000"/>
            </w:rPr>
            <w:tab/>
            <w:t xml:space="preserve">Qualifying for </w:t>
          </w:r>
          <w:r w:rsidR="00A119D3">
            <w:rPr>
              <w:color w:val="000000"/>
            </w:rPr>
            <w:t>Master’s</w:t>
          </w:r>
          <w:r>
            <w:rPr>
              <w:color w:val="000000"/>
            </w:rPr>
            <w:t xml:space="preserve"> Degree</w:t>
          </w:r>
          <w:r>
            <w:rPr>
              <w:color w:val="000000"/>
            </w:rPr>
            <w:tab/>
            <w:t>7</w:t>
          </w:r>
        </w:p>
        <w:p w14:paraId="538695A8" w14:textId="65372AF7" w:rsidR="00AE45D7" w:rsidRDefault="00411F17">
          <w:pPr>
            <w:pBdr>
              <w:top w:val="nil"/>
              <w:left w:val="nil"/>
              <w:bottom w:val="nil"/>
              <w:right w:val="nil"/>
              <w:between w:val="nil"/>
            </w:pBdr>
            <w:tabs>
              <w:tab w:val="right" w:pos="9350"/>
            </w:tabs>
            <w:spacing w:after="100"/>
            <w:ind w:left="220"/>
            <w:rPr>
              <w:color w:val="000000"/>
            </w:rPr>
          </w:pPr>
          <w:hyperlink w:anchor="_17dp8vu" w:history="1">
            <w:r>
              <w:rPr>
                <w:color w:val="000000"/>
              </w:rPr>
              <w:t>1.5</w:t>
            </w:r>
          </w:hyperlink>
          <w:hyperlink w:anchor="_17dp8vu" w:history="1">
            <w:r w:rsidR="00B23D8E">
              <w:t xml:space="preserve">       </w:t>
            </w:r>
          </w:hyperlink>
          <w:hyperlink w:anchor="_17dp8vu" w:history="1">
            <w:r w:rsidR="00B23D8E">
              <w:rPr>
                <w:color w:val="000000"/>
              </w:rPr>
              <w:t>Annual Reenrollment</w:t>
            </w:r>
            <w:r w:rsidR="00B23D8E">
              <w:rPr>
                <w:color w:val="000000"/>
              </w:rPr>
              <w:tab/>
            </w:r>
            <w:r w:rsidR="00784188">
              <w:rPr>
                <w:color w:val="000000"/>
              </w:rPr>
              <w:t>7</w:t>
            </w:r>
          </w:hyperlink>
        </w:p>
        <w:p w14:paraId="6D28241F" w14:textId="3EF93818" w:rsidR="00AE45D7" w:rsidRDefault="00B23D8E">
          <w:pPr>
            <w:pBdr>
              <w:top w:val="nil"/>
              <w:left w:val="nil"/>
              <w:bottom w:val="nil"/>
              <w:right w:val="nil"/>
              <w:between w:val="nil"/>
            </w:pBdr>
            <w:tabs>
              <w:tab w:val="left" w:pos="880"/>
              <w:tab w:val="right" w:pos="9350"/>
            </w:tabs>
            <w:spacing w:after="100"/>
            <w:ind w:left="220"/>
            <w:rPr>
              <w:color w:val="000000"/>
            </w:rPr>
          </w:pPr>
          <w:hyperlink w:anchor="_26in1rg" w:history="1">
            <w:r>
              <w:rPr>
                <w:color w:val="000000"/>
              </w:rPr>
              <w:t>1.</w:t>
            </w:r>
            <w:r w:rsidR="00411F17">
              <w:rPr>
                <w:color w:val="000000"/>
              </w:rPr>
              <w:t>6</w:t>
            </w:r>
            <w:r>
              <w:rPr>
                <w:color w:val="000000"/>
              </w:rPr>
              <w:tab/>
              <w:t xml:space="preserve">Dissertation and Post-Generals </w:t>
            </w:r>
            <w:r w:rsidR="00CC09B2">
              <w:rPr>
                <w:color w:val="000000"/>
              </w:rPr>
              <w:t>Courses</w:t>
            </w:r>
            <w:r>
              <w:rPr>
                <w:color w:val="000000"/>
              </w:rPr>
              <w:tab/>
            </w:r>
            <w:r w:rsidR="00411F17">
              <w:rPr>
                <w:color w:val="000000"/>
              </w:rPr>
              <w:t>8</w:t>
            </w:r>
          </w:hyperlink>
        </w:p>
        <w:p w14:paraId="37FEAE27" w14:textId="16C23C02" w:rsidR="00AE45D7" w:rsidRDefault="00B23D8E">
          <w:pPr>
            <w:pBdr>
              <w:top w:val="nil"/>
              <w:left w:val="nil"/>
              <w:bottom w:val="nil"/>
              <w:right w:val="nil"/>
              <w:between w:val="nil"/>
            </w:pBdr>
            <w:tabs>
              <w:tab w:val="left" w:pos="880"/>
              <w:tab w:val="right" w:pos="9350"/>
            </w:tabs>
            <w:spacing w:after="100"/>
            <w:ind w:left="220"/>
            <w:rPr>
              <w:color w:val="000000"/>
            </w:rPr>
          </w:pPr>
          <w:hyperlink w:anchor="_lnxbz9" w:history="1">
            <w:r>
              <w:rPr>
                <w:color w:val="000000"/>
              </w:rPr>
              <w:t>1.</w:t>
            </w:r>
            <w:r w:rsidR="00411F17">
              <w:rPr>
                <w:color w:val="000000"/>
              </w:rPr>
              <w:t>7</w:t>
            </w:r>
            <w:r>
              <w:rPr>
                <w:color w:val="000000"/>
              </w:rPr>
              <w:t xml:space="preserve"> </w:t>
            </w:r>
            <w:r>
              <w:rPr>
                <w:color w:val="000000"/>
              </w:rPr>
              <w:tab/>
              <w:t>Final Public Oral (FPO): Department Instructions</w:t>
            </w:r>
            <w:r>
              <w:rPr>
                <w:color w:val="000000"/>
              </w:rPr>
              <w:tab/>
            </w:r>
            <w:r w:rsidR="00B369C0">
              <w:rPr>
                <w:color w:val="000000"/>
              </w:rPr>
              <w:t>8</w:t>
            </w:r>
          </w:hyperlink>
        </w:p>
        <w:p w14:paraId="464F0D2F" w14:textId="6D2F7F23" w:rsidR="00891EE5" w:rsidRDefault="00891EE5" w:rsidP="00891EE5">
          <w:pPr>
            <w:pBdr>
              <w:top w:val="nil"/>
              <w:left w:val="nil"/>
              <w:bottom w:val="nil"/>
              <w:right w:val="nil"/>
              <w:between w:val="nil"/>
            </w:pBdr>
            <w:tabs>
              <w:tab w:val="left" w:pos="440"/>
              <w:tab w:val="right" w:pos="9350"/>
            </w:tabs>
            <w:spacing w:after="100"/>
            <w:rPr>
              <w:color w:val="000000"/>
            </w:rPr>
          </w:pPr>
          <w:r>
            <w:fldChar w:fldCharType="begin"/>
          </w:r>
          <w:r>
            <w:instrText xml:space="preserve"> HYPERLINK \l "_35nkun2" </w:instrText>
          </w:r>
          <w:r>
            <w:fldChar w:fldCharType="separate"/>
          </w:r>
          <w:r w:rsidR="00B23D8E">
            <w:rPr>
              <w:color w:val="000000"/>
            </w:rPr>
            <w:t>2.</w:t>
          </w:r>
          <w:r w:rsidR="00D917A5">
            <w:rPr>
              <w:color w:val="000000"/>
            </w:rPr>
            <w:t xml:space="preserve">     </w:t>
          </w:r>
          <w:r>
            <w:rPr>
              <w:color w:val="000000"/>
            </w:rPr>
            <w:t xml:space="preserve"> </w:t>
          </w:r>
          <w:hyperlink w:anchor="_1ksv4uv" w:history="1">
            <w:r>
              <w:rPr>
                <w:color w:val="000000"/>
              </w:rPr>
              <w:t>Other Regulations</w:t>
            </w:r>
            <w:r>
              <w:rPr>
                <w:color w:val="000000"/>
              </w:rPr>
              <w:tab/>
              <w:t>8</w:t>
            </w:r>
          </w:hyperlink>
        </w:p>
        <w:p w14:paraId="61B99645" w14:textId="7D8CF2C0" w:rsidR="00891EE5" w:rsidRDefault="00891EE5" w:rsidP="00891EE5">
          <w:pPr>
            <w:pBdr>
              <w:top w:val="nil"/>
              <w:left w:val="nil"/>
              <w:bottom w:val="nil"/>
              <w:right w:val="nil"/>
              <w:between w:val="nil"/>
            </w:pBdr>
            <w:tabs>
              <w:tab w:val="right" w:pos="9350"/>
            </w:tabs>
            <w:spacing w:after="100"/>
            <w:rPr>
              <w:color w:val="000000"/>
            </w:rPr>
          </w:pPr>
          <w:r>
            <w:rPr>
              <w:color w:val="0000FF"/>
            </w:rPr>
            <w:t xml:space="preserve">    </w:t>
          </w:r>
          <w:r>
            <w:t>2</w:t>
          </w:r>
          <w:hyperlink w:anchor="_44sinio" w:history="1">
            <w:r w:rsidRPr="0004350F">
              <w:t xml:space="preserve">.1 </w:t>
            </w:r>
            <w:r w:rsidR="00D917A5">
              <w:t xml:space="preserve">       </w:t>
            </w:r>
            <w:r w:rsidRPr="0004350F">
              <w:t>Satisfactory Academic Progress</w:t>
            </w:r>
            <w:r w:rsidRPr="0004350F">
              <w:tab/>
            </w:r>
            <w:r>
              <w:t>8</w:t>
            </w:r>
          </w:hyperlink>
        </w:p>
        <w:p w14:paraId="27C6B8DF" w14:textId="3990B02E" w:rsidR="00891EE5" w:rsidRDefault="00891EE5" w:rsidP="00784188">
          <w:pPr>
            <w:pBdr>
              <w:top w:val="nil"/>
              <w:left w:val="nil"/>
              <w:bottom w:val="nil"/>
              <w:right w:val="nil"/>
              <w:between w:val="nil"/>
            </w:pBdr>
            <w:tabs>
              <w:tab w:val="left" w:pos="880"/>
              <w:tab w:val="right" w:pos="9350"/>
            </w:tabs>
            <w:spacing w:after="100"/>
            <w:ind w:left="220"/>
            <w:rPr>
              <w:color w:val="000000"/>
            </w:rPr>
          </w:pPr>
          <w:r>
            <w:rPr>
              <w:color w:val="000000"/>
            </w:rPr>
            <w:t>2</w:t>
          </w:r>
          <w:hyperlink w:anchor="_z337ya" w:history="1">
            <w:r>
              <w:rPr>
                <w:color w:val="000000"/>
              </w:rPr>
              <w:t>.2</w:t>
            </w:r>
            <w:r>
              <w:rPr>
                <w:color w:val="000000"/>
              </w:rPr>
              <w:tab/>
              <w:t>Academic Regulations/Fraud</w:t>
            </w:r>
            <w:r>
              <w:rPr>
                <w:color w:val="000000"/>
              </w:rPr>
              <w:tab/>
            </w:r>
            <w:r w:rsidR="00C54DFB">
              <w:rPr>
                <w:color w:val="000000"/>
              </w:rPr>
              <w:t>9</w:t>
            </w:r>
          </w:hyperlink>
        </w:p>
        <w:p w14:paraId="0DAF1AC2" w14:textId="3347C107" w:rsidR="00891EE5" w:rsidRDefault="00891EE5" w:rsidP="00784188">
          <w:pPr>
            <w:pBdr>
              <w:top w:val="nil"/>
              <w:left w:val="nil"/>
              <w:bottom w:val="nil"/>
              <w:right w:val="nil"/>
              <w:between w:val="nil"/>
            </w:pBdr>
            <w:tabs>
              <w:tab w:val="left" w:pos="880"/>
              <w:tab w:val="right" w:pos="9350"/>
            </w:tabs>
            <w:spacing w:after="100"/>
            <w:ind w:left="220"/>
            <w:rPr>
              <w:color w:val="000000"/>
            </w:rPr>
          </w:pPr>
          <w:r>
            <w:rPr>
              <w:color w:val="000000"/>
            </w:rPr>
            <w:t>2</w:t>
          </w:r>
          <w:hyperlink w:anchor="_3j2qqm3" w:history="1">
            <w:r>
              <w:rPr>
                <w:color w:val="000000"/>
              </w:rPr>
              <w:t>.3</w:t>
            </w:r>
            <w:r>
              <w:rPr>
                <w:color w:val="000000"/>
              </w:rPr>
              <w:tab/>
              <w:t>Changes in Course Status</w:t>
            </w:r>
            <w:r>
              <w:rPr>
                <w:color w:val="000000"/>
              </w:rPr>
              <w:tab/>
            </w:r>
            <w:r w:rsidR="00784188">
              <w:rPr>
                <w:color w:val="000000"/>
              </w:rPr>
              <w:t>9</w:t>
            </w:r>
          </w:hyperlink>
        </w:p>
        <w:p w14:paraId="11A22C7E" w14:textId="2594FF99" w:rsidR="00891EE5" w:rsidRDefault="00891EE5" w:rsidP="00784188">
          <w:pPr>
            <w:pBdr>
              <w:top w:val="nil"/>
              <w:left w:val="nil"/>
              <w:bottom w:val="nil"/>
              <w:right w:val="nil"/>
              <w:between w:val="nil"/>
            </w:pBdr>
            <w:tabs>
              <w:tab w:val="left" w:pos="880"/>
              <w:tab w:val="right" w:pos="9350"/>
            </w:tabs>
            <w:spacing w:after="100"/>
            <w:ind w:left="220"/>
            <w:rPr>
              <w:color w:val="000000"/>
            </w:rPr>
          </w:pPr>
          <w:r>
            <w:rPr>
              <w:color w:val="000000"/>
            </w:rPr>
            <w:t>2</w:t>
          </w:r>
          <w:hyperlink w:anchor="_1y810tw" w:history="1">
            <w:r>
              <w:rPr>
                <w:color w:val="000000"/>
              </w:rPr>
              <w:t>.4</w:t>
            </w:r>
            <w:r>
              <w:rPr>
                <w:color w:val="000000"/>
              </w:rPr>
              <w:tab/>
              <w:t xml:space="preserve">Auditing </w:t>
            </w:r>
            <w:r w:rsidR="00CC09B2">
              <w:rPr>
                <w:color w:val="000000"/>
              </w:rPr>
              <w:t>Courses</w:t>
            </w:r>
            <w:r>
              <w:rPr>
                <w:color w:val="000000"/>
              </w:rPr>
              <w:tab/>
            </w:r>
            <w:r w:rsidR="006A1892">
              <w:rPr>
                <w:color w:val="000000"/>
              </w:rPr>
              <w:t>10</w:t>
            </w:r>
          </w:hyperlink>
        </w:p>
        <w:p w14:paraId="1591911A" w14:textId="55452CD1" w:rsidR="00891EE5" w:rsidRDefault="00891EE5" w:rsidP="00784188">
          <w:pPr>
            <w:pBdr>
              <w:top w:val="nil"/>
              <w:left w:val="nil"/>
              <w:bottom w:val="nil"/>
              <w:right w:val="nil"/>
              <w:between w:val="nil"/>
            </w:pBdr>
            <w:tabs>
              <w:tab w:val="left" w:pos="880"/>
              <w:tab w:val="right" w:pos="9350"/>
            </w:tabs>
            <w:spacing w:after="100"/>
            <w:ind w:left="220"/>
            <w:rPr>
              <w:color w:val="000000"/>
            </w:rPr>
          </w:pPr>
          <w:r>
            <w:rPr>
              <w:color w:val="000000"/>
            </w:rPr>
            <w:t>2</w:t>
          </w:r>
          <w:hyperlink w:anchor="_4i7ojhp" w:history="1">
            <w:r>
              <w:rPr>
                <w:color w:val="000000"/>
              </w:rPr>
              <w:t>.5</w:t>
            </w:r>
            <w:r>
              <w:rPr>
                <w:color w:val="000000"/>
              </w:rPr>
              <w:tab/>
            </w:r>
            <w:r w:rsidR="008175AC">
              <w:rPr>
                <w:color w:val="000000"/>
              </w:rPr>
              <w:t>Teaching Assistants (TA’s)</w:t>
            </w:r>
            <w:r>
              <w:rPr>
                <w:color w:val="000000"/>
              </w:rPr>
              <w:tab/>
            </w:r>
            <w:r w:rsidR="00411F17">
              <w:rPr>
                <w:color w:val="000000"/>
              </w:rPr>
              <w:t>10</w:t>
            </w:r>
          </w:hyperlink>
        </w:p>
        <w:p w14:paraId="0C78562F" w14:textId="21633641" w:rsidR="00891EE5" w:rsidRDefault="00891EE5" w:rsidP="00784188">
          <w:pPr>
            <w:pBdr>
              <w:top w:val="nil"/>
              <w:left w:val="nil"/>
              <w:bottom w:val="nil"/>
              <w:right w:val="nil"/>
              <w:between w:val="nil"/>
            </w:pBdr>
            <w:tabs>
              <w:tab w:val="left" w:pos="880"/>
              <w:tab w:val="right" w:pos="9350"/>
            </w:tabs>
            <w:spacing w:after="100"/>
            <w:ind w:left="220"/>
            <w:rPr>
              <w:color w:val="000000"/>
            </w:rPr>
          </w:pPr>
          <w:r>
            <w:rPr>
              <w:color w:val="000000"/>
            </w:rPr>
            <w:t>2</w:t>
          </w:r>
          <w:hyperlink w:anchor="_2xcytpi" w:history="1">
            <w:r>
              <w:rPr>
                <w:color w:val="000000"/>
              </w:rPr>
              <w:t>.6</w:t>
            </w:r>
            <w:r>
              <w:rPr>
                <w:color w:val="000000"/>
              </w:rPr>
              <w:tab/>
              <w:t>Part-time Employment</w:t>
            </w:r>
            <w:r>
              <w:rPr>
                <w:color w:val="000000"/>
              </w:rPr>
              <w:tab/>
            </w:r>
            <w:r w:rsidR="00D917A5">
              <w:rPr>
                <w:color w:val="000000"/>
              </w:rPr>
              <w:t>10</w:t>
            </w:r>
          </w:hyperlink>
        </w:p>
        <w:p w14:paraId="7F8F0457" w14:textId="7598D830" w:rsidR="00891EE5" w:rsidRDefault="00891EE5" w:rsidP="00784188">
          <w:pPr>
            <w:pBdr>
              <w:top w:val="nil"/>
              <w:left w:val="nil"/>
              <w:bottom w:val="nil"/>
              <w:right w:val="nil"/>
              <w:between w:val="nil"/>
            </w:pBdr>
            <w:tabs>
              <w:tab w:val="left" w:pos="880"/>
              <w:tab w:val="right" w:pos="9350"/>
            </w:tabs>
            <w:spacing w:after="100"/>
            <w:ind w:left="220"/>
            <w:rPr>
              <w:color w:val="000000"/>
            </w:rPr>
          </w:pPr>
          <w:r>
            <w:rPr>
              <w:color w:val="000000"/>
            </w:rPr>
            <w:t>2</w:t>
          </w:r>
          <w:hyperlink w:anchor="_1ci93xb" w:history="1">
            <w:r>
              <w:rPr>
                <w:color w:val="000000"/>
              </w:rPr>
              <w:t>.7</w:t>
            </w:r>
            <w:r>
              <w:rPr>
                <w:color w:val="000000"/>
              </w:rPr>
              <w:tab/>
              <w:t>Leave of Absence</w:t>
            </w:r>
            <w:r>
              <w:rPr>
                <w:color w:val="000000"/>
              </w:rPr>
              <w:tab/>
            </w:r>
            <w:r w:rsidR="00AB409B">
              <w:rPr>
                <w:color w:val="000000"/>
              </w:rPr>
              <w:t>10</w:t>
            </w:r>
          </w:hyperlink>
        </w:p>
        <w:p w14:paraId="406BCF6E" w14:textId="0747C10B" w:rsidR="00AE45D7" w:rsidRDefault="00891EE5" w:rsidP="00891EE5">
          <w:pPr>
            <w:pBdr>
              <w:top w:val="nil"/>
              <w:left w:val="nil"/>
              <w:bottom w:val="nil"/>
              <w:right w:val="nil"/>
              <w:between w:val="nil"/>
            </w:pBdr>
            <w:tabs>
              <w:tab w:val="left" w:pos="440"/>
              <w:tab w:val="right" w:pos="9350"/>
            </w:tabs>
            <w:spacing w:after="100"/>
            <w:rPr>
              <w:color w:val="000000"/>
            </w:rPr>
          </w:pPr>
          <w:r>
            <w:rPr>
              <w:color w:val="000000"/>
            </w:rPr>
            <w:t xml:space="preserve">    2</w:t>
          </w:r>
          <w:hyperlink w:anchor="_3whwml4" w:history="1">
            <w:r>
              <w:rPr>
                <w:color w:val="000000"/>
              </w:rPr>
              <w:t>.8        Holiday, Vacation, and Travel</w:t>
            </w:r>
            <w:r>
              <w:rPr>
                <w:color w:val="000000"/>
              </w:rPr>
              <w:tab/>
            </w:r>
          </w:hyperlink>
          <w:r w:rsidR="00784188">
            <w:rPr>
              <w:color w:val="000000"/>
            </w:rPr>
            <w:t>1</w:t>
          </w:r>
          <w:r w:rsidR="006A1892">
            <w:rPr>
              <w:color w:val="000000"/>
            </w:rPr>
            <w:t>0</w:t>
          </w:r>
          <w:r>
            <w:rPr>
              <w:color w:val="000000"/>
            </w:rPr>
            <w:fldChar w:fldCharType="end"/>
          </w:r>
          <w:r w:rsidR="00411F17">
            <w:rPr>
              <w:color w:val="000000"/>
            </w:rPr>
            <w:tab/>
          </w:r>
        </w:p>
        <w:p w14:paraId="764E8B01" w14:textId="69DBC541" w:rsidR="00411F17" w:rsidRDefault="00411F17" w:rsidP="00891EE5">
          <w:pPr>
            <w:pBdr>
              <w:top w:val="nil"/>
              <w:left w:val="nil"/>
              <w:bottom w:val="nil"/>
              <w:right w:val="nil"/>
              <w:between w:val="nil"/>
            </w:pBdr>
            <w:tabs>
              <w:tab w:val="left" w:pos="440"/>
              <w:tab w:val="right" w:pos="9350"/>
            </w:tabs>
            <w:spacing w:after="100"/>
          </w:pPr>
          <w:r>
            <w:rPr>
              <w:color w:val="000000"/>
            </w:rPr>
            <w:t xml:space="preserve">    2.9        Travel Support </w:t>
          </w:r>
          <w:r>
            <w:rPr>
              <w:color w:val="000000"/>
            </w:rPr>
            <w:tab/>
            <w:t>11</w:t>
          </w:r>
          <w:r>
            <w:rPr>
              <w:color w:val="000000"/>
            </w:rPr>
            <w:tab/>
          </w:r>
        </w:p>
        <w:p w14:paraId="6E1D844E" w14:textId="067051A8" w:rsidR="00AE45D7" w:rsidRDefault="002961DD">
          <w:pPr>
            <w:pBdr>
              <w:top w:val="nil"/>
              <w:left w:val="nil"/>
              <w:bottom w:val="nil"/>
              <w:right w:val="nil"/>
              <w:between w:val="nil"/>
            </w:pBdr>
            <w:tabs>
              <w:tab w:val="left" w:pos="440"/>
              <w:tab w:val="right" w:pos="9350"/>
            </w:tabs>
            <w:spacing w:after="100"/>
            <w:rPr>
              <w:color w:val="000000"/>
            </w:rPr>
          </w:pPr>
          <w:r>
            <w:rPr>
              <w:color w:val="000000"/>
            </w:rPr>
            <w:t>3</w:t>
          </w:r>
          <w:hyperlink w:anchor="_1ksv4uv" w:history="1">
            <w:r w:rsidR="00B23D8E">
              <w:rPr>
                <w:color w:val="000000"/>
              </w:rPr>
              <w:t>.</w:t>
            </w:r>
            <w:r w:rsidR="00B23D8E">
              <w:rPr>
                <w:color w:val="000000"/>
              </w:rPr>
              <w:tab/>
            </w:r>
            <w:r w:rsidR="008D005A">
              <w:rPr>
                <w:color w:val="000000"/>
              </w:rPr>
              <w:t>Miscellaneous Information</w:t>
            </w:r>
            <w:r w:rsidR="00B23D8E">
              <w:rPr>
                <w:color w:val="000000"/>
              </w:rPr>
              <w:tab/>
            </w:r>
            <w:r w:rsidR="008D005A">
              <w:rPr>
                <w:color w:val="000000"/>
              </w:rPr>
              <w:t>1</w:t>
            </w:r>
            <w:r w:rsidR="00D917A5">
              <w:rPr>
                <w:color w:val="000000"/>
              </w:rPr>
              <w:t>1</w:t>
            </w:r>
          </w:hyperlink>
        </w:p>
        <w:p w14:paraId="2B47E395" w14:textId="7EC095AC" w:rsidR="00AE45D7" w:rsidRDefault="008D005A">
          <w:pPr>
            <w:pBdr>
              <w:top w:val="nil"/>
              <w:left w:val="nil"/>
              <w:bottom w:val="nil"/>
              <w:right w:val="nil"/>
              <w:between w:val="nil"/>
            </w:pBdr>
            <w:tabs>
              <w:tab w:val="left" w:pos="440"/>
              <w:tab w:val="right" w:pos="9350"/>
            </w:tabs>
            <w:spacing w:after="100"/>
            <w:rPr>
              <w:color w:val="000000"/>
            </w:rPr>
          </w:pPr>
          <w:r>
            <w:rPr>
              <w:color w:val="000000"/>
            </w:rPr>
            <w:t>4</w:t>
          </w:r>
          <w:hyperlink w:anchor="_qsh70q" w:history="1">
            <w:r w:rsidR="00B23D8E">
              <w:rPr>
                <w:color w:val="000000"/>
              </w:rPr>
              <w:t>.</w:t>
            </w:r>
            <w:r w:rsidR="00B23D8E">
              <w:rPr>
                <w:color w:val="000000"/>
              </w:rPr>
              <w:tab/>
              <w:t>Important Contacts</w:t>
            </w:r>
            <w:r w:rsidR="00B23D8E">
              <w:rPr>
                <w:color w:val="000000"/>
              </w:rPr>
              <w:tab/>
              <w:t>1</w:t>
            </w:r>
          </w:hyperlink>
          <w:r w:rsidR="00D917A5">
            <w:t>2</w:t>
          </w:r>
        </w:p>
        <w:p w14:paraId="481876CB" w14:textId="07836581" w:rsidR="0004350F" w:rsidRDefault="00B23D8E">
          <w:pPr>
            <w:widowControl w:val="0"/>
            <w:pBdr>
              <w:top w:val="nil"/>
              <w:left w:val="nil"/>
              <w:bottom w:val="nil"/>
              <w:right w:val="nil"/>
              <w:between w:val="nil"/>
            </w:pBdr>
            <w:spacing w:after="0"/>
          </w:pPr>
          <w:r>
            <w:fldChar w:fldCharType="end"/>
          </w:r>
        </w:p>
      </w:sdtContent>
    </w:sdt>
    <w:p w14:paraId="3B48C09F" w14:textId="1C1B2FC5" w:rsidR="00AE45D7" w:rsidRDefault="00B23D8E" w:rsidP="0004350F">
      <w:pPr>
        <w:widowControl w:val="0"/>
        <w:pBdr>
          <w:top w:val="nil"/>
          <w:left w:val="nil"/>
          <w:bottom w:val="nil"/>
          <w:right w:val="nil"/>
          <w:between w:val="nil"/>
        </w:pBdr>
        <w:spacing w:after="0"/>
      </w:pPr>
      <w:r>
        <w:t xml:space="preserve">   </w:t>
      </w:r>
      <w:r>
        <w:tab/>
      </w:r>
      <w:r>
        <w:tab/>
      </w:r>
      <w:r>
        <w:tab/>
      </w:r>
      <w:r>
        <w:tab/>
      </w:r>
      <w:r>
        <w:tab/>
      </w:r>
      <w:r>
        <w:tab/>
      </w:r>
      <w:r>
        <w:tab/>
      </w:r>
      <w:r>
        <w:tab/>
        <w:t xml:space="preserve">          </w:t>
      </w:r>
    </w:p>
    <w:p w14:paraId="15DFB99A" w14:textId="77777777" w:rsidR="00057145" w:rsidRDefault="00057145">
      <w:pPr>
        <w:pStyle w:val="Heading2"/>
        <w:rPr>
          <w:color w:val="000000"/>
        </w:rPr>
      </w:pPr>
    </w:p>
    <w:p w14:paraId="4431E2B0" w14:textId="0A7F9A95" w:rsidR="008D005A" w:rsidRDefault="008D005A">
      <w:pPr>
        <w:pStyle w:val="Heading2"/>
        <w:rPr>
          <w:color w:val="000000"/>
        </w:rPr>
      </w:pPr>
      <w:bookmarkStart w:id="1" w:name="_30j0zll" w:colFirst="0" w:colLast="0"/>
      <w:bookmarkEnd w:id="1"/>
    </w:p>
    <w:p w14:paraId="5C59E97E" w14:textId="3844EB6D" w:rsidR="008D005A" w:rsidRPr="008D005A" w:rsidRDefault="008D005A" w:rsidP="008D005A"/>
    <w:p w14:paraId="71D4592F" w14:textId="77777777" w:rsidR="005E3C27" w:rsidRDefault="005E3C27" w:rsidP="005E3C27"/>
    <w:p w14:paraId="4E8E6C5A" w14:textId="77777777" w:rsidR="005E3C27" w:rsidRDefault="005E3C27" w:rsidP="005E3C27"/>
    <w:p w14:paraId="19EC9ACB" w14:textId="77777777" w:rsidR="005E3C27" w:rsidRPr="005E3C27" w:rsidRDefault="005E3C27" w:rsidP="005E3C27"/>
    <w:p w14:paraId="67AAE527" w14:textId="2340EF24" w:rsidR="00AE45D7" w:rsidRDefault="00B23D8E" w:rsidP="00D917A5">
      <w:pPr>
        <w:pStyle w:val="Heading2"/>
        <w:jc w:val="center"/>
        <w:rPr>
          <w:color w:val="auto"/>
          <w:sz w:val="28"/>
          <w:szCs w:val="28"/>
        </w:rPr>
      </w:pPr>
      <w:r w:rsidRPr="005E3C27">
        <w:rPr>
          <w:color w:val="auto"/>
          <w:sz w:val="28"/>
          <w:szCs w:val="28"/>
        </w:rPr>
        <w:t>Message from the Chair</w:t>
      </w:r>
      <w:bookmarkStart w:id="2" w:name="_Hlk168316698"/>
      <w:r w:rsidR="005E3C27" w:rsidRPr="005E3C27">
        <w:rPr>
          <w:color w:val="auto"/>
          <w:sz w:val="28"/>
          <w:szCs w:val="28"/>
        </w:rPr>
        <w:t xml:space="preserve"> </w:t>
      </w:r>
      <w:bookmarkEnd w:id="2"/>
      <w:r w:rsidR="005E3C27" w:rsidRPr="005E3C27">
        <w:rPr>
          <w:color w:val="auto"/>
          <w:sz w:val="28"/>
          <w:szCs w:val="28"/>
        </w:rPr>
        <w:t>and</w:t>
      </w:r>
      <w:r w:rsidR="00D917A5">
        <w:rPr>
          <w:color w:val="auto"/>
          <w:sz w:val="28"/>
          <w:szCs w:val="28"/>
        </w:rPr>
        <w:t xml:space="preserve"> </w:t>
      </w:r>
      <w:r w:rsidR="005E3C27" w:rsidRPr="005E3C27">
        <w:rPr>
          <w:color w:val="auto"/>
          <w:sz w:val="28"/>
          <w:szCs w:val="28"/>
        </w:rPr>
        <w:t xml:space="preserve">Director of Graduate Studies (DGS) </w:t>
      </w:r>
    </w:p>
    <w:p w14:paraId="116584BC" w14:textId="77777777" w:rsidR="00D917A5" w:rsidRPr="00D917A5" w:rsidRDefault="00D917A5" w:rsidP="00D917A5"/>
    <w:p w14:paraId="78160D7D" w14:textId="58E033B2" w:rsidR="005517A2" w:rsidRPr="0004350F" w:rsidRDefault="00D917A5" w:rsidP="00D917A5">
      <w:r>
        <w:t xml:space="preserve">                       </w:t>
      </w:r>
      <w:r w:rsidRPr="00D917A5">
        <w:rPr>
          <w:b/>
          <w:bCs/>
          <w:sz w:val="28"/>
          <w:szCs w:val="28"/>
        </w:rPr>
        <w:t>Professor Mete Soner</w:t>
      </w:r>
      <w:r>
        <w:rPr>
          <w:sz w:val="28"/>
          <w:szCs w:val="28"/>
        </w:rPr>
        <w:tab/>
      </w:r>
      <w:r>
        <w:rPr>
          <w:sz w:val="28"/>
          <w:szCs w:val="28"/>
        </w:rPr>
        <w:tab/>
        <w:t xml:space="preserve">       </w:t>
      </w:r>
      <w:r w:rsidRPr="00D917A5">
        <w:rPr>
          <w:b/>
          <w:bCs/>
          <w:sz w:val="28"/>
          <w:szCs w:val="28"/>
        </w:rPr>
        <w:t>Professor Ludovic Tangpi</w:t>
      </w:r>
    </w:p>
    <w:p w14:paraId="509F47A5" w14:textId="0535631D" w:rsidR="00DA47A8" w:rsidRPr="00DA47A8" w:rsidRDefault="00C53327" w:rsidP="00DA47A8">
      <w:pPr>
        <w:pStyle w:val="NormalWeb"/>
        <w:rPr>
          <w:rFonts w:eastAsia="Times New Roman"/>
        </w:rPr>
      </w:pPr>
      <w:r>
        <w:t xml:space="preserve">                  </w:t>
      </w:r>
      <w:r w:rsidR="00DA47A8" w:rsidRPr="00DA47A8">
        <w:rPr>
          <w:rFonts w:eastAsia="Times New Roman"/>
          <w:noProof/>
        </w:rPr>
        <w:drawing>
          <wp:inline distT="0" distB="0" distL="0" distR="0" wp14:anchorId="23BE1B9B" wp14:editId="44EABF74">
            <wp:extent cx="1769524" cy="2360543"/>
            <wp:effectExtent l="0" t="0" r="2540" b="1905"/>
            <wp:docPr id="2075186400" name="Picture 2075186400"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86400" name="Picture 2075186400" descr="A person in a suit and ti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625" cy="2402032"/>
                    </a:xfrm>
                    <a:prstGeom prst="rect">
                      <a:avLst/>
                    </a:prstGeom>
                    <a:noFill/>
                    <a:ln>
                      <a:noFill/>
                    </a:ln>
                  </pic:spPr>
                </pic:pic>
              </a:graphicData>
            </a:graphic>
          </wp:inline>
        </w:drawing>
      </w:r>
      <w:r w:rsidR="00DA47A8">
        <w:t xml:space="preserve">                           </w:t>
      </w:r>
      <w:r w:rsidR="00DA47A8" w:rsidRPr="00DA47A8">
        <w:rPr>
          <w:rFonts w:eastAsia="Times New Roman"/>
          <w:noProof/>
        </w:rPr>
        <w:drawing>
          <wp:inline distT="0" distB="0" distL="0" distR="0" wp14:anchorId="6BE8B020" wp14:editId="4A7E6BDD">
            <wp:extent cx="1803049" cy="2405270"/>
            <wp:effectExtent l="0" t="0" r="6985" b="0"/>
            <wp:docPr id="2" name="Picture 1" descr="A person with his arms cross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person with his arms crosse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9853" cy="2454367"/>
                    </a:xfrm>
                    <a:prstGeom prst="rect">
                      <a:avLst/>
                    </a:prstGeom>
                    <a:noFill/>
                    <a:ln>
                      <a:noFill/>
                    </a:ln>
                  </pic:spPr>
                </pic:pic>
              </a:graphicData>
            </a:graphic>
          </wp:inline>
        </w:drawing>
      </w:r>
    </w:p>
    <w:p w14:paraId="148621F7" w14:textId="098C7171" w:rsidR="00DA47A8" w:rsidRPr="00DA47A8" w:rsidRDefault="00DA47A8" w:rsidP="00DA47A8">
      <w:pPr>
        <w:pStyle w:val="NormalWeb"/>
        <w:rPr>
          <w:rFonts w:eastAsia="Times New Roman"/>
        </w:rPr>
      </w:pPr>
      <w:r>
        <w:t xml:space="preserve">    </w:t>
      </w:r>
    </w:p>
    <w:p w14:paraId="137E0B77" w14:textId="79CF6D34" w:rsidR="00AE45D7" w:rsidRDefault="00AE45D7" w:rsidP="0004350F">
      <w:pPr>
        <w:tabs>
          <w:tab w:val="left" w:pos="5670"/>
        </w:tabs>
        <w:rPr>
          <w:color w:val="000000"/>
          <w:sz w:val="24"/>
          <w:szCs w:val="24"/>
        </w:rPr>
      </w:pPr>
    </w:p>
    <w:p w14:paraId="326946F2" w14:textId="03CF13B8" w:rsidR="005E3C27" w:rsidRPr="000144DB" w:rsidRDefault="005E3C27" w:rsidP="005E3C27">
      <w:pPr>
        <w:spacing w:after="0" w:line="240" w:lineRule="auto"/>
        <w:rPr>
          <w:rFonts w:eastAsia="Times New Roman"/>
          <w:sz w:val="24"/>
          <w:szCs w:val="24"/>
        </w:rPr>
      </w:pPr>
      <w:r w:rsidRPr="000144DB">
        <w:rPr>
          <w:rFonts w:eastAsia="Times New Roman"/>
          <w:sz w:val="24"/>
          <w:szCs w:val="24"/>
        </w:rPr>
        <w:t>Welcome to the Department of Operations Research and Financial Engineering. We wish you tremendous academic success over the next few years. At Princeton, you will be among the best, brightest and most creative talents of your generation. ORFE is a small, yet very interdisciplinary department. We trust that here you will thrive as you deepen and widen your academic interests and become expert</w:t>
      </w:r>
      <w:r w:rsidR="00E32860" w:rsidRPr="000144DB">
        <w:rPr>
          <w:rFonts w:eastAsia="Times New Roman"/>
          <w:sz w:val="24"/>
          <w:szCs w:val="24"/>
        </w:rPr>
        <w:t>s</w:t>
      </w:r>
      <w:r w:rsidRPr="000144DB">
        <w:rPr>
          <w:rFonts w:eastAsia="Times New Roman"/>
          <w:sz w:val="24"/>
          <w:szCs w:val="24"/>
        </w:rPr>
        <w:t xml:space="preserve"> in your</w:t>
      </w:r>
      <w:r w:rsidR="00E32860" w:rsidRPr="000144DB">
        <w:rPr>
          <w:rFonts w:eastAsia="Times New Roman"/>
          <w:sz w:val="24"/>
          <w:szCs w:val="24"/>
        </w:rPr>
        <w:t xml:space="preserve"> respective</w:t>
      </w:r>
      <w:r w:rsidRPr="000144DB">
        <w:rPr>
          <w:rFonts w:eastAsia="Times New Roman"/>
          <w:sz w:val="24"/>
          <w:szCs w:val="24"/>
        </w:rPr>
        <w:t xml:space="preserve"> field</w:t>
      </w:r>
      <w:r w:rsidR="00E32860" w:rsidRPr="000144DB">
        <w:rPr>
          <w:rFonts w:eastAsia="Times New Roman"/>
          <w:sz w:val="24"/>
          <w:szCs w:val="24"/>
        </w:rPr>
        <w:t>s</w:t>
      </w:r>
      <w:r w:rsidRPr="000144DB">
        <w:rPr>
          <w:rFonts w:eastAsia="Times New Roman"/>
          <w:sz w:val="24"/>
          <w:szCs w:val="24"/>
        </w:rPr>
        <w:t xml:space="preserve"> of research. </w:t>
      </w:r>
    </w:p>
    <w:p w14:paraId="0BD38D55" w14:textId="77777777" w:rsidR="005E3C27" w:rsidRPr="000144DB" w:rsidRDefault="005E3C27" w:rsidP="005E3C27">
      <w:pPr>
        <w:spacing w:after="0" w:line="240" w:lineRule="auto"/>
        <w:rPr>
          <w:rFonts w:eastAsia="Times New Roman"/>
          <w:sz w:val="24"/>
          <w:szCs w:val="24"/>
        </w:rPr>
      </w:pPr>
    </w:p>
    <w:p w14:paraId="58600F7F" w14:textId="77777777" w:rsidR="005E3C27" w:rsidRPr="000144DB" w:rsidRDefault="005E3C27" w:rsidP="005E3C27">
      <w:pPr>
        <w:spacing w:after="0" w:line="240" w:lineRule="auto"/>
        <w:rPr>
          <w:rFonts w:eastAsia="Times New Roman"/>
          <w:sz w:val="24"/>
          <w:szCs w:val="24"/>
        </w:rPr>
      </w:pPr>
      <w:r w:rsidRPr="000144DB">
        <w:rPr>
          <w:rFonts w:eastAsia="Times New Roman"/>
          <w:sz w:val="24"/>
          <w:szCs w:val="24"/>
        </w:rPr>
        <w:t xml:space="preserve">ORFE is also a very friendly department where Undergraduate and Graduate students, as well as Faculty and Staff interact in a supportive atmosphere. We hope that you will easily integrate into the community. Please do introduce yourself to fellow students and to faculty, and do not hesitate to reach out to us if you have any questions or concerns. We look forward to </w:t>
      </w:r>
      <w:proofErr w:type="gramStart"/>
      <w:r w:rsidRPr="000144DB">
        <w:rPr>
          <w:rFonts w:eastAsia="Times New Roman"/>
          <w:sz w:val="24"/>
          <w:szCs w:val="24"/>
        </w:rPr>
        <w:t>engaging with</w:t>
      </w:r>
      <w:proofErr w:type="gramEnd"/>
      <w:r w:rsidRPr="000144DB">
        <w:rPr>
          <w:rFonts w:eastAsia="Times New Roman"/>
          <w:sz w:val="24"/>
          <w:szCs w:val="24"/>
        </w:rPr>
        <w:t xml:space="preserve"> you over the next few years. </w:t>
      </w:r>
    </w:p>
    <w:p w14:paraId="315844BC" w14:textId="77777777" w:rsidR="005E3C27" w:rsidRPr="000144DB" w:rsidRDefault="005E3C27" w:rsidP="005E3C27">
      <w:pPr>
        <w:spacing w:after="0" w:line="240" w:lineRule="auto"/>
        <w:rPr>
          <w:rFonts w:eastAsia="Times New Roman"/>
          <w:sz w:val="24"/>
          <w:szCs w:val="24"/>
        </w:rPr>
      </w:pPr>
    </w:p>
    <w:p w14:paraId="4DE19A12" w14:textId="5D4C6F8B" w:rsidR="005E3C27" w:rsidRPr="000144DB" w:rsidRDefault="005E3C27" w:rsidP="005E3C27">
      <w:pPr>
        <w:spacing w:after="0" w:line="240" w:lineRule="auto"/>
        <w:jc w:val="center"/>
        <w:rPr>
          <w:rFonts w:eastAsia="Times New Roman"/>
          <w:sz w:val="24"/>
          <w:szCs w:val="24"/>
        </w:rPr>
      </w:pPr>
      <w:r w:rsidRPr="000144DB">
        <w:rPr>
          <w:rFonts w:eastAsia="Times New Roman"/>
          <w:sz w:val="24"/>
          <w:szCs w:val="24"/>
        </w:rPr>
        <w:t>Go Tigers!</w:t>
      </w:r>
    </w:p>
    <w:p w14:paraId="2FBE833B" w14:textId="77777777" w:rsidR="001A538E" w:rsidRPr="0004350F" w:rsidRDefault="001A538E">
      <w:pPr>
        <w:spacing w:after="0" w:line="240" w:lineRule="auto"/>
        <w:jc w:val="both"/>
      </w:pPr>
    </w:p>
    <w:p w14:paraId="670665F4" w14:textId="77777777" w:rsidR="00AE45D7" w:rsidRDefault="00AE45D7">
      <w:pPr>
        <w:spacing w:after="0" w:line="240" w:lineRule="auto"/>
        <w:rPr>
          <w:color w:val="000000"/>
          <w:sz w:val="24"/>
          <w:szCs w:val="24"/>
        </w:rPr>
      </w:pPr>
    </w:p>
    <w:p w14:paraId="74653165" w14:textId="77777777" w:rsidR="00057145" w:rsidRDefault="00057145" w:rsidP="0004350F">
      <w:pPr>
        <w:spacing w:after="0" w:line="240" w:lineRule="auto"/>
        <w:rPr>
          <w:rFonts w:asciiTheme="majorHAnsi" w:eastAsia="Times New Roman" w:hAnsiTheme="majorHAnsi" w:cstheme="majorHAnsi"/>
        </w:rPr>
      </w:pPr>
      <w:bookmarkStart w:id="3" w:name="_1fob9te" w:colFirst="0" w:colLast="0"/>
      <w:bookmarkEnd w:id="3"/>
    </w:p>
    <w:p w14:paraId="6CF5B6B6" w14:textId="77777777" w:rsidR="005517A2" w:rsidRDefault="005517A2" w:rsidP="0004350F">
      <w:pPr>
        <w:spacing w:after="0" w:line="240" w:lineRule="auto"/>
      </w:pPr>
    </w:p>
    <w:p w14:paraId="14B47523" w14:textId="77777777" w:rsidR="005517A2" w:rsidRDefault="005517A2" w:rsidP="0004350F">
      <w:pPr>
        <w:spacing w:after="0" w:line="240" w:lineRule="auto"/>
      </w:pPr>
    </w:p>
    <w:p w14:paraId="3AF4FD9B" w14:textId="77777777" w:rsidR="005517A2" w:rsidRDefault="005517A2" w:rsidP="0004350F">
      <w:pPr>
        <w:spacing w:after="0" w:line="240" w:lineRule="auto"/>
      </w:pPr>
    </w:p>
    <w:p w14:paraId="3BCA0122" w14:textId="77777777" w:rsidR="005517A2" w:rsidRDefault="005517A2" w:rsidP="0004350F">
      <w:pPr>
        <w:spacing w:after="0" w:line="240" w:lineRule="auto"/>
      </w:pPr>
    </w:p>
    <w:p w14:paraId="3DA301E8" w14:textId="77777777" w:rsidR="005517A2" w:rsidRDefault="005517A2" w:rsidP="0004350F">
      <w:pPr>
        <w:spacing w:after="0" w:line="240" w:lineRule="auto"/>
      </w:pPr>
    </w:p>
    <w:p w14:paraId="679F9B89" w14:textId="77777777" w:rsidR="005517A2" w:rsidRDefault="005517A2" w:rsidP="0004350F">
      <w:pPr>
        <w:spacing w:after="0" w:line="240" w:lineRule="auto"/>
      </w:pPr>
    </w:p>
    <w:p w14:paraId="2AAD87B6" w14:textId="77777777" w:rsidR="00D917A5" w:rsidRDefault="00D917A5" w:rsidP="0004350F">
      <w:pPr>
        <w:spacing w:after="0" w:line="240" w:lineRule="auto"/>
        <w:rPr>
          <w:rFonts w:asciiTheme="majorHAnsi" w:eastAsia="Times New Roman" w:hAnsiTheme="majorHAnsi" w:cstheme="majorHAnsi"/>
        </w:rPr>
      </w:pPr>
    </w:p>
    <w:p w14:paraId="40386501" w14:textId="77777777" w:rsidR="00D917A5" w:rsidRPr="0004350F" w:rsidRDefault="00D917A5" w:rsidP="0004350F">
      <w:pPr>
        <w:spacing w:after="0" w:line="240" w:lineRule="auto"/>
        <w:rPr>
          <w:rFonts w:asciiTheme="majorHAnsi" w:eastAsia="Times New Roman" w:hAnsiTheme="majorHAnsi" w:cstheme="majorHAnsi"/>
        </w:rPr>
      </w:pPr>
    </w:p>
    <w:p w14:paraId="3F244B15" w14:textId="50C3DCD1" w:rsidR="00AE45D7" w:rsidRPr="000144DB" w:rsidRDefault="00B23D8E" w:rsidP="008D005A">
      <w:pPr>
        <w:pStyle w:val="Heading1"/>
        <w:numPr>
          <w:ilvl w:val="0"/>
          <w:numId w:val="3"/>
        </w:numPr>
        <w:rPr>
          <w:rFonts w:asciiTheme="majorHAnsi" w:eastAsia="Calibri" w:hAnsiTheme="majorHAnsi" w:cstheme="majorHAnsi"/>
        </w:rPr>
      </w:pPr>
      <w:bookmarkStart w:id="4" w:name="_tyjcwt" w:colFirst="0" w:colLast="0"/>
      <w:bookmarkEnd w:id="4"/>
      <w:r w:rsidRPr="000144DB">
        <w:rPr>
          <w:rFonts w:asciiTheme="majorHAnsi" w:eastAsia="Calibri" w:hAnsiTheme="majorHAnsi" w:cstheme="majorHAnsi"/>
        </w:rPr>
        <w:t>Ph</w:t>
      </w:r>
      <w:r w:rsidR="0093112D" w:rsidRPr="000144DB">
        <w:rPr>
          <w:rFonts w:asciiTheme="majorHAnsi" w:eastAsia="Calibri" w:hAnsiTheme="majorHAnsi" w:cstheme="majorHAnsi"/>
        </w:rPr>
        <w:t>.</w:t>
      </w:r>
      <w:r w:rsidRPr="000144DB">
        <w:rPr>
          <w:rFonts w:asciiTheme="majorHAnsi" w:eastAsia="Calibri" w:hAnsiTheme="majorHAnsi" w:cstheme="majorHAnsi"/>
        </w:rPr>
        <w:t>D</w:t>
      </w:r>
      <w:r w:rsidR="0093112D" w:rsidRPr="000144DB">
        <w:rPr>
          <w:rFonts w:asciiTheme="majorHAnsi" w:eastAsia="Calibri" w:hAnsiTheme="majorHAnsi" w:cstheme="majorHAnsi"/>
        </w:rPr>
        <w:t>.</w:t>
      </w:r>
      <w:r w:rsidRPr="000144DB">
        <w:rPr>
          <w:rFonts w:asciiTheme="majorHAnsi" w:eastAsia="Calibri" w:hAnsiTheme="majorHAnsi" w:cstheme="majorHAnsi"/>
        </w:rPr>
        <w:t xml:space="preserve"> Program Requirement</w:t>
      </w:r>
      <w:r w:rsidR="008460F6" w:rsidRPr="000144DB">
        <w:rPr>
          <w:rFonts w:asciiTheme="majorHAnsi" w:eastAsia="Calibri" w:hAnsiTheme="majorHAnsi" w:cstheme="majorHAnsi"/>
        </w:rPr>
        <w:t>s</w:t>
      </w:r>
    </w:p>
    <w:p w14:paraId="2258E245" w14:textId="7CC1C72D" w:rsidR="00AE45D7" w:rsidRPr="000144DB" w:rsidRDefault="006E7063" w:rsidP="006E7063">
      <w:pPr>
        <w:spacing w:before="280" w:after="280" w:line="240" w:lineRule="auto"/>
        <w:jc w:val="both"/>
        <w:rPr>
          <w:rFonts w:asciiTheme="majorHAnsi" w:hAnsiTheme="majorHAnsi" w:cstheme="majorHAnsi"/>
          <w:sz w:val="24"/>
          <w:szCs w:val="24"/>
        </w:rPr>
      </w:pPr>
      <w:r w:rsidRPr="000144DB">
        <w:rPr>
          <w:rFonts w:asciiTheme="majorHAnsi" w:hAnsiTheme="majorHAnsi" w:cstheme="majorHAnsi"/>
          <w:sz w:val="24"/>
          <w:szCs w:val="24"/>
        </w:rPr>
        <w:t>In their first year,</w:t>
      </w:r>
      <w:r w:rsidR="0004350F" w:rsidRPr="000144DB">
        <w:rPr>
          <w:rFonts w:asciiTheme="majorHAnsi" w:hAnsiTheme="majorHAnsi" w:cstheme="majorHAnsi"/>
          <w:sz w:val="24"/>
          <w:szCs w:val="24"/>
        </w:rPr>
        <w:t xml:space="preserve"> </w:t>
      </w:r>
      <w:r w:rsidR="00B23D8E" w:rsidRPr="000144DB">
        <w:rPr>
          <w:rFonts w:asciiTheme="majorHAnsi" w:hAnsiTheme="majorHAnsi" w:cstheme="majorHAnsi"/>
          <w:sz w:val="24"/>
          <w:szCs w:val="24"/>
        </w:rPr>
        <w:t xml:space="preserve">students </w:t>
      </w:r>
      <w:r w:rsidRPr="000144DB">
        <w:rPr>
          <w:rFonts w:asciiTheme="majorHAnsi" w:hAnsiTheme="majorHAnsi" w:cstheme="majorHAnsi"/>
          <w:sz w:val="24"/>
          <w:szCs w:val="24"/>
        </w:rPr>
        <w:t>take</w:t>
      </w:r>
      <w:r w:rsidR="00B23D8E" w:rsidRPr="000144DB">
        <w:rPr>
          <w:rFonts w:asciiTheme="majorHAnsi" w:hAnsiTheme="majorHAnsi" w:cstheme="majorHAnsi"/>
          <w:sz w:val="24"/>
          <w:szCs w:val="24"/>
        </w:rPr>
        <w:t xml:space="preserve"> the six core </w:t>
      </w:r>
      <w:r w:rsidR="009E7B9C" w:rsidRPr="000144DB">
        <w:rPr>
          <w:rFonts w:asciiTheme="majorHAnsi" w:hAnsiTheme="majorHAnsi" w:cstheme="majorHAnsi"/>
          <w:sz w:val="24"/>
          <w:szCs w:val="24"/>
        </w:rPr>
        <w:t>c</w:t>
      </w:r>
      <w:r w:rsidR="00E32860" w:rsidRPr="000144DB">
        <w:rPr>
          <w:rFonts w:asciiTheme="majorHAnsi" w:hAnsiTheme="majorHAnsi" w:cstheme="majorHAnsi"/>
          <w:sz w:val="24"/>
          <w:szCs w:val="24"/>
        </w:rPr>
        <w:t>ourses</w:t>
      </w:r>
      <w:r w:rsidR="009E7B9C" w:rsidRPr="000144DB">
        <w:rPr>
          <w:rFonts w:asciiTheme="majorHAnsi" w:hAnsiTheme="majorHAnsi" w:cstheme="majorHAnsi"/>
          <w:sz w:val="24"/>
          <w:szCs w:val="24"/>
        </w:rPr>
        <w:t xml:space="preserve"> </w:t>
      </w:r>
      <w:r w:rsidR="00B23D8E" w:rsidRPr="000144DB">
        <w:rPr>
          <w:rFonts w:asciiTheme="majorHAnsi" w:hAnsiTheme="majorHAnsi" w:cstheme="majorHAnsi"/>
          <w:sz w:val="24"/>
          <w:szCs w:val="24"/>
        </w:rPr>
        <w:t>in statistics</w:t>
      </w:r>
      <w:r w:rsidRPr="000144DB">
        <w:rPr>
          <w:rFonts w:asciiTheme="majorHAnsi" w:hAnsiTheme="majorHAnsi" w:cstheme="majorHAnsi"/>
          <w:sz w:val="24"/>
          <w:szCs w:val="24"/>
        </w:rPr>
        <w:t>,</w:t>
      </w:r>
      <w:r w:rsidR="00C926BD" w:rsidRPr="000144DB">
        <w:rPr>
          <w:rFonts w:asciiTheme="majorHAnsi" w:hAnsiTheme="majorHAnsi" w:cstheme="majorHAnsi"/>
          <w:sz w:val="24"/>
          <w:szCs w:val="24"/>
        </w:rPr>
        <w:t xml:space="preserve"> probability</w:t>
      </w:r>
      <w:r w:rsidRPr="000144DB">
        <w:rPr>
          <w:rFonts w:asciiTheme="majorHAnsi" w:hAnsiTheme="majorHAnsi" w:cstheme="majorHAnsi"/>
          <w:sz w:val="24"/>
          <w:szCs w:val="24"/>
        </w:rPr>
        <w:t xml:space="preserve"> and optimization</w:t>
      </w:r>
      <w:r w:rsidR="00C926BD" w:rsidRPr="000144DB">
        <w:rPr>
          <w:rFonts w:asciiTheme="majorHAnsi" w:hAnsiTheme="majorHAnsi" w:cstheme="majorHAnsi"/>
          <w:sz w:val="24"/>
          <w:szCs w:val="24"/>
        </w:rPr>
        <w:t xml:space="preserve">. </w:t>
      </w:r>
      <w:r w:rsidRPr="000144DB">
        <w:rPr>
          <w:rFonts w:asciiTheme="majorHAnsi" w:hAnsiTheme="majorHAnsi" w:cstheme="majorHAnsi"/>
          <w:sz w:val="24"/>
          <w:szCs w:val="24"/>
        </w:rPr>
        <w:t>By the end of the second year</w:t>
      </w:r>
      <w:r w:rsidR="00B23D8E" w:rsidRPr="000144DB">
        <w:rPr>
          <w:rFonts w:asciiTheme="majorHAnsi" w:hAnsiTheme="majorHAnsi" w:cstheme="majorHAnsi"/>
          <w:sz w:val="24"/>
          <w:szCs w:val="24"/>
        </w:rPr>
        <w:t xml:space="preserve">, at least two advanced </w:t>
      </w:r>
      <w:r w:rsidR="009E7B9C" w:rsidRPr="000144DB">
        <w:rPr>
          <w:rFonts w:asciiTheme="majorHAnsi" w:hAnsiTheme="majorHAnsi" w:cstheme="majorHAnsi"/>
          <w:sz w:val="24"/>
          <w:szCs w:val="24"/>
        </w:rPr>
        <w:t>c</w:t>
      </w:r>
      <w:r w:rsidR="00E32860" w:rsidRPr="000144DB">
        <w:rPr>
          <w:rFonts w:asciiTheme="majorHAnsi" w:hAnsiTheme="majorHAnsi" w:cstheme="majorHAnsi"/>
          <w:sz w:val="24"/>
          <w:szCs w:val="24"/>
        </w:rPr>
        <w:t xml:space="preserve">ourses </w:t>
      </w:r>
      <w:proofErr w:type="gramStart"/>
      <w:r w:rsidR="00E32860" w:rsidRPr="000144DB">
        <w:rPr>
          <w:rFonts w:asciiTheme="majorHAnsi" w:hAnsiTheme="majorHAnsi" w:cstheme="majorHAnsi"/>
          <w:sz w:val="24"/>
          <w:szCs w:val="24"/>
        </w:rPr>
        <w:t>are</w:t>
      </w:r>
      <w:proofErr w:type="gramEnd"/>
      <w:r w:rsidR="00E32860" w:rsidRPr="000144DB">
        <w:rPr>
          <w:rFonts w:asciiTheme="majorHAnsi" w:hAnsiTheme="majorHAnsi" w:cstheme="majorHAnsi"/>
          <w:sz w:val="24"/>
          <w:szCs w:val="24"/>
        </w:rPr>
        <w:t xml:space="preserve"> passed, </w:t>
      </w:r>
      <w:r w:rsidR="00B23D8E" w:rsidRPr="000144DB">
        <w:rPr>
          <w:rFonts w:asciiTheme="majorHAnsi" w:hAnsiTheme="majorHAnsi" w:cstheme="majorHAnsi"/>
          <w:sz w:val="24"/>
          <w:szCs w:val="24"/>
        </w:rPr>
        <w:t>and two semesters of directed research are completed under the direction of a faculty adviser in the student's area of interest in preparation for the general examination</w:t>
      </w:r>
      <w:r w:rsidR="004361B2" w:rsidRPr="000144DB">
        <w:rPr>
          <w:rFonts w:asciiTheme="majorHAnsi" w:hAnsiTheme="majorHAnsi" w:cstheme="majorHAnsi"/>
          <w:sz w:val="24"/>
          <w:szCs w:val="24"/>
        </w:rPr>
        <w:t xml:space="preserve"> (Generals)</w:t>
      </w:r>
      <w:r w:rsidR="00B23D8E" w:rsidRPr="000144DB">
        <w:rPr>
          <w:rFonts w:asciiTheme="majorHAnsi" w:hAnsiTheme="majorHAnsi" w:cstheme="majorHAnsi"/>
          <w:sz w:val="24"/>
          <w:szCs w:val="24"/>
        </w:rPr>
        <w:t>. The general examination is</w:t>
      </w:r>
      <w:r w:rsidR="005517A2" w:rsidRPr="000144DB">
        <w:rPr>
          <w:rFonts w:asciiTheme="majorHAnsi" w:hAnsiTheme="majorHAnsi" w:cstheme="majorHAnsi"/>
          <w:sz w:val="24"/>
          <w:szCs w:val="24"/>
        </w:rPr>
        <w:t xml:space="preserve"> </w:t>
      </w:r>
      <w:r w:rsidR="00B23D8E" w:rsidRPr="000144DB">
        <w:rPr>
          <w:rFonts w:asciiTheme="majorHAnsi" w:hAnsiTheme="majorHAnsi" w:cstheme="majorHAnsi"/>
          <w:sz w:val="24"/>
          <w:szCs w:val="24"/>
        </w:rPr>
        <w:t xml:space="preserve">taken in the spring of the second year of study. Usually, beyond the general examination, two to three years are needed for the completion of a suitable dissertation. Upon completion of </w:t>
      </w:r>
      <w:r w:rsidR="00E32860" w:rsidRPr="000144DB">
        <w:rPr>
          <w:rFonts w:asciiTheme="majorHAnsi" w:hAnsiTheme="majorHAnsi" w:cstheme="majorHAnsi"/>
          <w:sz w:val="24"/>
          <w:szCs w:val="24"/>
        </w:rPr>
        <w:t xml:space="preserve">the </w:t>
      </w:r>
      <w:r w:rsidR="00B23D8E" w:rsidRPr="000144DB">
        <w:rPr>
          <w:rFonts w:asciiTheme="majorHAnsi" w:hAnsiTheme="majorHAnsi" w:cstheme="majorHAnsi"/>
          <w:sz w:val="24"/>
          <w:szCs w:val="24"/>
        </w:rPr>
        <w:t>thesis and acceptance of the dissertation by the department and the Graduate School, the candidate is admitted to the final public oral examination</w:t>
      </w:r>
      <w:r w:rsidR="004361B2" w:rsidRPr="000144DB">
        <w:rPr>
          <w:rFonts w:asciiTheme="majorHAnsi" w:hAnsiTheme="majorHAnsi" w:cstheme="majorHAnsi"/>
          <w:sz w:val="24"/>
          <w:szCs w:val="24"/>
        </w:rPr>
        <w:t xml:space="preserve"> (FPO)</w:t>
      </w:r>
      <w:r w:rsidR="00B23D8E" w:rsidRPr="000144DB">
        <w:rPr>
          <w:rFonts w:asciiTheme="majorHAnsi" w:hAnsiTheme="majorHAnsi" w:cstheme="majorHAnsi"/>
          <w:sz w:val="24"/>
          <w:szCs w:val="24"/>
        </w:rPr>
        <w:t>.</w:t>
      </w:r>
    </w:p>
    <w:p w14:paraId="153A9C2B" w14:textId="0B8455BA" w:rsidR="00AE45D7" w:rsidRPr="000144DB" w:rsidRDefault="00867CA4" w:rsidP="0004350F">
      <w:p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In the first year of graduate study, students must take </w:t>
      </w:r>
      <w:r w:rsidR="0004350F" w:rsidRPr="000144DB">
        <w:rPr>
          <w:rFonts w:asciiTheme="majorHAnsi" w:hAnsiTheme="majorHAnsi" w:cstheme="majorHAnsi"/>
          <w:color w:val="000000"/>
          <w:sz w:val="24"/>
          <w:szCs w:val="24"/>
        </w:rPr>
        <w:t xml:space="preserve">and pass all six core </w:t>
      </w:r>
      <w:r w:rsidR="00E32860" w:rsidRPr="000144DB">
        <w:rPr>
          <w:rFonts w:asciiTheme="majorHAnsi" w:hAnsiTheme="majorHAnsi" w:cstheme="majorHAnsi"/>
          <w:color w:val="000000"/>
          <w:sz w:val="24"/>
          <w:szCs w:val="24"/>
        </w:rPr>
        <w:t>courses</w:t>
      </w:r>
      <w:r w:rsidR="009E7B9C" w:rsidRPr="000144DB">
        <w:rPr>
          <w:rFonts w:asciiTheme="majorHAnsi" w:hAnsiTheme="majorHAnsi" w:cstheme="majorHAnsi"/>
          <w:color w:val="000000"/>
          <w:sz w:val="24"/>
          <w:szCs w:val="24"/>
        </w:rPr>
        <w:t xml:space="preserve"> </w:t>
      </w:r>
      <w:r w:rsidR="0004350F" w:rsidRPr="000144DB">
        <w:rPr>
          <w:rFonts w:asciiTheme="majorHAnsi" w:hAnsiTheme="majorHAnsi" w:cstheme="majorHAnsi"/>
          <w:color w:val="000000"/>
          <w:sz w:val="24"/>
          <w:szCs w:val="24"/>
        </w:rPr>
        <w:t xml:space="preserve">with a letter grade of B- or better. </w:t>
      </w:r>
      <w:r w:rsidRPr="000144DB">
        <w:rPr>
          <w:rFonts w:asciiTheme="majorHAnsi" w:hAnsiTheme="majorHAnsi" w:cstheme="majorHAnsi"/>
          <w:color w:val="000000"/>
          <w:sz w:val="24"/>
          <w:szCs w:val="24"/>
        </w:rPr>
        <w:t xml:space="preserve">Please note that core </w:t>
      </w:r>
      <w:r w:rsidR="00A5369A" w:rsidRPr="000144DB">
        <w:rPr>
          <w:rFonts w:asciiTheme="majorHAnsi" w:hAnsiTheme="majorHAnsi" w:cstheme="majorHAnsi"/>
          <w:color w:val="000000"/>
          <w:sz w:val="24"/>
          <w:szCs w:val="24"/>
        </w:rPr>
        <w:t>c</w:t>
      </w:r>
      <w:r w:rsidR="00E32860" w:rsidRPr="000144DB">
        <w:rPr>
          <w:rFonts w:asciiTheme="majorHAnsi" w:hAnsiTheme="majorHAnsi" w:cstheme="majorHAnsi"/>
          <w:color w:val="000000"/>
          <w:sz w:val="24"/>
          <w:szCs w:val="24"/>
        </w:rPr>
        <w:t>ourses</w:t>
      </w:r>
      <w:r w:rsidRPr="000144DB">
        <w:rPr>
          <w:rFonts w:asciiTheme="majorHAnsi" w:hAnsiTheme="majorHAnsi" w:cstheme="majorHAnsi"/>
          <w:color w:val="000000"/>
          <w:sz w:val="24"/>
          <w:szCs w:val="24"/>
        </w:rPr>
        <w:t xml:space="preserve"> cannot be dropped.</w:t>
      </w:r>
    </w:p>
    <w:p w14:paraId="0485D3A6" w14:textId="77777777" w:rsidR="00AE45D7" w:rsidRPr="000144DB" w:rsidRDefault="00AE45D7">
      <w:pPr>
        <w:spacing w:after="0" w:line="240" w:lineRule="auto"/>
        <w:rPr>
          <w:rFonts w:asciiTheme="majorHAnsi" w:hAnsiTheme="majorHAnsi" w:cstheme="majorHAnsi"/>
          <w:color w:val="000000"/>
          <w:sz w:val="24"/>
          <w:szCs w:val="24"/>
        </w:rPr>
      </w:pPr>
    </w:p>
    <w:p w14:paraId="1D15395C" w14:textId="4325AFA5" w:rsidR="00AE45D7" w:rsidRPr="000144DB" w:rsidRDefault="00B23D8E" w:rsidP="0004350F">
      <w:pPr>
        <w:spacing w:after="0" w:line="240" w:lineRule="auto"/>
        <w:rPr>
          <w:rFonts w:asciiTheme="majorHAnsi" w:hAnsiTheme="majorHAnsi" w:cstheme="majorHAnsi"/>
          <w:color w:val="000000"/>
          <w:sz w:val="24"/>
          <w:szCs w:val="24"/>
        </w:rPr>
      </w:pPr>
      <w:r w:rsidRPr="000144DB">
        <w:rPr>
          <w:rFonts w:asciiTheme="majorHAnsi" w:hAnsiTheme="majorHAnsi" w:cstheme="majorHAnsi"/>
          <w:b/>
          <w:bCs/>
          <w:color w:val="000000"/>
          <w:sz w:val="24"/>
          <w:szCs w:val="24"/>
        </w:rPr>
        <w:t xml:space="preserve">Core </w:t>
      </w:r>
      <w:r w:rsidR="009E7B9C" w:rsidRPr="000144DB">
        <w:rPr>
          <w:rFonts w:asciiTheme="majorHAnsi" w:hAnsiTheme="majorHAnsi" w:cstheme="majorHAnsi"/>
          <w:b/>
          <w:bCs/>
          <w:color w:val="000000"/>
          <w:sz w:val="24"/>
          <w:szCs w:val="24"/>
        </w:rPr>
        <w:t>c</w:t>
      </w:r>
      <w:r w:rsidR="00E32860" w:rsidRPr="000144DB">
        <w:rPr>
          <w:rFonts w:asciiTheme="majorHAnsi" w:hAnsiTheme="majorHAnsi" w:cstheme="majorHAnsi"/>
          <w:b/>
          <w:bCs/>
          <w:color w:val="000000"/>
          <w:sz w:val="24"/>
          <w:szCs w:val="24"/>
        </w:rPr>
        <w:t>ourses</w:t>
      </w:r>
      <w:r w:rsidRPr="000144DB">
        <w:rPr>
          <w:rFonts w:asciiTheme="majorHAnsi" w:hAnsiTheme="majorHAnsi" w:cstheme="majorHAnsi"/>
          <w:color w:val="000000"/>
          <w:sz w:val="24"/>
          <w:szCs w:val="24"/>
        </w:rPr>
        <w:t>:</w:t>
      </w:r>
    </w:p>
    <w:p w14:paraId="6BE37FFB" w14:textId="5ACF4D50" w:rsidR="00AE45D7" w:rsidRPr="000144DB" w:rsidRDefault="00B23D8E" w:rsidP="0004350F">
      <w:pPr>
        <w:spacing w:after="0" w:line="240" w:lineRule="auto"/>
        <w:rPr>
          <w:rFonts w:asciiTheme="majorHAnsi" w:hAnsiTheme="majorHAnsi" w:cstheme="majorHAnsi"/>
        </w:rPr>
      </w:pPr>
      <w:r w:rsidRPr="000144DB">
        <w:rPr>
          <w:rFonts w:asciiTheme="majorHAnsi" w:hAnsiTheme="majorHAnsi" w:cstheme="majorHAnsi"/>
          <w:sz w:val="24"/>
          <w:szCs w:val="24"/>
        </w:rPr>
        <w:tab/>
        <w:t>ORF 522</w:t>
      </w:r>
      <w:r w:rsidRPr="000144DB">
        <w:rPr>
          <w:rFonts w:asciiTheme="majorHAnsi" w:hAnsiTheme="majorHAnsi" w:cstheme="majorHAnsi"/>
          <w:sz w:val="24"/>
          <w:szCs w:val="24"/>
        </w:rPr>
        <w:tab/>
        <w:t>Linear &amp; Nonlinear Optimization</w:t>
      </w:r>
      <w:r w:rsidR="00A5248E" w:rsidRPr="000144DB">
        <w:rPr>
          <w:rFonts w:asciiTheme="majorHAnsi" w:hAnsiTheme="majorHAnsi" w:cstheme="majorHAnsi"/>
          <w:sz w:val="24"/>
          <w:szCs w:val="24"/>
        </w:rPr>
        <w:t xml:space="preserve"> (Fall)</w:t>
      </w:r>
    </w:p>
    <w:p w14:paraId="11B1ADA8" w14:textId="70ED294F" w:rsidR="00AE45D7" w:rsidRPr="000144DB" w:rsidRDefault="00B23D8E">
      <w:pPr>
        <w:spacing w:after="0" w:line="240" w:lineRule="auto"/>
        <w:ind w:left="720"/>
        <w:rPr>
          <w:rFonts w:asciiTheme="majorHAnsi" w:hAnsiTheme="majorHAnsi" w:cstheme="majorHAnsi"/>
          <w:sz w:val="24"/>
          <w:szCs w:val="24"/>
        </w:rPr>
      </w:pPr>
      <w:r w:rsidRPr="000144DB">
        <w:rPr>
          <w:rFonts w:asciiTheme="majorHAnsi" w:hAnsiTheme="majorHAnsi" w:cstheme="majorHAnsi"/>
          <w:sz w:val="24"/>
          <w:szCs w:val="24"/>
        </w:rPr>
        <w:t>ORF 523</w:t>
      </w:r>
      <w:r w:rsidRPr="000144DB">
        <w:rPr>
          <w:rFonts w:asciiTheme="majorHAnsi" w:hAnsiTheme="majorHAnsi" w:cstheme="majorHAnsi"/>
          <w:sz w:val="24"/>
          <w:szCs w:val="24"/>
        </w:rPr>
        <w:tab/>
        <w:t>Convex and Conic Optimization</w:t>
      </w:r>
      <w:r w:rsidR="00A5248E" w:rsidRPr="000144DB">
        <w:rPr>
          <w:rFonts w:asciiTheme="majorHAnsi" w:hAnsiTheme="majorHAnsi" w:cstheme="majorHAnsi"/>
          <w:sz w:val="24"/>
          <w:szCs w:val="24"/>
        </w:rPr>
        <w:t xml:space="preserve"> (Spring)</w:t>
      </w:r>
    </w:p>
    <w:p w14:paraId="685FC80A" w14:textId="2B55CD3D" w:rsidR="00AE45D7" w:rsidRPr="000144DB" w:rsidRDefault="00B23D8E">
      <w:pPr>
        <w:spacing w:after="0" w:line="240" w:lineRule="auto"/>
        <w:ind w:firstLine="720"/>
        <w:rPr>
          <w:rFonts w:asciiTheme="majorHAnsi" w:hAnsiTheme="majorHAnsi" w:cstheme="majorHAnsi"/>
          <w:sz w:val="24"/>
          <w:szCs w:val="24"/>
        </w:rPr>
      </w:pPr>
      <w:r w:rsidRPr="000144DB">
        <w:rPr>
          <w:rFonts w:asciiTheme="majorHAnsi" w:hAnsiTheme="majorHAnsi" w:cstheme="majorHAnsi"/>
          <w:sz w:val="24"/>
          <w:szCs w:val="24"/>
        </w:rPr>
        <w:t>ORF 524</w:t>
      </w:r>
      <w:r w:rsidRPr="000144DB">
        <w:rPr>
          <w:rFonts w:asciiTheme="majorHAnsi" w:hAnsiTheme="majorHAnsi" w:cstheme="majorHAnsi"/>
          <w:sz w:val="24"/>
          <w:szCs w:val="24"/>
        </w:rPr>
        <w:tab/>
        <w:t>Statistical Theory and Methods</w:t>
      </w:r>
      <w:r w:rsidR="00A5248E" w:rsidRPr="000144DB">
        <w:rPr>
          <w:rFonts w:asciiTheme="majorHAnsi" w:hAnsiTheme="majorHAnsi" w:cstheme="majorHAnsi"/>
          <w:sz w:val="24"/>
          <w:szCs w:val="24"/>
        </w:rPr>
        <w:t xml:space="preserve"> (Fall)</w:t>
      </w:r>
    </w:p>
    <w:p w14:paraId="3D8A28CF" w14:textId="11ECC843" w:rsidR="00AE45D7" w:rsidRPr="000144DB" w:rsidRDefault="00B23D8E">
      <w:pPr>
        <w:spacing w:after="0" w:line="240" w:lineRule="auto"/>
        <w:ind w:left="720"/>
        <w:rPr>
          <w:rFonts w:asciiTheme="majorHAnsi" w:hAnsiTheme="majorHAnsi" w:cstheme="majorHAnsi"/>
          <w:b/>
          <w:sz w:val="24"/>
          <w:szCs w:val="24"/>
        </w:rPr>
      </w:pPr>
      <w:r w:rsidRPr="000144DB">
        <w:rPr>
          <w:rFonts w:asciiTheme="majorHAnsi" w:hAnsiTheme="majorHAnsi" w:cstheme="majorHAnsi"/>
          <w:sz w:val="24"/>
          <w:szCs w:val="24"/>
        </w:rPr>
        <w:t>ORF 525</w:t>
      </w:r>
      <w:r w:rsidRPr="000144DB">
        <w:rPr>
          <w:rFonts w:asciiTheme="majorHAnsi" w:hAnsiTheme="majorHAnsi" w:cstheme="majorHAnsi"/>
          <w:sz w:val="24"/>
          <w:szCs w:val="24"/>
        </w:rPr>
        <w:tab/>
        <w:t>Statistical Foundations of Data Science</w:t>
      </w:r>
      <w:r w:rsidR="00A5248E" w:rsidRPr="000144DB">
        <w:rPr>
          <w:rFonts w:asciiTheme="majorHAnsi" w:hAnsiTheme="majorHAnsi" w:cstheme="majorHAnsi"/>
          <w:sz w:val="24"/>
          <w:szCs w:val="24"/>
        </w:rPr>
        <w:t xml:space="preserve"> (Spring)</w:t>
      </w:r>
    </w:p>
    <w:p w14:paraId="784C6CBB" w14:textId="5134E741" w:rsidR="00AE45D7" w:rsidRPr="000144DB" w:rsidRDefault="00B23D8E">
      <w:pPr>
        <w:spacing w:after="0" w:line="240" w:lineRule="auto"/>
        <w:ind w:left="720"/>
        <w:rPr>
          <w:rFonts w:asciiTheme="majorHAnsi" w:hAnsiTheme="majorHAnsi" w:cstheme="majorHAnsi"/>
          <w:sz w:val="24"/>
          <w:szCs w:val="24"/>
        </w:rPr>
      </w:pPr>
      <w:r w:rsidRPr="000144DB">
        <w:rPr>
          <w:rFonts w:asciiTheme="majorHAnsi" w:hAnsiTheme="majorHAnsi" w:cstheme="majorHAnsi"/>
          <w:sz w:val="24"/>
          <w:szCs w:val="24"/>
        </w:rPr>
        <w:t>ORF 526           Probability Theory</w:t>
      </w:r>
      <w:r w:rsidR="00A5248E" w:rsidRPr="000144DB">
        <w:rPr>
          <w:rFonts w:asciiTheme="majorHAnsi" w:hAnsiTheme="majorHAnsi" w:cstheme="majorHAnsi"/>
          <w:sz w:val="24"/>
          <w:szCs w:val="24"/>
        </w:rPr>
        <w:t xml:space="preserve"> (Fall)</w:t>
      </w:r>
    </w:p>
    <w:p w14:paraId="01414592" w14:textId="20D1507F" w:rsidR="00AE45D7" w:rsidRPr="000144DB" w:rsidRDefault="00B23D8E" w:rsidP="00411F17">
      <w:pPr>
        <w:spacing w:after="0" w:line="240" w:lineRule="auto"/>
        <w:ind w:left="720"/>
        <w:rPr>
          <w:rFonts w:asciiTheme="majorHAnsi" w:hAnsiTheme="majorHAnsi" w:cstheme="majorHAnsi"/>
          <w:sz w:val="24"/>
          <w:szCs w:val="24"/>
        </w:rPr>
      </w:pPr>
      <w:r w:rsidRPr="000144DB">
        <w:rPr>
          <w:rFonts w:asciiTheme="majorHAnsi" w:hAnsiTheme="majorHAnsi" w:cstheme="majorHAnsi"/>
          <w:sz w:val="24"/>
          <w:szCs w:val="24"/>
        </w:rPr>
        <w:t>ORF 527</w:t>
      </w:r>
      <w:r w:rsidRPr="000144DB">
        <w:rPr>
          <w:rFonts w:asciiTheme="majorHAnsi" w:hAnsiTheme="majorHAnsi" w:cstheme="majorHAnsi"/>
          <w:sz w:val="24"/>
          <w:szCs w:val="24"/>
        </w:rPr>
        <w:tab/>
        <w:t xml:space="preserve">Stochastic Calculus </w:t>
      </w:r>
      <w:r w:rsidR="00A5248E" w:rsidRPr="000144DB">
        <w:rPr>
          <w:rFonts w:asciiTheme="majorHAnsi" w:hAnsiTheme="majorHAnsi" w:cstheme="majorHAnsi"/>
          <w:sz w:val="24"/>
          <w:szCs w:val="24"/>
        </w:rPr>
        <w:t>(Spring)</w:t>
      </w:r>
    </w:p>
    <w:p w14:paraId="183D645B" w14:textId="77777777" w:rsidR="00D72078" w:rsidRPr="000144DB" w:rsidRDefault="00D72078" w:rsidP="009C3409">
      <w:pPr>
        <w:pBdr>
          <w:top w:val="nil"/>
          <w:left w:val="nil"/>
          <w:bottom w:val="nil"/>
          <w:right w:val="nil"/>
          <w:between w:val="nil"/>
        </w:pBdr>
        <w:spacing w:after="0" w:line="240" w:lineRule="auto"/>
        <w:ind w:left="720"/>
        <w:jc w:val="both"/>
        <w:rPr>
          <w:rFonts w:asciiTheme="majorHAnsi" w:hAnsiTheme="majorHAnsi" w:cstheme="majorHAnsi"/>
          <w:color w:val="000000"/>
          <w:sz w:val="24"/>
          <w:szCs w:val="24"/>
        </w:rPr>
      </w:pPr>
    </w:p>
    <w:p w14:paraId="4A91CBBF" w14:textId="35969310" w:rsidR="00C33DDE" w:rsidRPr="000144DB" w:rsidRDefault="009C3409" w:rsidP="001D7E52">
      <w:pPr>
        <w:pBdr>
          <w:top w:val="nil"/>
          <w:left w:val="nil"/>
          <w:bottom w:val="nil"/>
          <w:right w:val="nil"/>
          <w:between w:val="nil"/>
        </w:pBdr>
        <w:spacing w:after="0" w:line="240" w:lineRule="auto"/>
        <w:rPr>
          <w:rFonts w:asciiTheme="majorHAnsi" w:hAnsiTheme="majorHAnsi" w:cstheme="majorHAnsi"/>
          <w:i/>
          <w:iCs/>
          <w:color w:val="000000"/>
          <w:sz w:val="24"/>
          <w:szCs w:val="24"/>
        </w:rPr>
      </w:pPr>
      <w:r w:rsidRPr="000144DB">
        <w:rPr>
          <w:rFonts w:asciiTheme="majorHAnsi" w:hAnsiTheme="majorHAnsi" w:cstheme="majorHAnsi"/>
          <w:b/>
          <w:bCs/>
          <w:sz w:val="24"/>
          <w:szCs w:val="24"/>
        </w:rPr>
        <w:t>Qualifying exams</w:t>
      </w:r>
      <w:r w:rsidRPr="000144DB">
        <w:rPr>
          <w:rFonts w:asciiTheme="majorHAnsi" w:hAnsiTheme="majorHAnsi" w:cstheme="majorHAnsi"/>
          <w:sz w:val="24"/>
          <w:szCs w:val="24"/>
        </w:rPr>
        <w:t>: Qualifying exams are held in September of the second year. Students can place out of the qualifying exams by receiving at least an A- grade in four of the core c</w:t>
      </w:r>
      <w:r w:rsidR="00E32860" w:rsidRPr="000144DB">
        <w:rPr>
          <w:rFonts w:asciiTheme="majorHAnsi" w:hAnsiTheme="majorHAnsi" w:cstheme="majorHAnsi"/>
          <w:sz w:val="24"/>
          <w:szCs w:val="24"/>
        </w:rPr>
        <w:t>ourses</w:t>
      </w:r>
      <w:r w:rsidRPr="000144DB">
        <w:rPr>
          <w:rFonts w:asciiTheme="majorHAnsi" w:hAnsiTheme="majorHAnsi" w:cstheme="majorHAnsi"/>
          <w:sz w:val="24"/>
          <w:szCs w:val="24"/>
        </w:rPr>
        <w:t>.</w:t>
      </w:r>
      <w:r w:rsidR="00A503A3" w:rsidRPr="000144DB">
        <w:rPr>
          <w:rFonts w:asciiTheme="majorHAnsi" w:hAnsiTheme="majorHAnsi" w:cstheme="majorHAnsi"/>
          <w:sz w:val="24"/>
          <w:szCs w:val="24"/>
        </w:rPr>
        <w:t xml:space="preserve"> If a student received fewer than 2 A- or better grades in the 6 first-year </w:t>
      </w:r>
      <w:r w:rsidR="00CC09B2" w:rsidRPr="000144DB">
        <w:rPr>
          <w:rFonts w:asciiTheme="majorHAnsi" w:hAnsiTheme="majorHAnsi" w:cstheme="majorHAnsi"/>
          <w:sz w:val="24"/>
          <w:szCs w:val="24"/>
        </w:rPr>
        <w:t>courses</w:t>
      </w:r>
      <w:r w:rsidR="00A503A3" w:rsidRPr="000144DB">
        <w:rPr>
          <w:rFonts w:asciiTheme="majorHAnsi" w:hAnsiTheme="majorHAnsi" w:cstheme="majorHAnsi"/>
          <w:sz w:val="24"/>
          <w:szCs w:val="24"/>
        </w:rPr>
        <w:t xml:space="preserve">, they </w:t>
      </w:r>
      <w:r w:rsidR="00F94A5B" w:rsidRPr="000144DB">
        <w:rPr>
          <w:rFonts w:asciiTheme="majorHAnsi" w:hAnsiTheme="majorHAnsi" w:cstheme="majorHAnsi"/>
          <w:sz w:val="24"/>
          <w:szCs w:val="24"/>
        </w:rPr>
        <w:t>can</w:t>
      </w:r>
      <w:r w:rsidR="00A503A3" w:rsidRPr="000144DB">
        <w:rPr>
          <w:rFonts w:asciiTheme="majorHAnsi" w:hAnsiTheme="majorHAnsi" w:cstheme="majorHAnsi"/>
          <w:sz w:val="24"/>
          <w:szCs w:val="24"/>
        </w:rPr>
        <w:t>not take</w:t>
      </w:r>
      <w:r w:rsidR="00A503A3" w:rsidRPr="000144DB">
        <w:rPr>
          <w:rFonts w:asciiTheme="majorHAnsi" w:hAnsiTheme="majorHAnsi" w:cstheme="majorHAnsi"/>
          <w:sz w:val="23"/>
          <w:szCs w:val="23"/>
        </w:rPr>
        <w:t xml:space="preserve"> </w:t>
      </w:r>
      <w:r w:rsidR="00E717D7" w:rsidRPr="000144DB">
        <w:rPr>
          <w:rFonts w:asciiTheme="majorHAnsi" w:hAnsiTheme="majorHAnsi" w:cstheme="majorHAnsi"/>
          <w:sz w:val="24"/>
          <w:szCs w:val="24"/>
        </w:rPr>
        <w:t xml:space="preserve">the </w:t>
      </w:r>
      <w:r w:rsidR="00A503A3" w:rsidRPr="000144DB">
        <w:rPr>
          <w:rFonts w:asciiTheme="majorHAnsi" w:hAnsiTheme="majorHAnsi" w:cstheme="majorHAnsi"/>
          <w:sz w:val="24"/>
          <w:szCs w:val="24"/>
        </w:rPr>
        <w:t>qualifying exams, and their Ph.D. candidacy ends.</w:t>
      </w:r>
      <w:r w:rsidR="00E32860" w:rsidRPr="000144DB">
        <w:rPr>
          <w:rFonts w:asciiTheme="majorHAnsi" w:hAnsiTheme="majorHAnsi" w:cstheme="majorHAnsi"/>
          <w:sz w:val="24"/>
          <w:szCs w:val="24"/>
        </w:rPr>
        <w:t xml:space="preserve"> </w:t>
      </w:r>
      <w:r w:rsidR="00E32860" w:rsidRPr="000144DB">
        <w:rPr>
          <w:rFonts w:asciiTheme="majorHAnsi" w:hAnsiTheme="majorHAnsi" w:cstheme="majorHAnsi"/>
          <w:i/>
          <w:iCs/>
          <w:sz w:val="24"/>
          <w:szCs w:val="24"/>
        </w:rPr>
        <w:t>See section 1.2 below for details.</w:t>
      </w:r>
    </w:p>
    <w:p w14:paraId="70FF9226" w14:textId="77777777" w:rsidR="009C3409" w:rsidRPr="000144DB" w:rsidRDefault="009C3409" w:rsidP="001D7E52">
      <w:pPr>
        <w:pBdr>
          <w:top w:val="nil"/>
          <w:left w:val="nil"/>
          <w:bottom w:val="nil"/>
          <w:right w:val="nil"/>
          <w:between w:val="nil"/>
        </w:pBdr>
        <w:spacing w:after="0" w:line="240" w:lineRule="auto"/>
        <w:ind w:left="720"/>
        <w:rPr>
          <w:rFonts w:asciiTheme="majorHAnsi" w:hAnsiTheme="majorHAnsi" w:cstheme="majorHAnsi"/>
          <w:color w:val="000000"/>
          <w:sz w:val="24"/>
          <w:szCs w:val="24"/>
        </w:rPr>
      </w:pPr>
    </w:p>
    <w:p w14:paraId="4B1CA99E" w14:textId="0533AFAB" w:rsidR="00D72078" w:rsidRPr="000144DB" w:rsidRDefault="00D72078" w:rsidP="00BE6A9D">
      <w:p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b/>
          <w:bCs/>
          <w:color w:val="000000"/>
          <w:sz w:val="24"/>
          <w:szCs w:val="24"/>
        </w:rPr>
        <w:t>ORF 509 &amp; 510</w:t>
      </w:r>
      <w:r w:rsidRPr="000144DB">
        <w:rPr>
          <w:rFonts w:asciiTheme="majorHAnsi" w:hAnsiTheme="majorHAnsi" w:cstheme="majorHAnsi"/>
          <w:color w:val="000000"/>
          <w:sz w:val="24"/>
          <w:szCs w:val="24"/>
        </w:rPr>
        <w:t xml:space="preserve">: Before taking the general exam, Ph.D. students must complete two research projects under the supervision </w:t>
      </w:r>
      <w:r w:rsidR="00387274" w:rsidRPr="000144DB">
        <w:rPr>
          <w:rFonts w:asciiTheme="majorHAnsi" w:hAnsiTheme="majorHAnsi" w:cstheme="majorHAnsi"/>
          <w:color w:val="000000"/>
          <w:sz w:val="24"/>
          <w:szCs w:val="24"/>
        </w:rPr>
        <w:t xml:space="preserve">(or co-supervision) </w:t>
      </w:r>
      <w:r w:rsidRPr="000144DB">
        <w:rPr>
          <w:rFonts w:asciiTheme="majorHAnsi" w:hAnsiTheme="majorHAnsi" w:cstheme="majorHAnsi"/>
          <w:color w:val="000000"/>
          <w:sz w:val="24"/>
          <w:szCs w:val="24"/>
        </w:rPr>
        <w:t>of an ORFE faculty member. Students are required to submit a written report on both projects. The results of ORF 510 are presented in the oral part of the general exam.</w:t>
      </w:r>
      <w:r w:rsidR="009C6397" w:rsidRPr="000144DB">
        <w:rPr>
          <w:rFonts w:asciiTheme="majorHAnsi" w:hAnsiTheme="majorHAnsi" w:cstheme="majorHAnsi"/>
          <w:color w:val="000000"/>
          <w:sz w:val="24"/>
          <w:szCs w:val="24"/>
        </w:rPr>
        <w:t xml:space="preserve"> ORF 509 must be passed with a B+ or better. ORF 510 must be passed with a B+ or better </w:t>
      </w:r>
      <w:r w:rsidR="001E7FB4" w:rsidRPr="000144DB">
        <w:rPr>
          <w:rFonts w:asciiTheme="majorHAnsi" w:hAnsiTheme="majorHAnsi" w:cstheme="majorHAnsi"/>
          <w:color w:val="000000"/>
          <w:sz w:val="24"/>
          <w:szCs w:val="24"/>
        </w:rPr>
        <w:t>after</w:t>
      </w:r>
      <w:r w:rsidR="009C6397" w:rsidRPr="000144DB">
        <w:rPr>
          <w:rFonts w:asciiTheme="majorHAnsi" w:hAnsiTheme="majorHAnsi" w:cstheme="majorHAnsi"/>
          <w:color w:val="000000"/>
          <w:sz w:val="24"/>
          <w:szCs w:val="24"/>
        </w:rPr>
        <w:t xml:space="preserve"> </w:t>
      </w:r>
      <w:proofErr w:type="gramStart"/>
      <w:r w:rsidR="009C6397" w:rsidRPr="000144DB">
        <w:rPr>
          <w:rFonts w:asciiTheme="majorHAnsi" w:hAnsiTheme="majorHAnsi" w:cstheme="majorHAnsi"/>
          <w:color w:val="000000"/>
          <w:sz w:val="24"/>
          <w:szCs w:val="24"/>
        </w:rPr>
        <w:t>vote</w:t>
      </w:r>
      <w:proofErr w:type="gramEnd"/>
      <w:r w:rsidR="009C6397" w:rsidRPr="000144DB">
        <w:rPr>
          <w:rFonts w:asciiTheme="majorHAnsi" w:hAnsiTheme="majorHAnsi" w:cstheme="majorHAnsi"/>
          <w:color w:val="000000"/>
          <w:sz w:val="24"/>
          <w:szCs w:val="24"/>
        </w:rPr>
        <w:t xml:space="preserve"> </w:t>
      </w:r>
      <w:proofErr w:type="gramStart"/>
      <w:r w:rsidR="009C6397" w:rsidRPr="000144DB">
        <w:rPr>
          <w:rFonts w:asciiTheme="majorHAnsi" w:hAnsiTheme="majorHAnsi" w:cstheme="majorHAnsi"/>
          <w:color w:val="000000"/>
          <w:sz w:val="24"/>
          <w:szCs w:val="24"/>
        </w:rPr>
        <w:t>of</w:t>
      </w:r>
      <w:proofErr w:type="gramEnd"/>
      <w:r w:rsidR="009C6397" w:rsidRPr="000144DB">
        <w:rPr>
          <w:rFonts w:asciiTheme="majorHAnsi" w:hAnsiTheme="majorHAnsi" w:cstheme="majorHAnsi"/>
          <w:color w:val="000000"/>
          <w:sz w:val="24"/>
          <w:szCs w:val="24"/>
        </w:rPr>
        <w:t xml:space="preserve"> the faculty.</w:t>
      </w:r>
    </w:p>
    <w:p w14:paraId="3360407F" w14:textId="77777777" w:rsidR="00673001" w:rsidRPr="000144DB" w:rsidRDefault="00673001" w:rsidP="00673001">
      <w:pPr>
        <w:pBdr>
          <w:top w:val="nil"/>
          <w:left w:val="nil"/>
          <w:bottom w:val="nil"/>
          <w:right w:val="nil"/>
          <w:between w:val="nil"/>
        </w:pBdr>
        <w:spacing w:after="0" w:line="240" w:lineRule="auto"/>
        <w:ind w:left="360"/>
        <w:rPr>
          <w:rFonts w:asciiTheme="majorHAnsi" w:hAnsiTheme="majorHAnsi" w:cstheme="majorHAnsi"/>
          <w:color w:val="000000"/>
          <w:sz w:val="24"/>
          <w:szCs w:val="24"/>
        </w:rPr>
      </w:pPr>
    </w:p>
    <w:p w14:paraId="02E69B6E" w14:textId="6EC7D1F1" w:rsidR="00673001" w:rsidRPr="000144DB" w:rsidRDefault="00C1497F" w:rsidP="00BE6A9D">
      <w:pPr>
        <w:spacing w:after="0" w:line="240" w:lineRule="auto"/>
        <w:rPr>
          <w:rFonts w:asciiTheme="majorHAnsi" w:hAnsiTheme="majorHAnsi" w:cstheme="majorHAnsi"/>
          <w:color w:val="FF0000"/>
          <w:sz w:val="24"/>
          <w:szCs w:val="24"/>
        </w:rPr>
      </w:pPr>
      <w:r w:rsidRPr="000144DB">
        <w:rPr>
          <w:rFonts w:asciiTheme="majorHAnsi" w:hAnsiTheme="majorHAnsi" w:cstheme="majorHAnsi"/>
          <w:b/>
          <w:bCs/>
          <w:color w:val="000000"/>
          <w:sz w:val="24"/>
          <w:szCs w:val="24"/>
        </w:rPr>
        <w:t>Advanced c</w:t>
      </w:r>
      <w:r w:rsidR="008C06EA" w:rsidRPr="000144DB">
        <w:rPr>
          <w:rFonts w:asciiTheme="majorHAnsi" w:hAnsiTheme="majorHAnsi" w:cstheme="majorHAnsi"/>
          <w:b/>
          <w:bCs/>
          <w:color w:val="000000"/>
          <w:sz w:val="24"/>
          <w:szCs w:val="24"/>
        </w:rPr>
        <w:t>ourses</w:t>
      </w:r>
      <w:r w:rsidRPr="000144DB">
        <w:rPr>
          <w:rFonts w:asciiTheme="majorHAnsi" w:hAnsiTheme="majorHAnsi" w:cstheme="majorHAnsi"/>
          <w:color w:val="000000"/>
          <w:sz w:val="24"/>
          <w:szCs w:val="24"/>
        </w:rPr>
        <w:t xml:space="preserve">: </w:t>
      </w:r>
      <w:r w:rsidR="00673001" w:rsidRPr="000144DB">
        <w:rPr>
          <w:rFonts w:asciiTheme="majorHAnsi" w:hAnsiTheme="majorHAnsi" w:cstheme="majorHAnsi"/>
          <w:color w:val="000000"/>
          <w:sz w:val="24"/>
          <w:szCs w:val="24"/>
        </w:rPr>
        <w:t>Before taking the general exam, Ph.D. students must take two additional approved advanced c</w:t>
      </w:r>
      <w:r w:rsidR="008C06EA" w:rsidRPr="000144DB">
        <w:rPr>
          <w:rFonts w:asciiTheme="majorHAnsi" w:hAnsiTheme="majorHAnsi" w:cstheme="majorHAnsi"/>
          <w:color w:val="000000"/>
          <w:sz w:val="24"/>
          <w:szCs w:val="24"/>
        </w:rPr>
        <w:t>ourses</w:t>
      </w:r>
      <w:r w:rsidR="00673001" w:rsidRPr="000144DB">
        <w:rPr>
          <w:rFonts w:asciiTheme="majorHAnsi" w:hAnsiTheme="majorHAnsi" w:cstheme="majorHAnsi"/>
          <w:color w:val="000000"/>
          <w:sz w:val="24"/>
          <w:szCs w:val="24"/>
        </w:rPr>
        <w:t xml:space="preserve"> </w:t>
      </w:r>
      <w:r w:rsidR="00673001" w:rsidRPr="000144DB">
        <w:rPr>
          <w:rFonts w:asciiTheme="majorHAnsi" w:hAnsiTheme="majorHAnsi" w:cstheme="majorHAnsi"/>
          <w:sz w:val="24"/>
          <w:szCs w:val="24"/>
        </w:rPr>
        <w:t>at the 500 level</w:t>
      </w:r>
      <w:r w:rsidR="00E717D7" w:rsidRPr="000144DB">
        <w:rPr>
          <w:rFonts w:asciiTheme="majorHAnsi" w:hAnsiTheme="majorHAnsi" w:cstheme="majorHAnsi"/>
          <w:sz w:val="24"/>
          <w:szCs w:val="24"/>
        </w:rPr>
        <w:t xml:space="preserve">, which </w:t>
      </w:r>
      <w:r w:rsidR="00673001" w:rsidRPr="000144DB">
        <w:rPr>
          <w:rFonts w:asciiTheme="majorHAnsi" w:hAnsiTheme="majorHAnsi" w:cstheme="majorHAnsi"/>
          <w:sz w:val="24"/>
          <w:szCs w:val="24"/>
        </w:rPr>
        <w:t>must be passed with at least a B+ grade. These two advanced c</w:t>
      </w:r>
      <w:r w:rsidR="008C06EA" w:rsidRPr="000144DB">
        <w:rPr>
          <w:rFonts w:asciiTheme="majorHAnsi" w:hAnsiTheme="majorHAnsi" w:cstheme="majorHAnsi"/>
          <w:sz w:val="24"/>
          <w:szCs w:val="24"/>
        </w:rPr>
        <w:t>ourses</w:t>
      </w:r>
      <w:r w:rsidR="00673001" w:rsidRPr="000144DB">
        <w:rPr>
          <w:rFonts w:asciiTheme="majorHAnsi" w:hAnsiTheme="majorHAnsi" w:cstheme="majorHAnsi"/>
          <w:sz w:val="24"/>
          <w:szCs w:val="24"/>
        </w:rPr>
        <w:t xml:space="preserve"> can be chosen from the following list:  </w:t>
      </w:r>
    </w:p>
    <w:p w14:paraId="63E57525" w14:textId="77777777" w:rsidR="00673001" w:rsidRPr="000144DB" w:rsidRDefault="00673001" w:rsidP="00673001">
      <w:pPr>
        <w:pStyle w:val="ListParagraph"/>
        <w:spacing w:after="0" w:line="240" w:lineRule="auto"/>
        <w:rPr>
          <w:rFonts w:asciiTheme="majorHAnsi" w:hAnsiTheme="majorHAnsi" w:cstheme="majorHAnsi"/>
          <w:color w:val="000000"/>
          <w:sz w:val="24"/>
          <w:szCs w:val="24"/>
        </w:rPr>
      </w:pPr>
    </w:p>
    <w:p w14:paraId="74CBF065" w14:textId="77777777" w:rsidR="00673001" w:rsidRPr="000144DB" w:rsidRDefault="00673001" w:rsidP="00673001">
      <w:pPr>
        <w:pStyle w:val="ListParagraph"/>
        <w:numPr>
          <w:ilvl w:val="0"/>
          <w:numId w:val="12"/>
        </w:num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ORF 504 Financial Econometrics</w:t>
      </w:r>
    </w:p>
    <w:p w14:paraId="4ED24F5F" w14:textId="77777777" w:rsidR="00673001" w:rsidRPr="000144DB" w:rsidRDefault="00673001" w:rsidP="00673001">
      <w:pPr>
        <w:pStyle w:val="ListParagraph"/>
        <w:numPr>
          <w:ilvl w:val="0"/>
          <w:numId w:val="12"/>
        </w:num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ORF 505 Statistical Analysis of Financial Data</w:t>
      </w:r>
    </w:p>
    <w:p w14:paraId="753BD2F0" w14:textId="77777777" w:rsidR="00673001" w:rsidRPr="000144DB" w:rsidRDefault="00673001" w:rsidP="00673001">
      <w:pPr>
        <w:pStyle w:val="ListParagraph"/>
        <w:numPr>
          <w:ilvl w:val="0"/>
          <w:numId w:val="12"/>
        </w:num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ORF 531 Computational Finance in C++    </w:t>
      </w:r>
    </w:p>
    <w:p w14:paraId="131842D1" w14:textId="77777777" w:rsidR="00673001" w:rsidRPr="000144DB" w:rsidRDefault="00673001" w:rsidP="00673001">
      <w:pPr>
        <w:pStyle w:val="ListParagraph"/>
        <w:numPr>
          <w:ilvl w:val="0"/>
          <w:numId w:val="12"/>
        </w:num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ORF 535 Financial Risk and Wealth Management</w:t>
      </w:r>
    </w:p>
    <w:p w14:paraId="24C8088B" w14:textId="77777777" w:rsidR="00673001" w:rsidRPr="000144DB" w:rsidRDefault="00673001" w:rsidP="00673001">
      <w:pPr>
        <w:pStyle w:val="ListParagraph"/>
        <w:numPr>
          <w:ilvl w:val="0"/>
          <w:numId w:val="12"/>
        </w:num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ORF 538 PDE Methods in Financial Mathematics</w:t>
      </w:r>
    </w:p>
    <w:p w14:paraId="28FC9450" w14:textId="77777777" w:rsidR="00673001" w:rsidRPr="000144DB" w:rsidRDefault="00673001" w:rsidP="00673001">
      <w:pPr>
        <w:pStyle w:val="ListParagraph"/>
        <w:numPr>
          <w:ilvl w:val="0"/>
          <w:numId w:val="12"/>
        </w:num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ORF 542 Stochastic Control and Stochastic Differential Games</w:t>
      </w:r>
    </w:p>
    <w:p w14:paraId="7CD29667" w14:textId="77777777" w:rsidR="00673001" w:rsidRPr="000144DB" w:rsidRDefault="00673001" w:rsidP="00673001">
      <w:pPr>
        <w:pStyle w:val="ListParagraph"/>
        <w:numPr>
          <w:ilvl w:val="0"/>
          <w:numId w:val="12"/>
        </w:numPr>
        <w:spacing w:after="0" w:line="240" w:lineRule="auto"/>
        <w:rPr>
          <w:rFonts w:asciiTheme="majorHAnsi" w:hAnsiTheme="majorHAnsi" w:cstheme="majorHAnsi"/>
          <w:bCs/>
          <w:color w:val="000000"/>
          <w:sz w:val="24"/>
          <w:szCs w:val="24"/>
        </w:rPr>
      </w:pPr>
      <w:r w:rsidRPr="000144DB">
        <w:rPr>
          <w:rFonts w:asciiTheme="majorHAnsi" w:hAnsiTheme="majorHAnsi" w:cstheme="majorHAnsi"/>
          <w:color w:val="000000"/>
          <w:sz w:val="24"/>
          <w:szCs w:val="24"/>
        </w:rPr>
        <w:t xml:space="preserve">ORF 543 </w:t>
      </w:r>
      <w:r w:rsidRPr="000144DB">
        <w:rPr>
          <w:rFonts w:asciiTheme="majorHAnsi" w:hAnsiTheme="majorHAnsi" w:cstheme="majorHAnsi"/>
          <w:bCs/>
          <w:color w:val="000000"/>
          <w:sz w:val="24"/>
          <w:szCs w:val="24"/>
        </w:rPr>
        <w:t>Deep Learning Theory</w:t>
      </w:r>
    </w:p>
    <w:p w14:paraId="3175A2E0" w14:textId="553C77D6" w:rsidR="00ED5793" w:rsidRPr="000144DB" w:rsidRDefault="00673001" w:rsidP="00891EE5">
      <w:pPr>
        <w:pStyle w:val="ListParagraph"/>
        <w:numPr>
          <w:ilvl w:val="0"/>
          <w:numId w:val="12"/>
        </w:num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ORF 544 Stochastic Optimization</w:t>
      </w:r>
    </w:p>
    <w:p w14:paraId="2CB9B4B5" w14:textId="77777777" w:rsidR="00AA7CAA" w:rsidRPr="000144DB" w:rsidRDefault="00AA7CAA" w:rsidP="002C25D5">
      <w:pPr>
        <w:spacing w:after="0" w:line="240" w:lineRule="auto"/>
        <w:rPr>
          <w:rFonts w:asciiTheme="majorHAnsi" w:hAnsiTheme="majorHAnsi" w:cstheme="majorHAnsi"/>
          <w:color w:val="000000"/>
          <w:sz w:val="24"/>
          <w:szCs w:val="24"/>
        </w:rPr>
      </w:pPr>
    </w:p>
    <w:p w14:paraId="03E33C37" w14:textId="5404377A" w:rsidR="002C25D5" w:rsidRPr="000144DB" w:rsidRDefault="002C25D5" w:rsidP="002C25D5">
      <w:pPr>
        <w:spacing w:after="0" w:line="240" w:lineRule="auto"/>
        <w:rPr>
          <w:rFonts w:asciiTheme="majorHAnsi" w:hAnsiTheme="majorHAnsi" w:cstheme="majorHAnsi"/>
          <w:color w:val="000000"/>
        </w:rPr>
      </w:pPr>
    </w:p>
    <w:p w14:paraId="70367CC5" w14:textId="77777777" w:rsidR="00111EA6" w:rsidRPr="000144DB" w:rsidRDefault="00111EA6" w:rsidP="002C25D5">
      <w:pPr>
        <w:spacing w:after="0" w:line="240" w:lineRule="auto"/>
        <w:rPr>
          <w:rFonts w:asciiTheme="majorHAnsi" w:hAnsiTheme="majorHAnsi" w:cstheme="majorHAnsi"/>
          <w:color w:val="000000"/>
        </w:rPr>
      </w:pPr>
    </w:p>
    <w:p w14:paraId="40D12ED8" w14:textId="77777777" w:rsidR="002C25D5" w:rsidRPr="000144DB" w:rsidRDefault="002C25D5" w:rsidP="002C25D5">
      <w:pPr>
        <w:spacing w:after="0" w:line="240" w:lineRule="auto"/>
        <w:rPr>
          <w:rFonts w:asciiTheme="majorHAnsi" w:hAnsiTheme="majorHAnsi" w:cstheme="majorHAnsi"/>
          <w:color w:val="000000"/>
          <w:sz w:val="24"/>
          <w:szCs w:val="24"/>
        </w:rPr>
      </w:pPr>
    </w:p>
    <w:p w14:paraId="1064E5CF" w14:textId="2A794DD9" w:rsidR="00673001" w:rsidRPr="000144DB" w:rsidRDefault="00673001" w:rsidP="00891EE5">
      <w:pPr>
        <w:pStyle w:val="ListParagraph"/>
        <w:numPr>
          <w:ilvl w:val="0"/>
          <w:numId w:val="12"/>
        </w:num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ORF 550 </w:t>
      </w:r>
      <w:r w:rsidR="00CC09B2" w:rsidRPr="000144DB">
        <w:rPr>
          <w:rFonts w:asciiTheme="majorHAnsi" w:hAnsiTheme="majorHAnsi" w:cstheme="majorHAnsi"/>
          <w:color w:val="000000"/>
          <w:sz w:val="24"/>
          <w:szCs w:val="24"/>
        </w:rPr>
        <w:t xml:space="preserve">Special </w:t>
      </w:r>
      <w:r w:rsidRPr="000144DB">
        <w:rPr>
          <w:rFonts w:asciiTheme="majorHAnsi" w:hAnsiTheme="majorHAnsi" w:cstheme="majorHAnsi"/>
          <w:color w:val="000000"/>
          <w:sz w:val="24"/>
          <w:szCs w:val="24"/>
        </w:rPr>
        <w:t>Topics in Probability: Probability in High Dimension</w:t>
      </w:r>
    </w:p>
    <w:p w14:paraId="2F453C26" w14:textId="77777777" w:rsidR="00673001" w:rsidRPr="000144DB" w:rsidRDefault="00673001" w:rsidP="00673001">
      <w:pPr>
        <w:pStyle w:val="ListParagraph"/>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ORF 569 Special Topics in Statistics, Operations Research and Financial Engineering (</w:t>
      </w:r>
      <w:r w:rsidRPr="000144DB">
        <w:rPr>
          <w:rFonts w:asciiTheme="majorHAnsi" w:hAnsiTheme="majorHAnsi" w:cstheme="majorHAnsi"/>
          <w:i/>
          <w:iCs/>
          <w:sz w:val="24"/>
          <w:szCs w:val="24"/>
        </w:rPr>
        <w:t>e.g., Theory and Practice of Deep Learning, Probabilistic Theory of Network Games and Mean Field Interactions, Topics in Game Theory</w:t>
      </w:r>
      <w:r w:rsidRPr="000144DB">
        <w:rPr>
          <w:rFonts w:asciiTheme="majorHAnsi" w:hAnsiTheme="majorHAnsi" w:cstheme="majorHAnsi"/>
          <w:sz w:val="24"/>
          <w:szCs w:val="24"/>
        </w:rPr>
        <w:t>)</w:t>
      </w:r>
    </w:p>
    <w:p w14:paraId="0E21527A" w14:textId="77777777" w:rsidR="00673001" w:rsidRPr="000144DB" w:rsidRDefault="00673001" w:rsidP="00673001">
      <w:pPr>
        <w:pStyle w:val="ListParagraph"/>
        <w:spacing w:after="0" w:line="240" w:lineRule="auto"/>
        <w:rPr>
          <w:rFonts w:asciiTheme="majorHAnsi" w:hAnsiTheme="majorHAnsi" w:cstheme="majorHAnsi"/>
          <w:color w:val="000000"/>
          <w:sz w:val="24"/>
          <w:szCs w:val="24"/>
        </w:rPr>
      </w:pPr>
    </w:p>
    <w:p w14:paraId="2F65CF8A" w14:textId="1B09E607" w:rsidR="00673001" w:rsidRPr="000144DB" w:rsidRDefault="00CC09B2" w:rsidP="00BE6A9D">
      <w:p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Courses</w:t>
      </w:r>
      <w:r w:rsidR="00673001" w:rsidRPr="000144DB">
        <w:rPr>
          <w:rFonts w:asciiTheme="majorHAnsi" w:hAnsiTheme="majorHAnsi" w:cstheme="majorHAnsi"/>
          <w:sz w:val="24"/>
          <w:szCs w:val="24"/>
        </w:rPr>
        <w:t xml:space="preserve"> of potential interest in other departments and programs: </w:t>
      </w:r>
    </w:p>
    <w:p w14:paraId="6FD7A3F7" w14:textId="77777777" w:rsidR="00673001" w:rsidRPr="000144DB" w:rsidRDefault="00673001" w:rsidP="00673001">
      <w:pPr>
        <w:pStyle w:val="ListParagraph"/>
        <w:spacing w:after="0" w:line="240" w:lineRule="auto"/>
        <w:rPr>
          <w:rFonts w:asciiTheme="majorHAnsi" w:hAnsiTheme="majorHAnsi" w:cstheme="majorHAnsi"/>
          <w:sz w:val="24"/>
          <w:szCs w:val="24"/>
        </w:rPr>
      </w:pPr>
    </w:p>
    <w:p w14:paraId="3EBA3BD5" w14:textId="77777777" w:rsidR="00673001" w:rsidRPr="000144DB" w:rsidRDefault="00673001" w:rsidP="00673001">
      <w:pPr>
        <w:pStyle w:val="ListParagraph"/>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APC 503 Analytical Techniques in Differential Equations</w:t>
      </w:r>
    </w:p>
    <w:p w14:paraId="09963306" w14:textId="77777777" w:rsidR="00673001" w:rsidRPr="000144DB" w:rsidRDefault="00673001" w:rsidP="00673001">
      <w:pPr>
        <w:pStyle w:val="ListParagraph"/>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COS 511 Theoretical Machine Learning</w:t>
      </w:r>
    </w:p>
    <w:p w14:paraId="62301C15" w14:textId="77777777" w:rsidR="00673001" w:rsidRPr="000144DB" w:rsidRDefault="00673001" w:rsidP="00673001">
      <w:pPr>
        <w:pStyle w:val="ListParagraph"/>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 xml:space="preserve">COS 521 Advanced Algorithm Design </w:t>
      </w:r>
    </w:p>
    <w:p w14:paraId="6AB24697" w14:textId="77777777" w:rsidR="00673001" w:rsidRPr="000144DB" w:rsidRDefault="00673001" w:rsidP="00673001">
      <w:pPr>
        <w:pStyle w:val="ListParagraph"/>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COS 528 Data Structures and Graph Algorithms</w:t>
      </w:r>
    </w:p>
    <w:p w14:paraId="544AFD73" w14:textId="77777777" w:rsidR="00673001" w:rsidRPr="000144DB" w:rsidRDefault="00673001" w:rsidP="00673001">
      <w:pPr>
        <w:pStyle w:val="ListParagraph"/>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COS 534 Fairness in Machine Learning</w:t>
      </w:r>
    </w:p>
    <w:p w14:paraId="5BEA0283" w14:textId="347B7B57" w:rsidR="00673001" w:rsidRPr="000144DB" w:rsidRDefault="00673001" w:rsidP="00673001">
      <w:pPr>
        <w:pStyle w:val="ListParagraph"/>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 xml:space="preserve">ECO 525 </w:t>
      </w:r>
      <w:r w:rsidR="005E3C27" w:rsidRPr="000144DB">
        <w:rPr>
          <w:rFonts w:asciiTheme="majorHAnsi" w:hAnsiTheme="majorHAnsi" w:cstheme="majorHAnsi"/>
          <w:sz w:val="24"/>
          <w:szCs w:val="24"/>
        </w:rPr>
        <w:t>Asset Pricing</w:t>
      </w:r>
    </w:p>
    <w:p w14:paraId="3B6F3E59" w14:textId="42E110A6" w:rsidR="00673001" w:rsidRPr="000144DB" w:rsidRDefault="00673001" w:rsidP="00673001">
      <w:pPr>
        <w:pStyle w:val="ListParagraph"/>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 xml:space="preserve">ECO 526 </w:t>
      </w:r>
      <w:r w:rsidR="005E3C27" w:rsidRPr="000144DB">
        <w:rPr>
          <w:rFonts w:asciiTheme="majorHAnsi" w:hAnsiTheme="majorHAnsi" w:cstheme="majorHAnsi"/>
          <w:sz w:val="24"/>
          <w:szCs w:val="24"/>
        </w:rPr>
        <w:t>Corporate Finance</w:t>
      </w:r>
    </w:p>
    <w:p w14:paraId="35B79F3E" w14:textId="77777777" w:rsidR="00673001" w:rsidRPr="000144DB" w:rsidRDefault="00673001" w:rsidP="00673001">
      <w:pPr>
        <w:pStyle w:val="ListParagraph"/>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ECE 535 Machine Learning and Pattern Recognition</w:t>
      </w:r>
    </w:p>
    <w:p w14:paraId="6064EF3A" w14:textId="277F770E" w:rsidR="00673001" w:rsidRPr="000144DB" w:rsidRDefault="00673001" w:rsidP="004D4398">
      <w:pPr>
        <w:pStyle w:val="ListParagraph"/>
        <w:numPr>
          <w:ilvl w:val="0"/>
          <w:numId w:val="12"/>
        </w:numPr>
        <w:spacing w:after="0" w:line="240" w:lineRule="auto"/>
        <w:ind w:right="-270"/>
        <w:rPr>
          <w:rFonts w:asciiTheme="majorHAnsi" w:hAnsiTheme="majorHAnsi" w:cstheme="majorHAnsi"/>
          <w:sz w:val="24"/>
          <w:szCs w:val="24"/>
        </w:rPr>
      </w:pPr>
      <w:r w:rsidRPr="000144DB">
        <w:rPr>
          <w:rFonts w:asciiTheme="majorHAnsi" w:hAnsiTheme="majorHAnsi" w:cstheme="majorHAnsi"/>
          <w:sz w:val="24"/>
          <w:szCs w:val="24"/>
        </w:rPr>
        <w:t xml:space="preserve">ECE 538B </w:t>
      </w:r>
      <w:r w:rsidR="004D4398" w:rsidRPr="000144DB">
        <w:rPr>
          <w:rFonts w:asciiTheme="majorHAnsi" w:hAnsiTheme="majorHAnsi" w:cstheme="majorHAnsi"/>
          <w:sz w:val="24"/>
          <w:szCs w:val="24"/>
        </w:rPr>
        <w:t xml:space="preserve">ST: </w:t>
      </w:r>
      <w:r w:rsidRPr="000144DB">
        <w:rPr>
          <w:rFonts w:asciiTheme="majorHAnsi" w:hAnsiTheme="majorHAnsi" w:cstheme="majorHAnsi"/>
          <w:sz w:val="24"/>
          <w:szCs w:val="24"/>
        </w:rPr>
        <w:t>Information Sciences and Systems Large Scale Optimization for Data Science</w:t>
      </w:r>
    </w:p>
    <w:p w14:paraId="1B3A7EE1" w14:textId="77777777" w:rsidR="00673001" w:rsidRPr="000144DB" w:rsidRDefault="00673001" w:rsidP="00673001">
      <w:pPr>
        <w:pStyle w:val="ListParagraph"/>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MAE 546 Optimal Control and Estimation</w:t>
      </w:r>
    </w:p>
    <w:p w14:paraId="2E224C6A" w14:textId="77777777" w:rsidR="00673001" w:rsidRPr="000144DB" w:rsidRDefault="00673001" w:rsidP="00673001">
      <w:pPr>
        <w:pStyle w:val="ListParagraph"/>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MAT 522/APC 522 Introduction to PDE</w:t>
      </w:r>
    </w:p>
    <w:p w14:paraId="74DA4DB4" w14:textId="77777777" w:rsidR="00673001" w:rsidRPr="000144DB" w:rsidRDefault="00673001" w:rsidP="00673001">
      <w:pPr>
        <w:pStyle w:val="ListParagraph"/>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MAT 527 Topics in Differential Equations: Global Solutions of Nonlinear Evolutions</w:t>
      </w:r>
    </w:p>
    <w:p w14:paraId="75E3F25D" w14:textId="5C64F107" w:rsidR="00673001" w:rsidRPr="000144DB" w:rsidRDefault="00673001" w:rsidP="00673001">
      <w:pPr>
        <w:pStyle w:val="ListParagraph"/>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 xml:space="preserve">MAT 572/APC 572 </w:t>
      </w:r>
      <w:r w:rsidR="004D4398" w:rsidRPr="000144DB">
        <w:rPr>
          <w:rFonts w:asciiTheme="majorHAnsi" w:hAnsiTheme="majorHAnsi" w:cstheme="majorHAnsi"/>
          <w:sz w:val="24"/>
          <w:szCs w:val="24"/>
        </w:rPr>
        <w:t xml:space="preserve">ST: </w:t>
      </w:r>
      <w:r w:rsidRPr="000144DB">
        <w:rPr>
          <w:rFonts w:asciiTheme="majorHAnsi" w:hAnsiTheme="majorHAnsi" w:cstheme="majorHAnsi"/>
          <w:sz w:val="24"/>
          <w:szCs w:val="24"/>
        </w:rPr>
        <w:t xml:space="preserve">Introduction to Combinatorial Optimization </w:t>
      </w:r>
    </w:p>
    <w:p w14:paraId="73BBB39E" w14:textId="225BD736" w:rsidR="00673001" w:rsidRPr="000144DB" w:rsidRDefault="00673001" w:rsidP="008E3869">
      <w:pPr>
        <w:pStyle w:val="ListParagraph"/>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PHY 521/MAT 597 Introduction to Mathematical Physics</w:t>
      </w:r>
    </w:p>
    <w:p w14:paraId="2E61291F" w14:textId="77777777" w:rsidR="00D72078" w:rsidRPr="000144DB" w:rsidRDefault="00D72078" w:rsidP="009C3409">
      <w:pPr>
        <w:pBdr>
          <w:top w:val="nil"/>
          <w:left w:val="nil"/>
          <w:bottom w:val="nil"/>
          <w:right w:val="nil"/>
          <w:between w:val="nil"/>
        </w:pBdr>
        <w:spacing w:after="0" w:line="240" w:lineRule="auto"/>
        <w:ind w:left="720"/>
        <w:rPr>
          <w:rFonts w:asciiTheme="majorHAnsi" w:hAnsiTheme="majorHAnsi" w:cstheme="majorHAnsi"/>
          <w:color w:val="000000"/>
          <w:sz w:val="24"/>
          <w:szCs w:val="24"/>
        </w:rPr>
      </w:pPr>
    </w:p>
    <w:p w14:paraId="25A3F6CE" w14:textId="29F38C90" w:rsidR="00D72078" w:rsidRPr="000144DB" w:rsidRDefault="00D72078" w:rsidP="008E3869">
      <w:p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b/>
          <w:bCs/>
          <w:color w:val="000000"/>
          <w:sz w:val="24"/>
          <w:szCs w:val="24"/>
        </w:rPr>
        <w:t>General exam</w:t>
      </w:r>
      <w:r w:rsidRPr="000144DB">
        <w:rPr>
          <w:rFonts w:asciiTheme="majorHAnsi" w:hAnsiTheme="majorHAnsi" w:cstheme="majorHAnsi"/>
          <w:color w:val="000000"/>
          <w:sz w:val="24"/>
          <w:szCs w:val="24"/>
        </w:rPr>
        <w:t xml:space="preserve"> (at the end of the second year)</w:t>
      </w:r>
      <w:r w:rsidR="000A6525" w:rsidRPr="000144DB">
        <w:rPr>
          <w:rFonts w:asciiTheme="majorHAnsi" w:hAnsiTheme="majorHAnsi" w:cstheme="majorHAnsi"/>
          <w:color w:val="000000"/>
          <w:sz w:val="24"/>
          <w:szCs w:val="24"/>
        </w:rPr>
        <w:t>:</w:t>
      </w:r>
      <w:r w:rsidR="0035471C" w:rsidRPr="000144DB">
        <w:rPr>
          <w:rFonts w:asciiTheme="majorHAnsi" w:hAnsiTheme="majorHAnsi" w:cstheme="majorHAnsi"/>
          <w:color w:val="000000"/>
          <w:sz w:val="24"/>
          <w:szCs w:val="24"/>
        </w:rPr>
        <w:t xml:space="preserve"> This is an oral exam including a presentation of the </w:t>
      </w:r>
      <w:r w:rsidR="008657CD" w:rsidRPr="000144DB">
        <w:rPr>
          <w:rFonts w:asciiTheme="majorHAnsi" w:hAnsiTheme="majorHAnsi" w:cstheme="majorHAnsi"/>
          <w:color w:val="000000"/>
          <w:sz w:val="24"/>
          <w:szCs w:val="24"/>
        </w:rPr>
        <w:t>students’</w:t>
      </w:r>
      <w:r w:rsidR="0035471C" w:rsidRPr="000144DB">
        <w:rPr>
          <w:rFonts w:asciiTheme="majorHAnsi" w:hAnsiTheme="majorHAnsi" w:cstheme="majorHAnsi"/>
          <w:color w:val="000000"/>
          <w:sz w:val="24"/>
          <w:szCs w:val="24"/>
        </w:rPr>
        <w:t xml:space="preserve"> research and research plan.</w:t>
      </w:r>
    </w:p>
    <w:p w14:paraId="751FF289" w14:textId="52251F4D" w:rsidR="00AA450D" w:rsidRPr="000144DB" w:rsidRDefault="00AA450D" w:rsidP="008E3869">
      <w:pPr>
        <w:pBdr>
          <w:top w:val="nil"/>
          <w:left w:val="nil"/>
          <w:bottom w:val="nil"/>
          <w:right w:val="nil"/>
          <w:between w:val="nil"/>
        </w:pBdr>
        <w:spacing w:after="0" w:line="240" w:lineRule="auto"/>
        <w:rPr>
          <w:rFonts w:asciiTheme="majorHAnsi" w:hAnsiTheme="majorHAnsi" w:cstheme="majorHAnsi"/>
          <w:color w:val="000000"/>
          <w:sz w:val="24"/>
          <w:szCs w:val="24"/>
        </w:rPr>
      </w:pPr>
    </w:p>
    <w:p w14:paraId="398FF672" w14:textId="7BAAF617" w:rsidR="00AA450D" w:rsidRPr="000144DB" w:rsidRDefault="00AA450D" w:rsidP="00AA450D">
      <w:pPr>
        <w:pStyle w:val="NormalWeb"/>
        <w:rPr>
          <w:rFonts w:asciiTheme="majorHAnsi" w:eastAsia="Times New Roman" w:hAnsiTheme="majorHAnsi" w:cstheme="majorHAnsi"/>
        </w:rPr>
      </w:pPr>
      <w:r w:rsidRPr="000144DB">
        <w:rPr>
          <w:rFonts w:asciiTheme="majorHAnsi" w:hAnsiTheme="majorHAnsi" w:cstheme="majorHAnsi"/>
          <w:b/>
          <w:color w:val="000000"/>
        </w:rPr>
        <w:t>Teaching Requirement</w:t>
      </w:r>
      <w:r w:rsidR="000A6525" w:rsidRPr="000144DB">
        <w:rPr>
          <w:rFonts w:asciiTheme="majorHAnsi" w:hAnsiTheme="majorHAnsi" w:cstheme="majorHAnsi"/>
          <w:b/>
          <w:color w:val="000000"/>
        </w:rPr>
        <w:t>:</w:t>
      </w:r>
      <w:r w:rsidRPr="000144DB">
        <w:rPr>
          <w:rFonts w:asciiTheme="majorHAnsi" w:hAnsiTheme="majorHAnsi" w:cstheme="majorHAnsi"/>
          <w:b/>
          <w:color w:val="000000"/>
        </w:rPr>
        <w:t xml:space="preserve"> </w:t>
      </w:r>
      <w:r w:rsidRPr="000144DB">
        <w:rPr>
          <w:rFonts w:asciiTheme="majorHAnsi" w:eastAsia="Times New Roman" w:hAnsiTheme="majorHAnsi" w:cstheme="majorHAnsi"/>
        </w:rPr>
        <w:t xml:space="preserve">The department has a teaching requirement of at least a full </w:t>
      </w:r>
      <w:r w:rsidR="008657CD" w:rsidRPr="000144DB">
        <w:rPr>
          <w:rFonts w:asciiTheme="majorHAnsi" w:eastAsia="Times New Roman" w:hAnsiTheme="majorHAnsi" w:cstheme="majorHAnsi"/>
        </w:rPr>
        <w:t xml:space="preserve">Teaching Assistant (TA) </w:t>
      </w:r>
      <w:r w:rsidRPr="000144DB">
        <w:rPr>
          <w:rFonts w:asciiTheme="majorHAnsi" w:eastAsia="Times New Roman" w:hAnsiTheme="majorHAnsi" w:cstheme="majorHAnsi"/>
        </w:rPr>
        <w:t xml:space="preserve">assignment or two half </w:t>
      </w:r>
      <w:r w:rsidR="008657CD" w:rsidRPr="000144DB">
        <w:rPr>
          <w:rFonts w:asciiTheme="majorHAnsi" w:eastAsia="Times New Roman" w:hAnsiTheme="majorHAnsi" w:cstheme="majorHAnsi"/>
        </w:rPr>
        <w:t>TA</w:t>
      </w:r>
      <w:r w:rsidRPr="000144DB">
        <w:rPr>
          <w:rFonts w:asciiTheme="majorHAnsi" w:eastAsia="Times New Roman" w:hAnsiTheme="majorHAnsi" w:cstheme="majorHAnsi"/>
        </w:rPr>
        <w:t xml:space="preserve"> assignments potentially beginning in the fall of the student's 2nd year depending on the department's teaching needs. Requirements for teaching include:  </w:t>
      </w:r>
    </w:p>
    <w:p w14:paraId="62EE36D9" w14:textId="77777777" w:rsidR="00AA450D" w:rsidRPr="000144DB" w:rsidRDefault="00AA450D" w:rsidP="00AA450D">
      <w:pPr>
        <w:numPr>
          <w:ilvl w:val="0"/>
          <w:numId w:val="31"/>
        </w:numPr>
        <w:spacing w:before="100" w:beforeAutospacing="1" w:after="100" w:afterAutospacing="1" w:line="240" w:lineRule="auto"/>
        <w:rPr>
          <w:rFonts w:asciiTheme="majorHAnsi" w:eastAsia="Times New Roman" w:hAnsiTheme="majorHAnsi" w:cstheme="majorHAnsi"/>
          <w:sz w:val="24"/>
          <w:szCs w:val="24"/>
        </w:rPr>
      </w:pPr>
      <w:r w:rsidRPr="000144DB">
        <w:rPr>
          <w:rFonts w:asciiTheme="majorHAnsi" w:eastAsia="Times New Roman" w:hAnsiTheme="majorHAnsi" w:cstheme="majorHAnsi"/>
          <w:sz w:val="24"/>
          <w:szCs w:val="24"/>
        </w:rPr>
        <w:t>Passing the English Language Proficiency Exam by August after the first year of study (if applicable).</w:t>
      </w:r>
    </w:p>
    <w:p w14:paraId="752EAFF3" w14:textId="40BDE0A4" w:rsidR="00AA450D" w:rsidRPr="000144DB" w:rsidRDefault="00AA450D" w:rsidP="00AA450D">
      <w:pPr>
        <w:numPr>
          <w:ilvl w:val="0"/>
          <w:numId w:val="31"/>
        </w:numPr>
        <w:spacing w:before="100" w:beforeAutospacing="1" w:after="100" w:afterAutospacing="1" w:line="240" w:lineRule="auto"/>
        <w:rPr>
          <w:rFonts w:asciiTheme="majorHAnsi" w:eastAsia="Times New Roman" w:hAnsiTheme="majorHAnsi" w:cstheme="majorHAnsi"/>
          <w:sz w:val="24"/>
          <w:szCs w:val="24"/>
        </w:rPr>
      </w:pPr>
      <w:r w:rsidRPr="000144DB">
        <w:rPr>
          <w:rFonts w:asciiTheme="majorHAnsi" w:eastAsia="Times New Roman" w:hAnsiTheme="majorHAnsi" w:cstheme="majorHAnsi"/>
          <w:sz w:val="24"/>
          <w:szCs w:val="24"/>
        </w:rPr>
        <w:t xml:space="preserve">Attending the mandatory </w:t>
      </w:r>
      <w:r w:rsidR="008657CD" w:rsidRPr="000144DB">
        <w:rPr>
          <w:rFonts w:asciiTheme="majorHAnsi" w:eastAsia="Times New Roman" w:hAnsiTheme="majorHAnsi" w:cstheme="majorHAnsi"/>
          <w:sz w:val="24"/>
          <w:szCs w:val="24"/>
        </w:rPr>
        <w:t>TA</w:t>
      </w:r>
      <w:r w:rsidRPr="000144DB">
        <w:rPr>
          <w:rFonts w:asciiTheme="majorHAnsi" w:eastAsia="Times New Roman" w:hAnsiTheme="majorHAnsi" w:cstheme="majorHAnsi"/>
          <w:sz w:val="24"/>
          <w:szCs w:val="24"/>
        </w:rPr>
        <w:t xml:space="preserve"> Orientation in fall of the 2nd year of study.</w:t>
      </w:r>
    </w:p>
    <w:p w14:paraId="3EB637B0" w14:textId="77777777" w:rsidR="00AE45D7" w:rsidRPr="000144DB" w:rsidRDefault="00AE45D7">
      <w:pPr>
        <w:pBdr>
          <w:top w:val="nil"/>
          <w:left w:val="nil"/>
          <w:bottom w:val="nil"/>
          <w:right w:val="nil"/>
          <w:between w:val="nil"/>
        </w:pBdr>
        <w:spacing w:after="0" w:line="240" w:lineRule="auto"/>
        <w:ind w:left="720"/>
        <w:rPr>
          <w:rFonts w:asciiTheme="majorHAnsi" w:hAnsiTheme="majorHAnsi" w:cstheme="majorHAnsi"/>
          <w:color w:val="000000"/>
          <w:sz w:val="24"/>
          <w:szCs w:val="24"/>
        </w:rPr>
      </w:pPr>
    </w:p>
    <w:p w14:paraId="3A20DF8F" w14:textId="0C465441" w:rsidR="005517A2" w:rsidRPr="000144DB" w:rsidRDefault="00C1497F" w:rsidP="008E3869">
      <w:pPr>
        <w:pBdr>
          <w:top w:val="nil"/>
          <w:left w:val="nil"/>
          <w:bottom w:val="nil"/>
          <w:right w:val="nil"/>
          <w:between w:val="nil"/>
        </w:pBdr>
        <w:spacing w:after="0" w:line="240" w:lineRule="auto"/>
        <w:jc w:val="both"/>
        <w:rPr>
          <w:rFonts w:asciiTheme="majorHAnsi" w:hAnsiTheme="majorHAnsi" w:cstheme="majorHAnsi"/>
          <w:color w:val="000000"/>
          <w:sz w:val="24"/>
          <w:szCs w:val="24"/>
        </w:rPr>
      </w:pPr>
      <w:r w:rsidRPr="000144DB">
        <w:rPr>
          <w:rFonts w:asciiTheme="majorHAnsi" w:hAnsiTheme="majorHAnsi" w:cstheme="majorHAnsi"/>
          <w:b/>
          <w:bCs/>
          <w:color w:val="000000"/>
          <w:sz w:val="24"/>
          <w:szCs w:val="24"/>
        </w:rPr>
        <w:t>RCR class</w:t>
      </w:r>
      <w:r w:rsidRPr="000144DB">
        <w:rPr>
          <w:rFonts w:asciiTheme="majorHAnsi" w:hAnsiTheme="majorHAnsi" w:cstheme="majorHAnsi"/>
          <w:color w:val="000000"/>
          <w:sz w:val="24"/>
          <w:szCs w:val="24"/>
        </w:rPr>
        <w:t xml:space="preserve">: </w:t>
      </w:r>
      <w:r w:rsidR="00B23D8E" w:rsidRPr="000144DB">
        <w:rPr>
          <w:rFonts w:asciiTheme="majorHAnsi" w:hAnsiTheme="majorHAnsi" w:cstheme="majorHAnsi"/>
          <w:color w:val="000000"/>
          <w:sz w:val="24"/>
          <w:szCs w:val="24"/>
        </w:rPr>
        <w:t xml:space="preserve">All Ph.D. candidates are </w:t>
      </w:r>
      <w:r w:rsidR="00D72078" w:rsidRPr="000144DB">
        <w:rPr>
          <w:rFonts w:asciiTheme="majorHAnsi" w:hAnsiTheme="majorHAnsi" w:cstheme="majorHAnsi"/>
          <w:color w:val="000000"/>
          <w:sz w:val="24"/>
          <w:szCs w:val="24"/>
        </w:rPr>
        <w:t xml:space="preserve">also </w:t>
      </w:r>
      <w:r w:rsidR="00B23D8E" w:rsidRPr="000144DB">
        <w:rPr>
          <w:rFonts w:asciiTheme="majorHAnsi" w:hAnsiTheme="majorHAnsi" w:cstheme="majorHAnsi"/>
          <w:color w:val="000000"/>
          <w:sz w:val="24"/>
          <w:szCs w:val="24"/>
        </w:rPr>
        <w:t>required to take EGR501 before the end of their second year. This is a half-semester course that will educate graduate students in engineering in the responsible conduct of research. The lectures provide theoretical background information as well as case studies about ethics in day-to-day research situations, publishing and peer-reviewing, student-adviser relationships, collaborative research, as well as in the big picture and considerations of long-term impact. The course is graded on a pass/fail basis.</w:t>
      </w:r>
    </w:p>
    <w:p w14:paraId="1172EED6" w14:textId="77777777" w:rsidR="004D4398" w:rsidRPr="000144DB" w:rsidRDefault="004D4398" w:rsidP="008E3869">
      <w:pPr>
        <w:pBdr>
          <w:top w:val="nil"/>
          <w:left w:val="nil"/>
          <w:bottom w:val="nil"/>
          <w:right w:val="nil"/>
          <w:between w:val="nil"/>
        </w:pBdr>
        <w:spacing w:after="0" w:line="240" w:lineRule="auto"/>
        <w:jc w:val="both"/>
        <w:rPr>
          <w:rFonts w:asciiTheme="majorHAnsi" w:hAnsiTheme="majorHAnsi" w:cstheme="majorHAnsi"/>
          <w:color w:val="000000"/>
          <w:sz w:val="24"/>
          <w:szCs w:val="24"/>
        </w:rPr>
      </w:pPr>
    </w:p>
    <w:p w14:paraId="030B51B0" w14:textId="78865526" w:rsidR="00780D54" w:rsidRPr="000144DB" w:rsidRDefault="00791DA3" w:rsidP="00791DA3">
      <w:p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b/>
          <w:bCs/>
          <w:color w:val="000000"/>
          <w:sz w:val="24"/>
          <w:szCs w:val="24"/>
        </w:rPr>
        <w:t>FPO</w:t>
      </w:r>
      <w:r w:rsidRPr="000144DB">
        <w:rPr>
          <w:rFonts w:asciiTheme="majorHAnsi" w:hAnsiTheme="majorHAnsi" w:cstheme="majorHAnsi"/>
          <w:color w:val="000000"/>
          <w:sz w:val="24"/>
          <w:szCs w:val="24"/>
        </w:rPr>
        <w:t xml:space="preserve">: </w:t>
      </w:r>
      <w:r w:rsidR="00B23D8E" w:rsidRPr="000144DB">
        <w:rPr>
          <w:rFonts w:asciiTheme="majorHAnsi" w:hAnsiTheme="majorHAnsi" w:cstheme="majorHAnsi"/>
          <w:color w:val="000000"/>
          <w:sz w:val="24"/>
          <w:szCs w:val="24"/>
        </w:rPr>
        <w:t>Research dissertation and Final Public Oral Exam (FPO)</w:t>
      </w:r>
      <w:r w:rsidR="00DC1E5D" w:rsidRPr="000144DB">
        <w:rPr>
          <w:rFonts w:asciiTheme="majorHAnsi" w:hAnsiTheme="majorHAnsi" w:cstheme="majorHAnsi"/>
          <w:color w:val="000000"/>
          <w:sz w:val="24"/>
          <w:szCs w:val="24"/>
        </w:rPr>
        <w:t>.</w:t>
      </w:r>
    </w:p>
    <w:p w14:paraId="1BDC3523" w14:textId="77777777" w:rsidR="004D4398" w:rsidRPr="000144DB" w:rsidRDefault="004D4398" w:rsidP="00791DA3">
      <w:pPr>
        <w:pBdr>
          <w:top w:val="nil"/>
          <w:left w:val="nil"/>
          <w:bottom w:val="nil"/>
          <w:right w:val="nil"/>
          <w:between w:val="nil"/>
        </w:pBdr>
        <w:spacing w:after="0" w:line="240" w:lineRule="auto"/>
        <w:rPr>
          <w:rFonts w:asciiTheme="majorHAnsi" w:hAnsiTheme="majorHAnsi" w:cstheme="majorHAnsi"/>
          <w:color w:val="000000"/>
          <w:sz w:val="24"/>
          <w:szCs w:val="24"/>
        </w:rPr>
      </w:pPr>
    </w:p>
    <w:p w14:paraId="187D511F" w14:textId="77777777" w:rsidR="004D4398" w:rsidRPr="000144DB" w:rsidRDefault="004D4398" w:rsidP="00791DA3">
      <w:pPr>
        <w:pBdr>
          <w:top w:val="nil"/>
          <w:left w:val="nil"/>
          <w:bottom w:val="nil"/>
          <w:right w:val="nil"/>
          <w:between w:val="nil"/>
        </w:pBdr>
        <w:spacing w:after="0" w:line="240" w:lineRule="auto"/>
        <w:rPr>
          <w:rFonts w:asciiTheme="majorHAnsi" w:hAnsiTheme="majorHAnsi" w:cstheme="majorHAnsi"/>
          <w:color w:val="000000"/>
          <w:sz w:val="24"/>
          <w:szCs w:val="24"/>
        </w:rPr>
      </w:pPr>
    </w:p>
    <w:p w14:paraId="6BB506D5" w14:textId="77777777" w:rsidR="004D4398" w:rsidRPr="000144DB" w:rsidRDefault="004D4398" w:rsidP="00791DA3">
      <w:pPr>
        <w:pBdr>
          <w:top w:val="nil"/>
          <w:left w:val="nil"/>
          <w:bottom w:val="nil"/>
          <w:right w:val="nil"/>
          <w:between w:val="nil"/>
        </w:pBdr>
        <w:spacing w:after="0" w:line="240" w:lineRule="auto"/>
        <w:rPr>
          <w:rFonts w:asciiTheme="majorHAnsi" w:hAnsiTheme="majorHAnsi" w:cstheme="majorHAnsi"/>
          <w:color w:val="000000"/>
          <w:sz w:val="24"/>
          <w:szCs w:val="24"/>
        </w:rPr>
      </w:pPr>
    </w:p>
    <w:p w14:paraId="558D1ECF" w14:textId="77777777" w:rsidR="004D4398" w:rsidRPr="000144DB" w:rsidRDefault="004D4398" w:rsidP="00791DA3">
      <w:pPr>
        <w:pBdr>
          <w:top w:val="nil"/>
          <w:left w:val="nil"/>
          <w:bottom w:val="nil"/>
          <w:right w:val="nil"/>
          <w:between w:val="nil"/>
        </w:pBdr>
        <w:spacing w:after="0" w:line="240" w:lineRule="auto"/>
        <w:rPr>
          <w:rFonts w:asciiTheme="majorHAnsi" w:hAnsiTheme="majorHAnsi" w:cstheme="majorHAnsi"/>
          <w:color w:val="000000"/>
          <w:sz w:val="24"/>
          <w:szCs w:val="24"/>
        </w:rPr>
      </w:pPr>
    </w:p>
    <w:p w14:paraId="3985B4FA" w14:textId="77777777" w:rsidR="001E3F5C" w:rsidRPr="000144DB" w:rsidRDefault="001E3F5C" w:rsidP="00791DA3">
      <w:pPr>
        <w:pBdr>
          <w:top w:val="nil"/>
          <w:left w:val="nil"/>
          <w:bottom w:val="nil"/>
          <w:right w:val="nil"/>
          <w:between w:val="nil"/>
        </w:pBdr>
        <w:spacing w:after="0" w:line="240" w:lineRule="auto"/>
        <w:rPr>
          <w:rFonts w:asciiTheme="majorHAnsi" w:hAnsiTheme="majorHAnsi" w:cstheme="majorHAnsi"/>
          <w:color w:val="000000"/>
          <w:sz w:val="24"/>
          <w:szCs w:val="24"/>
        </w:rPr>
      </w:pPr>
    </w:p>
    <w:p w14:paraId="2E8662B7" w14:textId="77777777" w:rsidR="00AE45D7" w:rsidRPr="000144DB" w:rsidRDefault="00AE45D7">
      <w:pPr>
        <w:spacing w:after="0" w:line="240" w:lineRule="auto"/>
        <w:ind w:left="720"/>
        <w:rPr>
          <w:rFonts w:asciiTheme="majorHAnsi" w:hAnsiTheme="majorHAnsi" w:cstheme="majorHAnsi"/>
          <w:sz w:val="24"/>
          <w:szCs w:val="24"/>
        </w:rPr>
      </w:pPr>
    </w:p>
    <w:p w14:paraId="7485D946" w14:textId="479A6F9A" w:rsidR="00AE45D7" w:rsidRPr="000144DB" w:rsidRDefault="00B23D8E" w:rsidP="002C25D5">
      <w:pPr>
        <w:pStyle w:val="Heading2"/>
        <w:spacing w:before="0"/>
        <w:rPr>
          <w:rFonts w:asciiTheme="majorHAnsi" w:hAnsiTheme="majorHAnsi" w:cstheme="majorHAnsi"/>
        </w:rPr>
      </w:pPr>
      <w:bookmarkStart w:id="5" w:name="_3dy6vkm" w:colFirst="0" w:colLast="0"/>
      <w:bookmarkEnd w:id="5"/>
      <w:r w:rsidRPr="000144DB">
        <w:rPr>
          <w:rFonts w:asciiTheme="majorHAnsi" w:hAnsiTheme="majorHAnsi" w:cstheme="majorHAnsi"/>
        </w:rPr>
        <w:t>1.1</w:t>
      </w:r>
      <w:r w:rsidRPr="000144DB">
        <w:rPr>
          <w:rFonts w:asciiTheme="majorHAnsi" w:hAnsiTheme="majorHAnsi" w:cstheme="majorHAnsi"/>
        </w:rPr>
        <w:tab/>
        <w:t>Research &amp; Thesis Adviser</w:t>
      </w:r>
    </w:p>
    <w:p w14:paraId="2B99D559" w14:textId="77777777" w:rsidR="00C71FBF" w:rsidRPr="000144DB" w:rsidRDefault="00C71FBF" w:rsidP="002C25D5">
      <w:pPr>
        <w:spacing w:after="0" w:line="240" w:lineRule="auto"/>
        <w:jc w:val="both"/>
        <w:rPr>
          <w:rFonts w:asciiTheme="majorHAnsi" w:hAnsiTheme="majorHAnsi" w:cstheme="majorHAnsi"/>
          <w:color w:val="000000"/>
          <w:sz w:val="24"/>
          <w:szCs w:val="24"/>
        </w:rPr>
      </w:pPr>
    </w:p>
    <w:p w14:paraId="4DED479E" w14:textId="45EDECBA" w:rsidR="00AE45D7" w:rsidRDefault="00B23D8E" w:rsidP="002C25D5">
      <w:pPr>
        <w:spacing w:after="0" w:line="240" w:lineRule="auto"/>
        <w:jc w:val="both"/>
        <w:rPr>
          <w:rFonts w:asciiTheme="majorHAnsi" w:hAnsiTheme="majorHAnsi" w:cstheme="majorHAnsi"/>
          <w:color w:val="000000"/>
          <w:sz w:val="24"/>
          <w:szCs w:val="24"/>
        </w:rPr>
      </w:pPr>
      <w:r w:rsidRPr="000144DB">
        <w:rPr>
          <w:rFonts w:asciiTheme="majorHAnsi" w:hAnsiTheme="majorHAnsi" w:cstheme="majorHAnsi"/>
          <w:color w:val="000000"/>
          <w:sz w:val="24"/>
          <w:szCs w:val="24"/>
        </w:rPr>
        <w:t>The core c</w:t>
      </w:r>
      <w:r w:rsidR="008C06EA" w:rsidRPr="000144DB">
        <w:rPr>
          <w:rFonts w:asciiTheme="majorHAnsi" w:hAnsiTheme="majorHAnsi" w:cstheme="majorHAnsi"/>
          <w:color w:val="000000"/>
          <w:sz w:val="24"/>
          <w:szCs w:val="24"/>
        </w:rPr>
        <w:t>ourses</w:t>
      </w:r>
      <w:r w:rsidRPr="000144DB">
        <w:rPr>
          <w:rFonts w:asciiTheme="majorHAnsi" w:hAnsiTheme="majorHAnsi" w:cstheme="majorHAnsi"/>
          <w:color w:val="000000"/>
          <w:sz w:val="24"/>
          <w:szCs w:val="24"/>
        </w:rPr>
        <w:t xml:space="preserve"> establish a solid foundation</w:t>
      </w:r>
      <w:r w:rsidR="00AC3D03" w:rsidRPr="000144DB">
        <w:rPr>
          <w:rFonts w:asciiTheme="majorHAnsi" w:hAnsiTheme="majorHAnsi" w:cstheme="majorHAnsi"/>
          <w:color w:val="000000"/>
          <w:sz w:val="24"/>
          <w:szCs w:val="24"/>
        </w:rPr>
        <w:t>,</w:t>
      </w:r>
      <w:r w:rsidRPr="000144DB">
        <w:rPr>
          <w:rFonts w:asciiTheme="majorHAnsi" w:hAnsiTheme="majorHAnsi" w:cstheme="majorHAnsi"/>
          <w:color w:val="000000"/>
          <w:sz w:val="24"/>
          <w:szCs w:val="24"/>
        </w:rPr>
        <w:t xml:space="preserve"> </w:t>
      </w:r>
      <w:r w:rsidR="00C71FBF" w:rsidRPr="000144DB">
        <w:rPr>
          <w:rFonts w:asciiTheme="majorHAnsi" w:hAnsiTheme="majorHAnsi" w:cstheme="majorHAnsi"/>
          <w:color w:val="000000"/>
          <w:sz w:val="24"/>
          <w:szCs w:val="24"/>
        </w:rPr>
        <w:t xml:space="preserve">giving </w:t>
      </w:r>
      <w:r w:rsidRPr="000144DB">
        <w:rPr>
          <w:rFonts w:asciiTheme="majorHAnsi" w:hAnsiTheme="majorHAnsi" w:cstheme="majorHAnsi"/>
          <w:color w:val="000000"/>
          <w:sz w:val="24"/>
          <w:szCs w:val="24"/>
        </w:rPr>
        <w:t>tools required for research in the disciplines covered by the department. The funding provided by the university for the first year provides freedom and time for students to acclimate to the new environment of graduate school</w:t>
      </w:r>
      <w:r w:rsidR="00AC3D03" w:rsidRPr="000144DB">
        <w:rPr>
          <w:rFonts w:asciiTheme="majorHAnsi" w:hAnsiTheme="majorHAnsi" w:cstheme="majorHAnsi"/>
          <w:color w:val="000000"/>
          <w:sz w:val="24"/>
          <w:szCs w:val="24"/>
        </w:rPr>
        <w:t>,</w:t>
      </w:r>
      <w:r w:rsidRPr="000144DB">
        <w:rPr>
          <w:rFonts w:asciiTheme="majorHAnsi" w:hAnsiTheme="majorHAnsi" w:cstheme="majorHAnsi"/>
          <w:color w:val="000000"/>
          <w:sz w:val="24"/>
          <w:szCs w:val="24"/>
        </w:rPr>
        <w:t xml:space="preserve"> and to make a wise choice of research direction and adviser. Some may know early on the</w:t>
      </w:r>
      <w:r w:rsidR="00C71FBF" w:rsidRPr="000144DB">
        <w:rPr>
          <w:rFonts w:asciiTheme="majorHAnsi" w:hAnsiTheme="majorHAnsi" w:cstheme="majorHAnsi"/>
          <w:color w:val="000000"/>
          <w:sz w:val="24"/>
          <w:szCs w:val="24"/>
        </w:rPr>
        <w:t xml:space="preserve"> </w:t>
      </w:r>
      <w:r w:rsidRPr="000144DB">
        <w:rPr>
          <w:rFonts w:asciiTheme="majorHAnsi" w:hAnsiTheme="majorHAnsi" w:cstheme="majorHAnsi"/>
          <w:color w:val="000000"/>
          <w:sz w:val="24"/>
          <w:szCs w:val="24"/>
        </w:rPr>
        <w:t xml:space="preserve">direction they wish to pursue, but for many, it is worth exploring </w:t>
      </w:r>
      <w:r w:rsidR="008175AC" w:rsidRPr="000144DB">
        <w:rPr>
          <w:rFonts w:asciiTheme="majorHAnsi" w:hAnsiTheme="majorHAnsi" w:cstheme="majorHAnsi"/>
          <w:color w:val="000000"/>
          <w:sz w:val="24"/>
          <w:szCs w:val="24"/>
        </w:rPr>
        <w:t>several</w:t>
      </w:r>
      <w:r w:rsidRPr="000144DB">
        <w:rPr>
          <w:rFonts w:asciiTheme="majorHAnsi" w:hAnsiTheme="majorHAnsi" w:cstheme="majorHAnsi"/>
          <w:color w:val="000000"/>
          <w:sz w:val="24"/>
          <w:szCs w:val="24"/>
        </w:rPr>
        <w:t xml:space="preserve"> c</w:t>
      </w:r>
      <w:r w:rsidR="008C06EA" w:rsidRPr="000144DB">
        <w:rPr>
          <w:rFonts w:asciiTheme="majorHAnsi" w:hAnsiTheme="majorHAnsi" w:cstheme="majorHAnsi"/>
          <w:color w:val="000000"/>
          <w:sz w:val="24"/>
          <w:szCs w:val="24"/>
        </w:rPr>
        <w:t>ourses</w:t>
      </w:r>
      <w:r w:rsidRPr="000144DB">
        <w:rPr>
          <w:rFonts w:asciiTheme="majorHAnsi" w:hAnsiTheme="majorHAnsi" w:cstheme="majorHAnsi"/>
          <w:color w:val="000000"/>
          <w:sz w:val="24"/>
          <w:szCs w:val="24"/>
        </w:rPr>
        <w:t xml:space="preserve"> taught by a variety of professors before deciding. </w:t>
      </w:r>
    </w:p>
    <w:p w14:paraId="463E5672" w14:textId="77777777" w:rsidR="00164AC2" w:rsidRDefault="00164AC2" w:rsidP="002C25D5">
      <w:pPr>
        <w:spacing w:after="0" w:line="240" w:lineRule="auto"/>
        <w:jc w:val="both"/>
        <w:rPr>
          <w:rFonts w:asciiTheme="majorHAnsi" w:hAnsiTheme="majorHAnsi" w:cstheme="majorHAnsi"/>
          <w:color w:val="000000"/>
          <w:sz w:val="24"/>
          <w:szCs w:val="24"/>
        </w:rPr>
      </w:pPr>
    </w:p>
    <w:p w14:paraId="66860E35" w14:textId="1E56F484" w:rsidR="00164AC2" w:rsidRPr="000144DB" w:rsidRDefault="00164AC2" w:rsidP="002C25D5">
      <w:pPr>
        <w:spacing w:after="0" w:line="240" w:lineRule="auto"/>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Students ordinarily match with an adviser by the end of the first year of study to begin research in preparation </w:t>
      </w:r>
      <w:proofErr w:type="gramStart"/>
      <w:r>
        <w:rPr>
          <w:rFonts w:asciiTheme="majorHAnsi" w:hAnsiTheme="majorHAnsi" w:cstheme="majorHAnsi"/>
          <w:color w:val="000000"/>
          <w:sz w:val="24"/>
          <w:szCs w:val="24"/>
        </w:rPr>
        <w:t>of</w:t>
      </w:r>
      <w:proofErr w:type="gramEnd"/>
      <w:r>
        <w:rPr>
          <w:rFonts w:asciiTheme="majorHAnsi" w:hAnsiTheme="majorHAnsi" w:cstheme="majorHAnsi"/>
          <w:color w:val="000000"/>
          <w:sz w:val="24"/>
          <w:szCs w:val="24"/>
        </w:rPr>
        <w:t xml:space="preserve"> the general exam. No student may enter the second year without a research adviser of record.</w:t>
      </w:r>
    </w:p>
    <w:p w14:paraId="22E15589" w14:textId="2F30397B" w:rsidR="00AE45D7" w:rsidRPr="000144DB" w:rsidRDefault="00AE45D7">
      <w:pPr>
        <w:spacing w:after="0" w:line="240" w:lineRule="auto"/>
        <w:rPr>
          <w:rFonts w:asciiTheme="majorHAnsi" w:hAnsiTheme="majorHAnsi" w:cstheme="majorHAnsi"/>
          <w:color w:val="000000"/>
          <w:sz w:val="24"/>
          <w:szCs w:val="24"/>
        </w:rPr>
      </w:pPr>
    </w:p>
    <w:p w14:paraId="399B3A24" w14:textId="3E1AAB1B" w:rsidR="00AE45D7" w:rsidRPr="000144DB" w:rsidRDefault="00B23D8E">
      <w:pPr>
        <w:spacing w:after="0" w:line="240" w:lineRule="auto"/>
        <w:jc w:val="both"/>
        <w:rPr>
          <w:rFonts w:asciiTheme="majorHAnsi" w:hAnsiTheme="majorHAnsi" w:cstheme="majorHAnsi"/>
          <w:sz w:val="24"/>
          <w:szCs w:val="24"/>
        </w:rPr>
      </w:pPr>
      <w:r w:rsidRPr="000144DB">
        <w:rPr>
          <w:rFonts w:asciiTheme="majorHAnsi" w:hAnsiTheme="majorHAnsi" w:cstheme="majorHAnsi"/>
          <w:color w:val="000000"/>
          <w:sz w:val="24"/>
          <w:szCs w:val="24"/>
        </w:rPr>
        <w:t>The directed</w:t>
      </w:r>
      <w:r w:rsidR="008C06EA" w:rsidRPr="000144DB">
        <w:rPr>
          <w:rFonts w:asciiTheme="majorHAnsi" w:hAnsiTheme="majorHAnsi" w:cstheme="majorHAnsi"/>
          <w:color w:val="000000"/>
          <w:sz w:val="24"/>
          <w:szCs w:val="24"/>
        </w:rPr>
        <w:t xml:space="preserve"> courses</w:t>
      </w:r>
      <w:r w:rsidR="000A6525" w:rsidRPr="000144DB">
        <w:rPr>
          <w:rFonts w:asciiTheme="majorHAnsi" w:hAnsiTheme="majorHAnsi" w:cstheme="majorHAnsi"/>
          <w:color w:val="000000"/>
          <w:sz w:val="24"/>
          <w:szCs w:val="24"/>
        </w:rPr>
        <w:t>,</w:t>
      </w:r>
      <w:r w:rsidRPr="000144DB">
        <w:rPr>
          <w:rFonts w:asciiTheme="majorHAnsi" w:hAnsiTheme="majorHAnsi" w:cstheme="majorHAnsi"/>
          <w:color w:val="000000"/>
          <w:sz w:val="24"/>
          <w:szCs w:val="24"/>
        </w:rPr>
        <w:t xml:space="preserve"> ORF 509 and </w:t>
      </w:r>
      <w:proofErr w:type="gramStart"/>
      <w:r w:rsidRPr="000144DB">
        <w:rPr>
          <w:rFonts w:asciiTheme="majorHAnsi" w:hAnsiTheme="majorHAnsi" w:cstheme="majorHAnsi"/>
          <w:color w:val="000000"/>
          <w:sz w:val="24"/>
          <w:szCs w:val="24"/>
        </w:rPr>
        <w:t>510</w:t>
      </w:r>
      <w:proofErr w:type="gramEnd"/>
      <w:r w:rsidRPr="000144DB">
        <w:rPr>
          <w:rFonts w:asciiTheme="majorHAnsi" w:hAnsiTheme="majorHAnsi" w:cstheme="majorHAnsi"/>
          <w:color w:val="000000"/>
          <w:sz w:val="24"/>
          <w:szCs w:val="24"/>
        </w:rPr>
        <w:t xml:space="preserve"> </w:t>
      </w:r>
      <w:r w:rsidR="00CE741B" w:rsidRPr="000144DB">
        <w:rPr>
          <w:rFonts w:asciiTheme="majorHAnsi" w:hAnsiTheme="majorHAnsi" w:cstheme="majorHAnsi"/>
          <w:color w:val="000000"/>
          <w:sz w:val="24"/>
          <w:szCs w:val="24"/>
        </w:rPr>
        <w:t>are taken</w:t>
      </w:r>
      <w:r w:rsidRPr="000144DB">
        <w:rPr>
          <w:rFonts w:asciiTheme="majorHAnsi" w:hAnsiTheme="majorHAnsi" w:cstheme="majorHAnsi"/>
          <w:color w:val="000000"/>
          <w:sz w:val="24"/>
          <w:szCs w:val="24"/>
        </w:rPr>
        <w:t xml:space="preserve"> with a faculty adviser</w:t>
      </w:r>
      <w:r w:rsidR="00A66942" w:rsidRPr="000144DB">
        <w:rPr>
          <w:rFonts w:asciiTheme="majorHAnsi" w:hAnsiTheme="majorHAnsi" w:cstheme="majorHAnsi"/>
          <w:sz w:val="24"/>
          <w:szCs w:val="24"/>
        </w:rPr>
        <w:t>,</w:t>
      </w:r>
      <w:r w:rsidRPr="000144DB">
        <w:rPr>
          <w:rFonts w:asciiTheme="majorHAnsi" w:hAnsiTheme="majorHAnsi" w:cstheme="majorHAnsi"/>
          <w:sz w:val="24"/>
          <w:szCs w:val="24"/>
        </w:rPr>
        <w:t xml:space="preserve"> with a grade received for </w:t>
      </w:r>
      <w:r w:rsidR="00A66942" w:rsidRPr="000144DB">
        <w:rPr>
          <w:rFonts w:asciiTheme="majorHAnsi" w:hAnsiTheme="majorHAnsi" w:cstheme="majorHAnsi"/>
          <w:sz w:val="24"/>
          <w:szCs w:val="24"/>
        </w:rPr>
        <w:t xml:space="preserve">both </w:t>
      </w:r>
      <w:r w:rsidRPr="000144DB">
        <w:rPr>
          <w:rFonts w:asciiTheme="majorHAnsi" w:hAnsiTheme="majorHAnsi" w:cstheme="majorHAnsi"/>
          <w:sz w:val="24"/>
          <w:szCs w:val="24"/>
        </w:rPr>
        <w:t xml:space="preserve">by the time of the general exams. </w:t>
      </w:r>
      <w:r w:rsidR="00C71FBF" w:rsidRPr="000144DB">
        <w:rPr>
          <w:rFonts w:asciiTheme="majorHAnsi" w:hAnsiTheme="majorHAnsi" w:cstheme="majorHAnsi"/>
          <w:sz w:val="24"/>
          <w:szCs w:val="24"/>
        </w:rPr>
        <w:t xml:space="preserve">Students </w:t>
      </w:r>
      <w:r w:rsidR="003261BB" w:rsidRPr="000144DB">
        <w:rPr>
          <w:rFonts w:asciiTheme="majorHAnsi" w:hAnsiTheme="majorHAnsi" w:cstheme="majorHAnsi"/>
          <w:sz w:val="24"/>
          <w:szCs w:val="24"/>
        </w:rPr>
        <w:t xml:space="preserve">typically </w:t>
      </w:r>
      <w:r w:rsidRPr="000144DB">
        <w:rPr>
          <w:rFonts w:asciiTheme="majorHAnsi" w:hAnsiTheme="majorHAnsi" w:cstheme="majorHAnsi"/>
          <w:sz w:val="24"/>
          <w:szCs w:val="24"/>
        </w:rPr>
        <w:t>take these</w:t>
      </w:r>
      <w:r w:rsidRPr="000144DB">
        <w:rPr>
          <w:rFonts w:asciiTheme="majorHAnsi" w:hAnsiTheme="majorHAnsi" w:cstheme="majorHAnsi"/>
          <w:color w:val="000000"/>
          <w:sz w:val="24"/>
          <w:szCs w:val="24"/>
        </w:rPr>
        <w:t xml:space="preserve"> </w:t>
      </w:r>
      <w:r w:rsidR="00CC09B2" w:rsidRPr="000144DB">
        <w:rPr>
          <w:rFonts w:asciiTheme="majorHAnsi" w:hAnsiTheme="majorHAnsi" w:cstheme="majorHAnsi"/>
          <w:color w:val="000000"/>
          <w:sz w:val="24"/>
          <w:szCs w:val="24"/>
        </w:rPr>
        <w:t>courses</w:t>
      </w:r>
      <w:r w:rsidRPr="000144DB">
        <w:rPr>
          <w:rFonts w:asciiTheme="majorHAnsi" w:hAnsiTheme="majorHAnsi" w:cstheme="majorHAnsi"/>
          <w:color w:val="000000"/>
          <w:sz w:val="24"/>
          <w:szCs w:val="24"/>
        </w:rPr>
        <w:t xml:space="preserve"> </w:t>
      </w:r>
      <w:r w:rsidRPr="000144DB">
        <w:rPr>
          <w:rFonts w:asciiTheme="majorHAnsi" w:hAnsiTheme="majorHAnsi" w:cstheme="majorHAnsi"/>
          <w:sz w:val="24"/>
          <w:szCs w:val="24"/>
        </w:rPr>
        <w:t>in the fall and spring of the second year.</w:t>
      </w:r>
    </w:p>
    <w:p w14:paraId="13125AF6" w14:textId="38776A1B" w:rsidR="00AE45D7" w:rsidRPr="000144DB" w:rsidRDefault="00AE45D7">
      <w:pPr>
        <w:spacing w:after="0" w:line="240" w:lineRule="auto"/>
        <w:rPr>
          <w:rFonts w:asciiTheme="majorHAnsi" w:hAnsiTheme="majorHAnsi" w:cstheme="majorHAnsi"/>
          <w:color w:val="000000"/>
          <w:sz w:val="24"/>
          <w:szCs w:val="24"/>
        </w:rPr>
      </w:pPr>
    </w:p>
    <w:p w14:paraId="423847B7" w14:textId="28FD5C95" w:rsidR="00AE45D7" w:rsidRPr="000144DB" w:rsidRDefault="00B23D8E">
      <w:pPr>
        <w:spacing w:after="0" w:line="240" w:lineRule="auto"/>
        <w:jc w:val="both"/>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The department is small and there </w:t>
      </w:r>
      <w:r w:rsidR="00C071F4" w:rsidRPr="000144DB">
        <w:rPr>
          <w:rFonts w:asciiTheme="majorHAnsi" w:hAnsiTheme="majorHAnsi" w:cstheme="majorHAnsi"/>
          <w:color w:val="000000"/>
          <w:sz w:val="24"/>
          <w:szCs w:val="24"/>
        </w:rPr>
        <w:t>are</w:t>
      </w:r>
      <w:r w:rsidRPr="000144DB">
        <w:rPr>
          <w:rFonts w:asciiTheme="majorHAnsi" w:hAnsiTheme="majorHAnsi" w:cstheme="majorHAnsi"/>
          <w:color w:val="000000"/>
          <w:sz w:val="24"/>
          <w:szCs w:val="24"/>
        </w:rPr>
        <w:t xml:space="preserve"> plenty of </w:t>
      </w:r>
      <w:r w:rsidR="00C071F4" w:rsidRPr="000144DB">
        <w:rPr>
          <w:rFonts w:asciiTheme="majorHAnsi" w:hAnsiTheme="majorHAnsi" w:cstheme="majorHAnsi"/>
          <w:color w:val="000000"/>
          <w:sz w:val="24"/>
          <w:szCs w:val="24"/>
        </w:rPr>
        <w:t>opportunities</w:t>
      </w:r>
      <w:r w:rsidRPr="000144DB">
        <w:rPr>
          <w:rFonts w:asciiTheme="majorHAnsi" w:hAnsiTheme="majorHAnsi" w:cstheme="majorHAnsi"/>
          <w:color w:val="000000"/>
          <w:sz w:val="24"/>
          <w:szCs w:val="24"/>
        </w:rPr>
        <w:t xml:space="preserve"> to meet and talk with faculty about research interests. Please be </w:t>
      </w:r>
      <w:r w:rsidR="008175AC" w:rsidRPr="000144DB">
        <w:rPr>
          <w:rFonts w:asciiTheme="majorHAnsi" w:hAnsiTheme="majorHAnsi" w:cstheme="majorHAnsi"/>
          <w:color w:val="000000"/>
          <w:sz w:val="24"/>
          <w:szCs w:val="24"/>
        </w:rPr>
        <w:t>proactive</w:t>
      </w:r>
      <w:r w:rsidRPr="000144DB">
        <w:rPr>
          <w:rFonts w:asciiTheme="majorHAnsi" w:hAnsiTheme="majorHAnsi" w:cstheme="majorHAnsi"/>
          <w:color w:val="000000"/>
          <w:sz w:val="24"/>
          <w:szCs w:val="24"/>
        </w:rPr>
        <w:t xml:space="preserve"> in doing so as you discover your areas of interest.  At various times, some faculty might be too busy to take on new students: do not take it personal</w:t>
      </w:r>
      <w:r w:rsidR="00A66942" w:rsidRPr="000144DB">
        <w:rPr>
          <w:rFonts w:asciiTheme="majorHAnsi" w:hAnsiTheme="majorHAnsi" w:cstheme="majorHAnsi"/>
          <w:color w:val="000000"/>
          <w:sz w:val="24"/>
          <w:szCs w:val="24"/>
        </w:rPr>
        <w:t>ly</w:t>
      </w:r>
      <w:r w:rsidRPr="000144DB">
        <w:rPr>
          <w:rFonts w:asciiTheme="majorHAnsi" w:hAnsiTheme="majorHAnsi" w:cstheme="majorHAnsi"/>
          <w:color w:val="000000"/>
          <w:sz w:val="24"/>
          <w:szCs w:val="24"/>
        </w:rPr>
        <w:t xml:space="preserve"> if a faculty member is unable to take you on as an advisee, there are plenty of excellent research opportunities available to you. If a student works with a faculty adviser who is not a </w:t>
      </w:r>
      <w:r w:rsidR="00044BF0" w:rsidRPr="000144DB">
        <w:rPr>
          <w:rFonts w:asciiTheme="majorHAnsi" w:hAnsiTheme="majorHAnsi" w:cstheme="majorHAnsi"/>
          <w:color w:val="000000"/>
          <w:sz w:val="24"/>
          <w:szCs w:val="24"/>
        </w:rPr>
        <w:t xml:space="preserve">core </w:t>
      </w:r>
      <w:r w:rsidRPr="000144DB">
        <w:rPr>
          <w:rFonts w:asciiTheme="majorHAnsi" w:hAnsiTheme="majorHAnsi" w:cstheme="majorHAnsi"/>
          <w:color w:val="000000"/>
          <w:sz w:val="24"/>
          <w:szCs w:val="24"/>
        </w:rPr>
        <w:t xml:space="preserve">member of the ORFE </w:t>
      </w:r>
      <w:r w:rsidR="00044BF0" w:rsidRPr="000144DB">
        <w:rPr>
          <w:rFonts w:asciiTheme="majorHAnsi" w:hAnsiTheme="majorHAnsi" w:cstheme="majorHAnsi"/>
          <w:color w:val="000000"/>
          <w:sz w:val="24"/>
          <w:szCs w:val="24"/>
        </w:rPr>
        <w:t>faculty</w:t>
      </w:r>
      <w:r w:rsidRPr="000144DB">
        <w:rPr>
          <w:rFonts w:asciiTheme="majorHAnsi" w:hAnsiTheme="majorHAnsi" w:cstheme="majorHAnsi"/>
          <w:color w:val="000000"/>
          <w:sz w:val="24"/>
          <w:szCs w:val="24"/>
        </w:rPr>
        <w:t>, there must also be a co-adviser who is a</w:t>
      </w:r>
      <w:r w:rsidR="00044BF0" w:rsidRPr="000144DB">
        <w:rPr>
          <w:rFonts w:asciiTheme="majorHAnsi" w:hAnsiTheme="majorHAnsi" w:cstheme="majorHAnsi"/>
          <w:color w:val="000000"/>
          <w:sz w:val="24"/>
          <w:szCs w:val="24"/>
        </w:rPr>
        <w:t>n</w:t>
      </w:r>
      <w:r w:rsidRPr="000144DB">
        <w:rPr>
          <w:rFonts w:asciiTheme="majorHAnsi" w:hAnsiTheme="majorHAnsi" w:cstheme="majorHAnsi"/>
          <w:color w:val="000000"/>
          <w:sz w:val="24"/>
          <w:szCs w:val="24"/>
        </w:rPr>
        <w:t xml:space="preserve"> ORFE </w:t>
      </w:r>
      <w:r w:rsidR="00044BF0" w:rsidRPr="000144DB">
        <w:rPr>
          <w:rFonts w:asciiTheme="majorHAnsi" w:hAnsiTheme="majorHAnsi" w:cstheme="majorHAnsi"/>
          <w:color w:val="000000"/>
          <w:sz w:val="24"/>
          <w:szCs w:val="24"/>
        </w:rPr>
        <w:t xml:space="preserve">core </w:t>
      </w:r>
      <w:r w:rsidRPr="000144DB">
        <w:rPr>
          <w:rFonts w:asciiTheme="majorHAnsi" w:hAnsiTheme="majorHAnsi" w:cstheme="majorHAnsi"/>
          <w:color w:val="000000"/>
          <w:sz w:val="24"/>
          <w:szCs w:val="24"/>
        </w:rPr>
        <w:t>faculty member, and who is seriously involved in co-advising the student</w:t>
      </w:r>
      <w:r w:rsidR="00044BF0" w:rsidRPr="000144DB">
        <w:rPr>
          <w:rFonts w:asciiTheme="majorHAnsi" w:hAnsiTheme="majorHAnsi" w:cstheme="majorHAnsi"/>
          <w:color w:val="000000"/>
          <w:sz w:val="24"/>
          <w:szCs w:val="24"/>
        </w:rPr>
        <w:t>. All external advising</w:t>
      </w:r>
      <w:r w:rsidR="00325255" w:rsidRPr="000144DB">
        <w:rPr>
          <w:rFonts w:asciiTheme="majorHAnsi" w:hAnsiTheme="majorHAnsi" w:cstheme="majorHAnsi"/>
          <w:color w:val="000000"/>
          <w:sz w:val="24"/>
          <w:szCs w:val="24"/>
        </w:rPr>
        <w:t xml:space="preserve"> arrangement</w:t>
      </w:r>
      <w:r w:rsidR="00044BF0" w:rsidRPr="000144DB">
        <w:rPr>
          <w:rFonts w:asciiTheme="majorHAnsi" w:hAnsiTheme="majorHAnsi" w:cstheme="majorHAnsi"/>
          <w:color w:val="000000"/>
          <w:sz w:val="24"/>
          <w:szCs w:val="24"/>
        </w:rPr>
        <w:t>s</w:t>
      </w:r>
      <w:r w:rsidR="00325255" w:rsidRPr="000144DB">
        <w:rPr>
          <w:rFonts w:asciiTheme="majorHAnsi" w:hAnsiTheme="majorHAnsi" w:cstheme="majorHAnsi"/>
          <w:color w:val="000000"/>
          <w:sz w:val="24"/>
          <w:szCs w:val="24"/>
        </w:rPr>
        <w:t xml:space="preserve"> must be approved by the DGS</w:t>
      </w:r>
      <w:r w:rsidRPr="000144DB">
        <w:rPr>
          <w:rFonts w:asciiTheme="majorHAnsi" w:hAnsiTheme="majorHAnsi" w:cstheme="majorHAnsi"/>
          <w:color w:val="000000"/>
          <w:sz w:val="24"/>
          <w:szCs w:val="24"/>
        </w:rPr>
        <w:t xml:space="preserve">. </w:t>
      </w:r>
    </w:p>
    <w:p w14:paraId="499CD62D" w14:textId="77777777" w:rsidR="00411F17" w:rsidRPr="000144DB" w:rsidRDefault="00411F17">
      <w:pPr>
        <w:spacing w:after="0" w:line="240" w:lineRule="auto"/>
        <w:jc w:val="both"/>
        <w:rPr>
          <w:rFonts w:asciiTheme="majorHAnsi" w:hAnsiTheme="majorHAnsi" w:cstheme="majorHAnsi"/>
          <w:color w:val="000000"/>
          <w:sz w:val="24"/>
          <w:szCs w:val="24"/>
        </w:rPr>
      </w:pPr>
    </w:p>
    <w:p w14:paraId="042401BD" w14:textId="77777777" w:rsidR="00AE45D7" w:rsidRPr="000144DB" w:rsidRDefault="00B23D8E">
      <w:pPr>
        <w:pStyle w:val="Heading2"/>
        <w:rPr>
          <w:rFonts w:asciiTheme="majorHAnsi" w:hAnsiTheme="majorHAnsi" w:cstheme="majorHAnsi"/>
        </w:rPr>
      </w:pPr>
      <w:bookmarkStart w:id="6" w:name="_1t3h5sf" w:colFirst="0" w:colLast="0"/>
      <w:bookmarkEnd w:id="6"/>
      <w:r w:rsidRPr="000144DB">
        <w:rPr>
          <w:rFonts w:asciiTheme="majorHAnsi" w:hAnsiTheme="majorHAnsi" w:cstheme="majorHAnsi"/>
        </w:rPr>
        <w:t>1.2</w:t>
      </w:r>
      <w:r w:rsidRPr="000144DB">
        <w:rPr>
          <w:rFonts w:asciiTheme="majorHAnsi" w:hAnsiTheme="majorHAnsi" w:cstheme="majorHAnsi"/>
        </w:rPr>
        <w:tab/>
      </w:r>
      <w:r w:rsidRPr="000144DB">
        <w:rPr>
          <w:rFonts w:asciiTheme="majorHAnsi" w:hAnsiTheme="majorHAnsi" w:cstheme="majorHAnsi"/>
          <w:color w:val="0070C0"/>
        </w:rPr>
        <w:t>Ph.D. Qualifying and General Examinations</w:t>
      </w:r>
    </w:p>
    <w:p w14:paraId="147E82DF" w14:textId="77777777" w:rsidR="00C71FBF" w:rsidRPr="000144DB" w:rsidRDefault="00C71FBF">
      <w:pPr>
        <w:spacing w:after="0" w:line="240" w:lineRule="auto"/>
        <w:jc w:val="both"/>
        <w:rPr>
          <w:rFonts w:asciiTheme="majorHAnsi" w:hAnsiTheme="majorHAnsi" w:cstheme="majorHAnsi"/>
          <w:color w:val="000000"/>
          <w:sz w:val="24"/>
          <w:szCs w:val="24"/>
        </w:rPr>
      </w:pPr>
      <w:bookmarkStart w:id="7" w:name="_4d34og8" w:colFirst="0" w:colLast="0"/>
      <w:bookmarkEnd w:id="7"/>
    </w:p>
    <w:p w14:paraId="7463635C" w14:textId="506A2095" w:rsidR="00AE45D7" w:rsidRPr="000144DB" w:rsidRDefault="00B23D8E">
      <w:pPr>
        <w:spacing w:after="0" w:line="240" w:lineRule="auto"/>
        <w:jc w:val="both"/>
        <w:rPr>
          <w:rFonts w:asciiTheme="majorHAnsi" w:hAnsiTheme="majorHAnsi" w:cstheme="majorHAnsi"/>
          <w:color w:val="000000"/>
          <w:sz w:val="24"/>
          <w:szCs w:val="24"/>
        </w:rPr>
      </w:pPr>
      <w:r w:rsidRPr="000144DB">
        <w:rPr>
          <w:rFonts w:asciiTheme="majorHAnsi" w:hAnsiTheme="majorHAnsi" w:cstheme="majorHAnsi"/>
          <w:color w:val="000000"/>
          <w:sz w:val="24"/>
          <w:szCs w:val="24"/>
        </w:rPr>
        <w:t>The requirements for the Ph</w:t>
      </w:r>
      <w:r w:rsidR="0075748A" w:rsidRPr="000144DB">
        <w:rPr>
          <w:rFonts w:asciiTheme="majorHAnsi" w:hAnsiTheme="majorHAnsi" w:cstheme="majorHAnsi"/>
          <w:color w:val="000000"/>
          <w:sz w:val="24"/>
          <w:szCs w:val="24"/>
        </w:rPr>
        <w:t>.</w:t>
      </w:r>
      <w:r w:rsidRPr="000144DB">
        <w:rPr>
          <w:rFonts w:asciiTheme="majorHAnsi" w:hAnsiTheme="majorHAnsi" w:cstheme="majorHAnsi"/>
          <w:color w:val="000000"/>
          <w:sz w:val="24"/>
          <w:szCs w:val="24"/>
        </w:rPr>
        <w:t>D</w:t>
      </w:r>
      <w:r w:rsidR="0075748A" w:rsidRPr="000144DB">
        <w:rPr>
          <w:rFonts w:asciiTheme="majorHAnsi" w:hAnsiTheme="majorHAnsi" w:cstheme="majorHAnsi"/>
          <w:color w:val="000000"/>
          <w:sz w:val="24"/>
          <w:szCs w:val="24"/>
        </w:rPr>
        <w:t>.</w:t>
      </w:r>
      <w:r w:rsidRPr="000144DB">
        <w:rPr>
          <w:rFonts w:asciiTheme="majorHAnsi" w:hAnsiTheme="majorHAnsi" w:cstheme="majorHAnsi"/>
          <w:color w:val="000000"/>
          <w:sz w:val="24"/>
          <w:szCs w:val="24"/>
        </w:rPr>
        <w:t xml:space="preserve"> degree include passing the qualifying exam requirements, the general examination, </w:t>
      </w:r>
      <w:r w:rsidR="0075748A" w:rsidRPr="000144DB">
        <w:rPr>
          <w:rFonts w:asciiTheme="majorHAnsi" w:hAnsiTheme="majorHAnsi" w:cstheme="majorHAnsi"/>
          <w:color w:val="000000"/>
          <w:sz w:val="24"/>
          <w:szCs w:val="24"/>
        </w:rPr>
        <w:t>submission of</w:t>
      </w:r>
      <w:r w:rsidRPr="000144DB">
        <w:rPr>
          <w:rFonts w:asciiTheme="majorHAnsi" w:hAnsiTheme="majorHAnsi" w:cstheme="majorHAnsi"/>
          <w:color w:val="000000"/>
          <w:sz w:val="24"/>
          <w:szCs w:val="24"/>
        </w:rPr>
        <w:t xml:space="preserve"> an acceptable </w:t>
      </w:r>
      <w:r w:rsidR="00501BE9" w:rsidRPr="000144DB">
        <w:rPr>
          <w:rFonts w:asciiTheme="majorHAnsi" w:hAnsiTheme="majorHAnsi" w:cstheme="majorHAnsi"/>
          <w:color w:val="000000"/>
          <w:sz w:val="24"/>
          <w:szCs w:val="24"/>
        </w:rPr>
        <w:t>dissertation</w:t>
      </w:r>
      <w:r w:rsidRPr="000144DB">
        <w:rPr>
          <w:rFonts w:asciiTheme="majorHAnsi" w:hAnsiTheme="majorHAnsi" w:cstheme="majorHAnsi"/>
          <w:color w:val="000000"/>
          <w:sz w:val="24"/>
          <w:szCs w:val="24"/>
        </w:rPr>
        <w:t>, and passing the final oral examination (thesis defense).</w:t>
      </w:r>
    </w:p>
    <w:p w14:paraId="23E7A700" w14:textId="77777777" w:rsidR="00AE45D7" w:rsidRPr="000144DB" w:rsidRDefault="00AE45D7">
      <w:pPr>
        <w:spacing w:after="0" w:line="240" w:lineRule="auto"/>
        <w:rPr>
          <w:rFonts w:asciiTheme="majorHAnsi" w:hAnsiTheme="majorHAnsi" w:cstheme="majorHAnsi"/>
          <w:color w:val="000000"/>
          <w:sz w:val="24"/>
          <w:szCs w:val="24"/>
        </w:rPr>
      </w:pPr>
    </w:p>
    <w:p w14:paraId="08FE781B" w14:textId="77777777" w:rsidR="00AE45D7" w:rsidRPr="000144DB" w:rsidRDefault="00B23D8E">
      <w:pPr>
        <w:spacing w:after="0" w:line="240" w:lineRule="auto"/>
        <w:rPr>
          <w:rFonts w:asciiTheme="majorHAnsi" w:hAnsiTheme="majorHAnsi" w:cstheme="majorHAnsi"/>
          <w:color w:val="FF0000"/>
          <w:sz w:val="24"/>
          <w:szCs w:val="24"/>
        </w:rPr>
      </w:pPr>
      <w:r w:rsidRPr="000144DB">
        <w:rPr>
          <w:rFonts w:asciiTheme="majorHAnsi" w:hAnsiTheme="majorHAnsi" w:cstheme="majorHAnsi"/>
          <w:b/>
          <w:color w:val="0070C0"/>
          <w:sz w:val="24"/>
          <w:szCs w:val="24"/>
        </w:rPr>
        <w:t xml:space="preserve">Qualifying Examination Procedure    </w:t>
      </w:r>
    </w:p>
    <w:p w14:paraId="255253C4" w14:textId="77777777" w:rsidR="00AE45D7" w:rsidRPr="000144DB" w:rsidRDefault="00AE45D7">
      <w:pPr>
        <w:spacing w:after="0" w:line="240" w:lineRule="auto"/>
        <w:rPr>
          <w:rFonts w:asciiTheme="majorHAnsi" w:hAnsiTheme="majorHAnsi" w:cstheme="majorHAnsi"/>
          <w:color w:val="FF0000"/>
          <w:sz w:val="24"/>
          <w:szCs w:val="24"/>
        </w:rPr>
      </w:pPr>
    </w:p>
    <w:p w14:paraId="27223E7F" w14:textId="267AE6AB" w:rsidR="00AE45D7" w:rsidRPr="000144DB" w:rsidRDefault="00B23D8E">
      <w:pPr>
        <w:spacing w:after="0" w:line="240" w:lineRule="auto"/>
        <w:jc w:val="both"/>
        <w:rPr>
          <w:rFonts w:asciiTheme="majorHAnsi" w:hAnsiTheme="majorHAnsi" w:cstheme="majorHAnsi"/>
          <w:sz w:val="24"/>
          <w:szCs w:val="24"/>
        </w:rPr>
      </w:pPr>
      <w:bookmarkStart w:id="8" w:name="_2s8eyo1" w:colFirst="0" w:colLast="0"/>
      <w:bookmarkEnd w:id="8"/>
      <w:r w:rsidRPr="000144DB">
        <w:rPr>
          <w:rFonts w:asciiTheme="majorHAnsi" w:hAnsiTheme="majorHAnsi" w:cstheme="majorHAnsi"/>
          <w:sz w:val="24"/>
          <w:szCs w:val="24"/>
        </w:rPr>
        <w:t xml:space="preserve">Each student must satisfy qualifying requirements. Qualifying exams are offered in September of the student’s second year.  A student who obtained a grade of A- or better in 4 of the </w:t>
      </w:r>
      <w:r w:rsidR="00B326B4" w:rsidRPr="000144DB">
        <w:rPr>
          <w:rFonts w:asciiTheme="majorHAnsi" w:hAnsiTheme="majorHAnsi" w:cstheme="majorHAnsi"/>
          <w:sz w:val="24"/>
          <w:szCs w:val="24"/>
        </w:rPr>
        <w:t xml:space="preserve">six </w:t>
      </w:r>
      <w:r w:rsidRPr="000144DB">
        <w:rPr>
          <w:rFonts w:asciiTheme="majorHAnsi" w:hAnsiTheme="majorHAnsi" w:cstheme="majorHAnsi"/>
          <w:sz w:val="24"/>
          <w:szCs w:val="24"/>
        </w:rPr>
        <w:t xml:space="preserve">required </w:t>
      </w:r>
      <w:r w:rsidR="00FC6EFE" w:rsidRPr="000144DB">
        <w:rPr>
          <w:rFonts w:asciiTheme="majorHAnsi" w:hAnsiTheme="majorHAnsi" w:cstheme="majorHAnsi"/>
          <w:sz w:val="24"/>
          <w:szCs w:val="24"/>
        </w:rPr>
        <w:t xml:space="preserve">core </w:t>
      </w:r>
      <w:r w:rsidR="00CC09B2" w:rsidRPr="000144DB">
        <w:rPr>
          <w:rFonts w:asciiTheme="majorHAnsi" w:hAnsiTheme="majorHAnsi" w:cstheme="majorHAnsi"/>
          <w:sz w:val="24"/>
          <w:szCs w:val="24"/>
        </w:rPr>
        <w:t>courses</w:t>
      </w:r>
      <w:r w:rsidRPr="000144DB">
        <w:rPr>
          <w:rFonts w:asciiTheme="majorHAnsi" w:hAnsiTheme="majorHAnsi" w:cstheme="majorHAnsi"/>
          <w:sz w:val="24"/>
          <w:szCs w:val="24"/>
        </w:rPr>
        <w:t xml:space="preserve"> will be exempt from t</w:t>
      </w:r>
      <w:r w:rsidR="008C06EA" w:rsidRPr="000144DB">
        <w:rPr>
          <w:rFonts w:asciiTheme="majorHAnsi" w:hAnsiTheme="majorHAnsi" w:cstheme="majorHAnsi"/>
          <w:sz w:val="24"/>
          <w:szCs w:val="24"/>
        </w:rPr>
        <w:t>aking t</w:t>
      </w:r>
      <w:r w:rsidRPr="000144DB">
        <w:rPr>
          <w:rFonts w:asciiTheme="majorHAnsi" w:hAnsiTheme="majorHAnsi" w:cstheme="majorHAnsi"/>
          <w:sz w:val="24"/>
          <w:szCs w:val="24"/>
        </w:rPr>
        <w:t xml:space="preserve">he qualifying exams. If this is not the case and the student obtained a grade of A- or better in </w:t>
      </w:r>
      <w:r w:rsidR="00B326B4" w:rsidRPr="000144DB">
        <w:rPr>
          <w:rFonts w:asciiTheme="majorHAnsi" w:hAnsiTheme="majorHAnsi" w:cstheme="majorHAnsi"/>
          <w:sz w:val="24"/>
          <w:szCs w:val="24"/>
        </w:rPr>
        <w:t xml:space="preserve">at least </w:t>
      </w:r>
      <w:r w:rsidRPr="000144DB">
        <w:rPr>
          <w:rFonts w:asciiTheme="majorHAnsi" w:hAnsiTheme="majorHAnsi" w:cstheme="majorHAnsi"/>
          <w:sz w:val="24"/>
          <w:szCs w:val="24"/>
        </w:rPr>
        <w:t xml:space="preserve">2 of the </w:t>
      </w:r>
      <w:r w:rsidR="00B326B4" w:rsidRPr="000144DB">
        <w:rPr>
          <w:rFonts w:asciiTheme="majorHAnsi" w:hAnsiTheme="majorHAnsi" w:cstheme="majorHAnsi"/>
          <w:sz w:val="24"/>
          <w:szCs w:val="24"/>
        </w:rPr>
        <w:t xml:space="preserve">six </w:t>
      </w:r>
      <w:r w:rsidRPr="000144DB">
        <w:rPr>
          <w:rFonts w:asciiTheme="majorHAnsi" w:hAnsiTheme="majorHAnsi" w:cstheme="majorHAnsi"/>
          <w:sz w:val="24"/>
          <w:szCs w:val="24"/>
        </w:rPr>
        <w:t>required c</w:t>
      </w:r>
      <w:r w:rsidR="008C06EA" w:rsidRPr="000144DB">
        <w:rPr>
          <w:rFonts w:asciiTheme="majorHAnsi" w:hAnsiTheme="majorHAnsi" w:cstheme="majorHAnsi"/>
          <w:sz w:val="24"/>
          <w:szCs w:val="24"/>
        </w:rPr>
        <w:t>ourses</w:t>
      </w:r>
      <w:r w:rsidRPr="000144DB">
        <w:rPr>
          <w:rFonts w:asciiTheme="majorHAnsi" w:hAnsiTheme="majorHAnsi" w:cstheme="majorHAnsi"/>
          <w:sz w:val="24"/>
          <w:szCs w:val="24"/>
        </w:rPr>
        <w:t xml:space="preserve">, the student will meet with the DGS to decide which exams </w:t>
      </w:r>
      <w:r w:rsidR="00B326B4" w:rsidRPr="000144DB">
        <w:rPr>
          <w:rFonts w:asciiTheme="majorHAnsi" w:hAnsiTheme="majorHAnsi" w:cstheme="majorHAnsi"/>
          <w:sz w:val="24"/>
          <w:szCs w:val="24"/>
        </w:rPr>
        <w:t xml:space="preserve">must </w:t>
      </w:r>
      <w:r w:rsidRPr="000144DB">
        <w:rPr>
          <w:rFonts w:asciiTheme="majorHAnsi" w:hAnsiTheme="majorHAnsi" w:cstheme="majorHAnsi"/>
          <w:sz w:val="24"/>
          <w:szCs w:val="24"/>
        </w:rPr>
        <w:t>be taken to satisfy the requirements. The optimization exams are based on ORF 522 and ORF 523. The statistics exams are based on ORF 524 and ORF 525. </w:t>
      </w:r>
      <w:r w:rsidR="00B326B4" w:rsidRPr="000144DB">
        <w:rPr>
          <w:rFonts w:asciiTheme="majorHAnsi" w:hAnsiTheme="majorHAnsi" w:cstheme="majorHAnsi"/>
          <w:sz w:val="24"/>
          <w:szCs w:val="24"/>
        </w:rPr>
        <w:t>The probability exams are based on ORF 526 and ORF 527.</w:t>
      </w:r>
      <w:r w:rsidR="005249CD" w:rsidRPr="000144DB">
        <w:rPr>
          <w:rFonts w:asciiTheme="majorHAnsi" w:hAnsiTheme="majorHAnsi" w:cstheme="majorHAnsi"/>
          <w:sz w:val="24"/>
          <w:szCs w:val="24"/>
        </w:rPr>
        <w:t xml:space="preserve"> </w:t>
      </w:r>
      <w:r w:rsidR="00FC6EFE" w:rsidRPr="000144DB">
        <w:rPr>
          <w:rFonts w:asciiTheme="majorHAnsi" w:hAnsiTheme="majorHAnsi" w:cstheme="majorHAnsi"/>
          <w:sz w:val="24"/>
          <w:szCs w:val="24"/>
        </w:rPr>
        <w:t>S</w:t>
      </w:r>
      <w:r w:rsidR="005249CD" w:rsidRPr="000144DB">
        <w:rPr>
          <w:rFonts w:asciiTheme="majorHAnsi" w:hAnsiTheme="majorHAnsi" w:cstheme="majorHAnsi"/>
          <w:sz w:val="24"/>
          <w:szCs w:val="24"/>
        </w:rPr>
        <w:t>tudent</w:t>
      </w:r>
      <w:r w:rsidR="00FC6EFE" w:rsidRPr="000144DB">
        <w:rPr>
          <w:rFonts w:asciiTheme="majorHAnsi" w:hAnsiTheme="majorHAnsi" w:cstheme="majorHAnsi"/>
          <w:sz w:val="24"/>
          <w:szCs w:val="24"/>
        </w:rPr>
        <w:t xml:space="preserve">s who </w:t>
      </w:r>
      <w:r w:rsidR="005249CD" w:rsidRPr="000144DB">
        <w:rPr>
          <w:rFonts w:asciiTheme="majorHAnsi" w:hAnsiTheme="majorHAnsi" w:cstheme="majorHAnsi"/>
          <w:sz w:val="24"/>
          <w:szCs w:val="24"/>
        </w:rPr>
        <w:t xml:space="preserve">received fewer than 2 A- or better grades in the 6 first-year </w:t>
      </w:r>
      <w:r w:rsidR="00CC09B2" w:rsidRPr="000144DB">
        <w:rPr>
          <w:rFonts w:asciiTheme="majorHAnsi" w:hAnsiTheme="majorHAnsi" w:cstheme="majorHAnsi"/>
          <w:sz w:val="24"/>
          <w:szCs w:val="24"/>
        </w:rPr>
        <w:t>courses</w:t>
      </w:r>
      <w:r w:rsidR="00FC6EFE" w:rsidRPr="000144DB">
        <w:rPr>
          <w:rFonts w:asciiTheme="majorHAnsi" w:hAnsiTheme="majorHAnsi" w:cstheme="majorHAnsi"/>
          <w:sz w:val="24"/>
          <w:szCs w:val="24"/>
        </w:rPr>
        <w:t xml:space="preserve"> </w:t>
      </w:r>
      <w:r w:rsidR="0056175A" w:rsidRPr="000144DB">
        <w:rPr>
          <w:rFonts w:asciiTheme="majorHAnsi" w:hAnsiTheme="majorHAnsi" w:cstheme="majorHAnsi"/>
          <w:sz w:val="24"/>
          <w:szCs w:val="24"/>
        </w:rPr>
        <w:t>are</w:t>
      </w:r>
      <w:r w:rsidR="005249CD" w:rsidRPr="000144DB">
        <w:rPr>
          <w:rFonts w:asciiTheme="majorHAnsi" w:hAnsiTheme="majorHAnsi" w:cstheme="majorHAnsi"/>
          <w:sz w:val="24"/>
          <w:szCs w:val="24"/>
        </w:rPr>
        <w:t xml:space="preserve"> not </w:t>
      </w:r>
      <w:r w:rsidR="0056175A" w:rsidRPr="000144DB">
        <w:rPr>
          <w:rFonts w:asciiTheme="majorHAnsi" w:hAnsiTheme="majorHAnsi" w:cstheme="majorHAnsi"/>
          <w:sz w:val="24"/>
          <w:szCs w:val="24"/>
        </w:rPr>
        <w:t xml:space="preserve">eligible to </w:t>
      </w:r>
      <w:r w:rsidR="005249CD" w:rsidRPr="000144DB">
        <w:rPr>
          <w:rFonts w:asciiTheme="majorHAnsi" w:hAnsiTheme="majorHAnsi" w:cstheme="majorHAnsi"/>
          <w:sz w:val="24"/>
          <w:szCs w:val="24"/>
        </w:rPr>
        <w:t>take qualifying exams, and their Ph.D. candidacy ends.</w:t>
      </w:r>
    </w:p>
    <w:p w14:paraId="4CEC2344" w14:textId="1A11B807" w:rsidR="00501BE9" w:rsidRPr="000144DB" w:rsidRDefault="00501BE9">
      <w:pPr>
        <w:spacing w:after="0" w:line="240" w:lineRule="auto"/>
        <w:jc w:val="both"/>
        <w:rPr>
          <w:rFonts w:asciiTheme="majorHAnsi" w:hAnsiTheme="majorHAnsi" w:cstheme="majorHAnsi"/>
          <w:sz w:val="24"/>
          <w:szCs w:val="24"/>
        </w:rPr>
      </w:pPr>
    </w:p>
    <w:p w14:paraId="7552D728" w14:textId="77777777" w:rsidR="00F07996" w:rsidRDefault="00F07996">
      <w:pPr>
        <w:spacing w:after="0" w:line="240" w:lineRule="auto"/>
        <w:jc w:val="both"/>
        <w:rPr>
          <w:rFonts w:asciiTheme="majorHAnsi" w:hAnsiTheme="majorHAnsi" w:cstheme="majorHAnsi"/>
          <w:sz w:val="24"/>
          <w:szCs w:val="24"/>
        </w:rPr>
      </w:pPr>
    </w:p>
    <w:p w14:paraId="7349AA73" w14:textId="77777777" w:rsidR="00F07996" w:rsidRDefault="00F07996">
      <w:pPr>
        <w:spacing w:after="0" w:line="240" w:lineRule="auto"/>
        <w:jc w:val="both"/>
        <w:rPr>
          <w:rFonts w:asciiTheme="majorHAnsi" w:hAnsiTheme="majorHAnsi" w:cstheme="majorHAnsi"/>
          <w:sz w:val="24"/>
          <w:szCs w:val="24"/>
        </w:rPr>
      </w:pPr>
    </w:p>
    <w:p w14:paraId="302B6DCA" w14:textId="77777777" w:rsidR="00F07996" w:rsidRDefault="00F07996">
      <w:pPr>
        <w:spacing w:after="0" w:line="240" w:lineRule="auto"/>
        <w:jc w:val="both"/>
        <w:rPr>
          <w:rFonts w:asciiTheme="majorHAnsi" w:hAnsiTheme="majorHAnsi" w:cstheme="majorHAnsi"/>
          <w:sz w:val="24"/>
          <w:szCs w:val="24"/>
        </w:rPr>
      </w:pPr>
    </w:p>
    <w:p w14:paraId="101AA86F" w14:textId="6C1D03E6" w:rsidR="004D4398" w:rsidRPr="000144DB" w:rsidRDefault="00501BE9">
      <w:pPr>
        <w:spacing w:after="0" w:line="240" w:lineRule="auto"/>
        <w:jc w:val="both"/>
        <w:rPr>
          <w:rFonts w:asciiTheme="majorHAnsi" w:hAnsiTheme="majorHAnsi" w:cstheme="majorHAnsi"/>
          <w:sz w:val="24"/>
          <w:szCs w:val="24"/>
        </w:rPr>
      </w:pPr>
      <w:r w:rsidRPr="000144DB">
        <w:rPr>
          <w:rFonts w:asciiTheme="majorHAnsi" w:hAnsiTheme="majorHAnsi" w:cstheme="majorHAnsi"/>
          <w:sz w:val="24"/>
          <w:szCs w:val="24"/>
        </w:rPr>
        <w:t xml:space="preserve">The qualifying exams </w:t>
      </w:r>
      <w:r w:rsidR="00BA3BF4" w:rsidRPr="000144DB">
        <w:rPr>
          <w:rFonts w:asciiTheme="majorHAnsi" w:hAnsiTheme="majorHAnsi" w:cstheme="majorHAnsi"/>
          <w:sz w:val="24"/>
          <w:szCs w:val="24"/>
        </w:rPr>
        <w:t>s</w:t>
      </w:r>
      <w:r w:rsidR="00B326B4" w:rsidRPr="000144DB">
        <w:rPr>
          <w:rFonts w:asciiTheme="majorHAnsi" w:hAnsiTheme="majorHAnsi" w:cstheme="majorHAnsi"/>
          <w:sz w:val="24"/>
          <w:szCs w:val="24"/>
        </w:rPr>
        <w:t xml:space="preserve">hall not exceed </w:t>
      </w:r>
      <w:r w:rsidRPr="000144DB">
        <w:rPr>
          <w:rFonts w:asciiTheme="majorHAnsi" w:hAnsiTheme="majorHAnsi" w:cstheme="majorHAnsi"/>
          <w:sz w:val="24"/>
          <w:szCs w:val="24"/>
        </w:rPr>
        <w:t xml:space="preserve">90 minutes per </w:t>
      </w:r>
      <w:r w:rsidR="008C06EA" w:rsidRPr="000144DB">
        <w:rPr>
          <w:rFonts w:asciiTheme="majorHAnsi" w:hAnsiTheme="majorHAnsi" w:cstheme="majorHAnsi"/>
          <w:sz w:val="24"/>
          <w:szCs w:val="24"/>
        </w:rPr>
        <w:t>course</w:t>
      </w:r>
      <w:r w:rsidRPr="000144DB">
        <w:rPr>
          <w:rFonts w:asciiTheme="majorHAnsi" w:hAnsiTheme="majorHAnsi" w:cstheme="majorHAnsi"/>
          <w:sz w:val="24"/>
          <w:szCs w:val="24"/>
        </w:rPr>
        <w:t xml:space="preserve"> and are administered by 2 ORFE faculty</w:t>
      </w:r>
      <w:r w:rsidR="00FC6EFE" w:rsidRPr="000144DB">
        <w:rPr>
          <w:rFonts w:asciiTheme="majorHAnsi" w:hAnsiTheme="majorHAnsi" w:cstheme="majorHAnsi"/>
          <w:sz w:val="24"/>
          <w:szCs w:val="24"/>
        </w:rPr>
        <w:t xml:space="preserve">. </w:t>
      </w:r>
      <w:r w:rsidR="00B326B4" w:rsidRPr="000144DB">
        <w:rPr>
          <w:rFonts w:asciiTheme="majorHAnsi" w:hAnsiTheme="majorHAnsi" w:cstheme="majorHAnsi"/>
          <w:sz w:val="24"/>
          <w:szCs w:val="24"/>
        </w:rPr>
        <w:t>The examining faculty will decide if the qualifying exam will be written or oral, in consultation with the DGS</w:t>
      </w:r>
      <w:r w:rsidR="00BA3BF4" w:rsidRPr="000144DB">
        <w:rPr>
          <w:rFonts w:asciiTheme="majorHAnsi" w:hAnsiTheme="majorHAnsi" w:cstheme="majorHAnsi"/>
          <w:sz w:val="24"/>
          <w:szCs w:val="24"/>
        </w:rPr>
        <w:t>,</w:t>
      </w:r>
      <w:r w:rsidR="00B326B4" w:rsidRPr="000144DB">
        <w:rPr>
          <w:rFonts w:asciiTheme="majorHAnsi" w:hAnsiTheme="majorHAnsi" w:cstheme="majorHAnsi"/>
          <w:sz w:val="24"/>
          <w:szCs w:val="24"/>
        </w:rPr>
        <w:t xml:space="preserve"> and will notify the student ahead of time.</w:t>
      </w:r>
      <w:r w:rsidR="00FC6EFE" w:rsidRPr="000144DB">
        <w:rPr>
          <w:rFonts w:asciiTheme="majorHAnsi" w:hAnsiTheme="majorHAnsi" w:cstheme="majorHAnsi"/>
          <w:sz w:val="24"/>
          <w:szCs w:val="24"/>
        </w:rPr>
        <w:t xml:space="preserve"> If the qualifying exam is </w:t>
      </w:r>
    </w:p>
    <w:p w14:paraId="0B290BD8" w14:textId="0D1FB321" w:rsidR="00411F17" w:rsidRPr="00F07996" w:rsidRDefault="00FC6EFE" w:rsidP="00F07996">
      <w:pPr>
        <w:spacing w:after="0" w:line="240" w:lineRule="auto"/>
        <w:jc w:val="both"/>
        <w:rPr>
          <w:rFonts w:asciiTheme="majorHAnsi" w:hAnsiTheme="majorHAnsi" w:cstheme="majorHAnsi"/>
          <w:sz w:val="24"/>
          <w:szCs w:val="24"/>
        </w:rPr>
      </w:pPr>
      <w:r w:rsidRPr="000144DB">
        <w:rPr>
          <w:rFonts w:asciiTheme="majorHAnsi" w:hAnsiTheme="majorHAnsi" w:cstheme="majorHAnsi"/>
          <w:sz w:val="24"/>
          <w:szCs w:val="24"/>
        </w:rPr>
        <w:t>oral, then the faculty will provide the student with the exam questions at least two hours before the examination begins.</w:t>
      </w:r>
    </w:p>
    <w:p w14:paraId="73126731" w14:textId="77777777" w:rsidR="00411F17" w:rsidRPr="000144DB" w:rsidRDefault="00411F17" w:rsidP="00501BE9">
      <w:pPr>
        <w:pStyle w:val="Default"/>
        <w:rPr>
          <w:rFonts w:asciiTheme="majorHAnsi" w:hAnsiTheme="majorHAnsi" w:cstheme="majorHAnsi"/>
        </w:rPr>
      </w:pPr>
    </w:p>
    <w:p w14:paraId="133E77A0" w14:textId="40B8228E" w:rsidR="00867CA4" w:rsidRPr="000144DB" w:rsidRDefault="00B23D8E" w:rsidP="00501BE9">
      <w:pPr>
        <w:pStyle w:val="Default"/>
        <w:rPr>
          <w:rFonts w:asciiTheme="majorHAnsi" w:hAnsiTheme="majorHAnsi" w:cstheme="majorHAnsi"/>
        </w:rPr>
      </w:pPr>
      <w:r w:rsidRPr="000144DB">
        <w:rPr>
          <w:rFonts w:asciiTheme="majorHAnsi" w:hAnsiTheme="majorHAnsi" w:cstheme="majorHAnsi"/>
        </w:rPr>
        <w:t>The results of the qualifying exam(s) are determined by a vote of the faculty.</w:t>
      </w:r>
    </w:p>
    <w:p w14:paraId="726B799A" w14:textId="77777777" w:rsidR="00867CA4" w:rsidRPr="000144DB" w:rsidRDefault="00867CA4" w:rsidP="00501BE9">
      <w:pPr>
        <w:pStyle w:val="Default"/>
        <w:rPr>
          <w:rFonts w:asciiTheme="majorHAnsi" w:hAnsiTheme="majorHAnsi" w:cstheme="majorHAnsi"/>
          <w:b/>
          <w:bCs/>
          <w:sz w:val="23"/>
          <w:szCs w:val="23"/>
        </w:rPr>
      </w:pPr>
    </w:p>
    <w:p w14:paraId="45F0A3AB" w14:textId="5898EC88" w:rsidR="00501BE9" w:rsidRPr="000144DB" w:rsidRDefault="005249CD" w:rsidP="00501BE9">
      <w:pPr>
        <w:pStyle w:val="Default"/>
        <w:rPr>
          <w:rFonts w:asciiTheme="majorHAnsi" w:hAnsiTheme="majorHAnsi" w:cstheme="majorHAnsi"/>
          <w:b/>
          <w:bCs/>
          <w:sz w:val="23"/>
          <w:szCs w:val="23"/>
        </w:rPr>
      </w:pPr>
      <w:r w:rsidRPr="000144DB">
        <w:rPr>
          <w:rFonts w:asciiTheme="majorHAnsi" w:hAnsiTheme="majorHAnsi" w:cstheme="majorHAnsi"/>
          <w:b/>
          <w:bCs/>
          <w:sz w:val="23"/>
          <w:szCs w:val="23"/>
        </w:rPr>
        <w:t xml:space="preserve">Requirements </w:t>
      </w:r>
      <w:r w:rsidR="00501BE9" w:rsidRPr="000144DB">
        <w:rPr>
          <w:rFonts w:asciiTheme="majorHAnsi" w:hAnsiTheme="majorHAnsi" w:cstheme="majorHAnsi"/>
          <w:b/>
          <w:bCs/>
          <w:sz w:val="23"/>
          <w:szCs w:val="23"/>
        </w:rPr>
        <w:t>for</w:t>
      </w:r>
      <w:r w:rsidRPr="000144DB">
        <w:rPr>
          <w:rFonts w:asciiTheme="majorHAnsi" w:hAnsiTheme="majorHAnsi" w:cstheme="majorHAnsi"/>
          <w:b/>
          <w:bCs/>
          <w:sz w:val="23"/>
          <w:szCs w:val="23"/>
        </w:rPr>
        <w:t xml:space="preserve"> passing Ph.D. qualifying examination</w:t>
      </w:r>
    </w:p>
    <w:p w14:paraId="38C03791" w14:textId="77777777" w:rsidR="005249CD" w:rsidRPr="000144DB" w:rsidRDefault="005249CD" w:rsidP="00501BE9">
      <w:pPr>
        <w:pStyle w:val="Default"/>
        <w:rPr>
          <w:rFonts w:asciiTheme="majorHAnsi" w:hAnsiTheme="majorHAnsi" w:cstheme="majorHAnsi"/>
          <w:b/>
          <w:bCs/>
          <w:sz w:val="23"/>
          <w:szCs w:val="23"/>
        </w:rPr>
      </w:pPr>
    </w:p>
    <w:p w14:paraId="7FC332B9" w14:textId="39AAC2D5" w:rsidR="00501BE9" w:rsidRPr="000144DB" w:rsidRDefault="00501BE9" w:rsidP="00501BE9">
      <w:pPr>
        <w:pStyle w:val="Default"/>
        <w:rPr>
          <w:rFonts w:asciiTheme="majorHAnsi" w:hAnsiTheme="majorHAnsi" w:cstheme="majorHAnsi"/>
          <w:sz w:val="23"/>
          <w:szCs w:val="23"/>
        </w:rPr>
      </w:pPr>
      <w:r w:rsidRPr="000144DB">
        <w:rPr>
          <w:rFonts w:asciiTheme="majorHAnsi" w:hAnsiTheme="majorHAnsi" w:cstheme="majorHAnsi"/>
          <w:sz w:val="23"/>
          <w:szCs w:val="23"/>
        </w:rPr>
        <w:t xml:space="preserve">• </w:t>
      </w:r>
      <w:r w:rsidR="005249CD" w:rsidRPr="000144DB">
        <w:rPr>
          <w:rFonts w:asciiTheme="majorHAnsi" w:hAnsiTheme="majorHAnsi" w:cstheme="majorHAnsi"/>
          <w:sz w:val="23"/>
          <w:szCs w:val="23"/>
        </w:rPr>
        <w:t xml:space="preserve">at least </w:t>
      </w:r>
      <w:r w:rsidRPr="000144DB">
        <w:rPr>
          <w:rFonts w:asciiTheme="majorHAnsi" w:hAnsiTheme="majorHAnsi" w:cstheme="majorHAnsi"/>
          <w:sz w:val="23"/>
          <w:szCs w:val="23"/>
        </w:rPr>
        <w:t xml:space="preserve">4 A- </w:t>
      </w:r>
      <w:r w:rsidR="005249CD" w:rsidRPr="000144DB">
        <w:rPr>
          <w:rFonts w:asciiTheme="majorHAnsi" w:hAnsiTheme="majorHAnsi" w:cstheme="majorHAnsi"/>
          <w:sz w:val="23"/>
          <w:szCs w:val="23"/>
        </w:rPr>
        <w:t xml:space="preserve">grades </w:t>
      </w:r>
      <w:r w:rsidRPr="000144DB">
        <w:rPr>
          <w:rFonts w:asciiTheme="majorHAnsi" w:hAnsiTheme="majorHAnsi" w:cstheme="majorHAnsi"/>
          <w:sz w:val="23"/>
          <w:szCs w:val="23"/>
        </w:rPr>
        <w:t xml:space="preserve">in the 6 </w:t>
      </w:r>
      <w:r w:rsidR="00A87547" w:rsidRPr="000144DB">
        <w:rPr>
          <w:rFonts w:asciiTheme="majorHAnsi" w:hAnsiTheme="majorHAnsi" w:cstheme="majorHAnsi"/>
          <w:sz w:val="23"/>
          <w:szCs w:val="23"/>
        </w:rPr>
        <w:t xml:space="preserve">core </w:t>
      </w:r>
      <w:r w:rsidRPr="000144DB">
        <w:rPr>
          <w:rFonts w:asciiTheme="majorHAnsi" w:hAnsiTheme="majorHAnsi" w:cstheme="majorHAnsi"/>
          <w:sz w:val="23"/>
          <w:szCs w:val="23"/>
        </w:rPr>
        <w:t xml:space="preserve">first-year </w:t>
      </w:r>
      <w:r w:rsidR="00CC09B2" w:rsidRPr="000144DB">
        <w:rPr>
          <w:rFonts w:asciiTheme="majorHAnsi" w:hAnsiTheme="majorHAnsi" w:cstheme="majorHAnsi"/>
          <w:sz w:val="23"/>
          <w:szCs w:val="23"/>
        </w:rPr>
        <w:t>courses</w:t>
      </w:r>
      <w:r w:rsidRPr="000144DB">
        <w:rPr>
          <w:rFonts w:asciiTheme="majorHAnsi" w:hAnsiTheme="majorHAnsi" w:cstheme="majorHAnsi"/>
          <w:sz w:val="23"/>
          <w:szCs w:val="23"/>
        </w:rPr>
        <w:t xml:space="preserve">: pass (no qualifying exams) </w:t>
      </w:r>
    </w:p>
    <w:p w14:paraId="557A8EAA" w14:textId="3792459E" w:rsidR="0038047E" w:rsidRPr="000144DB" w:rsidRDefault="00501BE9" w:rsidP="00501BE9">
      <w:pPr>
        <w:pStyle w:val="Default"/>
        <w:rPr>
          <w:rFonts w:asciiTheme="majorHAnsi" w:hAnsiTheme="majorHAnsi" w:cstheme="majorHAnsi"/>
          <w:sz w:val="23"/>
          <w:szCs w:val="23"/>
        </w:rPr>
      </w:pPr>
      <w:r w:rsidRPr="000144DB">
        <w:rPr>
          <w:rFonts w:asciiTheme="majorHAnsi" w:hAnsiTheme="majorHAnsi" w:cstheme="majorHAnsi"/>
          <w:sz w:val="23"/>
          <w:szCs w:val="23"/>
        </w:rPr>
        <w:t xml:space="preserve">• 3 A- in the 6 </w:t>
      </w:r>
      <w:r w:rsidR="00A87547" w:rsidRPr="000144DB">
        <w:rPr>
          <w:rFonts w:asciiTheme="majorHAnsi" w:hAnsiTheme="majorHAnsi" w:cstheme="majorHAnsi"/>
          <w:sz w:val="23"/>
          <w:szCs w:val="23"/>
        </w:rPr>
        <w:t xml:space="preserve">core </w:t>
      </w:r>
      <w:r w:rsidRPr="000144DB">
        <w:rPr>
          <w:rFonts w:asciiTheme="majorHAnsi" w:hAnsiTheme="majorHAnsi" w:cstheme="majorHAnsi"/>
          <w:sz w:val="23"/>
          <w:szCs w:val="23"/>
        </w:rPr>
        <w:t xml:space="preserve">first-year </w:t>
      </w:r>
      <w:r w:rsidR="00CC09B2" w:rsidRPr="000144DB">
        <w:rPr>
          <w:rFonts w:asciiTheme="majorHAnsi" w:hAnsiTheme="majorHAnsi" w:cstheme="majorHAnsi"/>
          <w:sz w:val="23"/>
          <w:szCs w:val="23"/>
        </w:rPr>
        <w:t>courses</w:t>
      </w:r>
      <w:r w:rsidRPr="000144DB">
        <w:rPr>
          <w:rFonts w:asciiTheme="majorHAnsi" w:hAnsiTheme="majorHAnsi" w:cstheme="majorHAnsi"/>
          <w:sz w:val="23"/>
          <w:szCs w:val="23"/>
        </w:rPr>
        <w:t xml:space="preserve">, </w:t>
      </w:r>
      <w:r w:rsidR="008A046E" w:rsidRPr="000144DB">
        <w:rPr>
          <w:rFonts w:asciiTheme="majorHAnsi" w:hAnsiTheme="majorHAnsi" w:cstheme="majorHAnsi"/>
          <w:sz w:val="23"/>
          <w:szCs w:val="23"/>
        </w:rPr>
        <w:t xml:space="preserve">and </w:t>
      </w:r>
      <w:r w:rsidRPr="000144DB">
        <w:rPr>
          <w:rFonts w:asciiTheme="majorHAnsi" w:hAnsiTheme="majorHAnsi" w:cstheme="majorHAnsi"/>
          <w:sz w:val="23"/>
          <w:szCs w:val="23"/>
        </w:rPr>
        <w:t xml:space="preserve">passes </w:t>
      </w:r>
      <w:r w:rsidR="008A046E" w:rsidRPr="000144DB">
        <w:rPr>
          <w:rFonts w:asciiTheme="majorHAnsi" w:hAnsiTheme="majorHAnsi" w:cstheme="majorHAnsi"/>
          <w:sz w:val="23"/>
          <w:szCs w:val="23"/>
        </w:rPr>
        <w:t xml:space="preserve">one </w:t>
      </w:r>
      <w:r w:rsidRPr="000144DB">
        <w:rPr>
          <w:rFonts w:asciiTheme="majorHAnsi" w:hAnsiTheme="majorHAnsi" w:cstheme="majorHAnsi"/>
          <w:sz w:val="23"/>
          <w:szCs w:val="23"/>
        </w:rPr>
        <w:t xml:space="preserve">qualifying exam: </w:t>
      </w:r>
      <w:proofErr w:type="gramStart"/>
      <w:r w:rsidRPr="000144DB">
        <w:rPr>
          <w:rFonts w:asciiTheme="majorHAnsi" w:hAnsiTheme="majorHAnsi" w:cstheme="majorHAnsi"/>
          <w:sz w:val="23"/>
          <w:szCs w:val="23"/>
        </w:rPr>
        <w:t>pass</w:t>
      </w:r>
      <w:proofErr w:type="gramEnd"/>
      <w:r w:rsidRPr="000144DB">
        <w:rPr>
          <w:rFonts w:asciiTheme="majorHAnsi" w:hAnsiTheme="majorHAnsi" w:cstheme="majorHAnsi"/>
          <w:sz w:val="23"/>
          <w:szCs w:val="23"/>
        </w:rPr>
        <w:t xml:space="preserve"> </w:t>
      </w:r>
    </w:p>
    <w:p w14:paraId="078B1744" w14:textId="7C76361B" w:rsidR="002C25D5" w:rsidRPr="000144DB" w:rsidRDefault="00501BE9" w:rsidP="00780D54">
      <w:pPr>
        <w:pStyle w:val="Default"/>
        <w:rPr>
          <w:rFonts w:asciiTheme="majorHAnsi" w:hAnsiTheme="majorHAnsi" w:cstheme="majorHAnsi"/>
          <w:sz w:val="23"/>
          <w:szCs w:val="23"/>
        </w:rPr>
      </w:pPr>
      <w:r w:rsidRPr="000144DB">
        <w:rPr>
          <w:rFonts w:asciiTheme="majorHAnsi" w:hAnsiTheme="majorHAnsi" w:cstheme="majorHAnsi"/>
          <w:sz w:val="23"/>
          <w:szCs w:val="23"/>
        </w:rPr>
        <w:t xml:space="preserve">• 2 A- in the 6 </w:t>
      </w:r>
      <w:r w:rsidR="00A87547" w:rsidRPr="000144DB">
        <w:rPr>
          <w:rFonts w:asciiTheme="majorHAnsi" w:hAnsiTheme="majorHAnsi" w:cstheme="majorHAnsi"/>
          <w:sz w:val="23"/>
          <w:szCs w:val="23"/>
        </w:rPr>
        <w:t xml:space="preserve">core </w:t>
      </w:r>
      <w:r w:rsidRPr="000144DB">
        <w:rPr>
          <w:rFonts w:asciiTheme="majorHAnsi" w:hAnsiTheme="majorHAnsi" w:cstheme="majorHAnsi"/>
          <w:sz w:val="23"/>
          <w:szCs w:val="23"/>
        </w:rPr>
        <w:t xml:space="preserve">first-year </w:t>
      </w:r>
      <w:r w:rsidR="00CC09B2" w:rsidRPr="000144DB">
        <w:rPr>
          <w:rFonts w:asciiTheme="majorHAnsi" w:hAnsiTheme="majorHAnsi" w:cstheme="majorHAnsi"/>
          <w:sz w:val="23"/>
          <w:szCs w:val="23"/>
        </w:rPr>
        <w:t>courses</w:t>
      </w:r>
      <w:r w:rsidRPr="000144DB">
        <w:rPr>
          <w:rFonts w:asciiTheme="majorHAnsi" w:hAnsiTheme="majorHAnsi" w:cstheme="majorHAnsi"/>
          <w:sz w:val="23"/>
          <w:szCs w:val="23"/>
        </w:rPr>
        <w:t xml:space="preserve">, </w:t>
      </w:r>
      <w:r w:rsidR="008A046E" w:rsidRPr="000144DB">
        <w:rPr>
          <w:rFonts w:asciiTheme="majorHAnsi" w:hAnsiTheme="majorHAnsi" w:cstheme="majorHAnsi"/>
          <w:sz w:val="23"/>
          <w:szCs w:val="23"/>
        </w:rPr>
        <w:t xml:space="preserve">and </w:t>
      </w:r>
      <w:r w:rsidRPr="000144DB">
        <w:rPr>
          <w:rFonts w:asciiTheme="majorHAnsi" w:hAnsiTheme="majorHAnsi" w:cstheme="majorHAnsi"/>
          <w:sz w:val="23"/>
          <w:szCs w:val="23"/>
        </w:rPr>
        <w:t xml:space="preserve">passes </w:t>
      </w:r>
      <w:r w:rsidR="008A046E" w:rsidRPr="000144DB">
        <w:rPr>
          <w:rFonts w:asciiTheme="majorHAnsi" w:hAnsiTheme="majorHAnsi" w:cstheme="majorHAnsi"/>
          <w:sz w:val="23"/>
          <w:szCs w:val="23"/>
        </w:rPr>
        <w:t>two</w:t>
      </w:r>
      <w:r w:rsidRPr="000144DB">
        <w:rPr>
          <w:rFonts w:asciiTheme="majorHAnsi" w:hAnsiTheme="majorHAnsi" w:cstheme="majorHAnsi"/>
          <w:sz w:val="23"/>
          <w:szCs w:val="23"/>
        </w:rPr>
        <w:t xml:space="preserve"> qualifying exams: pass </w:t>
      </w:r>
    </w:p>
    <w:p w14:paraId="30A1A876" w14:textId="77777777" w:rsidR="00780D54" w:rsidRPr="000144DB" w:rsidRDefault="00780D54" w:rsidP="00780D54">
      <w:pPr>
        <w:pStyle w:val="Default"/>
        <w:rPr>
          <w:rFonts w:asciiTheme="majorHAnsi" w:hAnsiTheme="majorHAnsi" w:cstheme="majorHAnsi"/>
          <w:sz w:val="23"/>
          <w:szCs w:val="23"/>
        </w:rPr>
      </w:pPr>
    </w:p>
    <w:p w14:paraId="16D1D095" w14:textId="67A0312A" w:rsidR="00AE45D7" w:rsidRPr="000144DB" w:rsidRDefault="00B23D8E">
      <w:pPr>
        <w:rPr>
          <w:rFonts w:asciiTheme="majorHAnsi" w:hAnsiTheme="majorHAnsi" w:cstheme="majorHAnsi"/>
          <w:b/>
          <w:color w:val="0070C0"/>
          <w:sz w:val="24"/>
          <w:szCs w:val="24"/>
        </w:rPr>
      </w:pPr>
      <w:r w:rsidRPr="000144DB">
        <w:rPr>
          <w:rFonts w:asciiTheme="majorHAnsi" w:hAnsiTheme="majorHAnsi" w:cstheme="majorHAnsi"/>
          <w:b/>
          <w:color w:val="0070C0"/>
          <w:sz w:val="24"/>
          <w:szCs w:val="24"/>
        </w:rPr>
        <w:t>General Examination Procedure</w:t>
      </w:r>
    </w:p>
    <w:p w14:paraId="71BD244E" w14:textId="65DC8383" w:rsidR="00B07512" w:rsidRPr="000144DB" w:rsidRDefault="00B23D8E">
      <w:pPr>
        <w:spacing w:after="0" w:line="240" w:lineRule="auto"/>
        <w:jc w:val="both"/>
        <w:rPr>
          <w:rFonts w:asciiTheme="majorHAnsi" w:hAnsiTheme="majorHAnsi" w:cstheme="majorHAnsi"/>
          <w:color w:val="000000"/>
          <w:sz w:val="24"/>
          <w:szCs w:val="24"/>
        </w:rPr>
      </w:pPr>
      <w:r w:rsidRPr="000144DB">
        <w:rPr>
          <w:rFonts w:asciiTheme="majorHAnsi" w:hAnsiTheme="majorHAnsi" w:cstheme="majorHAnsi"/>
          <w:color w:val="000000"/>
          <w:sz w:val="24"/>
          <w:szCs w:val="24"/>
        </w:rPr>
        <w:t>ORFE students take the general exam in April or May of their second year. By th</w:t>
      </w:r>
      <w:r w:rsidR="0070466C" w:rsidRPr="000144DB">
        <w:rPr>
          <w:rFonts w:asciiTheme="majorHAnsi" w:hAnsiTheme="majorHAnsi" w:cstheme="majorHAnsi"/>
          <w:color w:val="000000"/>
          <w:sz w:val="24"/>
          <w:szCs w:val="24"/>
        </w:rPr>
        <w:t>e end of the Spring semester</w:t>
      </w:r>
      <w:r w:rsidRPr="000144DB">
        <w:rPr>
          <w:rFonts w:asciiTheme="majorHAnsi" w:hAnsiTheme="majorHAnsi" w:cstheme="majorHAnsi"/>
          <w:color w:val="000000"/>
          <w:sz w:val="24"/>
          <w:szCs w:val="24"/>
        </w:rPr>
        <w:t xml:space="preserve">, students </w:t>
      </w:r>
      <w:r w:rsidR="0070466C" w:rsidRPr="000144DB">
        <w:rPr>
          <w:rFonts w:asciiTheme="majorHAnsi" w:hAnsiTheme="majorHAnsi" w:cstheme="majorHAnsi"/>
          <w:color w:val="000000"/>
          <w:sz w:val="24"/>
          <w:szCs w:val="24"/>
        </w:rPr>
        <w:t xml:space="preserve">should </w:t>
      </w:r>
      <w:r w:rsidRPr="000144DB">
        <w:rPr>
          <w:rFonts w:asciiTheme="majorHAnsi" w:hAnsiTheme="majorHAnsi" w:cstheme="majorHAnsi"/>
          <w:color w:val="000000"/>
          <w:sz w:val="24"/>
          <w:szCs w:val="24"/>
        </w:rPr>
        <w:t>have met the qualifying examination requirements, have taken and passed ORF 509</w:t>
      </w:r>
      <w:r w:rsidR="0070466C" w:rsidRPr="000144DB">
        <w:rPr>
          <w:rFonts w:asciiTheme="majorHAnsi" w:hAnsiTheme="majorHAnsi" w:cstheme="majorHAnsi"/>
          <w:color w:val="000000"/>
          <w:sz w:val="24"/>
          <w:szCs w:val="24"/>
        </w:rPr>
        <w:t xml:space="preserve"> and</w:t>
      </w:r>
      <w:r w:rsidRPr="000144DB">
        <w:rPr>
          <w:rFonts w:asciiTheme="majorHAnsi" w:hAnsiTheme="majorHAnsi" w:cstheme="majorHAnsi"/>
          <w:color w:val="000000"/>
          <w:sz w:val="24"/>
          <w:szCs w:val="24"/>
        </w:rPr>
        <w:t xml:space="preserve"> ORF 510</w:t>
      </w:r>
      <w:r w:rsidR="00CD66DF" w:rsidRPr="000144DB">
        <w:rPr>
          <w:rFonts w:asciiTheme="majorHAnsi" w:hAnsiTheme="majorHAnsi" w:cstheme="majorHAnsi"/>
          <w:color w:val="000000"/>
          <w:sz w:val="24"/>
          <w:szCs w:val="24"/>
        </w:rPr>
        <w:t>,</w:t>
      </w:r>
      <w:r w:rsidRPr="000144DB">
        <w:rPr>
          <w:rFonts w:asciiTheme="majorHAnsi" w:hAnsiTheme="majorHAnsi" w:cstheme="majorHAnsi"/>
          <w:color w:val="000000"/>
          <w:sz w:val="24"/>
          <w:szCs w:val="24"/>
        </w:rPr>
        <w:t xml:space="preserve"> and have passed with a B+ or higher </w:t>
      </w:r>
      <w:r w:rsidR="0070466C" w:rsidRPr="000144DB">
        <w:rPr>
          <w:rFonts w:asciiTheme="majorHAnsi" w:hAnsiTheme="majorHAnsi" w:cstheme="majorHAnsi"/>
          <w:color w:val="000000"/>
          <w:sz w:val="24"/>
          <w:szCs w:val="24"/>
        </w:rPr>
        <w:t xml:space="preserve">grades </w:t>
      </w:r>
      <w:r w:rsidRPr="000144DB">
        <w:rPr>
          <w:rFonts w:asciiTheme="majorHAnsi" w:hAnsiTheme="majorHAnsi" w:cstheme="majorHAnsi"/>
          <w:color w:val="000000"/>
          <w:sz w:val="24"/>
          <w:szCs w:val="24"/>
        </w:rPr>
        <w:t xml:space="preserve">two </w:t>
      </w:r>
      <w:r w:rsidR="001415B0" w:rsidRPr="000144DB">
        <w:rPr>
          <w:rFonts w:asciiTheme="majorHAnsi" w:hAnsiTheme="majorHAnsi" w:cstheme="majorHAnsi"/>
          <w:color w:val="000000"/>
          <w:sz w:val="24"/>
          <w:szCs w:val="24"/>
        </w:rPr>
        <w:t xml:space="preserve">approved </w:t>
      </w:r>
    </w:p>
    <w:p w14:paraId="0A3B94C3" w14:textId="3FEBDB6E" w:rsidR="00AE45D7" w:rsidRPr="000144DB" w:rsidRDefault="00B23D8E">
      <w:pPr>
        <w:spacing w:after="0" w:line="240" w:lineRule="auto"/>
        <w:jc w:val="both"/>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advanced </w:t>
      </w:r>
      <w:r w:rsidR="00CC09B2" w:rsidRPr="000144DB">
        <w:rPr>
          <w:rFonts w:asciiTheme="majorHAnsi" w:hAnsiTheme="majorHAnsi" w:cstheme="majorHAnsi"/>
          <w:color w:val="000000"/>
          <w:sz w:val="24"/>
          <w:szCs w:val="24"/>
        </w:rPr>
        <w:t>courses</w:t>
      </w:r>
      <w:r w:rsidRPr="000144DB">
        <w:rPr>
          <w:rFonts w:asciiTheme="majorHAnsi" w:hAnsiTheme="majorHAnsi" w:cstheme="majorHAnsi"/>
          <w:color w:val="000000"/>
          <w:sz w:val="24"/>
          <w:szCs w:val="24"/>
        </w:rPr>
        <w:t xml:space="preserve">. The student must have shown adequate progress </w:t>
      </w:r>
      <w:r w:rsidR="00CD66DF" w:rsidRPr="000144DB">
        <w:rPr>
          <w:rFonts w:asciiTheme="majorHAnsi" w:hAnsiTheme="majorHAnsi" w:cstheme="majorHAnsi"/>
          <w:color w:val="000000"/>
          <w:sz w:val="24"/>
          <w:szCs w:val="24"/>
        </w:rPr>
        <w:t>i</w:t>
      </w:r>
      <w:r w:rsidRPr="000144DB">
        <w:rPr>
          <w:rFonts w:asciiTheme="majorHAnsi" w:hAnsiTheme="majorHAnsi" w:cstheme="majorHAnsi"/>
          <w:color w:val="000000"/>
          <w:sz w:val="24"/>
          <w:szCs w:val="24"/>
        </w:rPr>
        <w:t>n research</w:t>
      </w:r>
      <w:r w:rsidR="00CD66DF" w:rsidRPr="000144DB">
        <w:rPr>
          <w:rFonts w:asciiTheme="majorHAnsi" w:hAnsiTheme="majorHAnsi" w:cstheme="majorHAnsi"/>
          <w:color w:val="000000"/>
          <w:sz w:val="24"/>
          <w:szCs w:val="24"/>
        </w:rPr>
        <w:t>,</w:t>
      </w:r>
      <w:r w:rsidRPr="000144DB">
        <w:rPr>
          <w:rFonts w:asciiTheme="majorHAnsi" w:hAnsiTheme="majorHAnsi" w:cstheme="majorHAnsi"/>
          <w:color w:val="000000"/>
          <w:sz w:val="24"/>
          <w:szCs w:val="24"/>
        </w:rPr>
        <w:t xml:space="preserve"> and an acceptable level of understanding of </w:t>
      </w:r>
      <w:r w:rsidR="00CD66DF" w:rsidRPr="000144DB">
        <w:rPr>
          <w:rFonts w:asciiTheme="majorHAnsi" w:hAnsiTheme="majorHAnsi" w:cstheme="majorHAnsi"/>
          <w:color w:val="000000"/>
          <w:sz w:val="24"/>
          <w:szCs w:val="24"/>
        </w:rPr>
        <w:t>their</w:t>
      </w:r>
      <w:r w:rsidRPr="000144DB">
        <w:rPr>
          <w:rFonts w:asciiTheme="majorHAnsi" w:hAnsiTheme="majorHAnsi" w:cstheme="majorHAnsi"/>
          <w:color w:val="000000"/>
          <w:sz w:val="24"/>
          <w:szCs w:val="24"/>
        </w:rPr>
        <w:t xml:space="preserve"> area of specialization.</w:t>
      </w:r>
    </w:p>
    <w:p w14:paraId="2AC6ABE5" w14:textId="77777777" w:rsidR="00AE45D7" w:rsidRPr="000144DB" w:rsidRDefault="00AE45D7">
      <w:pPr>
        <w:spacing w:after="0" w:line="240" w:lineRule="auto"/>
        <w:rPr>
          <w:rFonts w:asciiTheme="majorHAnsi" w:hAnsiTheme="majorHAnsi" w:cstheme="majorHAnsi"/>
          <w:color w:val="000000"/>
          <w:sz w:val="24"/>
          <w:szCs w:val="24"/>
        </w:rPr>
      </w:pPr>
    </w:p>
    <w:p w14:paraId="22BD4CBB" w14:textId="64AF4B09" w:rsidR="00AE45D7" w:rsidRPr="000144DB" w:rsidRDefault="00B23D8E">
      <w:pPr>
        <w:spacing w:after="0" w:line="240" w:lineRule="auto"/>
        <w:jc w:val="both"/>
        <w:rPr>
          <w:rFonts w:asciiTheme="majorHAnsi" w:hAnsiTheme="majorHAnsi" w:cstheme="majorHAnsi"/>
          <w:color w:val="000000"/>
          <w:sz w:val="24"/>
          <w:szCs w:val="24"/>
        </w:rPr>
      </w:pPr>
      <w:r w:rsidRPr="000144DB">
        <w:rPr>
          <w:rFonts w:asciiTheme="majorHAnsi" w:hAnsiTheme="majorHAnsi" w:cstheme="majorHAnsi"/>
          <w:color w:val="000000"/>
          <w:sz w:val="24"/>
          <w:szCs w:val="24"/>
        </w:rPr>
        <w:t>The general exam consists of two parts, a written and an oral part, both covering the student</w:t>
      </w:r>
      <w:r w:rsidR="00CD66DF" w:rsidRPr="000144DB">
        <w:rPr>
          <w:rFonts w:asciiTheme="majorHAnsi" w:hAnsiTheme="majorHAnsi" w:cstheme="majorHAnsi"/>
          <w:color w:val="000000"/>
          <w:sz w:val="24"/>
          <w:szCs w:val="24"/>
        </w:rPr>
        <w:t xml:space="preserve">’s </w:t>
      </w:r>
      <w:r w:rsidRPr="000144DB">
        <w:rPr>
          <w:rFonts w:asciiTheme="majorHAnsi" w:hAnsiTheme="majorHAnsi" w:cstheme="majorHAnsi"/>
          <w:color w:val="000000"/>
          <w:sz w:val="24"/>
          <w:szCs w:val="24"/>
        </w:rPr>
        <w:t>primary area of specialization.  The written part requires taking and passing</w:t>
      </w:r>
      <w:r w:rsidR="00CD66DF" w:rsidRPr="000144DB">
        <w:rPr>
          <w:rFonts w:asciiTheme="majorHAnsi" w:hAnsiTheme="majorHAnsi" w:cstheme="majorHAnsi"/>
          <w:color w:val="000000"/>
          <w:sz w:val="24"/>
          <w:szCs w:val="24"/>
        </w:rPr>
        <w:t>,</w:t>
      </w:r>
      <w:r w:rsidRPr="000144DB">
        <w:rPr>
          <w:rFonts w:asciiTheme="majorHAnsi" w:hAnsiTheme="majorHAnsi" w:cstheme="majorHAnsi"/>
          <w:color w:val="000000"/>
          <w:sz w:val="24"/>
          <w:szCs w:val="24"/>
        </w:rPr>
        <w:t xml:space="preserve"> with a B+ or higher </w:t>
      </w:r>
      <w:r w:rsidR="00CD66DF" w:rsidRPr="000144DB">
        <w:rPr>
          <w:rFonts w:asciiTheme="majorHAnsi" w:hAnsiTheme="majorHAnsi" w:cstheme="majorHAnsi"/>
          <w:color w:val="000000"/>
          <w:sz w:val="24"/>
          <w:szCs w:val="24"/>
        </w:rPr>
        <w:t xml:space="preserve">grade, </w:t>
      </w:r>
      <w:r w:rsidRPr="000144DB">
        <w:rPr>
          <w:rFonts w:asciiTheme="majorHAnsi" w:hAnsiTheme="majorHAnsi" w:cstheme="majorHAnsi"/>
          <w:color w:val="000000"/>
          <w:sz w:val="24"/>
          <w:szCs w:val="24"/>
        </w:rPr>
        <w:t xml:space="preserve">two approved advanced </w:t>
      </w:r>
      <w:r w:rsidR="00CC09B2" w:rsidRPr="000144DB">
        <w:rPr>
          <w:rFonts w:asciiTheme="majorHAnsi" w:hAnsiTheme="majorHAnsi" w:cstheme="majorHAnsi"/>
          <w:color w:val="000000"/>
          <w:sz w:val="24"/>
          <w:szCs w:val="24"/>
        </w:rPr>
        <w:t>courses</w:t>
      </w:r>
      <w:r w:rsidRPr="000144DB">
        <w:rPr>
          <w:rFonts w:asciiTheme="majorHAnsi" w:hAnsiTheme="majorHAnsi" w:cstheme="majorHAnsi"/>
          <w:color w:val="000000"/>
          <w:sz w:val="24"/>
          <w:szCs w:val="24"/>
        </w:rPr>
        <w:t xml:space="preserve"> at the graduate (500) level </w:t>
      </w:r>
      <w:r w:rsidRPr="000144DB">
        <w:rPr>
          <w:rFonts w:asciiTheme="majorHAnsi" w:hAnsiTheme="majorHAnsi" w:cstheme="majorHAnsi"/>
          <w:sz w:val="24"/>
          <w:szCs w:val="24"/>
        </w:rPr>
        <w:t xml:space="preserve">beyond the </w:t>
      </w:r>
      <w:r w:rsidR="00035917" w:rsidRPr="000144DB">
        <w:rPr>
          <w:rFonts w:asciiTheme="majorHAnsi" w:hAnsiTheme="majorHAnsi" w:cstheme="majorHAnsi"/>
          <w:sz w:val="24"/>
          <w:szCs w:val="24"/>
        </w:rPr>
        <w:t>6</w:t>
      </w:r>
      <w:r w:rsidRPr="000144DB">
        <w:rPr>
          <w:rFonts w:asciiTheme="majorHAnsi" w:hAnsiTheme="majorHAnsi" w:cstheme="majorHAnsi"/>
          <w:sz w:val="24"/>
          <w:szCs w:val="24"/>
        </w:rPr>
        <w:t xml:space="preserve"> core </w:t>
      </w:r>
      <w:r w:rsidR="00035917" w:rsidRPr="000144DB">
        <w:rPr>
          <w:rFonts w:asciiTheme="majorHAnsi" w:hAnsiTheme="majorHAnsi" w:cstheme="majorHAnsi"/>
          <w:sz w:val="24"/>
          <w:szCs w:val="24"/>
        </w:rPr>
        <w:t xml:space="preserve">first-year </w:t>
      </w:r>
      <w:r w:rsidR="00CC09B2" w:rsidRPr="000144DB">
        <w:rPr>
          <w:rFonts w:asciiTheme="majorHAnsi" w:hAnsiTheme="majorHAnsi" w:cstheme="majorHAnsi"/>
          <w:sz w:val="24"/>
          <w:szCs w:val="24"/>
        </w:rPr>
        <w:t>courses</w:t>
      </w:r>
      <w:r w:rsidRPr="000144DB">
        <w:rPr>
          <w:rFonts w:asciiTheme="majorHAnsi" w:hAnsiTheme="majorHAnsi" w:cstheme="majorHAnsi"/>
          <w:color w:val="000000"/>
          <w:sz w:val="24"/>
          <w:szCs w:val="24"/>
        </w:rPr>
        <w:t xml:space="preserve">. </w:t>
      </w:r>
      <w:r w:rsidR="00411F17" w:rsidRPr="000144DB">
        <w:rPr>
          <w:rFonts w:asciiTheme="majorHAnsi" w:hAnsiTheme="majorHAnsi" w:cstheme="majorHAnsi"/>
          <w:color w:val="000000"/>
          <w:sz w:val="24"/>
          <w:szCs w:val="24"/>
        </w:rPr>
        <w:t xml:space="preserve">The </w:t>
      </w:r>
      <w:r w:rsidR="008657CD" w:rsidRPr="000144DB">
        <w:rPr>
          <w:rFonts w:asciiTheme="majorHAnsi" w:hAnsiTheme="majorHAnsi" w:cstheme="majorHAnsi"/>
          <w:color w:val="000000"/>
          <w:sz w:val="24"/>
          <w:szCs w:val="24"/>
        </w:rPr>
        <w:t>students’</w:t>
      </w:r>
      <w:r w:rsidR="00411F17" w:rsidRPr="000144DB">
        <w:rPr>
          <w:rFonts w:asciiTheme="majorHAnsi" w:hAnsiTheme="majorHAnsi" w:cstheme="majorHAnsi"/>
          <w:color w:val="000000"/>
          <w:sz w:val="24"/>
          <w:szCs w:val="24"/>
        </w:rPr>
        <w:t xml:space="preserve"> adviser and the DGS must approve these two courses</w:t>
      </w:r>
      <w:r w:rsidRPr="000144DB">
        <w:rPr>
          <w:rFonts w:asciiTheme="majorHAnsi" w:hAnsiTheme="majorHAnsi" w:cstheme="majorHAnsi"/>
          <w:color w:val="000000"/>
          <w:sz w:val="24"/>
          <w:szCs w:val="24"/>
        </w:rPr>
        <w:t>.</w:t>
      </w:r>
    </w:p>
    <w:p w14:paraId="533561EC" w14:textId="77777777" w:rsidR="00AE45D7" w:rsidRPr="000144DB" w:rsidRDefault="00AE45D7">
      <w:pPr>
        <w:spacing w:after="0" w:line="240" w:lineRule="auto"/>
        <w:rPr>
          <w:rFonts w:asciiTheme="majorHAnsi" w:hAnsiTheme="majorHAnsi" w:cstheme="majorHAnsi"/>
          <w:color w:val="000000"/>
          <w:sz w:val="24"/>
          <w:szCs w:val="24"/>
        </w:rPr>
      </w:pPr>
    </w:p>
    <w:p w14:paraId="41FA7938" w14:textId="7993D186" w:rsidR="00AE45D7" w:rsidRPr="000144DB" w:rsidRDefault="00B23D8E">
      <w:pPr>
        <w:spacing w:after="0" w:line="240" w:lineRule="auto"/>
        <w:jc w:val="both"/>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For each student, </w:t>
      </w:r>
      <w:r w:rsidR="00411F17" w:rsidRPr="000144DB">
        <w:rPr>
          <w:rFonts w:asciiTheme="majorHAnsi" w:hAnsiTheme="majorHAnsi" w:cstheme="majorHAnsi"/>
          <w:color w:val="000000"/>
          <w:sz w:val="24"/>
          <w:szCs w:val="24"/>
        </w:rPr>
        <w:t>the student and adviser select an examination committee</w:t>
      </w:r>
      <w:r w:rsidRPr="000144DB">
        <w:rPr>
          <w:rFonts w:asciiTheme="majorHAnsi" w:hAnsiTheme="majorHAnsi" w:cstheme="majorHAnsi"/>
          <w:color w:val="000000"/>
          <w:sz w:val="24"/>
          <w:szCs w:val="24"/>
        </w:rPr>
        <w:t xml:space="preserve">. </w:t>
      </w:r>
      <w:r w:rsidR="00411F17" w:rsidRPr="000144DB">
        <w:rPr>
          <w:rFonts w:asciiTheme="majorHAnsi" w:hAnsiTheme="majorHAnsi" w:cstheme="majorHAnsi"/>
          <w:sz w:val="24"/>
          <w:szCs w:val="24"/>
        </w:rPr>
        <w:t>The DGS will approve the committee</w:t>
      </w:r>
      <w:r w:rsidRPr="000144DB">
        <w:rPr>
          <w:rFonts w:asciiTheme="majorHAnsi" w:hAnsiTheme="majorHAnsi" w:cstheme="majorHAnsi"/>
          <w:sz w:val="24"/>
          <w:szCs w:val="24"/>
        </w:rPr>
        <w:t xml:space="preserve">. Normally, the committee members comprise the </w:t>
      </w:r>
      <w:r w:rsidR="00B326B4" w:rsidRPr="000144DB">
        <w:rPr>
          <w:rFonts w:asciiTheme="majorHAnsi" w:hAnsiTheme="majorHAnsi" w:cstheme="majorHAnsi"/>
          <w:sz w:val="24"/>
          <w:szCs w:val="24"/>
        </w:rPr>
        <w:t>student’s</w:t>
      </w:r>
      <w:r w:rsidRPr="000144DB">
        <w:rPr>
          <w:rFonts w:asciiTheme="majorHAnsi" w:hAnsiTheme="majorHAnsi" w:cstheme="majorHAnsi"/>
          <w:sz w:val="24"/>
          <w:szCs w:val="24"/>
        </w:rPr>
        <w:t xml:space="preserve"> adviser(s) and two additional ORFE faculty or </w:t>
      </w:r>
      <w:r w:rsidR="0068345E" w:rsidRPr="000144DB">
        <w:rPr>
          <w:rFonts w:asciiTheme="majorHAnsi" w:hAnsiTheme="majorHAnsi" w:cstheme="majorHAnsi"/>
          <w:sz w:val="24"/>
          <w:szCs w:val="24"/>
        </w:rPr>
        <w:t xml:space="preserve">associated </w:t>
      </w:r>
      <w:r w:rsidRPr="000144DB">
        <w:rPr>
          <w:rFonts w:asciiTheme="majorHAnsi" w:hAnsiTheme="majorHAnsi" w:cstheme="majorHAnsi"/>
          <w:sz w:val="24"/>
          <w:szCs w:val="24"/>
        </w:rPr>
        <w:t xml:space="preserve">faculty. The </w:t>
      </w:r>
      <w:r w:rsidRPr="000144DB">
        <w:rPr>
          <w:rFonts w:asciiTheme="majorHAnsi" w:hAnsiTheme="majorHAnsi" w:cstheme="majorHAnsi"/>
          <w:color w:val="000000"/>
          <w:sz w:val="24"/>
          <w:szCs w:val="24"/>
        </w:rPr>
        <w:t xml:space="preserve">committee will administer the oral exam, evaluate the </w:t>
      </w:r>
      <w:r w:rsidR="008657CD" w:rsidRPr="000144DB">
        <w:rPr>
          <w:rFonts w:asciiTheme="majorHAnsi" w:hAnsiTheme="majorHAnsi" w:cstheme="majorHAnsi"/>
          <w:color w:val="000000"/>
          <w:sz w:val="24"/>
          <w:szCs w:val="24"/>
        </w:rPr>
        <w:t>students’</w:t>
      </w:r>
      <w:r w:rsidRPr="000144DB">
        <w:rPr>
          <w:rFonts w:asciiTheme="majorHAnsi" w:hAnsiTheme="majorHAnsi" w:cstheme="majorHAnsi"/>
          <w:color w:val="000000"/>
          <w:sz w:val="24"/>
          <w:szCs w:val="24"/>
        </w:rPr>
        <w:t xml:space="preserve"> performance in research and overall knowledge of </w:t>
      </w:r>
      <w:r w:rsidR="00700856" w:rsidRPr="000144DB">
        <w:rPr>
          <w:rFonts w:asciiTheme="majorHAnsi" w:hAnsiTheme="majorHAnsi" w:cstheme="majorHAnsi"/>
          <w:color w:val="000000"/>
          <w:sz w:val="24"/>
          <w:szCs w:val="24"/>
        </w:rPr>
        <w:t>their</w:t>
      </w:r>
      <w:r w:rsidRPr="000144DB">
        <w:rPr>
          <w:rFonts w:asciiTheme="majorHAnsi" w:hAnsiTheme="majorHAnsi" w:cstheme="majorHAnsi"/>
          <w:color w:val="000000"/>
          <w:sz w:val="24"/>
          <w:szCs w:val="24"/>
        </w:rPr>
        <w:t xml:space="preserve"> field, and make a recommendation to the department faculty. A departmental faculty vote determines the </w:t>
      </w:r>
      <w:r w:rsidR="00C071F4" w:rsidRPr="000144DB">
        <w:rPr>
          <w:rFonts w:asciiTheme="majorHAnsi" w:hAnsiTheme="majorHAnsi" w:cstheme="majorHAnsi"/>
          <w:color w:val="000000"/>
          <w:sz w:val="24"/>
          <w:szCs w:val="24"/>
        </w:rPr>
        <w:t>outcome</w:t>
      </w:r>
      <w:r w:rsidRPr="000144DB">
        <w:rPr>
          <w:rFonts w:asciiTheme="majorHAnsi" w:hAnsiTheme="majorHAnsi" w:cstheme="majorHAnsi"/>
          <w:color w:val="000000"/>
          <w:sz w:val="24"/>
          <w:szCs w:val="24"/>
        </w:rPr>
        <w:t>. The oral exam may be up to 3 hours in length.</w:t>
      </w:r>
    </w:p>
    <w:p w14:paraId="4109350E" w14:textId="77777777" w:rsidR="00AE45D7" w:rsidRPr="000144DB" w:rsidRDefault="00AE45D7">
      <w:pPr>
        <w:spacing w:after="0" w:line="240" w:lineRule="auto"/>
        <w:rPr>
          <w:rFonts w:asciiTheme="majorHAnsi" w:hAnsiTheme="majorHAnsi" w:cstheme="majorHAnsi"/>
          <w:color w:val="000000"/>
          <w:sz w:val="24"/>
          <w:szCs w:val="24"/>
        </w:rPr>
      </w:pPr>
    </w:p>
    <w:p w14:paraId="19454084" w14:textId="1C5FC9FD" w:rsidR="00AE45D7" w:rsidRPr="000144DB" w:rsidRDefault="00B23D8E">
      <w:pPr>
        <w:spacing w:after="0" w:line="240" w:lineRule="auto"/>
        <w:jc w:val="both"/>
        <w:rPr>
          <w:rFonts w:asciiTheme="majorHAnsi" w:hAnsiTheme="majorHAnsi" w:cstheme="majorHAnsi"/>
          <w:color w:val="000000"/>
          <w:sz w:val="24"/>
          <w:szCs w:val="24"/>
        </w:rPr>
      </w:pPr>
      <w:r w:rsidRPr="000144DB">
        <w:rPr>
          <w:rFonts w:asciiTheme="majorHAnsi" w:hAnsiTheme="majorHAnsi" w:cstheme="majorHAnsi"/>
          <w:b/>
          <w:i/>
          <w:color w:val="000000"/>
          <w:sz w:val="24"/>
          <w:szCs w:val="24"/>
        </w:rPr>
        <w:t>Information on the oral exam</w:t>
      </w:r>
      <w:r w:rsidR="008657CD" w:rsidRPr="000144DB">
        <w:rPr>
          <w:rFonts w:asciiTheme="majorHAnsi" w:hAnsiTheme="majorHAnsi" w:cstheme="majorHAnsi"/>
          <w:b/>
          <w:i/>
          <w:color w:val="000000"/>
          <w:sz w:val="24"/>
          <w:szCs w:val="24"/>
        </w:rPr>
        <w:t>:</w:t>
      </w:r>
      <w:r w:rsidR="008657CD" w:rsidRPr="000144DB">
        <w:rPr>
          <w:rFonts w:asciiTheme="majorHAnsi" w:hAnsiTheme="majorHAnsi" w:cstheme="majorHAnsi"/>
          <w:color w:val="000000"/>
          <w:sz w:val="24"/>
          <w:szCs w:val="24"/>
        </w:rPr>
        <w:t xml:space="preserve"> Before</w:t>
      </w:r>
      <w:r w:rsidRPr="000144DB">
        <w:rPr>
          <w:rFonts w:asciiTheme="majorHAnsi" w:hAnsiTheme="majorHAnsi" w:cstheme="majorHAnsi"/>
          <w:color w:val="000000"/>
          <w:sz w:val="24"/>
          <w:szCs w:val="24"/>
        </w:rPr>
        <w:t xml:space="preserve"> the exam, the student is required to submit a comprehensive written report on the research conducted in ORF 509-510. It is due one week before the exam takes place. The report serves as the basis for the </w:t>
      </w:r>
      <w:r w:rsidR="008657CD" w:rsidRPr="000144DB">
        <w:rPr>
          <w:rFonts w:asciiTheme="majorHAnsi" w:hAnsiTheme="majorHAnsi" w:cstheme="majorHAnsi"/>
          <w:color w:val="000000"/>
          <w:sz w:val="24"/>
          <w:szCs w:val="24"/>
        </w:rPr>
        <w:t>students’</w:t>
      </w:r>
      <w:r w:rsidRPr="000144DB">
        <w:rPr>
          <w:rFonts w:asciiTheme="majorHAnsi" w:hAnsiTheme="majorHAnsi" w:cstheme="majorHAnsi"/>
          <w:color w:val="000000"/>
          <w:sz w:val="24"/>
          <w:szCs w:val="24"/>
        </w:rPr>
        <w:t xml:space="preserve"> presentation. The purpose of the presentation is to explain the research the student has done so far and plans to do in the future. Examining faculty may ask questions on the presentation and on any other material deemed appropriate for a comprehensive examination. </w:t>
      </w:r>
    </w:p>
    <w:p w14:paraId="7AACE4BA" w14:textId="32785E93" w:rsidR="00552F2E" w:rsidRPr="000144DB" w:rsidRDefault="00552F2E">
      <w:pPr>
        <w:spacing w:after="0" w:line="240" w:lineRule="auto"/>
        <w:rPr>
          <w:rFonts w:asciiTheme="majorHAnsi" w:hAnsiTheme="majorHAnsi" w:cstheme="majorHAnsi"/>
          <w:color w:val="000000"/>
          <w:sz w:val="24"/>
          <w:szCs w:val="24"/>
        </w:rPr>
      </w:pPr>
    </w:p>
    <w:p w14:paraId="0188C897" w14:textId="79563144" w:rsidR="00AE45D7" w:rsidRPr="000144DB" w:rsidRDefault="00B23D8E">
      <w:p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The possible outcomes of the general exam are as follows:</w:t>
      </w:r>
    </w:p>
    <w:p w14:paraId="7784094A" w14:textId="77777777" w:rsidR="00AE45D7" w:rsidRPr="000144DB" w:rsidRDefault="00AE45D7">
      <w:pPr>
        <w:spacing w:after="0" w:line="240" w:lineRule="auto"/>
        <w:rPr>
          <w:rFonts w:asciiTheme="majorHAnsi" w:hAnsiTheme="majorHAnsi" w:cstheme="majorHAnsi"/>
          <w:color w:val="000000"/>
          <w:sz w:val="24"/>
          <w:szCs w:val="24"/>
        </w:rPr>
      </w:pPr>
    </w:p>
    <w:p w14:paraId="1F65642E" w14:textId="3374483B" w:rsidR="00AE45D7" w:rsidRPr="000144DB" w:rsidRDefault="00B23D8E">
      <w:p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A. Student passes the exam and is admitted to Ph.D. candidacy</w:t>
      </w:r>
      <w:r w:rsidR="00FA08A5" w:rsidRPr="000144DB">
        <w:rPr>
          <w:rFonts w:asciiTheme="majorHAnsi" w:hAnsiTheme="majorHAnsi" w:cstheme="majorHAnsi"/>
          <w:color w:val="000000"/>
          <w:sz w:val="24"/>
          <w:szCs w:val="24"/>
        </w:rPr>
        <w:t>.</w:t>
      </w:r>
    </w:p>
    <w:p w14:paraId="0FC10750" w14:textId="77777777" w:rsidR="00AE45D7" w:rsidRPr="000144DB" w:rsidRDefault="00AE45D7">
      <w:pPr>
        <w:spacing w:after="0" w:line="240" w:lineRule="auto"/>
        <w:rPr>
          <w:rFonts w:asciiTheme="majorHAnsi" w:hAnsiTheme="majorHAnsi" w:cstheme="majorHAnsi"/>
          <w:color w:val="000000"/>
          <w:sz w:val="24"/>
          <w:szCs w:val="24"/>
        </w:rPr>
      </w:pPr>
    </w:p>
    <w:p w14:paraId="7B42504A" w14:textId="5FADA529" w:rsidR="00AE45D7" w:rsidRPr="000144DB" w:rsidRDefault="00B23D8E">
      <w:p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B. Student fails the exam but </w:t>
      </w:r>
      <w:r w:rsidR="00635CE1" w:rsidRPr="000144DB">
        <w:rPr>
          <w:rFonts w:asciiTheme="majorHAnsi" w:hAnsiTheme="majorHAnsi" w:cstheme="majorHAnsi"/>
          <w:color w:val="000000"/>
          <w:sz w:val="24"/>
          <w:szCs w:val="24"/>
        </w:rPr>
        <w:t xml:space="preserve">is </w:t>
      </w:r>
      <w:r w:rsidRPr="000144DB">
        <w:rPr>
          <w:rFonts w:asciiTheme="majorHAnsi" w:hAnsiTheme="majorHAnsi" w:cstheme="majorHAnsi"/>
          <w:color w:val="000000"/>
          <w:sz w:val="24"/>
          <w:szCs w:val="24"/>
        </w:rPr>
        <w:t>given the option to retake the exam at a future date</w:t>
      </w:r>
      <w:r w:rsidR="00FA08A5" w:rsidRPr="000144DB">
        <w:rPr>
          <w:rFonts w:asciiTheme="majorHAnsi" w:hAnsiTheme="majorHAnsi" w:cstheme="majorHAnsi"/>
          <w:color w:val="000000"/>
          <w:sz w:val="24"/>
          <w:szCs w:val="24"/>
        </w:rPr>
        <w:t>.</w:t>
      </w:r>
    </w:p>
    <w:p w14:paraId="3A0F2AFB" w14:textId="77777777" w:rsidR="00AE45D7" w:rsidRPr="000144DB" w:rsidRDefault="00AE45D7">
      <w:pPr>
        <w:spacing w:after="0" w:line="240" w:lineRule="auto"/>
        <w:rPr>
          <w:rFonts w:asciiTheme="majorHAnsi" w:hAnsiTheme="majorHAnsi" w:cstheme="majorHAnsi"/>
          <w:color w:val="000000"/>
          <w:sz w:val="24"/>
          <w:szCs w:val="24"/>
        </w:rPr>
      </w:pPr>
    </w:p>
    <w:p w14:paraId="72F0C203" w14:textId="7D598C60" w:rsidR="00AE45D7" w:rsidRPr="000144DB" w:rsidRDefault="00B23D8E">
      <w:p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C. Student fails the </w:t>
      </w:r>
      <w:r w:rsidR="00C071F4" w:rsidRPr="000144DB">
        <w:rPr>
          <w:rFonts w:asciiTheme="majorHAnsi" w:hAnsiTheme="majorHAnsi" w:cstheme="majorHAnsi"/>
          <w:color w:val="000000"/>
          <w:sz w:val="24"/>
          <w:szCs w:val="24"/>
        </w:rPr>
        <w:t>exam,</w:t>
      </w:r>
      <w:r w:rsidRPr="000144DB">
        <w:rPr>
          <w:rFonts w:asciiTheme="majorHAnsi" w:hAnsiTheme="majorHAnsi" w:cstheme="majorHAnsi"/>
          <w:color w:val="000000"/>
          <w:sz w:val="24"/>
          <w:szCs w:val="24"/>
        </w:rPr>
        <w:t xml:space="preserve"> and </w:t>
      </w:r>
      <w:r w:rsidR="00635CE1" w:rsidRPr="000144DB">
        <w:rPr>
          <w:rFonts w:asciiTheme="majorHAnsi" w:hAnsiTheme="majorHAnsi" w:cstheme="majorHAnsi"/>
          <w:color w:val="000000"/>
          <w:sz w:val="24"/>
          <w:szCs w:val="24"/>
        </w:rPr>
        <w:t>their</w:t>
      </w:r>
      <w:r w:rsidRPr="000144DB">
        <w:rPr>
          <w:rFonts w:asciiTheme="majorHAnsi" w:hAnsiTheme="majorHAnsi" w:cstheme="majorHAnsi"/>
          <w:color w:val="000000"/>
          <w:sz w:val="24"/>
          <w:szCs w:val="24"/>
        </w:rPr>
        <w:t xml:space="preserve"> Ph.D. </w:t>
      </w:r>
      <w:r w:rsidR="00635CE1" w:rsidRPr="000144DB">
        <w:rPr>
          <w:rFonts w:asciiTheme="majorHAnsi" w:hAnsiTheme="majorHAnsi" w:cstheme="majorHAnsi"/>
          <w:color w:val="000000"/>
          <w:sz w:val="24"/>
          <w:szCs w:val="24"/>
        </w:rPr>
        <w:t>candidacy ends</w:t>
      </w:r>
      <w:r w:rsidRPr="000144DB">
        <w:rPr>
          <w:rFonts w:asciiTheme="majorHAnsi" w:hAnsiTheme="majorHAnsi" w:cstheme="majorHAnsi"/>
          <w:color w:val="000000"/>
          <w:sz w:val="24"/>
          <w:szCs w:val="24"/>
        </w:rPr>
        <w:t>.</w:t>
      </w:r>
    </w:p>
    <w:p w14:paraId="61D9FEFE" w14:textId="77777777" w:rsidR="00411F17" w:rsidRPr="000144DB" w:rsidRDefault="00411F17">
      <w:pPr>
        <w:spacing w:after="0" w:line="240" w:lineRule="auto"/>
        <w:rPr>
          <w:rFonts w:asciiTheme="majorHAnsi" w:hAnsiTheme="majorHAnsi" w:cstheme="majorHAnsi"/>
          <w:color w:val="000000"/>
          <w:sz w:val="24"/>
          <w:szCs w:val="24"/>
        </w:rPr>
      </w:pPr>
    </w:p>
    <w:p w14:paraId="3F469210" w14:textId="77777777" w:rsidR="00411F17" w:rsidRPr="000144DB" w:rsidRDefault="00411F17">
      <w:pPr>
        <w:spacing w:after="0" w:line="240" w:lineRule="auto"/>
        <w:rPr>
          <w:rFonts w:asciiTheme="majorHAnsi" w:hAnsiTheme="majorHAnsi" w:cstheme="majorHAnsi"/>
          <w:color w:val="000000"/>
          <w:sz w:val="24"/>
          <w:szCs w:val="24"/>
        </w:rPr>
      </w:pPr>
    </w:p>
    <w:p w14:paraId="6AD1AB1A" w14:textId="77777777" w:rsidR="00411F17" w:rsidRPr="000144DB" w:rsidRDefault="00411F17">
      <w:pPr>
        <w:spacing w:after="0" w:line="240" w:lineRule="auto"/>
        <w:rPr>
          <w:rFonts w:asciiTheme="majorHAnsi" w:hAnsiTheme="majorHAnsi" w:cstheme="majorHAnsi"/>
          <w:color w:val="000000"/>
          <w:sz w:val="24"/>
          <w:szCs w:val="24"/>
        </w:rPr>
      </w:pPr>
    </w:p>
    <w:p w14:paraId="79335408" w14:textId="5C881CEF" w:rsidR="0066754D" w:rsidRPr="000144DB" w:rsidRDefault="00051939" w:rsidP="0066754D">
      <w:pPr>
        <w:rPr>
          <w:rFonts w:asciiTheme="majorHAnsi" w:hAnsiTheme="majorHAnsi" w:cstheme="majorHAnsi"/>
          <w:b/>
          <w:color w:val="0070C0"/>
          <w:sz w:val="24"/>
          <w:szCs w:val="24"/>
        </w:rPr>
      </w:pPr>
      <w:r w:rsidRPr="000144DB">
        <w:rPr>
          <w:rFonts w:asciiTheme="majorHAnsi" w:hAnsiTheme="majorHAnsi" w:cstheme="majorHAnsi"/>
          <w:b/>
          <w:color w:val="0070C0"/>
          <w:sz w:val="24"/>
          <w:szCs w:val="24"/>
        </w:rPr>
        <w:t>1.3</w:t>
      </w:r>
      <w:r w:rsidRPr="000144DB">
        <w:rPr>
          <w:rFonts w:asciiTheme="majorHAnsi" w:hAnsiTheme="majorHAnsi" w:cstheme="majorHAnsi"/>
          <w:b/>
          <w:color w:val="0070C0"/>
          <w:sz w:val="24"/>
          <w:szCs w:val="24"/>
        </w:rPr>
        <w:tab/>
      </w:r>
      <w:r w:rsidR="0066754D" w:rsidRPr="000144DB">
        <w:rPr>
          <w:rFonts w:asciiTheme="majorHAnsi" w:hAnsiTheme="majorHAnsi" w:cstheme="majorHAnsi"/>
          <w:b/>
          <w:color w:val="0070C0"/>
          <w:sz w:val="24"/>
          <w:szCs w:val="24"/>
        </w:rPr>
        <w:t>Summary of first and second year requirements</w:t>
      </w:r>
    </w:p>
    <w:p w14:paraId="44960ACB" w14:textId="79707839" w:rsidR="001E3F5C" w:rsidRPr="000144DB" w:rsidRDefault="0066754D" w:rsidP="001E3F5C">
      <w:pPr>
        <w:numPr>
          <w:ilvl w:val="0"/>
          <w:numId w:val="32"/>
        </w:numPr>
        <w:spacing w:before="100" w:beforeAutospacing="1" w:after="100" w:afterAutospacing="1" w:line="240" w:lineRule="auto"/>
        <w:rPr>
          <w:rFonts w:asciiTheme="majorHAnsi" w:eastAsia="Times New Roman" w:hAnsiTheme="majorHAnsi" w:cstheme="majorHAnsi"/>
          <w:sz w:val="24"/>
          <w:szCs w:val="24"/>
        </w:rPr>
      </w:pPr>
      <w:r w:rsidRPr="000144DB">
        <w:rPr>
          <w:rFonts w:asciiTheme="majorHAnsi" w:eastAsia="Times New Roman" w:hAnsiTheme="majorHAnsi" w:cstheme="majorHAnsi"/>
          <w:sz w:val="24"/>
          <w:szCs w:val="24"/>
        </w:rPr>
        <w:t xml:space="preserve">First year: By the end of the first year, students must take and pass all six core courses with a letter grade B- or better; and pass their qualifying exams (see above for qualifying exams requirements). Moreover, students must fulfill the </w:t>
      </w:r>
      <w:r w:rsidR="008175AC" w:rsidRPr="000144DB">
        <w:rPr>
          <w:rFonts w:asciiTheme="majorHAnsi" w:eastAsia="Times New Roman" w:hAnsiTheme="majorHAnsi" w:cstheme="majorHAnsi"/>
          <w:sz w:val="24"/>
          <w:szCs w:val="24"/>
        </w:rPr>
        <w:t xml:space="preserve">Teaching Assistant (TA) </w:t>
      </w:r>
      <w:r w:rsidRPr="000144DB">
        <w:rPr>
          <w:rFonts w:asciiTheme="majorHAnsi" w:eastAsia="Times New Roman" w:hAnsiTheme="majorHAnsi" w:cstheme="majorHAnsi"/>
          <w:sz w:val="24"/>
          <w:szCs w:val="24"/>
        </w:rPr>
        <w:t>requirements (see Section 2.5 below)</w:t>
      </w:r>
    </w:p>
    <w:p w14:paraId="46EAC6AF" w14:textId="0057D836" w:rsidR="004D4398" w:rsidRPr="000144DB" w:rsidRDefault="0066754D" w:rsidP="0066754D">
      <w:pPr>
        <w:numPr>
          <w:ilvl w:val="0"/>
          <w:numId w:val="32"/>
        </w:numPr>
        <w:spacing w:before="100" w:beforeAutospacing="1" w:after="100" w:afterAutospacing="1" w:line="240" w:lineRule="auto"/>
        <w:rPr>
          <w:rFonts w:asciiTheme="majorHAnsi" w:eastAsia="Times New Roman" w:hAnsiTheme="majorHAnsi" w:cstheme="majorHAnsi"/>
          <w:sz w:val="24"/>
          <w:szCs w:val="24"/>
        </w:rPr>
      </w:pPr>
      <w:r w:rsidRPr="000144DB">
        <w:rPr>
          <w:rFonts w:asciiTheme="majorHAnsi" w:eastAsia="Times New Roman" w:hAnsiTheme="majorHAnsi" w:cstheme="majorHAnsi"/>
          <w:sz w:val="24"/>
          <w:szCs w:val="24"/>
        </w:rPr>
        <w:t>Second year: By the end of the second year, students must take and pass ORF 509 &amp; 510 as well as two additional approved advanced classes at the 500 level with a letter grade of B+ or better. Students are also required to take the RCR course and pass the General Examination.</w:t>
      </w:r>
    </w:p>
    <w:p w14:paraId="65C0C570" w14:textId="16646018" w:rsidR="00260A98" w:rsidRPr="000144DB" w:rsidRDefault="00051939" w:rsidP="00C475B7">
      <w:pPr>
        <w:rPr>
          <w:rFonts w:asciiTheme="majorHAnsi" w:hAnsiTheme="majorHAnsi" w:cstheme="majorHAnsi"/>
          <w:b/>
          <w:color w:val="0070C0"/>
          <w:sz w:val="24"/>
          <w:szCs w:val="24"/>
        </w:rPr>
      </w:pPr>
      <w:r w:rsidRPr="000144DB">
        <w:rPr>
          <w:rFonts w:asciiTheme="majorHAnsi" w:hAnsiTheme="majorHAnsi" w:cstheme="majorHAnsi"/>
          <w:b/>
          <w:color w:val="0070C0"/>
          <w:sz w:val="24"/>
          <w:szCs w:val="24"/>
        </w:rPr>
        <w:t>1.4</w:t>
      </w:r>
      <w:r w:rsidRPr="000144DB">
        <w:rPr>
          <w:rFonts w:asciiTheme="majorHAnsi" w:hAnsiTheme="majorHAnsi" w:cstheme="majorHAnsi"/>
          <w:b/>
          <w:color w:val="0070C0"/>
          <w:sz w:val="24"/>
          <w:szCs w:val="24"/>
        </w:rPr>
        <w:tab/>
      </w:r>
      <w:r w:rsidR="00C475B7" w:rsidRPr="000144DB">
        <w:rPr>
          <w:rFonts w:asciiTheme="majorHAnsi" w:hAnsiTheme="majorHAnsi" w:cstheme="majorHAnsi"/>
          <w:b/>
          <w:color w:val="0070C0"/>
          <w:sz w:val="24"/>
          <w:szCs w:val="24"/>
        </w:rPr>
        <w:t xml:space="preserve">Qualifying for </w:t>
      </w:r>
      <w:proofErr w:type="gramStart"/>
      <w:r w:rsidR="0066754D" w:rsidRPr="000144DB">
        <w:rPr>
          <w:rFonts w:asciiTheme="majorHAnsi" w:hAnsiTheme="majorHAnsi" w:cstheme="majorHAnsi"/>
          <w:b/>
          <w:color w:val="0070C0"/>
          <w:sz w:val="24"/>
          <w:szCs w:val="24"/>
        </w:rPr>
        <w:t>M</w:t>
      </w:r>
      <w:r w:rsidR="00A85728" w:rsidRPr="000144DB">
        <w:rPr>
          <w:rFonts w:asciiTheme="majorHAnsi" w:hAnsiTheme="majorHAnsi" w:cstheme="majorHAnsi"/>
          <w:b/>
          <w:color w:val="0070C0"/>
          <w:sz w:val="24"/>
          <w:szCs w:val="24"/>
        </w:rPr>
        <w:t>aster’s</w:t>
      </w:r>
      <w:proofErr w:type="gramEnd"/>
      <w:r w:rsidR="00260A98" w:rsidRPr="000144DB">
        <w:rPr>
          <w:rFonts w:asciiTheme="majorHAnsi" w:hAnsiTheme="majorHAnsi" w:cstheme="majorHAnsi"/>
          <w:b/>
          <w:color w:val="0070C0"/>
          <w:sz w:val="24"/>
          <w:szCs w:val="24"/>
        </w:rPr>
        <w:t xml:space="preserve"> degrees</w:t>
      </w:r>
    </w:p>
    <w:p w14:paraId="0A45D595" w14:textId="77777777" w:rsidR="00A32D77" w:rsidRPr="000144DB" w:rsidRDefault="00A32D77" w:rsidP="00A32D77">
      <w:pPr>
        <w:spacing w:before="100" w:beforeAutospacing="1" w:after="0" w:line="240" w:lineRule="auto"/>
        <w:rPr>
          <w:rFonts w:asciiTheme="majorHAnsi" w:eastAsia="Times New Roman" w:hAnsiTheme="majorHAnsi" w:cstheme="majorHAnsi"/>
          <w:sz w:val="24"/>
          <w:szCs w:val="24"/>
        </w:rPr>
      </w:pPr>
      <w:r w:rsidRPr="000144DB">
        <w:rPr>
          <w:rFonts w:asciiTheme="majorHAnsi" w:eastAsia="Times New Roman" w:hAnsiTheme="majorHAnsi" w:cstheme="majorHAnsi"/>
          <w:sz w:val="24"/>
          <w:szCs w:val="24"/>
        </w:rPr>
        <w:t>Master of Arts (MA.).</w:t>
      </w:r>
    </w:p>
    <w:p w14:paraId="09A3A8F2" w14:textId="77777777" w:rsidR="00A32D77" w:rsidRPr="000144DB" w:rsidRDefault="00A32D77" w:rsidP="00A32D77">
      <w:pPr>
        <w:spacing w:before="100" w:beforeAutospacing="1" w:after="0" w:line="240" w:lineRule="auto"/>
        <w:rPr>
          <w:rFonts w:asciiTheme="majorHAnsi" w:eastAsia="Times New Roman" w:hAnsiTheme="majorHAnsi" w:cstheme="majorHAnsi"/>
          <w:sz w:val="24"/>
          <w:szCs w:val="24"/>
        </w:rPr>
      </w:pPr>
      <w:r w:rsidRPr="000144DB">
        <w:rPr>
          <w:rFonts w:asciiTheme="majorHAnsi" w:eastAsia="Times New Roman" w:hAnsiTheme="majorHAnsi" w:cstheme="majorHAnsi"/>
          <w:sz w:val="24"/>
          <w:szCs w:val="24"/>
        </w:rPr>
        <w:t xml:space="preserve">The Master of Arts (M.A.) degree is normally an incidental degree on the way to full Ph.D. candidacy and is earned after a student successfully passes the general examination. </w:t>
      </w:r>
    </w:p>
    <w:p w14:paraId="34F128FD" w14:textId="3DA5D747" w:rsidR="00A32D77" w:rsidRPr="000144DB" w:rsidRDefault="00A32D77" w:rsidP="00A32D77">
      <w:pPr>
        <w:spacing w:before="100" w:beforeAutospacing="1" w:after="0" w:line="240" w:lineRule="auto"/>
        <w:rPr>
          <w:rFonts w:asciiTheme="majorHAnsi" w:eastAsia="Times New Roman" w:hAnsiTheme="majorHAnsi" w:cstheme="majorHAnsi"/>
          <w:sz w:val="24"/>
          <w:szCs w:val="24"/>
        </w:rPr>
      </w:pPr>
      <w:r w:rsidRPr="000144DB">
        <w:rPr>
          <w:rFonts w:asciiTheme="majorHAnsi" w:eastAsia="Times New Roman" w:hAnsiTheme="majorHAnsi" w:cstheme="majorHAnsi"/>
          <w:sz w:val="24"/>
          <w:szCs w:val="24"/>
        </w:rPr>
        <w:t>It may also be awarded to students who, for various reasons, leave the Ph.D. program, provided that these requirements have been met. To be considered for the MA degree, students must fulfill all the first and second year Ph.D. requirements except for passing ORF 510 and the General Exam. (ORF 522, 523, 524, 525, 526, 527, Two advanced courses, ORF 509)</w:t>
      </w:r>
    </w:p>
    <w:p w14:paraId="2A5E08CE" w14:textId="77777777" w:rsidR="00260A98" w:rsidRPr="000144DB" w:rsidRDefault="00260A98" w:rsidP="00260A98">
      <w:pPr>
        <w:spacing w:after="0" w:line="240" w:lineRule="auto"/>
        <w:rPr>
          <w:rFonts w:asciiTheme="majorHAnsi" w:eastAsia="Times New Roman" w:hAnsiTheme="majorHAnsi" w:cstheme="majorHAnsi"/>
          <w:sz w:val="24"/>
          <w:szCs w:val="24"/>
        </w:rPr>
      </w:pPr>
    </w:p>
    <w:p w14:paraId="65DBABF5" w14:textId="48F9988C" w:rsidR="00260A98" w:rsidRPr="000144DB" w:rsidRDefault="00260A98" w:rsidP="00260A98">
      <w:pPr>
        <w:spacing w:after="0" w:line="240" w:lineRule="auto"/>
        <w:rPr>
          <w:rFonts w:asciiTheme="majorHAnsi" w:eastAsia="Times New Roman" w:hAnsiTheme="majorHAnsi" w:cstheme="majorHAnsi"/>
          <w:sz w:val="24"/>
          <w:szCs w:val="24"/>
        </w:rPr>
      </w:pPr>
      <w:r w:rsidRPr="000144DB">
        <w:rPr>
          <w:rFonts w:asciiTheme="majorHAnsi" w:eastAsia="Times New Roman" w:hAnsiTheme="majorHAnsi" w:cstheme="majorHAnsi"/>
          <w:sz w:val="24"/>
          <w:szCs w:val="24"/>
        </w:rPr>
        <w:t>Master of Science in Engineering (MSE).</w:t>
      </w:r>
    </w:p>
    <w:p w14:paraId="1E04A7EF" w14:textId="77777777" w:rsidR="00A85728" w:rsidRPr="000144DB" w:rsidRDefault="00A85728" w:rsidP="00260A98">
      <w:pPr>
        <w:spacing w:after="0" w:line="240" w:lineRule="auto"/>
        <w:rPr>
          <w:rFonts w:asciiTheme="majorHAnsi" w:eastAsia="Times New Roman" w:hAnsiTheme="majorHAnsi" w:cstheme="majorHAnsi"/>
          <w:sz w:val="24"/>
          <w:szCs w:val="24"/>
        </w:rPr>
      </w:pPr>
    </w:p>
    <w:p w14:paraId="3760D1B6" w14:textId="51C1333C" w:rsidR="00260A98" w:rsidRPr="000144DB" w:rsidRDefault="00260A98" w:rsidP="00260A98">
      <w:pPr>
        <w:spacing w:after="0" w:line="240" w:lineRule="auto"/>
        <w:rPr>
          <w:rFonts w:asciiTheme="majorHAnsi" w:eastAsia="Times New Roman" w:hAnsiTheme="majorHAnsi" w:cstheme="majorHAnsi"/>
          <w:sz w:val="24"/>
          <w:szCs w:val="24"/>
        </w:rPr>
      </w:pPr>
      <w:r w:rsidRPr="000144DB">
        <w:rPr>
          <w:rFonts w:asciiTheme="majorHAnsi" w:eastAsia="Times New Roman" w:hAnsiTheme="majorHAnsi" w:cstheme="majorHAnsi"/>
          <w:sz w:val="24"/>
          <w:szCs w:val="24"/>
        </w:rPr>
        <w:t xml:space="preserve">To be considered for the MSE degree, students must fulfill all the </w:t>
      </w:r>
      <w:proofErr w:type="gramStart"/>
      <w:r w:rsidRPr="000144DB">
        <w:rPr>
          <w:rFonts w:asciiTheme="majorHAnsi" w:eastAsia="Times New Roman" w:hAnsiTheme="majorHAnsi" w:cstheme="majorHAnsi"/>
          <w:sz w:val="24"/>
          <w:szCs w:val="24"/>
        </w:rPr>
        <w:t>first and second year</w:t>
      </w:r>
      <w:proofErr w:type="gramEnd"/>
      <w:r w:rsidRPr="000144DB">
        <w:rPr>
          <w:rFonts w:asciiTheme="majorHAnsi" w:eastAsia="Times New Roman" w:hAnsiTheme="majorHAnsi" w:cstheme="majorHAnsi"/>
          <w:sz w:val="24"/>
          <w:szCs w:val="24"/>
        </w:rPr>
        <w:t xml:space="preserve"> </w:t>
      </w:r>
      <w:r w:rsidR="00A85728" w:rsidRPr="000144DB">
        <w:rPr>
          <w:rFonts w:asciiTheme="majorHAnsi" w:eastAsia="Times New Roman" w:hAnsiTheme="majorHAnsi" w:cstheme="majorHAnsi"/>
          <w:sz w:val="24"/>
          <w:szCs w:val="24"/>
        </w:rPr>
        <w:t>Ph.D.</w:t>
      </w:r>
      <w:r w:rsidRPr="000144DB">
        <w:rPr>
          <w:rFonts w:asciiTheme="majorHAnsi" w:eastAsia="Times New Roman" w:hAnsiTheme="majorHAnsi" w:cstheme="majorHAnsi"/>
          <w:sz w:val="24"/>
          <w:szCs w:val="24"/>
        </w:rPr>
        <w:t xml:space="preserve"> requirements, submit a </w:t>
      </w:r>
      <w:proofErr w:type="spellStart"/>
      <w:proofErr w:type="gramStart"/>
      <w:r w:rsidRPr="000144DB">
        <w:rPr>
          <w:rFonts w:asciiTheme="majorHAnsi" w:eastAsia="Times New Roman" w:hAnsiTheme="majorHAnsi" w:cstheme="majorHAnsi"/>
          <w:sz w:val="24"/>
          <w:szCs w:val="24"/>
        </w:rPr>
        <w:t>Masters</w:t>
      </w:r>
      <w:proofErr w:type="spellEnd"/>
      <w:proofErr w:type="gramEnd"/>
      <w:r w:rsidRPr="000144DB">
        <w:rPr>
          <w:rFonts w:asciiTheme="majorHAnsi" w:eastAsia="Times New Roman" w:hAnsiTheme="majorHAnsi" w:cstheme="majorHAnsi"/>
          <w:sz w:val="24"/>
          <w:szCs w:val="24"/>
        </w:rPr>
        <w:t xml:space="preserve"> thesis and pass a Final Public Oral examination (FPO).</w:t>
      </w:r>
    </w:p>
    <w:p w14:paraId="0AAC8773" w14:textId="68D2FEFC" w:rsidR="008C06EA" w:rsidRPr="000144DB" w:rsidRDefault="008C06EA" w:rsidP="00A85728">
      <w:pPr>
        <w:spacing w:after="0" w:line="240" w:lineRule="auto"/>
        <w:rPr>
          <w:rFonts w:asciiTheme="majorHAnsi" w:eastAsia="Times New Roman" w:hAnsiTheme="majorHAnsi" w:cstheme="majorHAnsi"/>
          <w:sz w:val="24"/>
          <w:szCs w:val="24"/>
        </w:rPr>
      </w:pPr>
      <w:r w:rsidRPr="000144DB">
        <w:rPr>
          <w:rFonts w:asciiTheme="majorHAnsi" w:eastAsia="Times New Roman" w:hAnsiTheme="majorHAnsi" w:cstheme="majorHAnsi"/>
          <w:sz w:val="24"/>
          <w:szCs w:val="24"/>
        </w:rPr>
        <w:t>Ph.D. students who have been awarded the incidental M.A. are not eligible to earn an M.S.E.</w:t>
      </w:r>
    </w:p>
    <w:p w14:paraId="231839EC" w14:textId="77777777" w:rsidR="00B60B8C" w:rsidRPr="000144DB" w:rsidRDefault="00B60B8C" w:rsidP="00B60B8C">
      <w:pPr>
        <w:pStyle w:val="p2"/>
        <w:spacing w:before="0" w:beforeAutospacing="0" w:after="0" w:afterAutospacing="0"/>
        <w:ind w:left="360"/>
        <w:rPr>
          <w:rFonts w:asciiTheme="majorHAnsi" w:hAnsiTheme="majorHAnsi" w:cstheme="majorHAnsi"/>
          <w:color w:val="000000"/>
        </w:rPr>
      </w:pPr>
      <w:bookmarkStart w:id="9" w:name="_17dp8vu" w:colFirst="0" w:colLast="0"/>
      <w:bookmarkEnd w:id="9"/>
    </w:p>
    <w:p w14:paraId="7372C8D4" w14:textId="6CED3BF7" w:rsidR="00B60B8C" w:rsidRPr="000144DB" w:rsidRDefault="00B60B8C" w:rsidP="00B60B8C">
      <w:pPr>
        <w:pStyle w:val="p1"/>
        <w:spacing w:before="0" w:beforeAutospacing="0" w:after="0" w:afterAutospacing="0"/>
        <w:rPr>
          <w:rFonts w:asciiTheme="majorHAnsi" w:hAnsiTheme="majorHAnsi" w:cstheme="majorHAnsi"/>
          <w:color w:val="000000"/>
        </w:rPr>
      </w:pPr>
      <w:r w:rsidRPr="000144DB">
        <w:rPr>
          <w:rStyle w:val="s1"/>
          <w:rFonts w:asciiTheme="majorHAnsi" w:hAnsiTheme="majorHAnsi" w:cstheme="majorHAnsi"/>
          <w:color w:val="000000"/>
        </w:rPr>
        <w:t>Both the MA and MSE degrees are awarded by vote of the faculty and approval of the Graduate School. Students cannot be considered for both degrees.</w:t>
      </w:r>
    </w:p>
    <w:p w14:paraId="4CB3A4D0" w14:textId="43845E3E" w:rsidR="00AE45D7" w:rsidRPr="000144DB" w:rsidRDefault="00051939" w:rsidP="00051939">
      <w:pPr>
        <w:pStyle w:val="Heading2"/>
        <w:numPr>
          <w:ilvl w:val="1"/>
          <w:numId w:val="35"/>
        </w:numPr>
        <w:rPr>
          <w:rFonts w:asciiTheme="majorHAnsi" w:hAnsiTheme="majorHAnsi" w:cstheme="majorHAnsi"/>
          <w:color w:val="0070C0"/>
        </w:rPr>
      </w:pPr>
      <w:r w:rsidRPr="000144DB">
        <w:rPr>
          <w:rFonts w:asciiTheme="majorHAnsi" w:hAnsiTheme="majorHAnsi" w:cstheme="majorHAnsi"/>
          <w:color w:val="0070C0"/>
        </w:rPr>
        <w:t xml:space="preserve">        </w:t>
      </w:r>
      <w:r w:rsidR="00B23D8E" w:rsidRPr="000144DB">
        <w:rPr>
          <w:rFonts w:asciiTheme="majorHAnsi" w:hAnsiTheme="majorHAnsi" w:cstheme="majorHAnsi"/>
          <w:color w:val="0070C0"/>
        </w:rPr>
        <w:t>Annual Reenrollment</w:t>
      </w:r>
    </w:p>
    <w:p w14:paraId="26431F2A" w14:textId="77777777" w:rsidR="00B326B4" w:rsidRPr="000144DB" w:rsidRDefault="00B326B4">
      <w:pPr>
        <w:spacing w:after="0" w:line="240" w:lineRule="auto"/>
        <w:rPr>
          <w:rFonts w:asciiTheme="majorHAnsi" w:hAnsiTheme="majorHAnsi" w:cstheme="majorHAnsi"/>
          <w:b/>
          <w:sz w:val="24"/>
          <w:szCs w:val="24"/>
        </w:rPr>
      </w:pPr>
    </w:p>
    <w:p w14:paraId="73C4C399" w14:textId="77777777" w:rsidR="00424D2E" w:rsidRPr="000144DB" w:rsidRDefault="00B23D8E" w:rsidP="009A3436">
      <w:pPr>
        <w:spacing w:after="0" w:line="240" w:lineRule="auto"/>
        <w:rPr>
          <w:rFonts w:asciiTheme="majorHAnsi" w:hAnsiTheme="majorHAnsi" w:cstheme="majorHAnsi"/>
          <w:sz w:val="24"/>
          <w:szCs w:val="24"/>
        </w:rPr>
      </w:pPr>
      <w:r w:rsidRPr="000144DB">
        <w:rPr>
          <w:rFonts w:asciiTheme="majorHAnsi" w:hAnsiTheme="majorHAnsi" w:cstheme="majorHAnsi"/>
          <w:b/>
          <w:sz w:val="24"/>
          <w:szCs w:val="24"/>
        </w:rPr>
        <w:t>Second Year Reenrollment</w:t>
      </w:r>
      <w:r w:rsidR="00124C59" w:rsidRPr="000144DB">
        <w:rPr>
          <w:rFonts w:asciiTheme="majorHAnsi" w:hAnsiTheme="majorHAnsi" w:cstheme="majorHAnsi"/>
          <w:sz w:val="24"/>
          <w:szCs w:val="24"/>
        </w:rPr>
        <w:t xml:space="preserve">. </w:t>
      </w:r>
      <w:r w:rsidRPr="000144DB">
        <w:rPr>
          <w:rFonts w:asciiTheme="majorHAnsi" w:hAnsiTheme="majorHAnsi" w:cstheme="majorHAnsi"/>
          <w:sz w:val="24"/>
          <w:szCs w:val="24"/>
        </w:rPr>
        <w:t xml:space="preserve">Upon passing the general examination, the recommendation for readmission for the next academic year is made by the student’s thesis adviser and approved by the department faculty. </w:t>
      </w:r>
      <w:bookmarkStart w:id="10" w:name="_3rdcrjn" w:colFirst="0" w:colLast="0"/>
      <w:bookmarkEnd w:id="10"/>
    </w:p>
    <w:p w14:paraId="70CC1C5B" w14:textId="77777777" w:rsidR="00424D2E" w:rsidRPr="000144DB" w:rsidRDefault="00424D2E" w:rsidP="009A3436">
      <w:pPr>
        <w:spacing w:after="0" w:line="240" w:lineRule="auto"/>
        <w:rPr>
          <w:rFonts w:asciiTheme="majorHAnsi" w:hAnsiTheme="majorHAnsi" w:cstheme="majorHAnsi"/>
          <w:sz w:val="24"/>
          <w:szCs w:val="24"/>
        </w:rPr>
      </w:pPr>
    </w:p>
    <w:p w14:paraId="01FED22C" w14:textId="5E90B712" w:rsidR="009A3436" w:rsidRPr="000144DB" w:rsidRDefault="00B23D8E" w:rsidP="009A3436">
      <w:pPr>
        <w:spacing w:after="0" w:line="240" w:lineRule="auto"/>
        <w:rPr>
          <w:rFonts w:asciiTheme="majorHAnsi" w:hAnsiTheme="majorHAnsi" w:cstheme="majorHAnsi"/>
          <w:sz w:val="24"/>
          <w:szCs w:val="24"/>
        </w:rPr>
      </w:pPr>
      <w:r w:rsidRPr="000144DB">
        <w:rPr>
          <w:rFonts w:asciiTheme="majorHAnsi" w:hAnsiTheme="majorHAnsi" w:cstheme="majorHAnsi"/>
          <w:b/>
          <w:bCs/>
          <w:color w:val="000000"/>
          <w:sz w:val="24"/>
          <w:szCs w:val="24"/>
        </w:rPr>
        <w:t>Research Advising Committee for Ph.D. Candidates</w:t>
      </w:r>
      <w:r w:rsidR="00124C59" w:rsidRPr="000144DB">
        <w:rPr>
          <w:rFonts w:asciiTheme="majorHAnsi" w:hAnsiTheme="majorHAnsi" w:cstheme="majorHAnsi"/>
          <w:b/>
          <w:bCs/>
          <w:sz w:val="24"/>
          <w:szCs w:val="24"/>
        </w:rPr>
        <w:t>.</w:t>
      </w:r>
      <w:r w:rsidR="00124C59" w:rsidRPr="000144DB">
        <w:rPr>
          <w:rFonts w:asciiTheme="majorHAnsi" w:hAnsiTheme="majorHAnsi" w:cstheme="majorHAnsi"/>
          <w:sz w:val="24"/>
          <w:szCs w:val="24"/>
        </w:rPr>
        <w:t xml:space="preserve"> </w:t>
      </w:r>
      <w:r w:rsidRPr="000144DB">
        <w:rPr>
          <w:rFonts w:asciiTheme="majorHAnsi" w:hAnsiTheme="majorHAnsi" w:cstheme="majorHAnsi"/>
          <w:sz w:val="24"/>
          <w:szCs w:val="24"/>
        </w:rPr>
        <w:t xml:space="preserve">If the thesis adviser plans to recommend against the readmission of the student, an examination committee must be formed to determine the progress of the student’s </w:t>
      </w:r>
      <w:proofErr w:type="gramStart"/>
      <w:r w:rsidRPr="000144DB">
        <w:rPr>
          <w:rFonts w:asciiTheme="majorHAnsi" w:hAnsiTheme="majorHAnsi" w:cstheme="majorHAnsi"/>
          <w:sz w:val="24"/>
          <w:szCs w:val="24"/>
        </w:rPr>
        <w:t>work</w:t>
      </w:r>
      <w:proofErr w:type="gramEnd"/>
      <w:r w:rsidRPr="000144DB">
        <w:rPr>
          <w:rFonts w:asciiTheme="majorHAnsi" w:hAnsiTheme="majorHAnsi" w:cstheme="majorHAnsi"/>
          <w:sz w:val="24"/>
          <w:szCs w:val="24"/>
        </w:rPr>
        <w:t xml:space="preserve"> and the recommendation must be made by the committee and approved by the department faculty.</w:t>
      </w:r>
      <w:r w:rsidR="009A3436" w:rsidRPr="000144DB">
        <w:rPr>
          <w:rFonts w:asciiTheme="majorHAnsi" w:hAnsiTheme="majorHAnsi" w:cstheme="majorHAnsi"/>
          <w:sz w:val="24"/>
          <w:szCs w:val="24"/>
        </w:rPr>
        <w:t xml:space="preserve"> </w:t>
      </w:r>
    </w:p>
    <w:p w14:paraId="2DC188A8" w14:textId="77777777" w:rsidR="009A3436" w:rsidRPr="000144DB" w:rsidRDefault="009A3436" w:rsidP="009A3436">
      <w:pPr>
        <w:spacing w:after="0" w:line="240" w:lineRule="auto"/>
        <w:rPr>
          <w:rFonts w:asciiTheme="majorHAnsi" w:hAnsiTheme="majorHAnsi" w:cstheme="majorHAnsi"/>
        </w:rPr>
      </w:pPr>
    </w:p>
    <w:p w14:paraId="5F365DA9" w14:textId="77777777" w:rsidR="000144DB" w:rsidRDefault="00124C59" w:rsidP="009A3436">
      <w:pPr>
        <w:spacing w:after="0" w:line="240" w:lineRule="auto"/>
        <w:rPr>
          <w:rFonts w:asciiTheme="majorHAnsi" w:hAnsiTheme="majorHAnsi" w:cstheme="majorHAnsi"/>
          <w:sz w:val="24"/>
          <w:szCs w:val="24"/>
        </w:rPr>
      </w:pPr>
      <w:r w:rsidRPr="000144DB">
        <w:rPr>
          <w:rFonts w:asciiTheme="majorHAnsi" w:hAnsiTheme="majorHAnsi" w:cstheme="majorHAnsi"/>
          <w:b/>
          <w:bCs/>
          <w:color w:val="000000"/>
          <w:sz w:val="24"/>
          <w:szCs w:val="24"/>
        </w:rPr>
        <w:t>Third- and Fourth-Year</w:t>
      </w:r>
      <w:r w:rsidR="00B23D8E" w:rsidRPr="000144DB">
        <w:rPr>
          <w:rFonts w:asciiTheme="majorHAnsi" w:hAnsiTheme="majorHAnsi" w:cstheme="majorHAnsi"/>
          <w:b/>
          <w:bCs/>
          <w:color w:val="000000"/>
          <w:sz w:val="24"/>
          <w:szCs w:val="24"/>
        </w:rPr>
        <w:t xml:space="preserve"> Advisory Committee</w:t>
      </w:r>
      <w:r w:rsidRPr="000144DB">
        <w:rPr>
          <w:rFonts w:asciiTheme="majorHAnsi" w:hAnsiTheme="majorHAnsi" w:cstheme="majorHAnsi"/>
          <w:b/>
          <w:bCs/>
          <w:sz w:val="24"/>
          <w:szCs w:val="24"/>
        </w:rPr>
        <w:t>.</w:t>
      </w:r>
      <w:r w:rsidRPr="000144DB">
        <w:rPr>
          <w:rFonts w:asciiTheme="majorHAnsi" w:hAnsiTheme="majorHAnsi" w:cstheme="majorHAnsi"/>
          <w:sz w:val="24"/>
          <w:szCs w:val="24"/>
        </w:rPr>
        <w:t xml:space="preserve"> </w:t>
      </w:r>
      <w:r w:rsidR="00B23D8E" w:rsidRPr="000144DB">
        <w:rPr>
          <w:rFonts w:asciiTheme="majorHAnsi" w:hAnsiTheme="majorHAnsi" w:cstheme="majorHAnsi"/>
          <w:sz w:val="24"/>
          <w:szCs w:val="24"/>
        </w:rPr>
        <w:t xml:space="preserve">If </w:t>
      </w:r>
      <w:r w:rsidR="00B23D8E" w:rsidRPr="000144DB">
        <w:rPr>
          <w:rFonts w:asciiTheme="majorHAnsi" w:hAnsiTheme="majorHAnsi" w:cstheme="majorHAnsi"/>
          <w:i/>
          <w:sz w:val="24"/>
          <w:szCs w:val="24"/>
        </w:rPr>
        <w:t>requested</w:t>
      </w:r>
      <w:r w:rsidR="00B23D8E" w:rsidRPr="000144DB">
        <w:rPr>
          <w:rFonts w:asciiTheme="majorHAnsi" w:hAnsiTheme="majorHAnsi" w:cstheme="majorHAnsi"/>
          <w:sz w:val="24"/>
          <w:szCs w:val="24"/>
        </w:rPr>
        <w:t xml:space="preserve"> by either the student’s thesis adviser, or the student, or the Director of Graduate Studies, an examination committee shall be </w:t>
      </w:r>
    </w:p>
    <w:p w14:paraId="6A282B66" w14:textId="77777777" w:rsidR="000144DB" w:rsidRDefault="000144DB" w:rsidP="009A3436">
      <w:pPr>
        <w:spacing w:after="0" w:line="240" w:lineRule="auto"/>
        <w:rPr>
          <w:rFonts w:asciiTheme="majorHAnsi" w:hAnsiTheme="majorHAnsi" w:cstheme="majorHAnsi"/>
          <w:sz w:val="24"/>
          <w:szCs w:val="24"/>
        </w:rPr>
      </w:pPr>
    </w:p>
    <w:p w14:paraId="52F7290E" w14:textId="77777777" w:rsidR="000144DB" w:rsidRDefault="000144DB" w:rsidP="009A3436">
      <w:pPr>
        <w:spacing w:after="0" w:line="240" w:lineRule="auto"/>
        <w:rPr>
          <w:rFonts w:asciiTheme="majorHAnsi" w:hAnsiTheme="majorHAnsi" w:cstheme="majorHAnsi"/>
          <w:sz w:val="24"/>
          <w:szCs w:val="24"/>
        </w:rPr>
      </w:pPr>
    </w:p>
    <w:p w14:paraId="5BAAB319" w14:textId="77777777" w:rsidR="000144DB" w:rsidRDefault="000144DB" w:rsidP="009A3436">
      <w:pPr>
        <w:spacing w:after="0" w:line="240" w:lineRule="auto"/>
        <w:rPr>
          <w:rFonts w:asciiTheme="majorHAnsi" w:hAnsiTheme="majorHAnsi" w:cstheme="majorHAnsi"/>
          <w:sz w:val="24"/>
          <w:szCs w:val="24"/>
        </w:rPr>
      </w:pPr>
    </w:p>
    <w:p w14:paraId="7281F794" w14:textId="77777777" w:rsidR="000144DB" w:rsidRDefault="000144DB" w:rsidP="009A3436">
      <w:pPr>
        <w:spacing w:after="0" w:line="240" w:lineRule="auto"/>
        <w:rPr>
          <w:rFonts w:asciiTheme="majorHAnsi" w:hAnsiTheme="majorHAnsi" w:cstheme="majorHAnsi"/>
          <w:sz w:val="24"/>
          <w:szCs w:val="24"/>
        </w:rPr>
      </w:pPr>
    </w:p>
    <w:p w14:paraId="0ADBC693" w14:textId="3EA59CED" w:rsidR="00424D2E" w:rsidRPr="000144DB" w:rsidRDefault="00B23D8E" w:rsidP="009A3436">
      <w:p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 xml:space="preserve">appointed by the department </w:t>
      </w:r>
      <w:r w:rsidR="00124C59" w:rsidRPr="000144DB">
        <w:rPr>
          <w:rFonts w:asciiTheme="majorHAnsi" w:hAnsiTheme="majorHAnsi" w:cstheme="majorHAnsi"/>
          <w:sz w:val="24"/>
          <w:szCs w:val="24"/>
        </w:rPr>
        <w:t>C</w:t>
      </w:r>
      <w:r w:rsidRPr="000144DB">
        <w:rPr>
          <w:rFonts w:asciiTheme="majorHAnsi" w:hAnsiTheme="majorHAnsi" w:cstheme="majorHAnsi"/>
          <w:sz w:val="24"/>
          <w:szCs w:val="24"/>
        </w:rPr>
        <w:t xml:space="preserve">hair to examine the progress of the student.  The committee would be composed of the </w:t>
      </w:r>
      <w:proofErr w:type="gramStart"/>
      <w:r w:rsidRPr="000144DB">
        <w:rPr>
          <w:rFonts w:asciiTheme="majorHAnsi" w:hAnsiTheme="majorHAnsi" w:cstheme="majorHAnsi"/>
          <w:sz w:val="24"/>
          <w:szCs w:val="24"/>
        </w:rPr>
        <w:t>student's</w:t>
      </w:r>
      <w:proofErr w:type="gramEnd"/>
      <w:r w:rsidRPr="000144DB">
        <w:rPr>
          <w:rFonts w:asciiTheme="majorHAnsi" w:hAnsiTheme="majorHAnsi" w:cstheme="majorHAnsi"/>
          <w:sz w:val="24"/>
          <w:szCs w:val="24"/>
        </w:rPr>
        <w:t xml:space="preserve"> adviser </w:t>
      </w:r>
      <w:r w:rsidR="0066754D" w:rsidRPr="000144DB">
        <w:rPr>
          <w:rFonts w:asciiTheme="majorHAnsi" w:hAnsiTheme="majorHAnsi" w:cstheme="majorHAnsi"/>
          <w:sz w:val="24"/>
          <w:szCs w:val="24"/>
        </w:rPr>
        <w:t>in addition to</w:t>
      </w:r>
      <w:r w:rsidRPr="000144DB">
        <w:rPr>
          <w:rFonts w:asciiTheme="majorHAnsi" w:hAnsiTheme="majorHAnsi" w:cstheme="majorHAnsi"/>
          <w:sz w:val="24"/>
          <w:szCs w:val="24"/>
        </w:rPr>
        <w:t xml:space="preserve"> two other </w:t>
      </w:r>
      <w:r w:rsidR="001B0B83" w:rsidRPr="000144DB">
        <w:rPr>
          <w:rFonts w:asciiTheme="majorHAnsi" w:hAnsiTheme="majorHAnsi" w:cstheme="majorHAnsi"/>
          <w:sz w:val="24"/>
          <w:szCs w:val="24"/>
        </w:rPr>
        <w:t>ORFE</w:t>
      </w:r>
      <w:r w:rsidRPr="000144DB">
        <w:rPr>
          <w:rFonts w:asciiTheme="majorHAnsi" w:hAnsiTheme="majorHAnsi" w:cstheme="majorHAnsi"/>
          <w:sz w:val="24"/>
          <w:szCs w:val="24"/>
        </w:rPr>
        <w:t xml:space="preserve"> faculty members. </w:t>
      </w:r>
    </w:p>
    <w:p w14:paraId="229CB096" w14:textId="77777777" w:rsidR="00111EA6" w:rsidRPr="000144DB" w:rsidRDefault="00111EA6" w:rsidP="009A3436">
      <w:pPr>
        <w:spacing w:after="0" w:line="240" w:lineRule="auto"/>
        <w:rPr>
          <w:rFonts w:asciiTheme="majorHAnsi" w:hAnsiTheme="majorHAnsi" w:cstheme="majorHAnsi"/>
          <w:sz w:val="24"/>
          <w:szCs w:val="24"/>
        </w:rPr>
      </w:pPr>
    </w:p>
    <w:p w14:paraId="5F09EB59" w14:textId="755D97FD" w:rsidR="00051939" w:rsidRPr="000144DB" w:rsidRDefault="00B23D8E" w:rsidP="009A3436">
      <w:p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 xml:space="preserve">The </w:t>
      </w:r>
      <w:proofErr w:type="gramStart"/>
      <w:r w:rsidRPr="000144DB">
        <w:rPr>
          <w:rFonts w:asciiTheme="majorHAnsi" w:hAnsiTheme="majorHAnsi" w:cstheme="majorHAnsi"/>
          <w:sz w:val="24"/>
          <w:szCs w:val="24"/>
        </w:rPr>
        <w:t>student</w:t>
      </w:r>
      <w:proofErr w:type="gramEnd"/>
      <w:r w:rsidRPr="000144DB">
        <w:rPr>
          <w:rFonts w:asciiTheme="majorHAnsi" w:hAnsiTheme="majorHAnsi" w:cstheme="majorHAnsi"/>
          <w:sz w:val="24"/>
          <w:szCs w:val="24"/>
        </w:rPr>
        <w:t xml:space="preserve"> will present a seminar to this committee describing the proposed area of research, the background work completed in preparing for the research effort, the intended avenues of </w:t>
      </w:r>
    </w:p>
    <w:p w14:paraId="2A57D08A" w14:textId="641728A8" w:rsidR="009A3436" w:rsidRPr="000144DB" w:rsidRDefault="00B23D8E" w:rsidP="009A3436">
      <w:p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 xml:space="preserve">investigation, specific problems with the work the student feels are likely to cause the most difficulty, and the aspects of the work that will require the most guidance. The purpose of this is to provide the student and the adviser </w:t>
      </w:r>
      <w:r w:rsidR="008C06EA" w:rsidRPr="000144DB">
        <w:rPr>
          <w:rFonts w:asciiTheme="majorHAnsi" w:hAnsiTheme="majorHAnsi" w:cstheme="majorHAnsi"/>
          <w:sz w:val="24"/>
          <w:szCs w:val="24"/>
        </w:rPr>
        <w:t xml:space="preserve">with </w:t>
      </w:r>
      <w:r w:rsidRPr="000144DB">
        <w:rPr>
          <w:rFonts w:asciiTheme="majorHAnsi" w:hAnsiTheme="majorHAnsi" w:cstheme="majorHAnsi"/>
          <w:sz w:val="24"/>
          <w:szCs w:val="24"/>
        </w:rPr>
        <w:t>some assistance in assuring that the research proceeds in a fruitful direction.</w:t>
      </w:r>
    </w:p>
    <w:p w14:paraId="7CDBA50E" w14:textId="77777777" w:rsidR="001E3F5C" w:rsidRPr="000144DB" w:rsidRDefault="001E3F5C" w:rsidP="00124C59">
      <w:pPr>
        <w:rPr>
          <w:rFonts w:asciiTheme="majorHAnsi" w:hAnsiTheme="majorHAnsi" w:cstheme="majorHAnsi"/>
        </w:rPr>
      </w:pPr>
    </w:p>
    <w:p w14:paraId="44AAC4B9" w14:textId="65C83789" w:rsidR="00124C59" w:rsidRPr="000144DB" w:rsidRDefault="00B23D8E" w:rsidP="001E3F5C">
      <w:pPr>
        <w:pStyle w:val="Heading2"/>
        <w:numPr>
          <w:ilvl w:val="1"/>
          <w:numId w:val="35"/>
        </w:numPr>
        <w:spacing w:before="0" w:line="240" w:lineRule="auto"/>
        <w:rPr>
          <w:rFonts w:asciiTheme="majorHAnsi" w:hAnsiTheme="majorHAnsi" w:cstheme="majorHAnsi"/>
        </w:rPr>
      </w:pPr>
      <w:bookmarkStart w:id="11" w:name="_26in1rg" w:colFirst="0" w:colLast="0"/>
      <w:bookmarkEnd w:id="11"/>
      <w:r w:rsidRPr="000144DB">
        <w:rPr>
          <w:rFonts w:asciiTheme="majorHAnsi" w:hAnsiTheme="majorHAnsi" w:cstheme="majorHAnsi"/>
        </w:rPr>
        <w:t xml:space="preserve">Dissertation and Post-Generals </w:t>
      </w:r>
      <w:r w:rsidR="00CC09B2" w:rsidRPr="000144DB">
        <w:rPr>
          <w:rFonts w:asciiTheme="majorHAnsi" w:hAnsiTheme="majorHAnsi" w:cstheme="majorHAnsi"/>
        </w:rPr>
        <w:t>Courses</w:t>
      </w:r>
    </w:p>
    <w:p w14:paraId="7944CDFD" w14:textId="77777777" w:rsidR="001E3F5C" w:rsidRPr="000144DB" w:rsidRDefault="001E3F5C" w:rsidP="001E3F5C">
      <w:pPr>
        <w:rPr>
          <w:rFonts w:asciiTheme="majorHAnsi" w:hAnsiTheme="majorHAnsi" w:cstheme="majorHAnsi"/>
        </w:rPr>
      </w:pPr>
    </w:p>
    <w:p w14:paraId="3846A138" w14:textId="6A097679" w:rsidR="00AE45D7" w:rsidRPr="000144DB" w:rsidRDefault="00124C59" w:rsidP="00C64DB2">
      <w:pPr>
        <w:pStyle w:val="Heading2"/>
        <w:spacing w:before="0" w:line="240" w:lineRule="auto"/>
        <w:rPr>
          <w:rFonts w:asciiTheme="majorHAnsi" w:hAnsiTheme="majorHAnsi" w:cstheme="majorHAnsi"/>
          <w:b w:val="0"/>
          <w:color w:val="auto"/>
        </w:rPr>
      </w:pPr>
      <w:r w:rsidRPr="000144DB">
        <w:rPr>
          <w:rFonts w:asciiTheme="majorHAnsi" w:hAnsiTheme="majorHAnsi" w:cstheme="majorHAnsi"/>
          <w:b w:val="0"/>
          <w:color w:val="auto"/>
        </w:rPr>
        <w:t>C</w:t>
      </w:r>
      <w:r w:rsidR="00B23D8E" w:rsidRPr="000144DB">
        <w:rPr>
          <w:rFonts w:asciiTheme="majorHAnsi" w:hAnsiTheme="majorHAnsi" w:cstheme="majorHAnsi"/>
          <w:b w:val="0"/>
          <w:color w:val="auto"/>
        </w:rPr>
        <w:t xml:space="preserve">ompletion of a suitable dissertation </w:t>
      </w:r>
      <w:r w:rsidRPr="000144DB">
        <w:rPr>
          <w:rFonts w:asciiTheme="majorHAnsi" w:hAnsiTheme="majorHAnsi" w:cstheme="majorHAnsi"/>
          <w:b w:val="0"/>
          <w:color w:val="auto"/>
        </w:rPr>
        <w:t xml:space="preserve">usually </w:t>
      </w:r>
      <w:r w:rsidR="00B23D8E" w:rsidRPr="000144DB">
        <w:rPr>
          <w:rFonts w:asciiTheme="majorHAnsi" w:hAnsiTheme="majorHAnsi" w:cstheme="majorHAnsi"/>
          <w:b w:val="0"/>
          <w:color w:val="auto"/>
        </w:rPr>
        <w:t xml:space="preserve">takes two to three years beyond the general examination. During those years the student is encouraged to select an area outside his/her specialty and to broaden his/her base of knowledge by enrolling in </w:t>
      </w:r>
      <w:r w:rsidR="00CC09B2" w:rsidRPr="000144DB">
        <w:rPr>
          <w:rFonts w:asciiTheme="majorHAnsi" w:hAnsiTheme="majorHAnsi" w:cstheme="majorHAnsi"/>
          <w:b w:val="0"/>
          <w:color w:val="auto"/>
        </w:rPr>
        <w:t>courses</w:t>
      </w:r>
      <w:r w:rsidR="00B23D8E" w:rsidRPr="000144DB">
        <w:rPr>
          <w:rFonts w:asciiTheme="majorHAnsi" w:hAnsiTheme="majorHAnsi" w:cstheme="majorHAnsi"/>
          <w:b w:val="0"/>
          <w:color w:val="auto"/>
        </w:rPr>
        <w:t xml:space="preserve"> in that area. It is also expected that additional </w:t>
      </w:r>
      <w:r w:rsidR="00A5369A" w:rsidRPr="000144DB">
        <w:rPr>
          <w:rFonts w:asciiTheme="majorHAnsi" w:hAnsiTheme="majorHAnsi" w:cstheme="majorHAnsi"/>
          <w:b w:val="0"/>
          <w:color w:val="auto"/>
        </w:rPr>
        <w:t>c</w:t>
      </w:r>
      <w:r w:rsidR="009A3436" w:rsidRPr="000144DB">
        <w:rPr>
          <w:rFonts w:asciiTheme="majorHAnsi" w:hAnsiTheme="majorHAnsi" w:cstheme="majorHAnsi"/>
          <w:b w:val="0"/>
          <w:color w:val="auto"/>
        </w:rPr>
        <w:t>ourses</w:t>
      </w:r>
      <w:r w:rsidR="00B23D8E" w:rsidRPr="000144DB">
        <w:rPr>
          <w:rFonts w:asciiTheme="majorHAnsi" w:hAnsiTheme="majorHAnsi" w:cstheme="majorHAnsi"/>
          <w:b w:val="0"/>
          <w:color w:val="auto"/>
        </w:rPr>
        <w:t xml:space="preserve"> will be taken related to the student's specialty area. Upon completion and acceptance of the dissertation by the department, the candidate will be admitted to the final public oral (FPO) examination.</w:t>
      </w:r>
    </w:p>
    <w:p w14:paraId="7FF62F0C" w14:textId="77777777" w:rsidR="00EC0AED" w:rsidRPr="000144DB" w:rsidRDefault="00EC0AED" w:rsidP="00124C59">
      <w:pPr>
        <w:rPr>
          <w:rFonts w:asciiTheme="majorHAnsi" w:hAnsiTheme="majorHAnsi" w:cstheme="majorHAnsi"/>
        </w:rPr>
      </w:pPr>
    </w:p>
    <w:p w14:paraId="5ADA1EC3" w14:textId="7B973903" w:rsidR="00C64DB2" w:rsidRPr="000144DB" w:rsidRDefault="00B23D8E" w:rsidP="001E3F5C">
      <w:pPr>
        <w:pStyle w:val="Heading2"/>
        <w:numPr>
          <w:ilvl w:val="1"/>
          <w:numId w:val="35"/>
        </w:numPr>
        <w:spacing w:line="240" w:lineRule="auto"/>
        <w:rPr>
          <w:rFonts w:asciiTheme="majorHAnsi" w:hAnsiTheme="majorHAnsi" w:cstheme="majorHAnsi"/>
        </w:rPr>
      </w:pPr>
      <w:bookmarkStart w:id="12" w:name="_lnxbz9" w:colFirst="0" w:colLast="0"/>
      <w:bookmarkEnd w:id="12"/>
      <w:r w:rsidRPr="000144DB">
        <w:rPr>
          <w:rFonts w:asciiTheme="majorHAnsi" w:hAnsiTheme="majorHAnsi" w:cstheme="majorHAnsi"/>
        </w:rPr>
        <w:t xml:space="preserve">Final Public Oral (FPO): Department Instructions </w:t>
      </w:r>
    </w:p>
    <w:p w14:paraId="73731376" w14:textId="77777777" w:rsidR="00C64DB2" w:rsidRPr="000144DB" w:rsidRDefault="00C64DB2" w:rsidP="00C64DB2">
      <w:pPr>
        <w:rPr>
          <w:rFonts w:asciiTheme="majorHAnsi" w:hAnsiTheme="majorHAnsi" w:cstheme="majorHAnsi"/>
        </w:rPr>
      </w:pPr>
    </w:p>
    <w:p w14:paraId="0AD27CF3" w14:textId="06A593E2" w:rsidR="00AE45D7" w:rsidRPr="000144DB" w:rsidRDefault="00B23D8E" w:rsidP="00C64DB2">
      <w:pPr>
        <w:spacing w:line="240" w:lineRule="auto"/>
        <w:jc w:val="both"/>
        <w:rPr>
          <w:rFonts w:asciiTheme="majorHAnsi" w:hAnsiTheme="majorHAnsi" w:cstheme="majorHAnsi"/>
          <w:sz w:val="24"/>
          <w:szCs w:val="24"/>
        </w:rPr>
      </w:pPr>
      <w:r w:rsidRPr="000144DB">
        <w:rPr>
          <w:rFonts w:asciiTheme="majorHAnsi" w:hAnsiTheme="majorHAnsi" w:cstheme="majorHAnsi"/>
          <w:sz w:val="24"/>
          <w:szCs w:val="24"/>
        </w:rPr>
        <w:t>The readers and FPO examiners must be approved first by the ORFE department</w:t>
      </w:r>
      <w:r w:rsidR="0070380F" w:rsidRPr="000144DB">
        <w:rPr>
          <w:rFonts w:asciiTheme="majorHAnsi" w:hAnsiTheme="majorHAnsi" w:cstheme="majorHAnsi"/>
          <w:sz w:val="24"/>
          <w:szCs w:val="24"/>
        </w:rPr>
        <w:t xml:space="preserve"> chair</w:t>
      </w:r>
      <w:r w:rsidRPr="000144DB">
        <w:rPr>
          <w:rFonts w:asciiTheme="majorHAnsi" w:hAnsiTheme="majorHAnsi" w:cstheme="majorHAnsi"/>
          <w:sz w:val="24"/>
          <w:szCs w:val="24"/>
        </w:rPr>
        <w:t xml:space="preserve">, and then by the Graduate School. The first reader is the principal adviser, and the second reader is an ORFE faculty member. An FPO examination committee and </w:t>
      </w:r>
      <w:proofErr w:type="gramStart"/>
      <w:r w:rsidRPr="000144DB">
        <w:rPr>
          <w:rFonts w:asciiTheme="majorHAnsi" w:hAnsiTheme="majorHAnsi" w:cstheme="majorHAnsi"/>
          <w:sz w:val="24"/>
          <w:szCs w:val="24"/>
        </w:rPr>
        <w:t>readers</w:t>
      </w:r>
      <w:proofErr w:type="gramEnd"/>
      <w:r w:rsidRPr="000144DB">
        <w:rPr>
          <w:rFonts w:asciiTheme="majorHAnsi" w:hAnsiTheme="majorHAnsi" w:cstheme="majorHAnsi"/>
          <w:sz w:val="24"/>
          <w:szCs w:val="24"/>
        </w:rPr>
        <w:t xml:space="preserve"> approval request must be submitted to the Department Chair’s office. Please submit </w:t>
      </w:r>
      <w:r w:rsidR="0070380F" w:rsidRPr="000144DB">
        <w:rPr>
          <w:rFonts w:asciiTheme="majorHAnsi" w:hAnsiTheme="majorHAnsi" w:cstheme="majorHAnsi"/>
          <w:sz w:val="24"/>
          <w:szCs w:val="24"/>
        </w:rPr>
        <w:t xml:space="preserve">the request </w:t>
      </w:r>
      <w:r w:rsidRPr="000144DB">
        <w:rPr>
          <w:rFonts w:asciiTheme="majorHAnsi" w:hAnsiTheme="majorHAnsi" w:cstheme="majorHAnsi"/>
          <w:sz w:val="24"/>
          <w:szCs w:val="24"/>
        </w:rPr>
        <w:t>at least two months before the anticipated FPO date to</w:t>
      </w:r>
      <w:r w:rsidR="009E63E0" w:rsidRPr="000144DB">
        <w:rPr>
          <w:rFonts w:asciiTheme="majorHAnsi" w:hAnsiTheme="majorHAnsi" w:cstheme="majorHAnsi"/>
          <w:sz w:val="24"/>
          <w:szCs w:val="24"/>
        </w:rPr>
        <w:t xml:space="preserve"> Kimberly Lupinacci in</w:t>
      </w:r>
      <w:r w:rsidRPr="000144DB">
        <w:rPr>
          <w:rFonts w:asciiTheme="majorHAnsi" w:hAnsiTheme="majorHAnsi" w:cstheme="majorHAnsi"/>
          <w:sz w:val="24"/>
          <w:szCs w:val="24"/>
        </w:rPr>
        <w:t xml:space="preserve"> </w:t>
      </w:r>
      <w:r w:rsidR="0070380F" w:rsidRPr="000144DB">
        <w:rPr>
          <w:rFonts w:asciiTheme="majorHAnsi" w:hAnsiTheme="majorHAnsi" w:cstheme="majorHAnsi"/>
          <w:sz w:val="24"/>
          <w:szCs w:val="24"/>
        </w:rPr>
        <w:t xml:space="preserve">the </w:t>
      </w:r>
      <w:r w:rsidR="00EC0AED" w:rsidRPr="000144DB">
        <w:rPr>
          <w:rFonts w:asciiTheme="majorHAnsi" w:hAnsiTheme="majorHAnsi" w:cstheme="majorHAnsi"/>
          <w:sz w:val="24"/>
          <w:szCs w:val="24"/>
        </w:rPr>
        <w:t xml:space="preserve">Graduate </w:t>
      </w:r>
      <w:r w:rsidR="009902FE" w:rsidRPr="000144DB">
        <w:rPr>
          <w:rFonts w:asciiTheme="majorHAnsi" w:hAnsiTheme="majorHAnsi" w:cstheme="majorHAnsi"/>
          <w:sz w:val="24"/>
          <w:szCs w:val="24"/>
        </w:rPr>
        <w:t>Administrator’s</w:t>
      </w:r>
      <w:r w:rsidR="00EC0AED" w:rsidRPr="000144DB">
        <w:rPr>
          <w:rFonts w:asciiTheme="majorHAnsi" w:hAnsiTheme="majorHAnsi" w:cstheme="majorHAnsi"/>
          <w:sz w:val="24"/>
          <w:szCs w:val="24"/>
        </w:rPr>
        <w:t xml:space="preserve"> office </w:t>
      </w:r>
      <w:r w:rsidRPr="000144DB">
        <w:rPr>
          <w:rFonts w:asciiTheme="majorHAnsi" w:hAnsiTheme="majorHAnsi" w:cstheme="majorHAnsi"/>
          <w:sz w:val="24"/>
          <w:szCs w:val="24"/>
        </w:rPr>
        <w:t xml:space="preserve">at </w:t>
      </w:r>
      <w:r w:rsidR="00EC0AED" w:rsidRPr="000144DB">
        <w:rPr>
          <w:rFonts w:asciiTheme="majorHAnsi" w:hAnsiTheme="majorHAnsi" w:cstheme="majorHAnsi"/>
          <w:sz w:val="24"/>
          <w:szCs w:val="24"/>
        </w:rPr>
        <w:t>klupinac</w:t>
      </w:r>
      <w:r w:rsidRPr="000144DB">
        <w:rPr>
          <w:rFonts w:asciiTheme="majorHAnsi" w:hAnsiTheme="majorHAnsi" w:cstheme="majorHAnsi"/>
          <w:sz w:val="24"/>
          <w:szCs w:val="24"/>
        </w:rPr>
        <w:t xml:space="preserve">@princeton.edu. If any reader is not a Princeton ORFE professor, </w:t>
      </w:r>
      <w:r w:rsidR="00C046F7" w:rsidRPr="000144DB">
        <w:rPr>
          <w:rFonts w:asciiTheme="majorHAnsi" w:hAnsiTheme="majorHAnsi" w:cstheme="majorHAnsi"/>
          <w:sz w:val="24"/>
          <w:szCs w:val="24"/>
        </w:rPr>
        <w:t xml:space="preserve">the </w:t>
      </w:r>
      <w:r w:rsidRPr="000144DB">
        <w:rPr>
          <w:rFonts w:asciiTheme="majorHAnsi" w:hAnsiTheme="majorHAnsi" w:cstheme="majorHAnsi"/>
          <w:sz w:val="24"/>
          <w:szCs w:val="24"/>
        </w:rPr>
        <w:t xml:space="preserve">request should include a written justification </w:t>
      </w:r>
      <w:r w:rsidR="00C046F7" w:rsidRPr="000144DB">
        <w:rPr>
          <w:rFonts w:asciiTheme="majorHAnsi" w:hAnsiTheme="majorHAnsi" w:cstheme="majorHAnsi"/>
          <w:sz w:val="24"/>
          <w:szCs w:val="24"/>
        </w:rPr>
        <w:t xml:space="preserve">for </w:t>
      </w:r>
      <w:r w:rsidRPr="000144DB">
        <w:rPr>
          <w:rFonts w:asciiTheme="majorHAnsi" w:hAnsiTheme="majorHAnsi" w:cstheme="majorHAnsi"/>
          <w:sz w:val="24"/>
          <w:szCs w:val="24"/>
        </w:rPr>
        <w:t>why an external reader is needed. The committee of examiners for the FPO must include no fewer than two current ORFE faculty members, and no fewer than three current Princeton faculty members.</w:t>
      </w:r>
      <w:r w:rsidR="00867CA4" w:rsidRPr="000144DB">
        <w:rPr>
          <w:rFonts w:asciiTheme="majorHAnsi" w:hAnsiTheme="majorHAnsi" w:cstheme="majorHAnsi"/>
          <w:sz w:val="24"/>
          <w:szCs w:val="24"/>
        </w:rPr>
        <w:t xml:space="preserve"> </w:t>
      </w:r>
      <w:r w:rsidRPr="000144DB">
        <w:rPr>
          <w:rFonts w:asciiTheme="majorHAnsi" w:hAnsiTheme="majorHAnsi" w:cstheme="majorHAnsi"/>
          <w:sz w:val="24"/>
          <w:szCs w:val="24"/>
        </w:rPr>
        <w:t xml:space="preserve">If a committee member is not an ORFE faculty member, </w:t>
      </w:r>
      <w:r w:rsidR="00C046F7" w:rsidRPr="000144DB">
        <w:rPr>
          <w:rFonts w:asciiTheme="majorHAnsi" w:hAnsiTheme="majorHAnsi" w:cstheme="majorHAnsi"/>
          <w:sz w:val="24"/>
          <w:szCs w:val="24"/>
        </w:rPr>
        <w:t xml:space="preserve">the </w:t>
      </w:r>
      <w:r w:rsidRPr="000144DB">
        <w:rPr>
          <w:rFonts w:asciiTheme="majorHAnsi" w:hAnsiTheme="majorHAnsi" w:cstheme="majorHAnsi"/>
          <w:sz w:val="24"/>
          <w:szCs w:val="24"/>
        </w:rPr>
        <w:t>request must include written justification</w:t>
      </w:r>
      <w:r w:rsidR="00C046F7" w:rsidRPr="000144DB">
        <w:rPr>
          <w:rFonts w:asciiTheme="majorHAnsi" w:hAnsiTheme="majorHAnsi" w:cstheme="majorHAnsi"/>
          <w:sz w:val="24"/>
          <w:szCs w:val="24"/>
        </w:rPr>
        <w:t xml:space="preserve"> for</w:t>
      </w:r>
      <w:r w:rsidRPr="000144DB">
        <w:rPr>
          <w:rFonts w:asciiTheme="majorHAnsi" w:hAnsiTheme="majorHAnsi" w:cstheme="majorHAnsi"/>
          <w:sz w:val="24"/>
          <w:szCs w:val="24"/>
        </w:rPr>
        <w:t xml:space="preserve"> why an external committee member is needed.</w:t>
      </w:r>
    </w:p>
    <w:p w14:paraId="74A9FD8E" w14:textId="6E151B8D" w:rsidR="00D43496" w:rsidRPr="000144DB" w:rsidRDefault="00B23D8E" w:rsidP="00A50C4F">
      <w:pPr>
        <w:jc w:val="both"/>
        <w:rPr>
          <w:rFonts w:asciiTheme="majorHAnsi" w:hAnsiTheme="majorHAnsi" w:cstheme="majorHAnsi"/>
          <w:sz w:val="24"/>
          <w:szCs w:val="24"/>
        </w:rPr>
      </w:pPr>
      <w:r w:rsidRPr="000144DB">
        <w:rPr>
          <w:rFonts w:asciiTheme="majorHAnsi" w:hAnsiTheme="majorHAnsi" w:cstheme="majorHAnsi"/>
          <w:sz w:val="24"/>
          <w:szCs w:val="24"/>
        </w:rPr>
        <w:t xml:space="preserve">When </w:t>
      </w:r>
      <w:r w:rsidR="00C046F7" w:rsidRPr="000144DB">
        <w:rPr>
          <w:rFonts w:asciiTheme="majorHAnsi" w:hAnsiTheme="majorHAnsi" w:cstheme="majorHAnsi"/>
          <w:sz w:val="24"/>
          <w:szCs w:val="24"/>
        </w:rPr>
        <w:t xml:space="preserve">the </w:t>
      </w:r>
      <w:r w:rsidRPr="000144DB">
        <w:rPr>
          <w:rFonts w:asciiTheme="majorHAnsi" w:hAnsiTheme="majorHAnsi" w:cstheme="majorHAnsi"/>
          <w:sz w:val="24"/>
          <w:szCs w:val="24"/>
        </w:rPr>
        <w:t xml:space="preserve">committee and readers are approved by the department, </w:t>
      </w:r>
      <w:r w:rsidR="00C046F7" w:rsidRPr="000144DB">
        <w:rPr>
          <w:rFonts w:asciiTheme="majorHAnsi" w:hAnsiTheme="majorHAnsi" w:cstheme="majorHAnsi"/>
          <w:sz w:val="24"/>
          <w:szCs w:val="24"/>
        </w:rPr>
        <w:t>the student</w:t>
      </w:r>
      <w:r w:rsidR="00C046F7" w:rsidRPr="000144DB">
        <w:rPr>
          <w:rFonts w:asciiTheme="majorHAnsi" w:hAnsiTheme="majorHAnsi" w:cstheme="majorHAnsi"/>
          <w:b/>
          <w:bCs/>
          <w:sz w:val="24"/>
          <w:szCs w:val="24"/>
        </w:rPr>
        <w:t xml:space="preserve"> </w:t>
      </w:r>
      <w:r w:rsidR="00C046F7" w:rsidRPr="000144DB">
        <w:rPr>
          <w:rFonts w:asciiTheme="majorHAnsi" w:hAnsiTheme="majorHAnsi" w:cstheme="majorHAnsi"/>
          <w:sz w:val="24"/>
          <w:szCs w:val="24"/>
        </w:rPr>
        <w:t xml:space="preserve">completes the advanced degree application via </w:t>
      </w:r>
      <w:proofErr w:type="spellStart"/>
      <w:r w:rsidR="00C046F7" w:rsidRPr="000144DB">
        <w:rPr>
          <w:rFonts w:asciiTheme="majorHAnsi" w:hAnsiTheme="majorHAnsi" w:cstheme="majorHAnsi"/>
          <w:sz w:val="24"/>
          <w:szCs w:val="24"/>
        </w:rPr>
        <w:t>Tigerhub</w:t>
      </w:r>
      <w:proofErr w:type="spellEnd"/>
      <w:r w:rsidR="00C046F7" w:rsidRPr="000144DB">
        <w:rPr>
          <w:rFonts w:asciiTheme="majorHAnsi" w:hAnsiTheme="majorHAnsi" w:cstheme="majorHAnsi"/>
          <w:sz w:val="24"/>
          <w:szCs w:val="24"/>
        </w:rPr>
        <w:t xml:space="preserve">. </w:t>
      </w:r>
      <w:r w:rsidRPr="000144DB">
        <w:rPr>
          <w:rFonts w:asciiTheme="majorHAnsi" w:hAnsiTheme="majorHAnsi" w:cstheme="majorHAnsi"/>
          <w:sz w:val="24"/>
          <w:szCs w:val="24"/>
        </w:rPr>
        <w:t xml:space="preserve">Once approved, </w:t>
      </w:r>
      <w:r w:rsidR="00C046F7" w:rsidRPr="000144DB">
        <w:rPr>
          <w:rFonts w:asciiTheme="majorHAnsi" w:hAnsiTheme="majorHAnsi" w:cstheme="majorHAnsi"/>
          <w:sz w:val="24"/>
          <w:szCs w:val="24"/>
        </w:rPr>
        <w:t xml:space="preserve">the </w:t>
      </w:r>
      <w:r w:rsidR="00FA08A5" w:rsidRPr="000144DB">
        <w:rPr>
          <w:rFonts w:asciiTheme="majorHAnsi" w:hAnsiTheme="majorHAnsi" w:cstheme="majorHAnsi"/>
          <w:sz w:val="24"/>
          <w:szCs w:val="24"/>
        </w:rPr>
        <w:t>student can</w:t>
      </w:r>
      <w:r w:rsidRPr="000144DB">
        <w:rPr>
          <w:rFonts w:asciiTheme="majorHAnsi" w:hAnsiTheme="majorHAnsi" w:cstheme="majorHAnsi"/>
          <w:sz w:val="24"/>
          <w:szCs w:val="24"/>
        </w:rPr>
        <w:t xml:space="preserve"> send </w:t>
      </w:r>
      <w:r w:rsidR="00C046F7" w:rsidRPr="000144DB">
        <w:rPr>
          <w:rFonts w:asciiTheme="majorHAnsi" w:hAnsiTheme="majorHAnsi" w:cstheme="majorHAnsi"/>
          <w:sz w:val="24"/>
          <w:szCs w:val="24"/>
        </w:rPr>
        <w:t xml:space="preserve">the </w:t>
      </w:r>
      <w:r w:rsidRPr="000144DB">
        <w:rPr>
          <w:rFonts w:asciiTheme="majorHAnsi" w:hAnsiTheme="majorHAnsi" w:cstheme="majorHAnsi"/>
          <w:sz w:val="24"/>
          <w:szCs w:val="24"/>
        </w:rPr>
        <w:t xml:space="preserve">thesis to </w:t>
      </w:r>
      <w:r w:rsidR="00C046F7" w:rsidRPr="000144DB">
        <w:rPr>
          <w:rFonts w:asciiTheme="majorHAnsi" w:hAnsiTheme="majorHAnsi" w:cstheme="majorHAnsi"/>
          <w:sz w:val="24"/>
          <w:szCs w:val="24"/>
        </w:rPr>
        <w:t xml:space="preserve">the </w:t>
      </w:r>
      <w:r w:rsidRPr="000144DB">
        <w:rPr>
          <w:rFonts w:asciiTheme="majorHAnsi" w:hAnsiTheme="majorHAnsi" w:cstheme="majorHAnsi"/>
          <w:sz w:val="24"/>
          <w:szCs w:val="24"/>
        </w:rPr>
        <w:t xml:space="preserve">readers. After the readers </w:t>
      </w:r>
      <w:r w:rsidR="00C046F7" w:rsidRPr="000144DB">
        <w:rPr>
          <w:rFonts w:asciiTheme="majorHAnsi" w:hAnsiTheme="majorHAnsi" w:cstheme="majorHAnsi"/>
          <w:sz w:val="24"/>
          <w:szCs w:val="24"/>
        </w:rPr>
        <w:t xml:space="preserve">submit </w:t>
      </w:r>
      <w:r w:rsidRPr="000144DB">
        <w:rPr>
          <w:rFonts w:asciiTheme="majorHAnsi" w:hAnsiTheme="majorHAnsi" w:cstheme="majorHAnsi"/>
          <w:sz w:val="24"/>
          <w:szCs w:val="24"/>
        </w:rPr>
        <w:t>their completed reports</w:t>
      </w:r>
      <w:r w:rsidR="00C046F7" w:rsidRPr="000144DB">
        <w:rPr>
          <w:rFonts w:asciiTheme="majorHAnsi" w:hAnsiTheme="majorHAnsi" w:cstheme="majorHAnsi"/>
          <w:sz w:val="24"/>
          <w:szCs w:val="24"/>
        </w:rPr>
        <w:t xml:space="preserve">, the </w:t>
      </w:r>
      <w:r w:rsidRPr="000144DB">
        <w:rPr>
          <w:rFonts w:asciiTheme="majorHAnsi" w:hAnsiTheme="majorHAnsi" w:cstheme="majorHAnsi"/>
          <w:sz w:val="24"/>
          <w:szCs w:val="24"/>
        </w:rPr>
        <w:t xml:space="preserve">Graduate School </w:t>
      </w:r>
      <w:r w:rsidR="00C046F7" w:rsidRPr="000144DB">
        <w:rPr>
          <w:rFonts w:asciiTheme="majorHAnsi" w:hAnsiTheme="majorHAnsi" w:cstheme="majorHAnsi"/>
          <w:sz w:val="24"/>
          <w:szCs w:val="24"/>
        </w:rPr>
        <w:t>must approve the</w:t>
      </w:r>
      <w:r w:rsidRPr="000144DB">
        <w:rPr>
          <w:rFonts w:asciiTheme="majorHAnsi" w:hAnsiTheme="majorHAnsi" w:cstheme="majorHAnsi"/>
          <w:sz w:val="24"/>
          <w:szCs w:val="24"/>
        </w:rPr>
        <w:t xml:space="preserve"> requested FPO date and time</w:t>
      </w:r>
      <w:r w:rsidR="00C046F7" w:rsidRPr="000144DB">
        <w:rPr>
          <w:rFonts w:asciiTheme="majorHAnsi" w:hAnsiTheme="majorHAnsi" w:cstheme="majorHAnsi"/>
          <w:sz w:val="24"/>
          <w:szCs w:val="24"/>
        </w:rPr>
        <w:t>.</w:t>
      </w:r>
      <w:bookmarkStart w:id="13" w:name="_35nkun2" w:colFirst="0" w:colLast="0"/>
      <w:bookmarkStart w:id="14" w:name="_old1hi8cnjyd" w:colFirst="0" w:colLast="0"/>
      <w:bookmarkEnd w:id="13"/>
      <w:bookmarkEnd w:id="14"/>
    </w:p>
    <w:p w14:paraId="0ADBD2E2" w14:textId="731A6ADF" w:rsidR="008C06EA" w:rsidRDefault="005017FD" w:rsidP="00A50C4F">
      <w:pPr>
        <w:jc w:val="both"/>
        <w:rPr>
          <w:rFonts w:asciiTheme="majorHAnsi" w:hAnsiTheme="majorHAnsi" w:cstheme="majorHAnsi"/>
          <w:sz w:val="24"/>
          <w:szCs w:val="24"/>
        </w:rPr>
      </w:pPr>
      <w:r w:rsidRPr="000144DB">
        <w:rPr>
          <w:rFonts w:asciiTheme="majorHAnsi" w:hAnsiTheme="majorHAnsi" w:cstheme="majorHAnsi"/>
          <w:sz w:val="24"/>
          <w:szCs w:val="24"/>
        </w:rPr>
        <w:t xml:space="preserve">Please note that FPO’s </w:t>
      </w:r>
      <w:r w:rsidR="0037138E" w:rsidRPr="000144DB">
        <w:rPr>
          <w:rFonts w:asciiTheme="majorHAnsi" w:hAnsiTheme="majorHAnsi" w:cstheme="majorHAnsi"/>
          <w:sz w:val="24"/>
          <w:szCs w:val="24"/>
        </w:rPr>
        <w:t>are not</w:t>
      </w:r>
      <w:r w:rsidRPr="000144DB">
        <w:rPr>
          <w:rFonts w:asciiTheme="majorHAnsi" w:hAnsiTheme="majorHAnsi" w:cstheme="majorHAnsi"/>
          <w:sz w:val="24"/>
          <w:szCs w:val="24"/>
        </w:rPr>
        <w:t xml:space="preserve"> approved for the months of June, July and August</w:t>
      </w:r>
    </w:p>
    <w:p w14:paraId="4FF1332C" w14:textId="77777777" w:rsidR="000144DB" w:rsidRDefault="000144DB" w:rsidP="00A50C4F">
      <w:pPr>
        <w:jc w:val="both"/>
        <w:rPr>
          <w:rFonts w:asciiTheme="majorHAnsi" w:hAnsiTheme="majorHAnsi" w:cstheme="majorHAnsi"/>
          <w:sz w:val="24"/>
          <w:szCs w:val="24"/>
        </w:rPr>
      </w:pPr>
    </w:p>
    <w:p w14:paraId="3AD927FE" w14:textId="77777777" w:rsidR="000144DB" w:rsidRDefault="000144DB" w:rsidP="00A50C4F">
      <w:pPr>
        <w:jc w:val="both"/>
        <w:rPr>
          <w:rFonts w:asciiTheme="majorHAnsi" w:hAnsiTheme="majorHAnsi" w:cstheme="majorHAnsi"/>
          <w:sz w:val="24"/>
          <w:szCs w:val="24"/>
        </w:rPr>
      </w:pPr>
    </w:p>
    <w:p w14:paraId="2B5A426A" w14:textId="77777777" w:rsidR="000144DB" w:rsidRDefault="000144DB" w:rsidP="00A50C4F">
      <w:pPr>
        <w:jc w:val="both"/>
        <w:rPr>
          <w:rFonts w:asciiTheme="majorHAnsi" w:hAnsiTheme="majorHAnsi" w:cstheme="majorHAnsi"/>
          <w:sz w:val="24"/>
          <w:szCs w:val="24"/>
        </w:rPr>
      </w:pPr>
    </w:p>
    <w:p w14:paraId="21389AF5" w14:textId="77777777" w:rsidR="000144DB" w:rsidRPr="000144DB" w:rsidRDefault="000144DB" w:rsidP="00A50C4F">
      <w:pPr>
        <w:jc w:val="both"/>
        <w:rPr>
          <w:rFonts w:asciiTheme="majorHAnsi" w:hAnsiTheme="majorHAnsi" w:cstheme="majorHAnsi"/>
          <w:sz w:val="24"/>
          <w:szCs w:val="24"/>
        </w:rPr>
      </w:pPr>
    </w:p>
    <w:p w14:paraId="3ED0F097" w14:textId="77777777" w:rsidR="00AE45D7" w:rsidRPr="000144DB" w:rsidRDefault="00B23D8E" w:rsidP="001E3F5C">
      <w:pPr>
        <w:pStyle w:val="Heading1"/>
        <w:numPr>
          <w:ilvl w:val="0"/>
          <w:numId w:val="35"/>
        </w:numPr>
        <w:rPr>
          <w:rFonts w:asciiTheme="majorHAnsi" w:eastAsia="Calibri" w:hAnsiTheme="majorHAnsi" w:cstheme="majorHAnsi"/>
        </w:rPr>
      </w:pPr>
      <w:bookmarkStart w:id="15" w:name="_1ksv4uv" w:colFirst="0" w:colLast="0"/>
      <w:bookmarkEnd w:id="15"/>
      <w:r w:rsidRPr="000144DB">
        <w:rPr>
          <w:rFonts w:asciiTheme="majorHAnsi" w:eastAsia="Calibri" w:hAnsiTheme="majorHAnsi" w:cstheme="majorHAnsi"/>
        </w:rPr>
        <w:t>Other Regulations</w:t>
      </w:r>
    </w:p>
    <w:p w14:paraId="56B1AEE9" w14:textId="702F1EB7" w:rsidR="00124C59" w:rsidRPr="000144DB" w:rsidRDefault="003C019C" w:rsidP="00111EA6">
      <w:pPr>
        <w:pStyle w:val="Heading1"/>
        <w:rPr>
          <w:rFonts w:asciiTheme="majorHAnsi" w:eastAsia="Calibri" w:hAnsiTheme="majorHAnsi" w:cstheme="majorHAnsi"/>
          <w:sz w:val="24"/>
          <w:szCs w:val="24"/>
        </w:rPr>
      </w:pPr>
      <w:bookmarkStart w:id="16" w:name="_44sinio" w:colFirst="0" w:colLast="0"/>
      <w:bookmarkEnd w:id="16"/>
      <w:r w:rsidRPr="000144DB">
        <w:rPr>
          <w:rFonts w:asciiTheme="majorHAnsi" w:eastAsia="Calibri" w:hAnsiTheme="majorHAnsi" w:cstheme="majorHAnsi"/>
          <w:sz w:val="24"/>
          <w:szCs w:val="24"/>
        </w:rPr>
        <w:t>2</w:t>
      </w:r>
      <w:r w:rsidR="00B23D8E" w:rsidRPr="000144DB">
        <w:rPr>
          <w:rFonts w:asciiTheme="majorHAnsi" w:eastAsia="Calibri" w:hAnsiTheme="majorHAnsi" w:cstheme="majorHAnsi"/>
          <w:sz w:val="24"/>
          <w:szCs w:val="24"/>
        </w:rPr>
        <w:t>.1 Satisfactory Academic Progress</w:t>
      </w:r>
      <w:bookmarkStart w:id="17" w:name="2jxsxqh" w:colFirst="0" w:colLast="0"/>
      <w:bookmarkEnd w:id="17"/>
    </w:p>
    <w:p w14:paraId="4EE29694" w14:textId="1930927E" w:rsidR="00051939" w:rsidRPr="000144DB" w:rsidRDefault="00B23D8E">
      <w:pPr>
        <w:jc w:val="both"/>
        <w:rPr>
          <w:rFonts w:asciiTheme="majorHAnsi" w:hAnsiTheme="majorHAnsi" w:cstheme="majorHAnsi"/>
          <w:sz w:val="24"/>
          <w:szCs w:val="24"/>
        </w:rPr>
      </w:pPr>
      <w:r w:rsidRPr="000144DB">
        <w:rPr>
          <w:rFonts w:asciiTheme="majorHAnsi" w:hAnsiTheme="majorHAnsi" w:cstheme="majorHAnsi"/>
          <w:sz w:val="24"/>
          <w:szCs w:val="24"/>
        </w:rPr>
        <w:t xml:space="preserve">To establish the foundation for satisfactory academic progress, the Graduate School and academic departments expect the following from enrolled students, as evidence of their successful engagement with graduate work and for them to continue to receive their stipends and other benefits of enrollment: </w:t>
      </w:r>
    </w:p>
    <w:p w14:paraId="2086FF0D" w14:textId="77777777" w:rsidR="00124C59" w:rsidRPr="000144DB" w:rsidRDefault="00B23D8E" w:rsidP="00124C59">
      <w:pPr>
        <w:numPr>
          <w:ilvl w:val="0"/>
          <w:numId w:val="4"/>
        </w:numPr>
        <w:spacing w:before="280" w:after="0" w:line="240" w:lineRule="auto"/>
        <w:rPr>
          <w:rFonts w:asciiTheme="majorHAnsi" w:hAnsiTheme="majorHAnsi" w:cstheme="majorHAnsi"/>
        </w:rPr>
      </w:pPr>
      <w:r w:rsidRPr="000144DB">
        <w:rPr>
          <w:rFonts w:asciiTheme="majorHAnsi" w:hAnsiTheme="majorHAnsi" w:cstheme="majorHAnsi"/>
          <w:sz w:val="24"/>
          <w:szCs w:val="24"/>
          <w:u w:val="single"/>
        </w:rPr>
        <w:t>Full-time Commitment.</w:t>
      </w:r>
      <w:r w:rsidRPr="000144DB">
        <w:rPr>
          <w:rFonts w:asciiTheme="majorHAnsi" w:hAnsiTheme="majorHAnsi" w:cstheme="majorHAnsi"/>
          <w:sz w:val="24"/>
          <w:szCs w:val="24"/>
        </w:rPr>
        <w:t xml:space="preserve">  Graduate study at Princeton, at both the doctoral and master’s levels, requires full-time commitment to study and research on the part of students.</w:t>
      </w:r>
    </w:p>
    <w:p w14:paraId="4BCCE675" w14:textId="4B4F5FCE" w:rsidR="009E63E0" w:rsidRPr="00A35C9D" w:rsidRDefault="00B23D8E" w:rsidP="00A85728">
      <w:pPr>
        <w:numPr>
          <w:ilvl w:val="0"/>
          <w:numId w:val="4"/>
        </w:numPr>
        <w:spacing w:after="0" w:line="240" w:lineRule="auto"/>
        <w:rPr>
          <w:rFonts w:asciiTheme="majorHAnsi" w:hAnsiTheme="majorHAnsi" w:cstheme="majorHAnsi"/>
        </w:rPr>
      </w:pPr>
      <w:r w:rsidRPr="000144DB">
        <w:rPr>
          <w:rFonts w:asciiTheme="majorHAnsi" w:hAnsiTheme="majorHAnsi" w:cstheme="majorHAnsi"/>
          <w:sz w:val="24"/>
          <w:szCs w:val="24"/>
          <w:u w:val="single"/>
        </w:rPr>
        <w:t>Presence</w:t>
      </w:r>
      <w:r w:rsidR="00A35C9D" w:rsidRPr="000144DB">
        <w:rPr>
          <w:rFonts w:asciiTheme="majorHAnsi" w:hAnsiTheme="majorHAnsi" w:cstheme="majorHAnsi"/>
          <w:sz w:val="24"/>
          <w:szCs w:val="24"/>
          <w:u w:val="single"/>
        </w:rPr>
        <w:t>:</w:t>
      </w:r>
      <w:r w:rsidR="00A35C9D" w:rsidRPr="000144DB">
        <w:rPr>
          <w:rFonts w:asciiTheme="majorHAnsi" w:hAnsiTheme="majorHAnsi" w:cstheme="majorHAnsi"/>
          <w:sz w:val="24"/>
          <w:szCs w:val="24"/>
        </w:rPr>
        <w:t xml:space="preserve"> Students</w:t>
      </w:r>
      <w:r w:rsidRPr="000144DB">
        <w:rPr>
          <w:rFonts w:asciiTheme="majorHAnsi" w:hAnsiTheme="majorHAnsi" w:cstheme="majorHAnsi"/>
          <w:sz w:val="24"/>
          <w:szCs w:val="24"/>
        </w:rPr>
        <w:t xml:space="preserve"> must be visibly present in the department and on campus, unless </w:t>
      </w:r>
      <w:r w:rsidRPr="000144DB">
        <w:rPr>
          <w:rFonts w:asciiTheme="majorHAnsi" w:hAnsiTheme="majorHAnsi" w:cstheme="majorHAnsi"/>
          <w:i/>
          <w:sz w:val="24"/>
          <w:szCs w:val="24"/>
        </w:rPr>
        <w:t>In Absentia</w:t>
      </w:r>
      <w:r w:rsidRPr="000144DB">
        <w:rPr>
          <w:rFonts w:asciiTheme="majorHAnsi" w:hAnsiTheme="majorHAnsi" w:cstheme="majorHAnsi"/>
          <w:sz w:val="24"/>
          <w:szCs w:val="24"/>
        </w:rPr>
        <w:t xml:space="preserve"> or on an approved Leave of Absence. As importantly, students must be intellectually “present,” that is, noticeably engaged in the normal work of their degree program—course-taking, paper-writing, research, teaching, seminar attendance.</w:t>
      </w:r>
    </w:p>
    <w:p w14:paraId="084F48B3" w14:textId="77777777" w:rsidR="00A35C9D" w:rsidRPr="00A35C9D" w:rsidRDefault="00A35C9D" w:rsidP="00FF75BB">
      <w:pPr>
        <w:numPr>
          <w:ilvl w:val="0"/>
          <w:numId w:val="4"/>
        </w:numPr>
        <w:spacing w:after="0" w:line="240" w:lineRule="auto"/>
        <w:rPr>
          <w:rFonts w:asciiTheme="majorHAnsi" w:hAnsiTheme="majorHAnsi" w:cstheme="majorHAnsi"/>
        </w:rPr>
      </w:pPr>
      <w:r w:rsidRPr="00A35C9D">
        <w:rPr>
          <w:rFonts w:asciiTheme="majorHAnsi" w:hAnsiTheme="majorHAnsi" w:cstheme="majorHAnsi"/>
          <w:sz w:val="24"/>
          <w:szCs w:val="24"/>
          <w:u w:val="single"/>
        </w:rPr>
        <w:t>Attendance:</w:t>
      </w:r>
      <w:r w:rsidRPr="00A35C9D">
        <w:rPr>
          <w:rFonts w:asciiTheme="majorHAnsi" w:hAnsiTheme="majorHAnsi" w:cstheme="majorHAnsi"/>
        </w:rPr>
        <w:t xml:space="preserve"> </w:t>
      </w:r>
      <w:r w:rsidRPr="00A35C9D">
        <w:rPr>
          <w:sz w:val="24"/>
          <w:szCs w:val="24"/>
        </w:rPr>
        <w:t>Attendance at the ORFE Colloquium is expected of all graduate students on a weekly basis. Students are also encouraged to attend at least one additional seminar each week that is broadly relevant to their research interests</w:t>
      </w:r>
    </w:p>
    <w:p w14:paraId="6EFF3779" w14:textId="29AA60C6" w:rsidR="00AE45D7" w:rsidRPr="00A35C9D" w:rsidRDefault="00B23D8E" w:rsidP="00FF75BB">
      <w:pPr>
        <w:numPr>
          <w:ilvl w:val="0"/>
          <w:numId w:val="4"/>
        </w:numPr>
        <w:spacing w:after="0" w:line="240" w:lineRule="auto"/>
        <w:rPr>
          <w:rFonts w:asciiTheme="majorHAnsi" w:hAnsiTheme="majorHAnsi" w:cstheme="majorHAnsi"/>
        </w:rPr>
      </w:pPr>
      <w:r w:rsidRPr="00A35C9D">
        <w:rPr>
          <w:rFonts w:asciiTheme="majorHAnsi" w:hAnsiTheme="majorHAnsi" w:cstheme="majorHAnsi"/>
          <w:sz w:val="24"/>
          <w:szCs w:val="24"/>
          <w:u w:val="single"/>
        </w:rPr>
        <w:t>Production</w:t>
      </w:r>
      <w:r w:rsidR="00A35C9D" w:rsidRPr="00A35C9D">
        <w:rPr>
          <w:rFonts w:asciiTheme="majorHAnsi" w:hAnsiTheme="majorHAnsi" w:cstheme="majorHAnsi"/>
          <w:sz w:val="24"/>
          <w:szCs w:val="24"/>
          <w:u w:val="single"/>
        </w:rPr>
        <w:t>:</w:t>
      </w:r>
      <w:r w:rsidR="00A35C9D" w:rsidRPr="00A35C9D">
        <w:rPr>
          <w:rFonts w:asciiTheme="majorHAnsi" w:hAnsiTheme="majorHAnsi" w:cstheme="majorHAnsi"/>
          <w:sz w:val="24"/>
          <w:szCs w:val="24"/>
        </w:rPr>
        <w:t xml:space="preserve"> Students</w:t>
      </w:r>
      <w:r w:rsidRPr="00A35C9D">
        <w:rPr>
          <w:rFonts w:asciiTheme="majorHAnsi" w:hAnsiTheme="majorHAnsi" w:cstheme="majorHAnsi"/>
          <w:sz w:val="24"/>
          <w:szCs w:val="24"/>
        </w:rPr>
        <w:t xml:space="preserve"> must be producing work of good quality, at the appropriate and expected stages of their degree </w:t>
      </w:r>
      <w:r w:rsidR="009E63E0" w:rsidRPr="00A35C9D">
        <w:rPr>
          <w:rFonts w:asciiTheme="majorHAnsi" w:hAnsiTheme="majorHAnsi" w:cstheme="majorHAnsi"/>
          <w:sz w:val="24"/>
          <w:szCs w:val="24"/>
        </w:rPr>
        <w:t>program and</w:t>
      </w:r>
      <w:r w:rsidRPr="00A35C9D">
        <w:rPr>
          <w:rFonts w:asciiTheme="majorHAnsi" w:hAnsiTheme="majorHAnsi" w:cstheme="majorHAnsi"/>
          <w:sz w:val="24"/>
          <w:szCs w:val="24"/>
        </w:rPr>
        <w:t xml:space="preserve"> showing the products of their study and research to the faculty for evaluation.</w:t>
      </w:r>
    </w:p>
    <w:p w14:paraId="6BA17652" w14:textId="583F8B26" w:rsidR="00780D54" w:rsidRPr="000144DB" w:rsidRDefault="00B23D8E" w:rsidP="009E63E0">
      <w:pPr>
        <w:numPr>
          <w:ilvl w:val="0"/>
          <w:numId w:val="4"/>
        </w:numPr>
        <w:spacing w:after="280" w:line="240" w:lineRule="auto"/>
        <w:rPr>
          <w:rFonts w:asciiTheme="majorHAnsi" w:hAnsiTheme="majorHAnsi" w:cstheme="majorHAnsi"/>
        </w:rPr>
      </w:pPr>
      <w:r w:rsidRPr="000144DB">
        <w:rPr>
          <w:rFonts w:asciiTheme="majorHAnsi" w:hAnsiTheme="majorHAnsi" w:cstheme="majorHAnsi"/>
          <w:sz w:val="24"/>
          <w:szCs w:val="24"/>
          <w:u w:val="single"/>
        </w:rPr>
        <w:t>Communication</w:t>
      </w:r>
      <w:r w:rsidR="00A35C9D" w:rsidRPr="000144DB">
        <w:rPr>
          <w:rFonts w:asciiTheme="majorHAnsi" w:hAnsiTheme="majorHAnsi" w:cstheme="majorHAnsi"/>
          <w:sz w:val="24"/>
          <w:szCs w:val="24"/>
          <w:u w:val="single"/>
        </w:rPr>
        <w:t>:</w:t>
      </w:r>
      <w:r w:rsidR="00A35C9D" w:rsidRPr="000144DB">
        <w:rPr>
          <w:rFonts w:asciiTheme="majorHAnsi" w:hAnsiTheme="majorHAnsi" w:cstheme="majorHAnsi"/>
          <w:sz w:val="24"/>
          <w:szCs w:val="24"/>
        </w:rPr>
        <w:t xml:space="preserve"> Students</w:t>
      </w:r>
      <w:r w:rsidRPr="000144DB">
        <w:rPr>
          <w:rFonts w:asciiTheme="majorHAnsi" w:hAnsiTheme="majorHAnsi" w:cstheme="majorHAnsi"/>
          <w:sz w:val="24"/>
          <w:szCs w:val="24"/>
        </w:rPr>
        <w:t xml:space="preserve"> must regularly communicate with and respond in a timely manner to communications from their department graduate program administrator, director of graduate studies, adviser(s), committee members, and other faculty members as appropriate. This is a reciprocal </w:t>
      </w:r>
      <w:r w:rsidR="009E63E0" w:rsidRPr="000144DB">
        <w:rPr>
          <w:rFonts w:asciiTheme="majorHAnsi" w:hAnsiTheme="majorHAnsi" w:cstheme="majorHAnsi"/>
          <w:sz w:val="24"/>
          <w:szCs w:val="24"/>
        </w:rPr>
        <w:t>responsibility,</w:t>
      </w:r>
      <w:r w:rsidRPr="000144DB">
        <w:rPr>
          <w:rFonts w:asciiTheme="majorHAnsi" w:hAnsiTheme="majorHAnsi" w:cstheme="majorHAnsi"/>
          <w:sz w:val="24"/>
          <w:szCs w:val="24"/>
        </w:rPr>
        <w:t xml:space="preserve"> and graduate students </w:t>
      </w:r>
      <w:r w:rsidR="009E63E0" w:rsidRPr="000144DB">
        <w:rPr>
          <w:rFonts w:asciiTheme="majorHAnsi" w:hAnsiTheme="majorHAnsi" w:cstheme="majorHAnsi"/>
          <w:sz w:val="24"/>
          <w:szCs w:val="24"/>
        </w:rPr>
        <w:t>should,</w:t>
      </w:r>
      <w:r w:rsidRPr="000144DB">
        <w:rPr>
          <w:rFonts w:asciiTheme="majorHAnsi" w:hAnsiTheme="majorHAnsi" w:cstheme="majorHAnsi"/>
          <w:sz w:val="24"/>
          <w:szCs w:val="24"/>
        </w:rPr>
        <w:t xml:space="preserve"> </w:t>
      </w:r>
      <w:r w:rsidR="00AA7CAA" w:rsidRPr="000144DB">
        <w:rPr>
          <w:rFonts w:asciiTheme="majorHAnsi" w:hAnsiTheme="majorHAnsi" w:cstheme="majorHAnsi"/>
          <w:sz w:val="24"/>
          <w:szCs w:val="24"/>
        </w:rPr>
        <w:t>therefore,</w:t>
      </w:r>
      <w:r w:rsidRPr="000144DB">
        <w:rPr>
          <w:rFonts w:asciiTheme="majorHAnsi" w:hAnsiTheme="majorHAnsi" w:cstheme="majorHAnsi"/>
          <w:sz w:val="24"/>
          <w:szCs w:val="24"/>
        </w:rPr>
        <w:t xml:space="preserve"> expect regular and timely communication </w:t>
      </w:r>
      <w:r w:rsidR="009E63E0" w:rsidRPr="000144DB">
        <w:rPr>
          <w:rFonts w:asciiTheme="majorHAnsi" w:hAnsiTheme="majorHAnsi" w:cstheme="majorHAnsi"/>
          <w:sz w:val="24"/>
          <w:szCs w:val="24"/>
        </w:rPr>
        <w:t>to</w:t>
      </w:r>
      <w:r w:rsidRPr="000144DB">
        <w:rPr>
          <w:rFonts w:asciiTheme="majorHAnsi" w:hAnsiTheme="majorHAnsi" w:cstheme="majorHAnsi"/>
          <w:sz w:val="24"/>
          <w:szCs w:val="24"/>
        </w:rPr>
        <w:t xml:space="preserve"> maintain satisfactory academic progress. </w:t>
      </w:r>
    </w:p>
    <w:p w14:paraId="4B2DB0AE" w14:textId="4F2F0762" w:rsidR="002C25D5" w:rsidRPr="000144DB" w:rsidRDefault="00B23D8E" w:rsidP="00780D54">
      <w:pPr>
        <w:spacing w:before="280" w:after="280" w:line="240" w:lineRule="auto"/>
        <w:jc w:val="both"/>
        <w:rPr>
          <w:rFonts w:asciiTheme="majorHAnsi" w:hAnsiTheme="majorHAnsi" w:cstheme="majorHAnsi"/>
          <w:sz w:val="24"/>
          <w:szCs w:val="24"/>
        </w:rPr>
      </w:pPr>
      <w:r w:rsidRPr="000144DB">
        <w:rPr>
          <w:rFonts w:asciiTheme="majorHAnsi" w:hAnsiTheme="majorHAnsi" w:cstheme="majorHAnsi"/>
          <w:sz w:val="24"/>
          <w:szCs w:val="24"/>
        </w:rPr>
        <w:t>Failure to perform according to these guidelines may result in, for example, deferred reenrollment or denial of reenrollment during the spring term review or termination at mid-year.</w:t>
      </w:r>
      <w:bookmarkStart w:id="18" w:name="_z337ya" w:colFirst="0" w:colLast="0"/>
      <w:bookmarkEnd w:id="18"/>
    </w:p>
    <w:p w14:paraId="36693CE5" w14:textId="221C0435" w:rsidR="00AE45D7" w:rsidRPr="000144DB" w:rsidRDefault="003C019C" w:rsidP="00411F17">
      <w:pPr>
        <w:pStyle w:val="Heading2"/>
        <w:spacing w:line="240" w:lineRule="auto"/>
        <w:rPr>
          <w:rFonts w:asciiTheme="majorHAnsi" w:hAnsiTheme="majorHAnsi" w:cstheme="majorHAnsi"/>
        </w:rPr>
      </w:pPr>
      <w:r w:rsidRPr="000144DB">
        <w:rPr>
          <w:rFonts w:asciiTheme="majorHAnsi" w:hAnsiTheme="majorHAnsi" w:cstheme="majorHAnsi"/>
        </w:rPr>
        <w:t>2</w:t>
      </w:r>
      <w:r w:rsidR="00B23D8E" w:rsidRPr="000144DB">
        <w:rPr>
          <w:rFonts w:asciiTheme="majorHAnsi" w:hAnsiTheme="majorHAnsi" w:cstheme="majorHAnsi"/>
        </w:rPr>
        <w:t>.2</w:t>
      </w:r>
      <w:r w:rsidR="001E326A" w:rsidRPr="000144DB">
        <w:rPr>
          <w:rFonts w:asciiTheme="majorHAnsi" w:hAnsiTheme="majorHAnsi" w:cstheme="majorHAnsi"/>
        </w:rPr>
        <w:t xml:space="preserve"> </w:t>
      </w:r>
      <w:r w:rsidR="00B23D8E" w:rsidRPr="000144DB">
        <w:rPr>
          <w:rFonts w:asciiTheme="majorHAnsi" w:hAnsiTheme="majorHAnsi" w:cstheme="majorHAnsi"/>
        </w:rPr>
        <w:t>Academic Regulations/Fraud</w:t>
      </w:r>
    </w:p>
    <w:p w14:paraId="27DA3069" w14:textId="77777777" w:rsidR="00780D54" w:rsidRPr="000144DB" w:rsidRDefault="00780D54" w:rsidP="00411F17">
      <w:pPr>
        <w:spacing w:line="240" w:lineRule="auto"/>
        <w:rPr>
          <w:rFonts w:asciiTheme="majorHAnsi" w:hAnsiTheme="majorHAnsi" w:cstheme="majorHAnsi"/>
        </w:rPr>
      </w:pPr>
    </w:p>
    <w:p w14:paraId="3EBF9A62" w14:textId="0EF09D24" w:rsidR="00B07512" w:rsidRPr="000144DB" w:rsidRDefault="00B23D8E" w:rsidP="00411F17">
      <w:pPr>
        <w:spacing w:after="0" w:line="240" w:lineRule="auto"/>
        <w:jc w:val="both"/>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The Graduate School has become increasingly concerned about academic fraud. Please take time to read information on “General Requirements for the Acknowledgment of Sources in Academic </w:t>
      </w:r>
    </w:p>
    <w:p w14:paraId="576451A1" w14:textId="4469F853" w:rsidR="00D43496" w:rsidRPr="000144DB" w:rsidRDefault="00B23D8E" w:rsidP="00411F17">
      <w:pPr>
        <w:spacing w:after="0" w:line="240" w:lineRule="auto"/>
        <w:jc w:val="both"/>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Work” and “Definitions of Academic Violations under the Jurisdiction of the Faculty-Student Committee on Discipline” contained in “Rights, Rules and Responsibilities”.  Upon entering Princeton, </w:t>
      </w:r>
      <w:r w:rsidR="003C019C" w:rsidRPr="000144DB">
        <w:rPr>
          <w:rFonts w:asciiTheme="majorHAnsi" w:hAnsiTheme="majorHAnsi" w:cstheme="majorHAnsi"/>
          <w:color w:val="000000"/>
          <w:sz w:val="24"/>
          <w:szCs w:val="24"/>
        </w:rPr>
        <w:t>students</w:t>
      </w:r>
      <w:r w:rsidRPr="000144DB">
        <w:rPr>
          <w:rFonts w:asciiTheme="majorHAnsi" w:hAnsiTheme="majorHAnsi" w:cstheme="majorHAnsi"/>
          <w:color w:val="000000"/>
          <w:sz w:val="24"/>
          <w:szCs w:val="24"/>
        </w:rPr>
        <w:t xml:space="preserve"> receive information concerning this important subject</w:t>
      </w:r>
      <w:r w:rsidR="003C019C" w:rsidRPr="000144DB">
        <w:rPr>
          <w:rFonts w:asciiTheme="majorHAnsi" w:hAnsiTheme="majorHAnsi" w:cstheme="majorHAnsi"/>
          <w:color w:val="000000"/>
          <w:sz w:val="24"/>
          <w:szCs w:val="24"/>
        </w:rPr>
        <w:t xml:space="preserve"> and</w:t>
      </w:r>
      <w:r w:rsidRPr="000144DB">
        <w:rPr>
          <w:rFonts w:asciiTheme="majorHAnsi" w:hAnsiTheme="majorHAnsi" w:cstheme="majorHAnsi"/>
          <w:color w:val="000000"/>
          <w:sz w:val="24"/>
          <w:szCs w:val="24"/>
        </w:rPr>
        <w:t xml:space="preserve"> University requirements on acknowledgment of sources and academic fraud.</w:t>
      </w:r>
    </w:p>
    <w:p w14:paraId="3BAFBD28" w14:textId="77777777" w:rsidR="008C06EA" w:rsidRDefault="008C06EA">
      <w:pPr>
        <w:spacing w:after="0" w:line="240" w:lineRule="auto"/>
        <w:jc w:val="both"/>
        <w:rPr>
          <w:rFonts w:asciiTheme="majorHAnsi" w:hAnsiTheme="majorHAnsi" w:cstheme="majorHAnsi"/>
          <w:color w:val="000000"/>
          <w:sz w:val="24"/>
          <w:szCs w:val="24"/>
        </w:rPr>
      </w:pPr>
    </w:p>
    <w:p w14:paraId="21447352" w14:textId="77777777" w:rsidR="00890B14" w:rsidRDefault="00890B14">
      <w:pPr>
        <w:spacing w:after="0" w:line="240" w:lineRule="auto"/>
        <w:jc w:val="both"/>
        <w:rPr>
          <w:rFonts w:asciiTheme="majorHAnsi" w:hAnsiTheme="majorHAnsi" w:cstheme="majorHAnsi"/>
          <w:color w:val="000000"/>
          <w:sz w:val="24"/>
          <w:szCs w:val="24"/>
        </w:rPr>
      </w:pPr>
    </w:p>
    <w:p w14:paraId="1EFC23C1" w14:textId="77777777" w:rsidR="00890B14" w:rsidRDefault="00890B14">
      <w:pPr>
        <w:spacing w:after="0" w:line="240" w:lineRule="auto"/>
        <w:jc w:val="both"/>
        <w:rPr>
          <w:rFonts w:asciiTheme="majorHAnsi" w:hAnsiTheme="majorHAnsi" w:cstheme="majorHAnsi"/>
          <w:color w:val="000000"/>
          <w:sz w:val="24"/>
          <w:szCs w:val="24"/>
        </w:rPr>
      </w:pPr>
    </w:p>
    <w:p w14:paraId="40A74E20" w14:textId="77777777" w:rsidR="00890B14" w:rsidRDefault="00890B14">
      <w:pPr>
        <w:spacing w:after="0" w:line="240" w:lineRule="auto"/>
        <w:jc w:val="both"/>
        <w:rPr>
          <w:rFonts w:asciiTheme="majorHAnsi" w:hAnsiTheme="majorHAnsi" w:cstheme="majorHAnsi"/>
          <w:color w:val="000000"/>
          <w:sz w:val="24"/>
          <w:szCs w:val="24"/>
        </w:rPr>
      </w:pPr>
    </w:p>
    <w:p w14:paraId="0B593A7D" w14:textId="77777777" w:rsidR="00890B14" w:rsidRDefault="00890B14">
      <w:pPr>
        <w:spacing w:after="0" w:line="240" w:lineRule="auto"/>
        <w:jc w:val="both"/>
        <w:rPr>
          <w:rFonts w:asciiTheme="majorHAnsi" w:hAnsiTheme="majorHAnsi" w:cstheme="majorHAnsi"/>
          <w:color w:val="000000"/>
          <w:sz w:val="24"/>
          <w:szCs w:val="24"/>
        </w:rPr>
      </w:pPr>
    </w:p>
    <w:p w14:paraId="301047A7" w14:textId="77777777" w:rsidR="00890B14" w:rsidRDefault="00890B14">
      <w:pPr>
        <w:spacing w:after="0" w:line="240" w:lineRule="auto"/>
        <w:jc w:val="both"/>
        <w:rPr>
          <w:rFonts w:asciiTheme="majorHAnsi" w:hAnsiTheme="majorHAnsi" w:cstheme="majorHAnsi"/>
          <w:color w:val="000000"/>
          <w:sz w:val="24"/>
          <w:szCs w:val="24"/>
        </w:rPr>
      </w:pPr>
    </w:p>
    <w:p w14:paraId="511BEE7C" w14:textId="77777777" w:rsidR="00890B14" w:rsidRDefault="00890B14">
      <w:pPr>
        <w:spacing w:after="0" w:line="240" w:lineRule="auto"/>
        <w:jc w:val="both"/>
        <w:rPr>
          <w:rFonts w:asciiTheme="majorHAnsi" w:hAnsiTheme="majorHAnsi" w:cstheme="majorHAnsi"/>
          <w:color w:val="000000"/>
          <w:sz w:val="24"/>
          <w:szCs w:val="24"/>
        </w:rPr>
      </w:pPr>
    </w:p>
    <w:p w14:paraId="0060A0D4" w14:textId="77777777" w:rsidR="00890B14" w:rsidRPr="000144DB" w:rsidRDefault="00890B14">
      <w:pPr>
        <w:spacing w:after="0" w:line="240" w:lineRule="auto"/>
        <w:jc w:val="both"/>
        <w:rPr>
          <w:rFonts w:asciiTheme="majorHAnsi" w:hAnsiTheme="majorHAnsi" w:cstheme="majorHAnsi"/>
          <w:color w:val="000000"/>
          <w:sz w:val="24"/>
          <w:szCs w:val="24"/>
        </w:rPr>
      </w:pPr>
    </w:p>
    <w:p w14:paraId="6D7CB9DD" w14:textId="1C80F1A0" w:rsidR="00411F17" w:rsidRPr="000144DB" w:rsidRDefault="00B23D8E" w:rsidP="00411F17">
      <w:pPr>
        <w:pStyle w:val="Heading2"/>
        <w:numPr>
          <w:ilvl w:val="1"/>
          <w:numId w:val="36"/>
        </w:numPr>
        <w:spacing w:line="240" w:lineRule="auto"/>
        <w:rPr>
          <w:rFonts w:asciiTheme="majorHAnsi" w:hAnsiTheme="majorHAnsi" w:cstheme="majorHAnsi"/>
        </w:rPr>
      </w:pPr>
      <w:bookmarkStart w:id="19" w:name="_3j2qqm3" w:colFirst="0" w:colLast="0"/>
      <w:bookmarkEnd w:id="19"/>
      <w:r w:rsidRPr="000144DB">
        <w:rPr>
          <w:rFonts w:asciiTheme="majorHAnsi" w:hAnsiTheme="majorHAnsi" w:cstheme="majorHAnsi"/>
        </w:rPr>
        <w:t>Changes in Course Status</w:t>
      </w:r>
    </w:p>
    <w:p w14:paraId="4BD068CD" w14:textId="77777777" w:rsidR="00411F17" w:rsidRPr="000144DB" w:rsidRDefault="00411F17" w:rsidP="00411F17">
      <w:pPr>
        <w:spacing w:line="240" w:lineRule="auto"/>
        <w:rPr>
          <w:rFonts w:asciiTheme="majorHAnsi" w:hAnsiTheme="majorHAnsi" w:cstheme="majorHAnsi"/>
        </w:rPr>
      </w:pPr>
    </w:p>
    <w:p w14:paraId="7057E064" w14:textId="56CCD22F" w:rsidR="00853B23" w:rsidRPr="000144DB" w:rsidRDefault="00B23D8E" w:rsidP="00411F17">
      <w:pPr>
        <w:spacing w:after="0" w:line="240" w:lineRule="auto"/>
        <w:jc w:val="both"/>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Any changes (grading options, dropping or adding </w:t>
      </w:r>
      <w:r w:rsidR="00A5369A" w:rsidRPr="000144DB">
        <w:rPr>
          <w:rFonts w:asciiTheme="majorHAnsi" w:hAnsiTheme="majorHAnsi" w:cstheme="majorHAnsi"/>
          <w:color w:val="000000"/>
          <w:sz w:val="24"/>
          <w:szCs w:val="24"/>
        </w:rPr>
        <w:t>c</w:t>
      </w:r>
      <w:r w:rsidR="008C06EA" w:rsidRPr="000144DB">
        <w:rPr>
          <w:rFonts w:asciiTheme="majorHAnsi" w:hAnsiTheme="majorHAnsi" w:cstheme="majorHAnsi"/>
          <w:color w:val="000000"/>
          <w:sz w:val="24"/>
          <w:szCs w:val="24"/>
        </w:rPr>
        <w:t>ourses</w:t>
      </w:r>
      <w:r w:rsidRPr="000144DB">
        <w:rPr>
          <w:rFonts w:asciiTheme="majorHAnsi" w:hAnsiTheme="majorHAnsi" w:cstheme="majorHAnsi"/>
          <w:color w:val="000000"/>
          <w:sz w:val="24"/>
          <w:szCs w:val="24"/>
        </w:rPr>
        <w:t xml:space="preserve"> etc.) that </w:t>
      </w:r>
      <w:r w:rsidR="009926D1" w:rsidRPr="000144DB">
        <w:rPr>
          <w:rFonts w:asciiTheme="majorHAnsi" w:hAnsiTheme="majorHAnsi" w:cstheme="majorHAnsi"/>
          <w:color w:val="000000"/>
          <w:sz w:val="24"/>
          <w:szCs w:val="24"/>
        </w:rPr>
        <w:t xml:space="preserve">a student </w:t>
      </w:r>
      <w:r w:rsidRPr="000144DB">
        <w:rPr>
          <w:rFonts w:asciiTheme="majorHAnsi" w:hAnsiTheme="majorHAnsi" w:cstheme="majorHAnsi"/>
          <w:color w:val="000000"/>
          <w:sz w:val="24"/>
          <w:szCs w:val="24"/>
        </w:rPr>
        <w:t xml:space="preserve">may need to make to </w:t>
      </w:r>
      <w:r w:rsidR="009926D1" w:rsidRPr="000144DB">
        <w:rPr>
          <w:rFonts w:asciiTheme="majorHAnsi" w:hAnsiTheme="majorHAnsi" w:cstheme="majorHAnsi"/>
          <w:color w:val="000000"/>
          <w:sz w:val="24"/>
          <w:szCs w:val="24"/>
        </w:rPr>
        <w:t xml:space="preserve">their </w:t>
      </w:r>
      <w:r w:rsidRPr="000144DB">
        <w:rPr>
          <w:rFonts w:asciiTheme="majorHAnsi" w:hAnsiTheme="majorHAnsi" w:cstheme="majorHAnsi"/>
          <w:color w:val="000000"/>
          <w:sz w:val="24"/>
          <w:szCs w:val="24"/>
        </w:rPr>
        <w:t xml:space="preserve">registered </w:t>
      </w:r>
      <w:r w:rsidR="00CC09B2" w:rsidRPr="000144DB">
        <w:rPr>
          <w:rFonts w:asciiTheme="majorHAnsi" w:hAnsiTheme="majorHAnsi" w:cstheme="majorHAnsi"/>
          <w:color w:val="000000"/>
          <w:sz w:val="24"/>
          <w:szCs w:val="24"/>
        </w:rPr>
        <w:t>courses</w:t>
      </w:r>
      <w:r w:rsidR="009926D1" w:rsidRPr="000144DB">
        <w:rPr>
          <w:rFonts w:asciiTheme="majorHAnsi" w:hAnsiTheme="majorHAnsi" w:cstheme="majorHAnsi"/>
          <w:color w:val="000000"/>
          <w:sz w:val="24"/>
          <w:szCs w:val="24"/>
        </w:rPr>
        <w:t xml:space="preserve"> </w:t>
      </w:r>
      <w:r w:rsidRPr="000144DB">
        <w:rPr>
          <w:rFonts w:asciiTheme="majorHAnsi" w:hAnsiTheme="majorHAnsi" w:cstheme="majorHAnsi"/>
          <w:color w:val="000000"/>
          <w:sz w:val="24"/>
          <w:szCs w:val="24"/>
        </w:rPr>
        <w:t xml:space="preserve">should be discussed with </w:t>
      </w:r>
      <w:r w:rsidR="009926D1" w:rsidRPr="000144DB">
        <w:rPr>
          <w:rFonts w:asciiTheme="majorHAnsi" w:hAnsiTheme="majorHAnsi" w:cstheme="majorHAnsi"/>
          <w:color w:val="000000"/>
          <w:sz w:val="24"/>
          <w:szCs w:val="24"/>
        </w:rPr>
        <w:t xml:space="preserve">their </w:t>
      </w:r>
      <w:r w:rsidRPr="000144DB">
        <w:rPr>
          <w:rFonts w:asciiTheme="majorHAnsi" w:hAnsiTheme="majorHAnsi" w:cstheme="majorHAnsi"/>
          <w:color w:val="000000"/>
          <w:sz w:val="24"/>
          <w:szCs w:val="24"/>
        </w:rPr>
        <w:t xml:space="preserve">adviser or DGS prior to making changes.  </w:t>
      </w:r>
      <w:r w:rsidR="009926D1" w:rsidRPr="000144DB">
        <w:rPr>
          <w:rFonts w:asciiTheme="majorHAnsi" w:hAnsiTheme="majorHAnsi" w:cstheme="majorHAnsi"/>
          <w:color w:val="000000"/>
          <w:sz w:val="24"/>
          <w:szCs w:val="24"/>
        </w:rPr>
        <w:t xml:space="preserve">A student </w:t>
      </w:r>
      <w:r w:rsidRPr="000144DB">
        <w:rPr>
          <w:rFonts w:asciiTheme="majorHAnsi" w:hAnsiTheme="majorHAnsi" w:cstheme="majorHAnsi"/>
          <w:color w:val="000000"/>
          <w:sz w:val="24"/>
          <w:szCs w:val="24"/>
        </w:rPr>
        <w:t xml:space="preserve">may change </w:t>
      </w:r>
      <w:r w:rsidR="009926D1" w:rsidRPr="000144DB">
        <w:rPr>
          <w:rFonts w:asciiTheme="majorHAnsi" w:hAnsiTheme="majorHAnsi" w:cstheme="majorHAnsi"/>
          <w:color w:val="000000"/>
          <w:sz w:val="24"/>
          <w:szCs w:val="24"/>
        </w:rPr>
        <w:t xml:space="preserve">their </w:t>
      </w:r>
      <w:r w:rsidRPr="000144DB">
        <w:rPr>
          <w:rFonts w:asciiTheme="majorHAnsi" w:hAnsiTheme="majorHAnsi" w:cstheme="majorHAnsi"/>
          <w:color w:val="000000"/>
          <w:sz w:val="24"/>
          <w:szCs w:val="24"/>
        </w:rPr>
        <w:t xml:space="preserve">status in a course no later than two weeks prior to the last day of the regularly scheduled class of the semester. Core </w:t>
      </w:r>
      <w:r w:rsidR="0094739A" w:rsidRPr="000144DB">
        <w:rPr>
          <w:rFonts w:asciiTheme="majorHAnsi" w:hAnsiTheme="majorHAnsi" w:cstheme="majorHAnsi"/>
          <w:color w:val="000000"/>
          <w:sz w:val="24"/>
          <w:szCs w:val="24"/>
        </w:rPr>
        <w:t>c</w:t>
      </w:r>
      <w:r w:rsidRPr="000144DB">
        <w:rPr>
          <w:rFonts w:asciiTheme="majorHAnsi" w:hAnsiTheme="majorHAnsi" w:cstheme="majorHAnsi"/>
          <w:color w:val="000000"/>
          <w:sz w:val="24"/>
          <w:szCs w:val="24"/>
        </w:rPr>
        <w:t>ourse changes must be approved by DGS in writing.</w:t>
      </w:r>
    </w:p>
    <w:p w14:paraId="3F354EC8" w14:textId="77777777" w:rsidR="006A1892" w:rsidRPr="000144DB" w:rsidRDefault="006A1892" w:rsidP="00411F17">
      <w:pPr>
        <w:spacing w:after="0" w:line="240" w:lineRule="auto"/>
        <w:jc w:val="both"/>
        <w:rPr>
          <w:rFonts w:asciiTheme="majorHAnsi" w:hAnsiTheme="majorHAnsi" w:cstheme="majorHAnsi"/>
          <w:color w:val="000000"/>
          <w:sz w:val="24"/>
          <w:szCs w:val="24"/>
        </w:rPr>
      </w:pPr>
    </w:p>
    <w:p w14:paraId="19390320" w14:textId="77777777" w:rsidR="006A1892" w:rsidRPr="000144DB" w:rsidRDefault="006A1892" w:rsidP="00411F17">
      <w:pPr>
        <w:spacing w:after="0" w:line="240" w:lineRule="auto"/>
        <w:jc w:val="both"/>
        <w:rPr>
          <w:rFonts w:asciiTheme="majorHAnsi" w:hAnsiTheme="majorHAnsi" w:cstheme="majorHAnsi"/>
          <w:color w:val="000000"/>
          <w:sz w:val="24"/>
          <w:szCs w:val="24"/>
        </w:rPr>
      </w:pPr>
    </w:p>
    <w:p w14:paraId="44747569" w14:textId="77777777" w:rsidR="003A5C61" w:rsidRPr="000144DB" w:rsidRDefault="003A5C61">
      <w:pPr>
        <w:spacing w:after="0" w:line="240" w:lineRule="auto"/>
        <w:jc w:val="both"/>
        <w:rPr>
          <w:rFonts w:asciiTheme="majorHAnsi" w:hAnsiTheme="majorHAnsi" w:cstheme="majorHAnsi"/>
          <w:color w:val="000000"/>
          <w:sz w:val="24"/>
          <w:szCs w:val="24"/>
        </w:rPr>
      </w:pPr>
    </w:p>
    <w:p w14:paraId="11FDEBD9" w14:textId="740AD6EC" w:rsidR="00AE45D7" w:rsidRPr="000144DB" w:rsidRDefault="00B23D8E" w:rsidP="00411F17">
      <w:pPr>
        <w:pStyle w:val="Heading2"/>
        <w:numPr>
          <w:ilvl w:val="1"/>
          <w:numId w:val="30"/>
        </w:numPr>
        <w:spacing w:before="0" w:line="240" w:lineRule="auto"/>
        <w:rPr>
          <w:rFonts w:asciiTheme="majorHAnsi" w:hAnsiTheme="majorHAnsi" w:cstheme="majorHAnsi"/>
        </w:rPr>
      </w:pPr>
      <w:bookmarkStart w:id="20" w:name="_1y810tw" w:colFirst="0" w:colLast="0"/>
      <w:bookmarkEnd w:id="20"/>
      <w:r w:rsidRPr="000144DB">
        <w:rPr>
          <w:rFonts w:asciiTheme="majorHAnsi" w:hAnsiTheme="majorHAnsi" w:cstheme="majorHAnsi"/>
        </w:rPr>
        <w:t xml:space="preserve">Auditing </w:t>
      </w:r>
      <w:r w:rsidR="00CC09B2" w:rsidRPr="000144DB">
        <w:rPr>
          <w:rFonts w:asciiTheme="majorHAnsi" w:hAnsiTheme="majorHAnsi" w:cstheme="majorHAnsi"/>
        </w:rPr>
        <w:t>Courses</w:t>
      </w:r>
    </w:p>
    <w:p w14:paraId="298ECE9D" w14:textId="77777777" w:rsidR="00C64DB2" w:rsidRPr="000144DB" w:rsidRDefault="00C64DB2" w:rsidP="00411F17">
      <w:pPr>
        <w:spacing w:line="240" w:lineRule="auto"/>
        <w:rPr>
          <w:rFonts w:asciiTheme="majorHAnsi" w:hAnsiTheme="majorHAnsi" w:cstheme="majorHAnsi"/>
        </w:rPr>
      </w:pPr>
    </w:p>
    <w:p w14:paraId="00CDCE2C" w14:textId="3913BAA0" w:rsidR="00124C59" w:rsidRPr="000144DB" w:rsidRDefault="00CC09B2" w:rsidP="00C64DB2">
      <w:pPr>
        <w:numPr>
          <w:ilvl w:val="0"/>
          <w:numId w:val="1"/>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Courses</w:t>
      </w:r>
      <w:r w:rsidR="00B23D8E" w:rsidRPr="000144DB">
        <w:rPr>
          <w:rFonts w:asciiTheme="majorHAnsi" w:hAnsiTheme="majorHAnsi" w:cstheme="majorHAnsi"/>
          <w:color w:val="000000"/>
          <w:sz w:val="24"/>
          <w:szCs w:val="24"/>
        </w:rPr>
        <w:t xml:space="preserve"> selected by pre-</w:t>
      </w:r>
      <w:r w:rsidR="009E63E0" w:rsidRPr="000144DB">
        <w:rPr>
          <w:rFonts w:asciiTheme="majorHAnsi" w:hAnsiTheme="majorHAnsi" w:cstheme="majorHAnsi"/>
          <w:color w:val="000000"/>
          <w:sz w:val="24"/>
          <w:szCs w:val="24"/>
        </w:rPr>
        <w:t>General</w:t>
      </w:r>
      <w:r w:rsidR="00B23D8E" w:rsidRPr="000144DB">
        <w:rPr>
          <w:rFonts w:asciiTheme="majorHAnsi" w:hAnsiTheme="majorHAnsi" w:cstheme="majorHAnsi"/>
          <w:color w:val="000000"/>
          <w:sz w:val="24"/>
          <w:szCs w:val="24"/>
        </w:rPr>
        <w:t xml:space="preserve"> </w:t>
      </w:r>
      <w:r w:rsidR="0094739A" w:rsidRPr="000144DB">
        <w:rPr>
          <w:rFonts w:asciiTheme="majorHAnsi" w:hAnsiTheme="majorHAnsi" w:cstheme="majorHAnsi"/>
          <w:color w:val="000000"/>
          <w:sz w:val="24"/>
          <w:szCs w:val="24"/>
        </w:rPr>
        <w:t>s</w:t>
      </w:r>
      <w:r w:rsidR="00B23D8E" w:rsidRPr="000144DB">
        <w:rPr>
          <w:rFonts w:asciiTheme="majorHAnsi" w:hAnsiTheme="majorHAnsi" w:cstheme="majorHAnsi"/>
          <w:color w:val="000000"/>
          <w:sz w:val="24"/>
          <w:szCs w:val="24"/>
        </w:rPr>
        <w:t>tudents must be taken for a letter grade and cannot be audited.</w:t>
      </w:r>
    </w:p>
    <w:p w14:paraId="78D31EB2" w14:textId="44EB6776" w:rsidR="00AE45D7" w:rsidRPr="000144DB" w:rsidRDefault="00B23D8E" w:rsidP="00C64DB2">
      <w:pPr>
        <w:numPr>
          <w:ilvl w:val="0"/>
          <w:numId w:val="1"/>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Post-General students may sign up for </w:t>
      </w:r>
      <w:r w:rsidR="00CC09B2" w:rsidRPr="000144DB">
        <w:rPr>
          <w:rFonts w:asciiTheme="majorHAnsi" w:hAnsiTheme="majorHAnsi" w:cstheme="majorHAnsi"/>
          <w:color w:val="000000"/>
          <w:sz w:val="24"/>
          <w:szCs w:val="24"/>
        </w:rPr>
        <w:t>courses</w:t>
      </w:r>
      <w:r w:rsidRPr="000144DB">
        <w:rPr>
          <w:rFonts w:asciiTheme="majorHAnsi" w:hAnsiTheme="majorHAnsi" w:cstheme="majorHAnsi"/>
          <w:color w:val="000000"/>
          <w:sz w:val="24"/>
          <w:szCs w:val="24"/>
        </w:rPr>
        <w:t xml:space="preserve"> as audit.</w:t>
      </w:r>
    </w:p>
    <w:p w14:paraId="7FC9E0BE" w14:textId="51A8FE6A" w:rsidR="001E3F5C" w:rsidRPr="000144DB" w:rsidRDefault="00B23D8E" w:rsidP="006A1892">
      <w:pPr>
        <w:spacing w:after="0" w:line="240" w:lineRule="auto"/>
        <w:ind w:left="720" w:hanging="360"/>
        <w:rPr>
          <w:rFonts w:asciiTheme="majorHAnsi" w:hAnsiTheme="majorHAnsi" w:cstheme="majorHAnsi"/>
          <w:color w:val="000000"/>
          <w:sz w:val="24"/>
          <w:szCs w:val="24"/>
        </w:rPr>
      </w:pPr>
      <w:r w:rsidRPr="000144DB">
        <w:rPr>
          <w:rFonts w:asciiTheme="majorHAnsi" w:hAnsiTheme="majorHAnsi" w:cstheme="majorHAnsi"/>
          <w:color w:val="000000"/>
          <w:sz w:val="24"/>
          <w:szCs w:val="24"/>
        </w:rPr>
        <w:t>3</w:t>
      </w:r>
      <w:r w:rsidRPr="000144DB">
        <w:rPr>
          <w:rFonts w:asciiTheme="majorHAnsi" w:hAnsiTheme="majorHAnsi" w:cstheme="majorHAnsi"/>
          <w:color w:val="000000"/>
          <w:sz w:val="24"/>
          <w:szCs w:val="24"/>
        </w:rPr>
        <w:tab/>
      </w:r>
      <w:proofErr w:type="gramStart"/>
      <w:r w:rsidRPr="000144DB">
        <w:rPr>
          <w:rFonts w:asciiTheme="majorHAnsi" w:hAnsiTheme="majorHAnsi" w:cstheme="majorHAnsi"/>
          <w:color w:val="000000"/>
          <w:sz w:val="24"/>
          <w:szCs w:val="24"/>
        </w:rPr>
        <w:t>Post-General</w:t>
      </w:r>
      <w:proofErr w:type="gramEnd"/>
      <w:r w:rsidRPr="000144DB">
        <w:rPr>
          <w:rFonts w:asciiTheme="majorHAnsi" w:hAnsiTheme="majorHAnsi" w:cstheme="majorHAnsi"/>
          <w:color w:val="000000"/>
          <w:sz w:val="24"/>
          <w:szCs w:val="24"/>
        </w:rPr>
        <w:t xml:space="preserve"> students may take </w:t>
      </w:r>
      <w:r w:rsidR="00CC09B2" w:rsidRPr="000144DB">
        <w:rPr>
          <w:rFonts w:asciiTheme="majorHAnsi" w:hAnsiTheme="majorHAnsi" w:cstheme="majorHAnsi"/>
          <w:color w:val="000000"/>
          <w:sz w:val="24"/>
          <w:szCs w:val="24"/>
        </w:rPr>
        <w:t>courses</w:t>
      </w:r>
      <w:r w:rsidRPr="000144DB">
        <w:rPr>
          <w:rFonts w:asciiTheme="majorHAnsi" w:hAnsiTheme="majorHAnsi" w:cstheme="majorHAnsi"/>
          <w:color w:val="000000"/>
          <w:sz w:val="24"/>
          <w:szCs w:val="24"/>
        </w:rPr>
        <w:t xml:space="preserve"> on a pass/</w:t>
      </w:r>
      <w:proofErr w:type="gramStart"/>
      <w:r w:rsidRPr="000144DB">
        <w:rPr>
          <w:rFonts w:asciiTheme="majorHAnsi" w:hAnsiTheme="majorHAnsi" w:cstheme="majorHAnsi"/>
          <w:color w:val="000000"/>
          <w:sz w:val="24"/>
          <w:szCs w:val="24"/>
        </w:rPr>
        <w:t>fail</w:t>
      </w:r>
      <w:proofErr w:type="gramEnd"/>
      <w:r w:rsidRPr="000144DB">
        <w:rPr>
          <w:rFonts w:asciiTheme="majorHAnsi" w:hAnsiTheme="majorHAnsi" w:cstheme="majorHAnsi"/>
          <w:color w:val="000000"/>
          <w:sz w:val="24"/>
          <w:szCs w:val="24"/>
        </w:rPr>
        <w:t xml:space="preserve"> (P/F) basis with the approval of their adviser and the course instructor.</w:t>
      </w:r>
    </w:p>
    <w:p w14:paraId="7E58D236" w14:textId="77777777" w:rsidR="00411F17" w:rsidRPr="000144DB" w:rsidRDefault="00411F17" w:rsidP="001E3F5C">
      <w:pPr>
        <w:spacing w:after="0" w:line="240" w:lineRule="auto"/>
        <w:ind w:left="720" w:hanging="360"/>
        <w:rPr>
          <w:rFonts w:asciiTheme="majorHAnsi" w:hAnsiTheme="majorHAnsi" w:cstheme="majorHAnsi"/>
          <w:color w:val="000000"/>
          <w:sz w:val="24"/>
          <w:szCs w:val="24"/>
        </w:rPr>
      </w:pPr>
    </w:p>
    <w:p w14:paraId="5D114C98" w14:textId="449E0CAB" w:rsidR="001E3F5C" w:rsidRPr="000144DB" w:rsidRDefault="00B23D8E" w:rsidP="001E3F5C">
      <w:pPr>
        <w:spacing w:after="0" w:line="240" w:lineRule="auto"/>
        <w:ind w:left="720" w:hanging="360"/>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Generally, </w:t>
      </w:r>
      <w:r w:rsidR="00CC09B2" w:rsidRPr="000144DB">
        <w:rPr>
          <w:rFonts w:asciiTheme="majorHAnsi" w:hAnsiTheme="majorHAnsi" w:cstheme="majorHAnsi"/>
          <w:color w:val="000000"/>
          <w:sz w:val="24"/>
          <w:szCs w:val="24"/>
        </w:rPr>
        <w:t>courses</w:t>
      </w:r>
      <w:r w:rsidRPr="000144DB">
        <w:rPr>
          <w:rFonts w:asciiTheme="majorHAnsi" w:hAnsiTheme="majorHAnsi" w:cstheme="majorHAnsi"/>
          <w:color w:val="000000"/>
          <w:sz w:val="24"/>
          <w:szCs w:val="24"/>
        </w:rPr>
        <w:t xml:space="preserve"> taken on a P/F basis should be outside of the student's primary area of</w:t>
      </w:r>
    </w:p>
    <w:p w14:paraId="193158AA" w14:textId="23505D20" w:rsidR="00AE45D7" w:rsidRPr="000144DB" w:rsidRDefault="00B23D8E" w:rsidP="001E3F5C">
      <w:pPr>
        <w:spacing w:after="0" w:line="240" w:lineRule="auto"/>
        <w:ind w:left="720" w:hanging="360"/>
        <w:rPr>
          <w:rFonts w:asciiTheme="majorHAnsi" w:hAnsiTheme="majorHAnsi" w:cstheme="majorHAnsi"/>
          <w:color w:val="000000"/>
          <w:sz w:val="24"/>
          <w:szCs w:val="24"/>
        </w:rPr>
      </w:pPr>
      <w:r w:rsidRPr="000144DB">
        <w:rPr>
          <w:rFonts w:asciiTheme="majorHAnsi" w:hAnsiTheme="majorHAnsi" w:cstheme="majorHAnsi"/>
          <w:color w:val="000000"/>
          <w:sz w:val="24"/>
          <w:szCs w:val="24"/>
        </w:rPr>
        <w:t>interest.</w:t>
      </w:r>
    </w:p>
    <w:p w14:paraId="5331AA8A" w14:textId="77777777" w:rsidR="003A5C61" w:rsidRPr="000144DB" w:rsidRDefault="003A5C61">
      <w:pPr>
        <w:spacing w:after="0" w:line="240" w:lineRule="auto"/>
        <w:jc w:val="both"/>
        <w:rPr>
          <w:rFonts w:asciiTheme="majorHAnsi" w:hAnsiTheme="majorHAnsi" w:cstheme="majorHAnsi"/>
          <w:color w:val="000000"/>
          <w:sz w:val="24"/>
          <w:szCs w:val="24"/>
        </w:rPr>
      </w:pPr>
    </w:p>
    <w:p w14:paraId="459A03F9" w14:textId="716FCE87" w:rsidR="0087789A" w:rsidRDefault="008175AC" w:rsidP="009E63E0">
      <w:pPr>
        <w:pStyle w:val="Heading2"/>
        <w:numPr>
          <w:ilvl w:val="1"/>
          <w:numId w:val="30"/>
        </w:numPr>
        <w:rPr>
          <w:rFonts w:asciiTheme="majorHAnsi" w:hAnsiTheme="majorHAnsi" w:cstheme="majorHAnsi"/>
        </w:rPr>
      </w:pPr>
      <w:bookmarkStart w:id="21" w:name="_4i7ojhp" w:colFirst="0" w:colLast="0"/>
      <w:bookmarkEnd w:id="21"/>
      <w:r w:rsidRPr="000144DB">
        <w:rPr>
          <w:rFonts w:asciiTheme="majorHAnsi" w:hAnsiTheme="majorHAnsi" w:cstheme="majorHAnsi"/>
        </w:rPr>
        <w:t>Teaching Assistants (TA’s)</w:t>
      </w:r>
    </w:p>
    <w:p w14:paraId="397FCA8E" w14:textId="77777777" w:rsidR="000144DB" w:rsidRPr="000144DB" w:rsidRDefault="000144DB" w:rsidP="000144DB"/>
    <w:p w14:paraId="05AFB7DE" w14:textId="2355B6E0" w:rsidR="00AE45D7" w:rsidRPr="000144DB" w:rsidRDefault="00B23D8E" w:rsidP="00411F17">
      <w:pPr>
        <w:spacing w:after="0" w:line="240" w:lineRule="auto"/>
        <w:jc w:val="both"/>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Normally, </w:t>
      </w:r>
      <w:r w:rsidR="008C06EA" w:rsidRPr="000144DB">
        <w:rPr>
          <w:rFonts w:asciiTheme="majorHAnsi" w:hAnsiTheme="majorHAnsi" w:cstheme="majorHAnsi"/>
          <w:color w:val="000000"/>
          <w:sz w:val="24"/>
          <w:szCs w:val="24"/>
        </w:rPr>
        <w:t>graduate students</w:t>
      </w:r>
      <w:r w:rsidRPr="000144DB">
        <w:rPr>
          <w:rFonts w:asciiTheme="majorHAnsi" w:hAnsiTheme="majorHAnsi" w:cstheme="majorHAnsi"/>
          <w:color w:val="000000"/>
          <w:sz w:val="24"/>
          <w:szCs w:val="24"/>
        </w:rPr>
        <w:t xml:space="preserve"> receive appointments as </w:t>
      </w:r>
      <w:r w:rsidR="008175AC" w:rsidRPr="000144DB">
        <w:rPr>
          <w:rFonts w:asciiTheme="majorHAnsi" w:hAnsiTheme="majorHAnsi" w:cstheme="majorHAnsi"/>
          <w:color w:val="000000"/>
          <w:sz w:val="24"/>
          <w:szCs w:val="24"/>
        </w:rPr>
        <w:t>a Teaching Assistant (TA)</w:t>
      </w:r>
      <w:r w:rsidRPr="000144DB">
        <w:rPr>
          <w:rFonts w:asciiTheme="majorHAnsi" w:hAnsiTheme="majorHAnsi" w:cstheme="majorHAnsi"/>
          <w:color w:val="000000"/>
          <w:sz w:val="24"/>
          <w:szCs w:val="24"/>
        </w:rPr>
        <w:t xml:space="preserve"> beginning their second year.  All students are required to attend </w:t>
      </w:r>
      <w:r w:rsidR="008175AC" w:rsidRPr="000144DB">
        <w:rPr>
          <w:rFonts w:asciiTheme="majorHAnsi" w:hAnsiTheme="majorHAnsi" w:cstheme="majorHAnsi"/>
          <w:color w:val="000000"/>
          <w:sz w:val="24"/>
          <w:szCs w:val="24"/>
        </w:rPr>
        <w:t>TA</w:t>
      </w:r>
      <w:r w:rsidRPr="000144DB">
        <w:rPr>
          <w:rFonts w:asciiTheme="majorHAnsi" w:hAnsiTheme="majorHAnsi" w:cstheme="majorHAnsi"/>
          <w:color w:val="000000"/>
          <w:sz w:val="24"/>
          <w:szCs w:val="24"/>
        </w:rPr>
        <w:t xml:space="preserve"> training prior to term. Before an international student can be appointed as a </w:t>
      </w:r>
      <w:r w:rsidR="008175AC" w:rsidRPr="000144DB">
        <w:rPr>
          <w:rFonts w:asciiTheme="majorHAnsi" w:hAnsiTheme="majorHAnsi" w:cstheme="majorHAnsi"/>
          <w:color w:val="000000"/>
          <w:sz w:val="24"/>
          <w:szCs w:val="24"/>
        </w:rPr>
        <w:t>TA</w:t>
      </w:r>
      <w:r w:rsidRPr="000144DB">
        <w:rPr>
          <w:rFonts w:asciiTheme="majorHAnsi" w:hAnsiTheme="majorHAnsi" w:cstheme="majorHAnsi"/>
          <w:color w:val="000000"/>
          <w:sz w:val="24"/>
          <w:szCs w:val="24"/>
        </w:rPr>
        <w:t xml:space="preserve">, they need to pass the English Language Program (ELP) test administered by the Graduate </w:t>
      </w:r>
      <w:proofErr w:type="gramStart"/>
      <w:r w:rsidRPr="000144DB">
        <w:rPr>
          <w:rFonts w:asciiTheme="majorHAnsi" w:hAnsiTheme="majorHAnsi" w:cstheme="majorHAnsi"/>
          <w:color w:val="000000"/>
          <w:sz w:val="24"/>
          <w:szCs w:val="24"/>
        </w:rPr>
        <w:t>School, and</w:t>
      </w:r>
      <w:proofErr w:type="gramEnd"/>
      <w:r w:rsidRPr="000144DB">
        <w:rPr>
          <w:rFonts w:asciiTheme="majorHAnsi" w:hAnsiTheme="majorHAnsi" w:cstheme="majorHAnsi"/>
          <w:color w:val="000000"/>
          <w:sz w:val="24"/>
          <w:szCs w:val="24"/>
        </w:rPr>
        <w:t xml:space="preserve"> complete any required ELP </w:t>
      </w:r>
      <w:r w:rsidR="00CC09B2" w:rsidRPr="000144DB">
        <w:rPr>
          <w:rFonts w:asciiTheme="majorHAnsi" w:hAnsiTheme="majorHAnsi" w:cstheme="majorHAnsi"/>
          <w:color w:val="000000"/>
          <w:sz w:val="24"/>
          <w:szCs w:val="24"/>
        </w:rPr>
        <w:t>courses</w:t>
      </w:r>
      <w:r w:rsidRPr="000144DB">
        <w:rPr>
          <w:rFonts w:asciiTheme="majorHAnsi" w:hAnsiTheme="majorHAnsi" w:cstheme="majorHAnsi"/>
          <w:color w:val="000000"/>
          <w:sz w:val="24"/>
          <w:szCs w:val="24"/>
        </w:rPr>
        <w:t xml:space="preserve">. </w:t>
      </w:r>
    </w:p>
    <w:p w14:paraId="73B6E438" w14:textId="130E0782" w:rsidR="000144DB" w:rsidRDefault="0233D848" w:rsidP="000144DB">
      <w:pPr>
        <w:pStyle w:val="Heading2"/>
        <w:numPr>
          <w:ilvl w:val="1"/>
          <w:numId w:val="30"/>
        </w:numPr>
        <w:rPr>
          <w:rFonts w:asciiTheme="majorHAnsi" w:hAnsiTheme="majorHAnsi" w:cstheme="majorHAnsi"/>
        </w:rPr>
      </w:pPr>
      <w:bookmarkStart w:id="22" w:name="_2xcytpi"/>
      <w:bookmarkEnd w:id="22"/>
      <w:r w:rsidRPr="000144DB">
        <w:rPr>
          <w:rFonts w:asciiTheme="majorHAnsi" w:hAnsiTheme="majorHAnsi" w:cstheme="majorHAnsi"/>
        </w:rPr>
        <w:t>Part-time Employment</w:t>
      </w:r>
    </w:p>
    <w:p w14:paraId="46F4DEE6" w14:textId="77777777" w:rsidR="000144DB" w:rsidRPr="000144DB" w:rsidRDefault="000144DB" w:rsidP="000144DB"/>
    <w:p w14:paraId="71EBEF44" w14:textId="406C5B32" w:rsidR="00411F17" w:rsidRPr="000144DB" w:rsidRDefault="0233D848" w:rsidP="00411F17">
      <w:pPr>
        <w:rPr>
          <w:rFonts w:asciiTheme="majorHAnsi" w:hAnsiTheme="majorHAnsi" w:cstheme="majorHAnsi"/>
          <w:sz w:val="24"/>
          <w:szCs w:val="24"/>
        </w:rPr>
      </w:pPr>
      <w:r w:rsidRPr="000144DB">
        <w:rPr>
          <w:rFonts w:asciiTheme="majorHAnsi" w:hAnsiTheme="majorHAnsi" w:cstheme="majorHAnsi"/>
          <w:sz w:val="24"/>
          <w:szCs w:val="24"/>
        </w:rPr>
        <w:t>For Information regarding Part-time Employment</w:t>
      </w:r>
      <w:r w:rsidR="00A87B7A" w:rsidRPr="000144DB">
        <w:rPr>
          <w:rFonts w:asciiTheme="majorHAnsi" w:hAnsiTheme="majorHAnsi" w:cstheme="majorHAnsi"/>
          <w:sz w:val="24"/>
          <w:szCs w:val="24"/>
        </w:rPr>
        <w:t>,</w:t>
      </w:r>
      <w:r w:rsidRPr="000144DB">
        <w:rPr>
          <w:rFonts w:asciiTheme="majorHAnsi" w:hAnsiTheme="majorHAnsi" w:cstheme="majorHAnsi"/>
          <w:sz w:val="24"/>
          <w:szCs w:val="24"/>
        </w:rPr>
        <w:t xml:space="preserve"> please refer to the graduate school website on </w:t>
      </w:r>
      <w:hyperlink r:id="rId11" w:history="1">
        <w:r w:rsidRPr="000144DB">
          <w:rPr>
            <w:rStyle w:val="Hyperlink"/>
            <w:rFonts w:asciiTheme="majorHAnsi" w:hAnsiTheme="majorHAnsi" w:cstheme="majorHAnsi"/>
            <w:sz w:val="24"/>
            <w:szCs w:val="24"/>
          </w:rPr>
          <w:t>Employment</w:t>
        </w:r>
      </w:hyperlink>
      <w:r w:rsidRPr="000144DB">
        <w:rPr>
          <w:rFonts w:asciiTheme="majorHAnsi" w:hAnsiTheme="majorHAnsi" w:cstheme="majorHAnsi"/>
          <w:sz w:val="24"/>
          <w:szCs w:val="24"/>
        </w:rPr>
        <w:t xml:space="preserve"> or the Davis International </w:t>
      </w:r>
      <w:hyperlink r:id="rId12" w:history="1">
        <w:r w:rsidRPr="000144DB">
          <w:rPr>
            <w:rStyle w:val="Hyperlink"/>
            <w:rFonts w:asciiTheme="majorHAnsi" w:hAnsiTheme="majorHAnsi" w:cstheme="majorHAnsi"/>
            <w:sz w:val="24"/>
            <w:szCs w:val="24"/>
          </w:rPr>
          <w:t>Employment</w:t>
        </w:r>
      </w:hyperlink>
      <w:r w:rsidRPr="000144DB">
        <w:rPr>
          <w:rFonts w:asciiTheme="majorHAnsi" w:hAnsiTheme="majorHAnsi" w:cstheme="majorHAnsi"/>
          <w:sz w:val="24"/>
          <w:szCs w:val="24"/>
        </w:rPr>
        <w:t xml:space="preserve"> website.</w:t>
      </w:r>
    </w:p>
    <w:p w14:paraId="43EE5230" w14:textId="7A7736D2" w:rsidR="00EC0AED" w:rsidRDefault="00B23D8E" w:rsidP="00EC0AED">
      <w:pPr>
        <w:pStyle w:val="Heading2"/>
        <w:numPr>
          <w:ilvl w:val="1"/>
          <w:numId w:val="30"/>
        </w:numPr>
        <w:rPr>
          <w:rFonts w:asciiTheme="majorHAnsi" w:hAnsiTheme="majorHAnsi" w:cstheme="majorHAnsi"/>
        </w:rPr>
      </w:pPr>
      <w:bookmarkStart w:id="23" w:name="_1ci93xb" w:colFirst="0" w:colLast="0"/>
      <w:bookmarkEnd w:id="23"/>
      <w:r w:rsidRPr="000144DB">
        <w:rPr>
          <w:rFonts w:asciiTheme="majorHAnsi" w:hAnsiTheme="majorHAnsi" w:cstheme="majorHAnsi"/>
        </w:rPr>
        <w:t>Leave of Absence</w:t>
      </w:r>
    </w:p>
    <w:p w14:paraId="1A2790DC" w14:textId="77777777" w:rsidR="000144DB" w:rsidRPr="000144DB" w:rsidRDefault="000144DB" w:rsidP="000144DB"/>
    <w:p w14:paraId="761097F4" w14:textId="0A0164E1" w:rsidR="00FA08A5" w:rsidRDefault="00EC0AED" w:rsidP="009E63E0">
      <w:pPr>
        <w:rPr>
          <w:rFonts w:asciiTheme="majorHAnsi" w:hAnsiTheme="majorHAnsi" w:cstheme="majorHAnsi"/>
          <w:sz w:val="24"/>
          <w:szCs w:val="24"/>
        </w:rPr>
      </w:pPr>
      <w:r w:rsidRPr="000144DB">
        <w:rPr>
          <w:rFonts w:asciiTheme="majorHAnsi" w:hAnsiTheme="majorHAnsi" w:cstheme="majorHAnsi"/>
          <w:sz w:val="24"/>
          <w:szCs w:val="24"/>
        </w:rPr>
        <w:t xml:space="preserve">All ORFE Graduate Students are required to be on campus during term time.  Any time away from campus exceeding 3 business days must be approved </w:t>
      </w:r>
      <w:r w:rsidR="00417283" w:rsidRPr="000144DB">
        <w:rPr>
          <w:rFonts w:asciiTheme="majorHAnsi" w:hAnsiTheme="majorHAnsi" w:cstheme="majorHAnsi"/>
          <w:sz w:val="24"/>
          <w:szCs w:val="24"/>
        </w:rPr>
        <w:t>by the student’s</w:t>
      </w:r>
      <w:r w:rsidRPr="000144DB">
        <w:rPr>
          <w:rFonts w:asciiTheme="majorHAnsi" w:hAnsiTheme="majorHAnsi" w:cstheme="majorHAnsi"/>
          <w:sz w:val="24"/>
          <w:szCs w:val="24"/>
        </w:rPr>
        <w:t xml:space="preserve"> adviser, or by the DGS for 1st year students without an adviser.  </w:t>
      </w:r>
      <w:r w:rsidR="00417283" w:rsidRPr="000144DB">
        <w:rPr>
          <w:rFonts w:asciiTheme="majorHAnsi" w:hAnsiTheme="majorHAnsi" w:cstheme="majorHAnsi"/>
          <w:sz w:val="24"/>
          <w:szCs w:val="24"/>
        </w:rPr>
        <w:t>Students</w:t>
      </w:r>
      <w:r w:rsidRPr="000144DB">
        <w:rPr>
          <w:rFonts w:asciiTheme="majorHAnsi" w:hAnsiTheme="majorHAnsi" w:cstheme="majorHAnsi"/>
          <w:sz w:val="24"/>
          <w:szCs w:val="24"/>
        </w:rPr>
        <w:t xml:space="preserve"> are responsible for </w:t>
      </w:r>
      <w:hyperlink r:id="rId13" w:history="1">
        <w:r w:rsidRPr="000144DB">
          <w:rPr>
            <w:rFonts w:asciiTheme="majorHAnsi" w:hAnsiTheme="majorHAnsi" w:cstheme="majorHAnsi"/>
            <w:color w:val="0000FF"/>
            <w:sz w:val="24"/>
            <w:szCs w:val="24"/>
            <w:u w:val="single"/>
          </w:rPr>
          <w:t>submitting a request</w:t>
        </w:r>
      </w:hyperlink>
      <w:r w:rsidRPr="000144DB">
        <w:rPr>
          <w:rFonts w:asciiTheme="majorHAnsi" w:hAnsiTheme="majorHAnsi" w:cstheme="majorHAnsi"/>
          <w:sz w:val="24"/>
          <w:szCs w:val="24"/>
        </w:rPr>
        <w:t xml:space="preserve"> at least 2 weeks prior to leave and is not approved until </w:t>
      </w:r>
      <w:r w:rsidR="00417283" w:rsidRPr="000144DB">
        <w:rPr>
          <w:rFonts w:asciiTheme="majorHAnsi" w:hAnsiTheme="majorHAnsi" w:cstheme="majorHAnsi"/>
          <w:sz w:val="24"/>
          <w:szCs w:val="24"/>
        </w:rPr>
        <w:t>the student</w:t>
      </w:r>
      <w:r w:rsidRPr="000144DB">
        <w:rPr>
          <w:rFonts w:asciiTheme="majorHAnsi" w:hAnsiTheme="majorHAnsi" w:cstheme="majorHAnsi"/>
          <w:sz w:val="24"/>
          <w:szCs w:val="24"/>
        </w:rPr>
        <w:t xml:space="preserve"> receive</w:t>
      </w:r>
      <w:r w:rsidR="00417283" w:rsidRPr="000144DB">
        <w:rPr>
          <w:rFonts w:asciiTheme="majorHAnsi" w:hAnsiTheme="majorHAnsi" w:cstheme="majorHAnsi"/>
          <w:sz w:val="24"/>
          <w:szCs w:val="24"/>
        </w:rPr>
        <w:t>s</w:t>
      </w:r>
      <w:r w:rsidRPr="000144DB">
        <w:rPr>
          <w:rFonts w:asciiTheme="majorHAnsi" w:hAnsiTheme="majorHAnsi" w:cstheme="majorHAnsi"/>
          <w:sz w:val="24"/>
          <w:szCs w:val="24"/>
        </w:rPr>
        <w:t xml:space="preserve"> a decision from the faculty member with notification to the Graduate Program Administrator.</w:t>
      </w:r>
    </w:p>
    <w:p w14:paraId="178A9AA3" w14:textId="77777777" w:rsidR="00890B14" w:rsidRDefault="00890B14" w:rsidP="009E63E0">
      <w:pPr>
        <w:rPr>
          <w:rFonts w:asciiTheme="majorHAnsi" w:hAnsiTheme="majorHAnsi" w:cstheme="majorHAnsi"/>
          <w:sz w:val="24"/>
          <w:szCs w:val="24"/>
        </w:rPr>
      </w:pPr>
    </w:p>
    <w:p w14:paraId="32328FA0" w14:textId="77777777" w:rsidR="00890B14" w:rsidRDefault="00890B14" w:rsidP="009E63E0">
      <w:pPr>
        <w:rPr>
          <w:rFonts w:asciiTheme="majorHAnsi" w:hAnsiTheme="majorHAnsi" w:cstheme="majorHAnsi"/>
          <w:sz w:val="24"/>
          <w:szCs w:val="24"/>
        </w:rPr>
      </w:pPr>
    </w:p>
    <w:p w14:paraId="596F6E56" w14:textId="77777777" w:rsidR="00890B14" w:rsidRPr="000144DB" w:rsidRDefault="00890B14" w:rsidP="009E63E0">
      <w:pPr>
        <w:rPr>
          <w:rFonts w:asciiTheme="majorHAnsi" w:hAnsiTheme="majorHAnsi" w:cstheme="majorHAnsi"/>
          <w:sz w:val="24"/>
          <w:szCs w:val="24"/>
        </w:rPr>
      </w:pPr>
    </w:p>
    <w:p w14:paraId="7F073710" w14:textId="37ACE8F9" w:rsidR="00AE45D7" w:rsidRDefault="00B23D8E" w:rsidP="000144DB">
      <w:pPr>
        <w:pStyle w:val="Heading2"/>
        <w:numPr>
          <w:ilvl w:val="1"/>
          <w:numId w:val="30"/>
        </w:numPr>
        <w:rPr>
          <w:rFonts w:asciiTheme="majorHAnsi" w:hAnsiTheme="majorHAnsi" w:cstheme="majorHAnsi"/>
        </w:rPr>
      </w:pPr>
      <w:bookmarkStart w:id="24" w:name="_3whwml4" w:colFirst="0" w:colLast="0"/>
      <w:bookmarkEnd w:id="24"/>
      <w:r w:rsidRPr="000144DB">
        <w:rPr>
          <w:rFonts w:asciiTheme="majorHAnsi" w:hAnsiTheme="majorHAnsi" w:cstheme="majorHAnsi"/>
        </w:rPr>
        <w:t>Holiday, Vacation, and Travel</w:t>
      </w:r>
    </w:p>
    <w:p w14:paraId="219A4DF1" w14:textId="77777777" w:rsidR="000144DB" w:rsidRPr="000144DB" w:rsidRDefault="000144DB" w:rsidP="000144DB">
      <w:pPr>
        <w:pStyle w:val="ListParagraph"/>
        <w:ind w:left="360"/>
      </w:pPr>
    </w:p>
    <w:p w14:paraId="30A0DB00" w14:textId="22E8CC1C" w:rsidR="000144DB" w:rsidRPr="000144DB" w:rsidRDefault="00B23D8E">
      <w:pPr>
        <w:jc w:val="both"/>
        <w:rPr>
          <w:rFonts w:asciiTheme="majorHAnsi" w:hAnsiTheme="majorHAnsi" w:cstheme="majorHAnsi"/>
          <w:sz w:val="24"/>
          <w:szCs w:val="24"/>
        </w:rPr>
      </w:pPr>
      <w:r w:rsidRPr="000144DB">
        <w:rPr>
          <w:rFonts w:asciiTheme="majorHAnsi" w:hAnsiTheme="majorHAnsi" w:cstheme="majorHAnsi"/>
          <w:sz w:val="24"/>
          <w:szCs w:val="24"/>
        </w:rPr>
        <w:t>All time away from campus</w:t>
      </w:r>
      <w:r w:rsidR="007266CE" w:rsidRPr="000144DB">
        <w:rPr>
          <w:rFonts w:asciiTheme="majorHAnsi" w:hAnsiTheme="majorHAnsi" w:cstheme="majorHAnsi"/>
          <w:sz w:val="24"/>
          <w:szCs w:val="24"/>
        </w:rPr>
        <w:t xml:space="preserve"> during the semester</w:t>
      </w:r>
      <w:r w:rsidRPr="000144DB">
        <w:rPr>
          <w:rFonts w:asciiTheme="majorHAnsi" w:hAnsiTheme="majorHAnsi" w:cstheme="majorHAnsi"/>
          <w:sz w:val="24"/>
          <w:szCs w:val="24"/>
        </w:rPr>
        <w:t xml:space="preserve"> </w:t>
      </w:r>
      <w:r w:rsidRPr="000144DB">
        <w:rPr>
          <w:rFonts w:asciiTheme="majorHAnsi" w:hAnsiTheme="majorHAnsi" w:cstheme="majorHAnsi"/>
          <w:i/>
          <w:sz w:val="24"/>
          <w:szCs w:val="24"/>
        </w:rPr>
        <w:t>(except weekends</w:t>
      </w:r>
      <w:r w:rsidR="007266CE" w:rsidRPr="000144DB">
        <w:rPr>
          <w:rFonts w:asciiTheme="majorHAnsi" w:hAnsiTheme="majorHAnsi" w:cstheme="majorHAnsi"/>
          <w:i/>
          <w:sz w:val="24"/>
          <w:szCs w:val="24"/>
        </w:rPr>
        <w:t xml:space="preserve"> and university holidays</w:t>
      </w:r>
      <w:r w:rsidRPr="000144DB">
        <w:rPr>
          <w:rFonts w:asciiTheme="majorHAnsi" w:hAnsiTheme="majorHAnsi" w:cstheme="majorHAnsi"/>
          <w:i/>
          <w:sz w:val="24"/>
          <w:szCs w:val="24"/>
        </w:rPr>
        <w:t>)</w:t>
      </w:r>
      <w:r w:rsidRPr="000144DB">
        <w:rPr>
          <w:rFonts w:asciiTheme="majorHAnsi" w:hAnsiTheme="majorHAnsi" w:cstheme="majorHAnsi"/>
          <w:sz w:val="24"/>
          <w:szCs w:val="24"/>
        </w:rPr>
        <w:t xml:space="preserve"> must be approved in writing by </w:t>
      </w:r>
      <w:r w:rsidR="009926D1" w:rsidRPr="000144DB">
        <w:rPr>
          <w:rFonts w:asciiTheme="majorHAnsi" w:hAnsiTheme="majorHAnsi" w:cstheme="majorHAnsi"/>
          <w:sz w:val="24"/>
          <w:szCs w:val="24"/>
        </w:rPr>
        <w:t xml:space="preserve">the </w:t>
      </w:r>
      <w:r w:rsidRPr="000144DB">
        <w:rPr>
          <w:rFonts w:asciiTheme="majorHAnsi" w:hAnsiTheme="majorHAnsi" w:cstheme="majorHAnsi"/>
          <w:sz w:val="24"/>
          <w:szCs w:val="24"/>
        </w:rPr>
        <w:t>adviser and</w:t>
      </w:r>
      <w:r w:rsidR="009926D1" w:rsidRPr="000144DB">
        <w:rPr>
          <w:rFonts w:asciiTheme="majorHAnsi" w:hAnsiTheme="majorHAnsi" w:cstheme="majorHAnsi"/>
          <w:sz w:val="24"/>
          <w:szCs w:val="24"/>
        </w:rPr>
        <w:t>,</w:t>
      </w:r>
      <w:r w:rsidRPr="000144DB">
        <w:rPr>
          <w:rFonts w:asciiTheme="majorHAnsi" w:hAnsiTheme="majorHAnsi" w:cstheme="majorHAnsi"/>
          <w:sz w:val="24"/>
          <w:szCs w:val="24"/>
        </w:rPr>
        <w:t xml:space="preserve"> if </w:t>
      </w:r>
      <w:r w:rsidR="008175AC" w:rsidRPr="000144DB">
        <w:rPr>
          <w:rFonts w:asciiTheme="majorHAnsi" w:hAnsiTheme="majorHAnsi" w:cstheme="majorHAnsi"/>
          <w:sz w:val="24"/>
          <w:szCs w:val="24"/>
        </w:rPr>
        <w:t>a Teaching Assistant (TA)</w:t>
      </w:r>
      <w:r w:rsidRPr="000144DB">
        <w:rPr>
          <w:rFonts w:asciiTheme="majorHAnsi" w:hAnsiTheme="majorHAnsi" w:cstheme="majorHAnsi"/>
          <w:sz w:val="24"/>
          <w:szCs w:val="24"/>
        </w:rPr>
        <w:t xml:space="preserve">, </w:t>
      </w:r>
      <w:r w:rsidR="009926D1" w:rsidRPr="000144DB">
        <w:rPr>
          <w:rFonts w:asciiTheme="majorHAnsi" w:hAnsiTheme="majorHAnsi" w:cstheme="majorHAnsi"/>
          <w:sz w:val="24"/>
          <w:szCs w:val="24"/>
        </w:rPr>
        <w:t>by</w:t>
      </w:r>
      <w:r w:rsidRPr="000144DB">
        <w:rPr>
          <w:rFonts w:asciiTheme="majorHAnsi" w:hAnsiTheme="majorHAnsi" w:cstheme="majorHAnsi"/>
          <w:sz w:val="24"/>
          <w:szCs w:val="24"/>
        </w:rPr>
        <w:t xml:space="preserve"> the DGS and course instructor.  An email requesting time away from campus with leave and return date</w:t>
      </w:r>
      <w:r w:rsidR="009926D1" w:rsidRPr="000144DB">
        <w:rPr>
          <w:rFonts w:asciiTheme="majorHAnsi" w:hAnsiTheme="majorHAnsi" w:cstheme="majorHAnsi"/>
          <w:sz w:val="24"/>
          <w:szCs w:val="24"/>
        </w:rPr>
        <w:t>s</w:t>
      </w:r>
      <w:r w:rsidRPr="000144DB">
        <w:rPr>
          <w:rFonts w:asciiTheme="majorHAnsi" w:hAnsiTheme="majorHAnsi" w:cstheme="majorHAnsi"/>
          <w:sz w:val="24"/>
          <w:szCs w:val="24"/>
        </w:rPr>
        <w:t xml:space="preserve"> </w:t>
      </w:r>
      <w:r w:rsidR="009926D1" w:rsidRPr="000144DB">
        <w:rPr>
          <w:rFonts w:asciiTheme="majorHAnsi" w:hAnsiTheme="majorHAnsi" w:cstheme="majorHAnsi"/>
          <w:sz w:val="24"/>
          <w:szCs w:val="24"/>
        </w:rPr>
        <w:t xml:space="preserve">and </w:t>
      </w:r>
      <w:r w:rsidRPr="000144DB">
        <w:rPr>
          <w:rFonts w:asciiTheme="majorHAnsi" w:hAnsiTheme="majorHAnsi" w:cstheme="majorHAnsi"/>
          <w:sz w:val="24"/>
          <w:szCs w:val="24"/>
        </w:rPr>
        <w:t>reason for absence is appropriate.  In the case of first year students that may not yet have an adviser, you must submit your request via email through Kim Lupinacci in the Graduate Office who will obtain approvals from the Director of Graduate Studies.</w:t>
      </w:r>
    </w:p>
    <w:p w14:paraId="241CFB1D" w14:textId="77777777" w:rsidR="00F342F1" w:rsidRDefault="00F342F1">
      <w:pPr>
        <w:pBdr>
          <w:top w:val="nil"/>
          <w:left w:val="nil"/>
          <w:bottom w:val="nil"/>
          <w:right w:val="nil"/>
          <w:between w:val="nil"/>
        </w:pBdr>
        <w:spacing w:line="240" w:lineRule="auto"/>
        <w:jc w:val="both"/>
        <w:rPr>
          <w:rFonts w:asciiTheme="majorHAnsi" w:hAnsiTheme="majorHAnsi" w:cstheme="majorHAnsi"/>
          <w:color w:val="000000"/>
          <w:sz w:val="24"/>
          <w:szCs w:val="24"/>
        </w:rPr>
      </w:pPr>
    </w:p>
    <w:p w14:paraId="71245482" w14:textId="77777777" w:rsidR="00EC509C" w:rsidRPr="00EC509C" w:rsidRDefault="00EC509C" w:rsidP="00EC509C">
      <w:pPr>
        <w:tabs>
          <w:tab w:val="left" w:pos="927"/>
        </w:tabs>
        <w:spacing w:after="0" w:line="240" w:lineRule="auto"/>
        <w:ind w:right="-260"/>
        <w:jc w:val="both"/>
        <w:rPr>
          <w:rFonts w:asciiTheme="majorHAnsi" w:hAnsiTheme="majorHAnsi" w:cstheme="majorHAnsi"/>
          <w:color w:val="000000"/>
          <w:sz w:val="24"/>
          <w:szCs w:val="24"/>
        </w:rPr>
      </w:pPr>
      <w:bookmarkStart w:id="25" w:name="_Hlk173320390"/>
      <w:r w:rsidRPr="00EC509C">
        <w:rPr>
          <w:rFonts w:asciiTheme="majorHAnsi" w:hAnsiTheme="majorHAnsi" w:cstheme="majorHAnsi"/>
          <w:color w:val="000000"/>
          <w:sz w:val="24"/>
          <w:szCs w:val="24"/>
        </w:rPr>
        <w:t>Graduate study is understood to be a full-time commitment on the part of students.</w:t>
      </w:r>
    </w:p>
    <w:p w14:paraId="19CAE834" w14:textId="77777777" w:rsidR="00EC509C" w:rsidRPr="00EC509C" w:rsidRDefault="00EC509C" w:rsidP="00EC509C">
      <w:pPr>
        <w:tabs>
          <w:tab w:val="left" w:pos="927"/>
        </w:tabs>
        <w:spacing w:after="0" w:line="240" w:lineRule="auto"/>
        <w:ind w:right="-260"/>
        <w:jc w:val="both"/>
        <w:rPr>
          <w:rFonts w:asciiTheme="majorHAnsi" w:hAnsiTheme="majorHAnsi" w:cstheme="majorHAnsi"/>
          <w:color w:val="000000"/>
          <w:sz w:val="24"/>
          <w:szCs w:val="24"/>
        </w:rPr>
      </w:pPr>
      <w:r w:rsidRPr="00EC509C">
        <w:rPr>
          <w:rFonts w:asciiTheme="majorHAnsi" w:hAnsiTheme="majorHAnsi" w:cstheme="majorHAnsi"/>
          <w:color w:val="000000"/>
          <w:sz w:val="24"/>
          <w:szCs w:val="24"/>
        </w:rPr>
        <w:t>During an academic year, which includes the summer, graduate student degree candidates</w:t>
      </w:r>
    </w:p>
    <w:p w14:paraId="183AD8CD" w14:textId="77777777" w:rsidR="00EC509C" w:rsidRPr="00EC509C" w:rsidRDefault="00EC509C" w:rsidP="00EC509C">
      <w:pPr>
        <w:tabs>
          <w:tab w:val="left" w:pos="927"/>
        </w:tabs>
        <w:spacing w:after="0" w:line="240" w:lineRule="auto"/>
        <w:ind w:right="-260"/>
        <w:jc w:val="both"/>
        <w:rPr>
          <w:rFonts w:asciiTheme="majorHAnsi" w:hAnsiTheme="majorHAnsi" w:cstheme="majorHAnsi"/>
          <w:color w:val="000000"/>
          <w:sz w:val="24"/>
          <w:szCs w:val="24"/>
        </w:rPr>
      </w:pPr>
      <w:r w:rsidRPr="00EC509C">
        <w:rPr>
          <w:rFonts w:asciiTheme="majorHAnsi" w:hAnsiTheme="majorHAnsi" w:cstheme="majorHAnsi"/>
          <w:color w:val="000000"/>
          <w:sz w:val="24"/>
          <w:szCs w:val="24"/>
        </w:rPr>
        <w:t>may take up to (but no more than) twenty working days of vacation, in addition to regular</w:t>
      </w:r>
    </w:p>
    <w:p w14:paraId="249BF602" w14:textId="77777777" w:rsidR="00EC509C" w:rsidRPr="00EC509C" w:rsidRDefault="00EC509C" w:rsidP="00EC509C">
      <w:pPr>
        <w:tabs>
          <w:tab w:val="left" w:pos="927"/>
        </w:tabs>
        <w:spacing w:after="0" w:line="240" w:lineRule="auto"/>
        <w:ind w:right="-260"/>
        <w:jc w:val="both"/>
        <w:rPr>
          <w:rFonts w:asciiTheme="majorHAnsi" w:hAnsiTheme="majorHAnsi" w:cstheme="majorHAnsi"/>
          <w:color w:val="000000"/>
          <w:sz w:val="24"/>
          <w:szCs w:val="24"/>
        </w:rPr>
      </w:pPr>
      <w:r w:rsidRPr="00EC509C">
        <w:rPr>
          <w:rFonts w:asciiTheme="majorHAnsi" w:hAnsiTheme="majorHAnsi" w:cstheme="majorHAnsi"/>
          <w:color w:val="000000"/>
          <w:sz w:val="24"/>
          <w:szCs w:val="24"/>
        </w:rPr>
        <w:t>University holidays. Note: Spring Break and Fall Break are not University holidays. The</w:t>
      </w:r>
    </w:p>
    <w:p w14:paraId="0E3973C9" w14:textId="77777777" w:rsidR="00EC509C" w:rsidRPr="00EC509C" w:rsidRDefault="00EC509C" w:rsidP="00EC509C">
      <w:pPr>
        <w:tabs>
          <w:tab w:val="left" w:pos="927"/>
        </w:tabs>
        <w:spacing w:after="0" w:line="240" w:lineRule="auto"/>
        <w:ind w:right="-260"/>
        <w:jc w:val="both"/>
        <w:rPr>
          <w:rFonts w:asciiTheme="majorHAnsi" w:hAnsiTheme="majorHAnsi" w:cstheme="majorHAnsi"/>
          <w:color w:val="000000"/>
          <w:sz w:val="24"/>
          <w:szCs w:val="24"/>
        </w:rPr>
      </w:pPr>
      <w:r w:rsidRPr="00EC509C">
        <w:rPr>
          <w:rFonts w:asciiTheme="majorHAnsi" w:hAnsiTheme="majorHAnsi" w:cstheme="majorHAnsi"/>
          <w:color w:val="000000"/>
          <w:sz w:val="24"/>
          <w:szCs w:val="24"/>
        </w:rPr>
        <w:t>specific periods taken as vacation must not conflict with the student’s academic</w:t>
      </w:r>
    </w:p>
    <w:p w14:paraId="4D1B9D51" w14:textId="77777777" w:rsidR="00EC509C" w:rsidRPr="00EC509C" w:rsidRDefault="00EC509C" w:rsidP="00EC509C">
      <w:pPr>
        <w:tabs>
          <w:tab w:val="left" w:pos="927"/>
        </w:tabs>
        <w:spacing w:after="0" w:line="240" w:lineRule="auto"/>
        <w:ind w:right="-260"/>
        <w:jc w:val="both"/>
        <w:rPr>
          <w:rFonts w:asciiTheme="majorHAnsi" w:hAnsiTheme="majorHAnsi" w:cstheme="majorHAnsi"/>
          <w:color w:val="000000"/>
          <w:sz w:val="24"/>
          <w:szCs w:val="24"/>
        </w:rPr>
      </w:pPr>
      <w:r w:rsidRPr="00EC509C">
        <w:rPr>
          <w:rFonts w:asciiTheme="majorHAnsi" w:hAnsiTheme="majorHAnsi" w:cstheme="majorHAnsi"/>
          <w:color w:val="000000"/>
          <w:sz w:val="24"/>
          <w:szCs w:val="24"/>
        </w:rPr>
        <w:t>responsibilities, coursework, research, or teaching, and should be discussed in advance</w:t>
      </w:r>
    </w:p>
    <w:p w14:paraId="376F0837" w14:textId="2F7B8304" w:rsidR="00EC509C" w:rsidRDefault="00EC509C" w:rsidP="00EC509C">
      <w:pPr>
        <w:tabs>
          <w:tab w:val="left" w:pos="927"/>
        </w:tabs>
        <w:spacing w:after="0" w:line="240" w:lineRule="auto"/>
        <w:ind w:right="-260"/>
        <w:jc w:val="both"/>
        <w:rPr>
          <w:rFonts w:asciiTheme="majorHAnsi" w:hAnsiTheme="majorHAnsi" w:cstheme="majorHAnsi"/>
          <w:color w:val="000000"/>
          <w:sz w:val="24"/>
          <w:szCs w:val="24"/>
        </w:rPr>
      </w:pPr>
      <w:r w:rsidRPr="00EC509C">
        <w:rPr>
          <w:rFonts w:asciiTheme="majorHAnsi" w:hAnsiTheme="majorHAnsi" w:cstheme="majorHAnsi"/>
          <w:color w:val="000000"/>
          <w:sz w:val="24"/>
          <w:szCs w:val="24"/>
        </w:rPr>
        <w:t>with the director of graduate studies, adviser, or dissertation committee.</w:t>
      </w:r>
    </w:p>
    <w:p w14:paraId="4129D638" w14:textId="77777777" w:rsidR="00EC509C" w:rsidRPr="00EC509C" w:rsidRDefault="00EC509C" w:rsidP="00EC509C">
      <w:pPr>
        <w:tabs>
          <w:tab w:val="left" w:pos="927"/>
        </w:tabs>
        <w:spacing w:after="0" w:line="240" w:lineRule="auto"/>
        <w:ind w:right="-260"/>
        <w:jc w:val="both"/>
        <w:rPr>
          <w:rFonts w:asciiTheme="majorHAnsi" w:hAnsiTheme="majorHAnsi" w:cstheme="majorHAnsi"/>
          <w:color w:val="000000"/>
          <w:sz w:val="24"/>
          <w:szCs w:val="24"/>
        </w:rPr>
      </w:pPr>
    </w:p>
    <w:p w14:paraId="399AED03" w14:textId="77777777" w:rsidR="00EC509C" w:rsidRPr="00EC509C" w:rsidRDefault="00EC509C" w:rsidP="00EC509C">
      <w:pPr>
        <w:tabs>
          <w:tab w:val="left" w:pos="927"/>
        </w:tabs>
        <w:spacing w:after="0" w:line="240" w:lineRule="auto"/>
        <w:ind w:right="-260"/>
        <w:jc w:val="both"/>
        <w:rPr>
          <w:rFonts w:asciiTheme="majorHAnsi" w:hAnsiTheme="majorHAnsi" w:cstheme="majorHAnsi"/>
          <w:color w:val="000000"/>
          <w:sz w:val="24"/>
          <w:szCs w:val="24"/>
        </w:rPr>
      </w:pPr>
      <w:r w:rsidRPr="00EC509C">
        <w:rPr>
          <w:rFonts w:asciiTheme="majorHAnsi" w:hAnsiTheme="majorHAnsi" w:cstheme="majorHAnsi"/>
          <w:color w:val="000000"/>
          <w:sz w:val="24"/>
          <w:szCs w:val="24"/>
        </w:rPr>
        <w:t>If a student receives financial support for graduate study for only part of the year (e.g.,</w:t>
      </w:r>
    </w:p>
    <w:p w14:paraId="07836D6D" w14:textId="77777777" w:rsidR="00EC509C" w:rsidRPr="00EC509C" w:rsidRDefault="00EC509C" w:rsidP="00EC509C">
      <w:pPr>
        <w:tabs>
          <w:tab w:val="left" w:pos="927"/>
        </w:tabs>
        <w:spacing w:after="0" w:line="240" w:lineRule="auto"/>
        <w:ind w:right="-260"/>
        <w:jc w:val="both"/>
        <w:rPr>
          <w:rFonts w:asciiTheme="majorHAnsi" w:hAnsiTheme="majorHAnsi" w:cstheme="majorHAnsi"/>
          <w:color w:val="000000"/>
          <w:sz w:val="24"/>
          <w:szCs w:val="24"/>
        </w:rPr>
      </w:pPr>
      <w:r w:rsidRPr="00EC509C">
        <w:rPr>
          <w:rFonts w:asciiTheme="majorHAnsi" w:hAnsiTheme="majorHAnsi" w:cstheme="majorHAnsi"/>
          <w:color w:val="000000"/>
          <w:sz w:val="24"/>
          <w:szCs w:val="24"/>
        </w:rPr>
        <w:t>regular term time, August 1 to May 31), then the amount of vacation should be prorated</w:t>
      </w:r>
    </w:p>
    <w:p w14:paraId="5809A033" w14:textId="77777777" w:rsidR="00EC509C" w:rsidRPr="00EC509C" w:rsidRDefault="00EC509C" w:rsidP="00EC509C">
      <w:pPr>
        <w:tabs>
          <w:tab w:val="left" w:pos="927"/>
        </w:tabs>
        <w:spacing w:after="0" w:line="240" w:lineRule="auto"/>
        <w:ind w:right="-260"/>
        <w:jc w:val="both"/>
        <w:rPr>
          <w:rFonts w:asciiTheme="majorHAnsi" w:hAnsiTheme="majorHAnsi" w:cstheme="majorHAnsi"/>
          <w:color w:val="000000"/>
          <w:sz w:val="24"/>
          <w:szCs w:val="24"/>
        </w:rPr>
      </w:pPr>
      <w:r w:rsidRPr="00EC509C">
        <w:rPr>
          <w:rFonts w:asciiTheme="majorHAnsi" w:hAnsiTheme="majorHAnsi" w:cstheme="majorHAnsi"/>
          <w:color w:val="000000"/>
          <w:sz w:val="24"/>
          <w:szCs w:val="24"/>
        </w:rPr>
        <w:t>accordingly. If a student receives summer support and has taken the allowed vacation</w:t>
      </w:r>
    </w:p>
    <w:p w14:paraId="0453A7D0" w14:textId="77777777" w:rsidR="00EC509C" w:rsidRPr="00EC509C" w:rsidRDefault="00EC509C" w:rsidP="00EC509C">
      <w:pPr>
        <w:tabs>
          <w:tab w:val="left" w:pos="927"/>
        </w:tabs>
        <w:spacing w:after="0" w:line="240" w:lineRule="auto"/>
        <w:ind w:right="-260"/>
        <w:jc w:val="both"/>
        <w:rPr>
          <w:rFonts w:asciiTheme="majorHAnsi" w:hAnsiTheme="majorHAnsi" w:cstheme="majorHAnsi"/>
          <w:color w:val="000000"/>
          <w:sz w:val="24"/>
          <w:szCs w:val="24"/>
        </w:rPr>
      </w:pPr>
      <w:r w:rsidRPr="00EC509C">
        <w:rPr>
          <w:rFonts w:asciiTheme="majorHAnsi" w:hAnsiTheme="majorHAnsi" w:cstheme="majorHAnsi"/>
          <w:color w:val="000000"/>
          <w:sz w:val="24"/>
          <w:szCs w:val="24"/>
        </w:rPr>
        <w:t>during regular term time, August 1 to May 31, then that student should not take</w:t>
      </w:r>
    </w:p>
    <w:p w14:paraId="18597D87" w14:textId="77777777" w:rsidR="00EC509C" w:rsidRDefault="00EC509C" w:rsidP="00EC509C">
      <w:pPr>
        <w:tabs>
          <w:tab w:val="left" w:pos="927"/>
        </w:tabs>
        <w:spacing w:after="0" w:line="240" w:lineRule="auto"/>
        <w:ind w:right="-260"/>
        <w:jc w:val="both"/>
        <w:rPr>
          <w:rFonts w:asciiTheme="majorHAnsi" w:hAnsiTheme="majorHAnsi" w:cstheme="majorHAnsi"/>
          <w:color w:val="000000"/>
          <w:sz w:val="24"/>
          <w:szCs w:val="24"/>
        </w:rPr>
      </w:pPr>
      <w:r w:rsidRPr="00EC509C">
        <w:rPr>
          <w:rFonts w:asciiTheme="majorHAnsi" w:hAnsiTheme="majorHAnsi" w:cstheme="majorHAnsi"/>
          <w:color w:val="000000"/>
          <w:sz w:val="24"/>
          <w:szCs w:val="24"/>
        </w:rPr>
        <w:t>additional vacation time during the summer months of June and July.</w:t>
      </w:r>
    </w:p>
    <w:p w14:paraId="19EE0318" w14:textId="77777777" w:rsidR="00EC509C" w:rsidRPr="00EC509C" w:rsidRDefault="00EC509C" w:rsidP="00EC509C">
      <w:pPr>
        <w:tabs>
          <w:tab w:val="left" w:pos="927"/>
        </w:tabs>
        <w:spacing w:after="0" w:line="240" w:lineRule="auto"/>
        <w:ind w:right="-260"/>
        <w:jc w:val="both"/>
        <w:rPr>
          <w:rFonts w:asciiTheme="majorHAnsi" w:hAnsiTheme="majorHAnsi" w:cstheme="majorHAnsi"/>
          <w:color w:val="000000"/>
          <w:sz w:val="24"/>
          <w:szCs w:val="24"/>
        </w:rPr>
      </w:pPr>
    </w:p>
    <w:p w14:paraId="3C3168E7" w14:textId="77777777" w:rsidR="00EC509C" w:rsidRPr="00EC509C" w:rsidRDefault="00EC509C" w:rsidP="00EC509C">
      <w:pPr>
        <w:tabs>
          <w:tab w:val="left" w:pos="927"/>
        </w:tabs>
        <w:spacing w:after="0" w:line="240" w:lineRule="auto"/>
        <w:ind w:right="-260"/>
        <w:jc w:val="both"/>
        <w:rPr>
          <w:rFonts w:asciiTheme="majorHAnsi" w:hAnsiTheme="majorHAnsi" w:cstheme="majorHAnsi"/>
          <w:color w:val="000000"/>
          <w:sz w:val="24"/>
          <w:szCs w:val="24"/>
        </w:rPr>
      </w:pPr>
      <w:r w:rsidRPr="00EC509C">
        <w:rPr>
          <w:rFonts w:asciiTheme="majorHAnsi" w:hAnsiTheme="majorHAnsi" w:cstheme="majorHAnsi"/>
          <w:color w:val="000000"/>
          <w:sz w:val="24"/>
          <w:szCs w:val="24"/>
        </w:rPr>
        <w:t>If a student holds an external fellowship whose terms may conflict with this policy, the</w:t>
      </w:r>
    </w:p>
    <w:p w14:paraId="4CE8FDAA" w14:textId="77777777" w:rsidR="00EC509C" w:rsidRDefault="00EC509C" w:rsidP="00EC509C">
      <w:pPr>
        <w:tabs>
          <w:tab w:val="left" w:pos="927"/>
        </w:tabs>
        <w:spacing w:after="0" w:line="240" w:lineRule="auto"/>
        <w:ind w:right="-260"/>
        <w:jc w:val="both"/>
        <w:rPr>
          <w:rFonts w:asciiTheme="majorHAnsi" w:hAnsiTheme="majorHAnsi" w:cstheme="majorHAnsi"/>
          <w:color w:val="000000"/>
          <w:sz w:val="24"/>
          <w:szCs w:val="24"/>
        </w:rPr>
      </w:pPr>
      <w:proofErr w:type="gramStart"/>
      <w:r w:rsidRPr="00EC509C">
        <w:rPr>
          <w:rFonts w:asciiTheme="majorHAnsi" w:hAnsiTheme="majorHAnsi" w:cstheme="majorHAnsi"/>
          <w:color w:val="000000"/>
          <w:sz w:val="24"/>
          <w:szCs w:val="24"/>
        </w:rPr>
        <w:t>student</w:t>
      </w:r>
      <w:proofErr w:type="gramEnd"/>
      <w:r w:rsidRPr="00EC509C">
        <w:rPr>
          <w:rFonts w:asciiTheme="majorHAnsi" w:hAnsiTheme="majorHAnsi" w:cstheme="majorHAnsi"/>
          <w:color w:val="000000"/>
          <w:sz w:val="24"/>
          <w:szCs w:val="24"/>
        </w:rPr>
        <w:t xml:space="preserve"> should consult first with the director of graduate studies or adviser.</w:t>
      </w:r>
    </w:p>
    <w:p w14:paraId="506A3324" w14:textId="77777777" w:rsidR="00EC509C" w:rsidRDefault="00EC509C" w:rsidP="00EC509C">
      <w:pPr>
        <w:tabs>
          <w:tab w:val="left" w:pos="927"/>
        </w:tabs>
        <w:spacing w:after="0" w:line="240" w:lineRule="auto"/>
        <w:ind w:right="-260"/>
        <w:jc w:val="both"/>
        <w:rPr>
          <w:rFonts w:asciiTheme="majorHAnsi" w:hAnsiTheme="majorHAnsi" w:cstheme="majorHAnsi"/>
          <w:color w:val="000000"/>
          <w:sz w:val="24"/>
          <w:szCs w:val="24"/>
        </w:rPr>
      </w:pPr>
    </w:p>
    <w:p w14:paraId="48991661" w14:textId="21583807" w:rsidR="00AE45D7" w:rsidRPr="000144DB" w:rsidRDefault="003A5C61" w:rsidP="00EC509C">
      <w:pPr>
        <w:tabs>
          <w:tab w:val="left" w:pos="927"/>
        </w:tabs>
        <w:spacing w:after="0" w:line="240" w:lineRule="auto"/>
        <w:ind w:right="-260"/>
        <w:jc w:val="both"/>
        <w:rPr>
          <w:rFonts w:asciiTheme="majorHAnsi" w:hAnsiTheme="majorHAnsi" w:cstheme="majorHAnsi"/>
          <w:color w:val="FF0000"/>
          <w:sz w:val="24"/>
          <w:szCs w:val="24"/>
        </w:rPr>
      </w:pPr>
      <w:r w:rsidRPr="000144DB">
        <w:rPr>
          <w:rFonts w:asciiTheme="majorHAnsi" w:hAnsiTheme="majorHAnsi" w:cstheme="majorHAnsi"/>
          <w:b/>
          <w:bCs/>
          <w:color w:val="FF0000"/>
          <w:sz w:val="24"/>
          <w:szCs w:val="24"/>
          <w:u w:val="single"/>
        </w:rPr>
        <w:t>IMPORTANT NOTICE</w:t>
      </w:r>
      <w:r w:rsidRPr="000144DB">
        <w:rPr>
          <w:rFonts w:asciiTheme="majorHAnsi" w:hAnsiTheme="majorHAnsi" w:cstheme="majorHAnsi"/>
          <w:color w:val="FF0000"/>
          <w:sz w:val="24"/>
          <w:szCs w:val="24"/>
        </w:rPr>
        <w:t xml:space="preserve">: </w:t>
      </w:r>
      <w:r w:rsidR="00B23D8E" w:rsidRPr="000144DB">
        <w:rPr>
          <w:rFonts w:asciiTheme="majorHAnsi" w:hAnsiTheme="majorHAnsi" w:cstheme="majorHAnsi"/>
          <w:color w:val="FF0000"/>
          <w:sz w:val="24"/>
          <w:szCs w:val="24"/>
        </w:rPr>
        <w:t>All ORFE Graduate Students are required to be on campus during term time.  Any time away from campus exceeding 3 business days MUST BE APPROVED by your adviser</w:t>
      </w:r>
      <w:r w:rsidR="0095076C" w:rsidRPr="000144DB">
        <w:rPr>
          <w:rFonts w:asciiTheme="majorHAnsi" w:hAnsiTheme="majorHAnsi" w:cstheme="majorHAnsi"/>
          <w:color w:val="FF0000"/>
          <w:sz w:val="24"/>
          <w:szCs w:val="24"/>
        </w:rPr>
        <w:t>,</w:t>
      </w:r>
      <w:r w:rsidR="00B23D8E" w:rsidRPr="000144DB">
        <w:rPr>
          <w:rFonts w:asciiTheme="majorHAnsi" w:hAnsiTheme="majorHAnsi" w:cstheme="majorHAnsi"/>
          <w:color w:val="FF0000"/>
          <w:sz w:val="24"/>
          <w:szCs w:val="24"/>
        </w:rPr>
        <w:t xml:space="preserve"> </w:t>
      </w:r>
      <w:r w:rsidR="0065754B" w:rsidRPr="000144DB">
        <w:rPr>
          <w:rFonts w:asciiTheme="majorHAnsi" w:hAnsiTheme="majorHAnsi" w:cstheme="majorHAnsi"/>
          <w:color w:val="FF0000"/>
          <w:sz w:val="24"/>
          <w:szCs w:val="24"/>
        </w:rPr>
        <w:t xml:space="preserve">instructor if </w:t>
      </w:r>
      <w:r w:rsidR="008175AC" w:rsidRPr="000144DB">
        <w:rPr>
          <w:rFonts w:asciiTheme="majorHAnsi" w:hAnsiTheme="majorHAnsi" w:cstheme="majorHAnsi"/>
          <w:color w:val="FF0000"/>
          <w:sz w:val="24"/>
          <w:szCs w:val="24"/>
        </w:rPr>
        <w:t>a Teaching Assistant (TA)</w:t>
      </w:r>
      <w:r w:rsidR="0065754B" w:rsidRPr="000144DB">
        <w:rPr>
          <w:rFonts w:asciiTheme="majorHAnsi" w:hAnsiTheme="majorHAnsi" w:cstheme="majorHAnsi"/>
          <w:color w:val="FF0000"/>
          <w:sz w:val="24"/>
          <w:szCs w:val="24"/>
        </w:rPr>
        <w:t xml:space="preserve"> and the DGS.</w:t>
      </w:r>
      <w:r w:rsidR="0095076C" w:rsidRPr="000144DB">
        <w:rPr>
          <w:rFonts w:asciiTheme="majorHAnsi" w:hAnsiTheme="majorHAnsi" w:cstheme="majorHAnsi"/>
          <w:color w:val="FF0000"/>
          <w:sz w:val="24"/>
          <w:szCs w:val="24"/>
        </w:rPr>
        <w:t xml:space="preserve"> </w:t>
      </w:r>
      <w:r w:rsidR="0065754B" w:rsidRPr="000144DB">
        <w:rPr>
          <w:rFonts w:asciiTheme="majorHAnsi" w:hAnsiTheme="majorHAnsi" w:cstheme="majorHAnsi"/>
          <w:color w:val="FF0000"/>
          <w:sz w:val="24"/>
          <w:szCs w:val="24"/>
        </w:rPr>
        <w:t xml:space="preserve">The </w:t>
      </w:r>
      <w:r w:rsidR="00B23D8E" w:rsidRPr="000144DB">
        <w:rPr>
          <w:rFonts w:asciiTheme="majorHAnsi" w:hAnsiTheme="majorHAnsi" w:cstheme="majorHAnsi"/>
          <w:color w:val="FF0000"/>
          <w:sz w:val="24"/>
          <w:szCs w:val="24"/>
        </w:rPr>
        <w:t xml:space="preserve">DGS </w:t>
      </w:r>
      <w:r w:rsidR="0065754B" w:rsidRPr="000144DB">
        <w:rPr>
          <w:rFonts w:asciiTheme="majorHAnsi" w:hAnsiTheme="majorHAnsi" w:cstheme="majorHAnsi"/>
          <w:color w:val="FF0000"/>
          <w:sz w:val="24"/>
          <w:szCs w:val="24"/>
        </w:rPr>
        <w:t xml:space="preserve">will review requests </w:t>
      </w:r>
      <w:r w:rsidR="00B23D8E" w:rsidRPr="000144DB">
        <w:rPr>
          <w:rFonts w:asciiTheme="majorHAnsi" w:hAnsiTheme="majorHAnsi" w:cstheme="majorHAnsi"/>
          <w:color w:val="FF0000"/>
          <w:sz w:val="24"/>
          <w:szCs w:val="24"/>
        </w:rPr>
        <w:t>for 1</w:t>
      </w:r>
      <w:r w:rsidR="00B23D8E" w:rsidRPr="000144DB">
        <w:rPr>
          <w:rFonts w:asciiTheme="majorHAnsi" w:hAnsiTheme="majorHAnsi" w:cstheme="majorHAnsi"/>
          <w:color w:val="FF0000"/>
          <w:sz w:val="24"/>
          <w:szCs w:val="24"/>
          <w:vertAlign w:val="superscript"/>
        </w:rPr>
        <w:t>st</w:t>
      </w:r>
      <w:r w:rsidR="00B23D8E" w:rsidRPr="000144DB">
        <w:rPr>
          <w:rFonts w:asciiTheme="majorHAnsi" w:hAnsiTheme="majorHAnsi" w:cstheme="majorHAnsi"/>
          <w:color w:val="FF0000"/>
          <w:sz w:val="24"/>
          <w:szCs w:val="24"/>
        </w:rPr>
        <w:t xml:space="preserve"> year students without an adviser.  </w:t>
      </w:r>
      <w:r w:rsidR="0065754B" w:rsidRPr="000144DB">
        <w:rPr>
          <w:rFonts w:asciiTheme="majorHAnsi" w:hAnsiTheme="majorHAnsi" w:cstheme="majorHAnsi"/>
          <w:color w:val="FF0000"/>
          <w:sz w:val="24"/>
          <w:szCs w:val="24"/>
        </w:rPr>
        <w:t xml:space="preserve">You are responsible for submitting requests </w:t>
      </w:r>
      <w:r w:rsidR="00B23D8E" w:rsidRPr="000144DB">
        <w:rPr>
          <w:rFonts w:asciiTheme="majorHAnsi" w:hAnsiTheme="majorHAnsi" w:cstheme="majorHAnsi"/>
          <w:color w:val="FF0000"/>
          <w:sz w:val="24"/>
          <w:szCs w:val="24"/>
        </w:rPr>
        <w:t xml:space="preserve">at least </w:t>
      </w:r>
      <w:r w:rsidR="00B23D8E" w:rsidRPr="000144DB">
        <w:rPr>
          <w:rFonts w:asciiTheme="majorHAnsi" w:hAnsiTheme="majorHAnsi" w:cstheme="majorHAnsi"/>
          <w:b/>
          <w:color w:val="FF0000"/>
          <w:sz w:val="24"/>
          <w:szCs w:val="24"/>
        </w:rPr>
        <w:t>2 weeks prior to leave</w:t>
      </w:r>
      <w:r w:rsidR="0065754B" w:rsidRPr="000144DB">
        <w:rPr>
          <w:rFonts w:asciiTheme="majorHAnsi" w:hAnsiTheme="majorHAnsi" w:cstheme="majorHAnsi"/>
          <w:color w:val="FF0000"/>
          <w:sz w:val="24"/>
          <w:szCs w:val="24"/>
        </w:rPr>
        <w:t>. The request form is on the ORFE website under forms.</w:t>
      </w:r>
    </w:p>
    <w:bookmarkEnd w:id="25"/>
    <w:p w14:paraId="1A026A1D" w14:textId="77777777" w:rsidR="00EF48CB" w:rsidRPr="000144DB" w:rsidRDefault="00B23D8E" w:rsidP="00424D2E">
      <w:pPr>
        <w:tabs>
          <w:tab w:val="left" w:pos="927"/>
        </w:tabs>
        <w:spacing w:after="0" w:line="240" w:lineRule="auto"/>
        <w:jc w:val="both"/>
        <w:rPr>
          <w:rFonts w:asciiTheme="majorHAnsi" w:hAnsiTheme="majorHAnsi" w:cstheme="majorHAnsi"/>
          <w:color w:val="0000FF"/>
          <w:sz w:val="24"/>
          <w:szCs w:val="24"/>
          <w:u w:val="single"/>
        </w:rPr>
      </w:pPr>
      <w:r w:rsidRPr="000144DB">
        <w:rPr>
          <w:rFonts w:asciiTheme="majorHAnsi" w:hAnsiTheme="majorHAnsi" w:cstheme="majorHAnsi"/>
          <w:color w:val="000000"/>
          <w:sz w:val="24"/>
          <w:szCs w:val="24"/>
        </w:rPr>
        <w:t xml:space="preserve">Please visit the registrar's website for the Princeton University Academic Calendar: </w:t>
      </w:r>
      <w:r w:rsidR="00EF48CB" w:rsidRPr="000144DB">
        <w:rPr>
          <w:rFonts w:asciiTheme="majorHAnsi" w:hAnsiTheme="majorHAnsi" w:cstheme="majorHAnsi"/>
          <w:color w:val="0000FF"/>
          <w:sz w:val="24"/>
          <w:szCs w:val="24"/>
          <w:u w:val="single"/>
        </w:rPr>
        <w:fldChar w:fldCharType="begin"/>
      </w:r>
      <w:r w:rsidR="00EF48CB" w:rsidRPr="000144DB">
        <w:rPr>
          <w:rFonts w:asciiTheme="majorHAnsi" w:hAnsiTheme="majorHAnsi" w:cstheme="majorHAnsi"/>
          <w:color w:val="0000FF"/>
          <w:sz w:val="24"/>
          <w:szCs w:val="24"/>
          <w:u w:val="single"/>
        </w:rPr>
        <w:instrText xml:space="preserve">HYPERLINK "http://registrar.princeton.edu   </w:instrText>
      </w:r>
    </w:p>
    <w:p w14:paraId="69AD876A" w14:textId="77777777" w:rsidR="00EF48CB" w:rsidRPr="000144DB" w:rsidRDefault="00EF48CB" w:rsidP="00424D2E">
      <w:pPr>
        <w:tabs>
          <w:tab w:val="left" w:pos="927"/>
        </w:tabs>
        <w:spacing w:after="0" w:line="240" w:lineRule="auto"/>
        <w:jc w:val="both"/>
        <w:rPr>
          <w:rStyle w:val="Hyperlink"/>
          <w:rFonts w:asciiTheme="majorHAnsi" w:hAnsiTheme="majorHAnsi" w:cstheme="majorHAnsi"/>
          <w:sz w:val="24"/>
          <w:szCs w:val="24"/>
        </w:rPr>
      </w:pPr>
      <w:r w:rsidRPr="000144DB">
        <w:rPr>
          <w:rFonts w:asciiTheme="majorHAnsi" w:hAnsiTheme="majorHAnsi" w:cstheme="majorHAnsi"/>
          <w:color w:val="0000FF"/>
          <w:sz w:val="24"/>
          <w:szCs w:val="24"/>
          <w:u w:val="single"/>
        </w:rPr>
        <w:instrText>"</w:instrText>
      </w:r>
      <w:r w:rsidRPr="000144DB">
        <w:rPr>
          <w:rFonts w:asciiTheme="majorHAnsi" w:hAnsiTheme="majorHAnsi" w:cstheme="majorHAnsi"/>
          <w:color w:val="0000FF"/>
          <w:sz w:val="24"/>
          <w:szCs w:val="24"/>
          <w:u w:val="single"/>
        </w:rPr>
      </w:r>
      <w:r w:rsidRPr="000144DB">
        <w:rPr>
          <w:rFonts w:asciiTheme="majorHAnsi" w:hAnsiTheme="majorHAnsi" w:cstheme="majorHAnsi"/>
          <w:color w:val="0000FF"/>
          <w:sz w:val="24"/>
          <w:szCs w:val="24"/>
          <w:u w:val="single"/>
        </w:rPr>
        <w:fldChar w:fldCharType="separate"/>
      </w:r>
      <w:r w:rsidRPr="000144DB">
        <w:rPr>
          <w:rStyle w:val="Hyperlink"/>
          <w:rFonts w:asciiTheme="majorHAnsi" w:hAnsiTheme="majorHAnsi" w:cstheme="majorHAnsi"/>
          <w:sz w:val="24"/>
          <w:szCs w:val="24"/>
        </w:rPr>
        <w:t xml:space="preserve">http://registrar.princeton.edu   </w:t>
      </w:r>
    </w:p>
    <w:p w14:paraId="2FF4F027" w14:textId="4130E625" w:rsidR="008159A0" w:rsidRPr="000144DB" w:rsidRDefault="00EF48CB" w:rsidP="00424D2E">
      <w:pPr>
        <w:tabs>
          <w:tab w:val="left" w:pos="927"/>
        </w:tabs>
        <w:rPr>
          <w:rFonts w:asciiTheme="majorHAnsi" w:hAnsiTheme="majorHAnsi" w:cstheme="majorHAnsi"/>
        </w:rPr>
      </w:pPr>
      <w:r w:rsidRPr="000144DB">
        <w:rPr>
          <w:rFonts w:asciiTheme="majorHAnsi" w:hAnsiTheme="majorHAnsi" w:cstheme="majorHAnsi"/>
          <w:color w:val="0000FF"/>
          <w:sz w:val="24"/>
          <w:szCs w:val="24"/>
          <w:u w:val="single"/>
        </w:rPr>
        <w:fldChar w:fldCharType="end"/>
      </w:r>
      <w:bookmarkStart w:id="26" w:name="_2bn6wsx" w:colFirst="0" w:colLast="0"/>
      <w:bookmarkEnd w:id="26"/>
    </w:p>
    <w:p w14:paraId="0BF9DDDB" w14:textId="53423FCC" w:rsidR="00EF48CB" w:rsidRDefault="00EF48CB" w:rsidP="000144DB">
      <w:pPr>
        <w:pStyle w:val="Heading2"/>
        <w:numPr>
          <w:ilvl w:val="1"/>
          <w:numId w:val="30"/>
        </w:numPr>
        <w:rPr>
          <w:rFonts w:asciiTheme="majorHAnsi" w:hAnsiTheme="majorHAnsi" w:cstheme="majorHAnsi"/>
        </w:rPr>
      </w:pPr>
      <w:r w:rsidRPr="000144DB">
        <w:rPr>
          <w:rFonts w:asciiTheme="majorHAnsi" w:hAnsiTheme="majorHAnsi" w:cstheme="majorHAnsi"/>
        </w:rPr>
        <w:t>Travel Support Request Process</w:t>
      </w:r>
    </w:p>
    <w:p w14:paraId="696498AE" w14:textId="77777777" w:rsidR="000144DB" w:rsidRPr="000144DB" w:rsidRDefault="000144DB" w:rsidP="000144DB">
      <w:pPr>
        <w:pStyle w:val="ListParagraph"/>
        <w:ind w:left="360"/>
      </w:pPr>
    </w:p>
    <w:p w14:paraId="7744C68D" w14:textId="15357EE2" w:rsidR="00174929" w:rsidRDefault="008E5C42" w:rsidP="003A5C61">
      <w:pPr>
        <w:rPr>
          <w:rFonts w:asciiTheme="majorHAnsi" w:hAnsiTheme="majorHAnsi" w:cstheme="majorHAnsi"/>
        </w:rPr>
      </w:pPr>
      <w:r w:rsidRPr="000144DB">
        <w:rPr>
          <w:rFonts w:asciiTheme="majorHAnsi" w:hAnsiTheme="majorHAnsi" w:cstheme="majorHAnsi"/>
        </w:rPr>
        <w:t xml:space="preserve">Please review all </w:t>
      </w:r>
      <w:hyperlink r:id="rId14" w:history="1">
        <w:r w:rsidRPr="000144DB">
          <w:rPr>
            <w:rStyle w:val="Hyperlink"/>
            <w:rFonts w:asciiTheme="majorHAnsi" w:hAnsiTheme="majorHAnsi" w:cstheme="majorHAnsi"/>
          </w:rPr>
          <w:t>ORFE Travel and Expense requirements</w:t>
        </w:r>
      </w:hyperlink>
      <w:r w:rsidRPr="000144DB">
        <w:rPr>
          <w:rFonts w:asciiTheme="majorHAnsi" w:hAnsiTheme="majorHAnsi" w:cstheme="majorHAnsi"/>
        </w:rPr>
        <w:t xml:space="preserve"> prior to booking </w:t>
      </w:r>
      <w:r w:rsidR="00ED6AA1" w:rsidRPr="000144DB">
        <w:rPr>
          <w:rFonts w:asciiTheme="majorHAnsi" w:hAnsiTheme="majorHAnsi" w:cstheme="majorHAnsi"/>
        </w:rPr>
        <w:t xml:space="preserve">supported </w:t>
      </w:r>
      <w:r w:rsidRPr="000144DB">
        <w:rPr>
          <w:rFonts w:asciiTheme="majorHAnsi" w:hAnsiTheme="majorHAnsi" w:cstheme="majorHAnsi"/>
        </w:rPr>
        <w:t xml:space="preserve">travel. </w:t>
      </w:r>
      <w:r w:rsidR="00174929" w:rsidRPr="000144DB">
        <w:rPr>
          <w:rFonts w:asciiTheme="majorHAnsi" w:hAnsiTheme="majorHAnsi" w:cstheme="majorHAnsi"/>
        </w:rPr>
        <w:t xml:space="preserve">All </w:t>
      </w:r>
      <w:r w:rsidRPr="000144DB">
        <w:rPr>
          <w:rFonts w:asciiTheme="majorHAnsi" w:hAnsiTheme="majorHAnsi" w:cstheme="majorHAnsi"/>
        </w:rPr>
        <w:t>t</w:t>
      </w:r>
      <w:r w:rsidR="00174929" w:rsidRPr="000144DB">
        <w:rPr>
          <w:rFonts w:asciiTheme="majorHAnsi" w:hAnsiTheme="majorHAnsi" w:cstheme="majorHAnsi"/>
        </w:rPr>
        <w:t xml:space="preserve">ravel </w:t>
      </w:r>
      <w:r w:rsidRPr="000144DB">
        <w:rPr>
          <w:rFonts w:asciiTheme="majorHAnsi" w:hAnsiTheme="majorHAnsi" w:cstheme="majorHAnsi"/>
        </w:rPr>
        <w:t>f</w:t>
      </w:r>
      <w:r w:rsidR="00174929" w:rsidRPr="000144DB">
        <w:rPr>
          <w:rFonts w:asciiTheme="majorHAnsi" w:hAnsiTheme="majorHAnsi" w:cstheme="majorHAnsi"/>
        </w:rPr>
        <w:t xml:space="preserve">unding </w:t>
      </w:r>
      <w:r w:rsidRPr="000144DB">
        <w:rPr>
          <w:rFonts w:asciiTheme="majorHAnsi" w:hAnsiTheme="majorHAnsi" w:cstheme="majorHAnsi"/>
        </w:rPr>
        <w:t>support opportunities</w:t>
      </w:r>
      <w:r w:rsidR="00174929" w:rsidRPr="000144DB">
        <w:rPr>
          <w:rFonts w:asciiTheme="majorHAnsi" w:hAnsiTheme="majorHAnsi" w:cstheme="majorHAnsi"/>
        </w:rPr>
        <w:t xml:space="preserve"> are to be </w:t>
      </w:r>
      <w:r w:rsidRPr="000144DB">
        <w:rPr>
          <w:rFonts w:asciiTheme="majorHAnsi" w:hAnsiTheme="majorHAnsi" w:cstheme="majorHAnsi"/>
        </w:rPr>
        <w:t>requested</w:t>
      </w:r>
      <w:r w:rsidR="00174929" w:rsidRPr="000144DB">
        <w:rPr>
          <w:rFonts w:asciiTheme="majorHAnsi" w:hAnsiTheme="majorHAnsi" w:cstheme="majorHAnsi"/>
        </w:rPr>
        <w:t xml:space="preserve"> in the following order: </w:t>
      </w:r>
      <w:hyperlink r:id="rId15" w:history="1">
        <w:r w:rsidR="00174929" w:rsidRPr="000144DB">
          <w:rPr>
            <w:rStyle w:val="Hyperlink"/>
            <w:rFonts w:asciiTheme="majorHAnsi" w:hAnsiTheme="majorHAnsi" w:cstheme="majorHAnsi"/>
          </w:rPr>
          <w:t>Adviser</w:t>
        </w:r>
      </w:hyperlink>
      <w:r w:rsidR="00174929" w:rsidRPr="000144DB">
        <w:rPr>
          <w:rFonts w:asciiTheme="majorHAnsi" w:hAnsiTheme="majorHAnsi" w:cstheme="majorHAnsi"/>
        </w:rPr>
        <w:t xml:space="preserve">, </w:t>
      </w:r>
      <w:hyperlink r:id="rId16" w:history="1">
        <w:r w:rsidR="00174929" w:rsidRPr="000144DB">
          <w:rPr>
            <w:rStyle w:val="Hyperlink"/>
            <w:rFonts w:asciiTheme="majorHAnsi" w:hAnsiTheme="majorHAnsi" w:cstheme="majorHAnsi"/>
          </w:rPr>
          <w:t>SEAS</w:t>
        </w:r>
      </w:hyperlink>
      <w:r w:rsidR="00174929" w:rsidRPr="000144DB">
        <w:rPr>
          <w:rFonts w:asciiTheme="majorHAnsi" w:hAnsiTheme="majorHAnsi" w:cstheme="majorHAnsi"/>
        </w:rPr>
        <w:t xml:space="preserve">, </w:t>
      </w:r>
      <w:hyperlink r:id="rId17" w:history="1">
        <w:r w:rsidR="00174929" w:rsidRPr="000144DB">
          <w:rPr>
            <w:rStyle w:val="Hyperlink"/>
            <w:rFonts w:asciiTheme="majorHAnsi" w:hAnsiTheme="majorHAnsi" w:cstheme="majorHAnsi"/>
          </w:rPr>
          <w:t>Graduate School</w:t>
        </w:r>
      </w:hyperlink>
      <w:r w:rsidR="00174929" w:rsidRPr="000144DB">
        <w:rPr>
          <w:rFonts w:asciiTheme="majorHAnsi" w:hAnsiTheme="majorHAnsi" w:cstheme="majorHAnsi"/>
        </w:rPr>
        <w:t>, Department. Required department forms are located on the ORFE websi</w:t>
      </w:r>
      <w:r w:rsidRPr="000144DB">
        <w:rPr>
          <w:rFonts w:asciiTheme="majorHAnsi" w:hAnsiTheme="majorHAnsi" w:cstheme="majorHAnsi"/>
        </w:rPr>
        <w:t xml:space="preserve">te, </w:t>
      </w:r>
      <w:hyperlink r:id="rId18" w:history="1">
        <w:r w:rsidR="00174929" w:rsidRPr="000144DB">
          <w:rPr>
            <w:rStyle w:val="Hyperlink"/>
            <w:rFonts w:asciiTheme="majorHAnsi" w:hAnsiTheme="majorHAnsi" w:cstheme="majorHAnsi"/>
          </w:rPr>
          <w:t>Graduate Forms</w:t>
        </w:r>
      </w:hyperlink>
      <w:r w:rsidR="00174929" w:rsidRPr="000144DB">
        <w:rPr>
          <w:rFonts w:asciiTheme="majorHAnsi" w:hAnsiTheme="majorHAnsi" w:cstheme="majorHAnsi"/>
        </w:rPr>
        <w:t xml:space="preserve">. </w:t>
      </w:r>
    </w:p>
    <w:p w14:paraId="7048D0D7" w14:textId="77777777" w:rsidR="00890B14" w:rsidRDefault="00890B14" w:rsidP="003A5C61">
      <w:pPr>
        <w:rPr>
          <w:rFonts w:asciiTheme="majorHAnsi" w:hAnsiTheme="majorHAnsi" w:cstheme="majorHAnsi"/>
        </w:rPr>
      </w:pPr>
    </w:p>
    <w:p w14:paraId="4B54F33D" w14:textId="77777777" w:rsidR="00890B14" w:rsidRPr="000144DB" w:rsidRDefault="00890B14" w:rsidP="003A5C61">
      <w:pPr>
        <w:rPr>
          <w:rFonts w:asciiTheme="majorHAnsi" w:hAnsiTheme="majorHAnsi" w:cstheme="majorHAnsi"/>
        </w:rPr>
      </w:pPr>
    </w:p>
    <w:p w14:paraId="5A613C10" w14:textId="707655EC" w:rsidR="00AE45D7" w:rsidRPr="000144DB" w:rsidRDefault="000C6622">
      <w:pPr>
        <w:pStyle w:val="Heading1"/>
        <w:rPr>
          <w:rFonts w:asciiTheme="majorHAnsi" w:eastAsia="Calibri" w:hAnsiTheme="majorHAnsi" w:cstheme="majorHAnsi"/>
        </w:rPr>
      </w:pPr>
      <w:r w:rsidRPr="000144DB">
        <w:rPr>
          <w:rFonts w:asciiTheme="majorHAnsi" w:eastAsia="Calibri" w:hAnsiTheme="majorHAnsi" w:cstheme="majorHAnsi"/>
        </w:rPr>
        <w:t>3</w:t>
      </w:r>
      <w:r w:rsidR="00635952" w:rsidRPr="000144DB">
        <w:rPr>
          <w:rFonts w:asciiTheme="majorHAnsi" w:eastAsia="Calibri" w:hAnsiTheme="majorHAnsi" w:cstheme="majorHAnsi"/>
        </w:rPr>
        <w:t>. Miscellaneous</w:t>
      </w:r>
      <w:r w:rsidR="00B23D8E" w:rsidRPr="000144DB">
        <w:rPr>
          <w:rFonts w:asciiTheme="majorHAnsi" w:eastAsia="Calibri" w:hAnsiTheme="majorHAnsi" w:cstheme="majorHAnsi"/>
        </w:rPr>
        <w:t xml:space="preserve"> Information</w:t>
      </w:r>
    </w:p>
    <w:p w14:paraId="5F4A24AD" w14:textId="77777777" w:rsidR="00AE45D7" w:rsidRPr="000144DB" w:rsidRDefault="00AE45D7">
      <w:pPr>
        <w:spacing w:after="0" w:line="240" w:lineRule="auto"/>
        <w:rPr>
          <w:rFonts w:asciiTheme="majorHAnsi" w:hAnsiTheme="majorHAnsi" w:cstheme="majorHAnsi"/>
          <w:color w:val="000000"/>
          <w:sz w:val="24"/>
          <w:szCs w:val="24"/>
        </w:rPr>
      </w:pPr>
    </w:p>
    <w:p w14:paraId="5958B5B0" w14:textId="1F589160" w:rsidR="00D74CCC" w:rsidRPr="00517391" w:rsidRDefault="00B23D8E" w:rsidP="00D74CCC">
      <w:pPr>
        <w:numPr>
          <w:ilvl w:val="0"/>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Watch your emails</w:t>
      </w:r>
      <w:r w:rsidR="000A5731" w:rsidRPr="000144DB">
        <w:rPr>
          <w:rFonts w:asciiTheme="majorHAnsi" w:hAnsiTheme="majorHAnsi" w:cstheme="majorHAnsi"/>
          <w:color w:val="000000"/>
          <w:sz w:val="24"/>
          <w:szCs w:val="24"/>
        </w:rPr>
        <w:t xml:space="preserve"> </w:t>
      </w:r>
      <w:proofErr w:type="gramStart"/>
      <w:r w:rsidRPr="000144DB">
        <w:rPr>
          <w:rFonts w:asciiTheme="majorHAnsi" w:hAnsiTheme="majorHAnsi" w:cstheme="majorHAnsi"/>
          <w:color w:val="000000"/>
          <w:sz w:val="24"/>
          <w:szCs w:val="24"/>
        </w:rPr>
        <w:t>for</w:t>
      </w:r>
      <w:proofErr w:type="gramEnd"/>
      <w:r w:rsidRPr="000144DB">
        <w:rPr>
          <w:rFonts w:asciiTheme="majorHAnsi" w:hAnsiTheme="majorHAnsi" w:cstheme="majorHAnsi"/>
          <w:color w:val="000000"/>
          <w:sz w:val="24"/>
          <w:szCs w:val="24"/>
        </w:rPr>
        <w:t xml:space="preserve"> the following departmental events.  Your presence at these events </w:t>
      </w:r>
      <w:r w:rsidR="009E63E0" w:rsidRPr="000144DB">
        <w:rPr>
          <w:rFonts w:asciiTheme="majorHAnsi" w:hAnsiTheme="majorHAnsi" w:cstheme="majorHAnsi"/>
          <w:color w:val="000000"/>
          <w:sz w:val="24"/>
          <w:szCs w:val="24"/>
        </w:rPr>
        <w:t>is</w:t>
      </w:r>
      <w:r w:rsidRPr="000144DB">
        <w:rPr>
          <w:rFonts w:asciiTheme="majorHAnsi" w:hAnsiTheme="majorHAnsi" w:cstheme="majorHAnsi"/>
          <w:color w:val="000000"/>
          <w:sz w:val="24"/>
          <w:szCs w:val="24"/>
        </w:rPr>
        <w:t xml:space="preserve"> appreciated.</w:t>
      </w:r>
    </w:p>
    <w:p w14:paraId="5C6CC98D" w14:textId="537DB13F" w:rsidR="00780D54" w:rsidRPr="000144DB" w:rsidRDefault="00B23D8E" w:rsidP="00780D54">
      <w:pPr>
        <w:numPr>
          <w:ilvl w:val="1"/>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Graduate Welcome Reception (September)</w:t>
      </w:r>
    </w:p>
    <w:p w14:paraId="47EF9196" w14:textId="18402C73" w:rsidR="00AE45D7" w:rsidRPr="000144DB" w:rsidRDefault="00B23D8E">
      <w:pPr>
        <w:numPr>
          <w:ilvl w:val="1"/>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ORFE Social</w:t>
      </w:r>
      <w:r w:rsidR="00AA7CAA" w:rsidRPr="000144DB">
        <w:rPr>
          <w:rFonts w:asciiTheme="majorHAnsi" w:hAnsiTheme="majorHAnsi" w:cstheme="majorHAnsi"/>
          <w:color w:val="000000"/>
          <w:sz w:val="24"/>
          <w:szCs w:val="24"/>
        </w:rPr>
        <w:t>s</w:t>
      </w:r>
      <w:r w:rsidR="009E63E0" w:rsidRPr="000144DB">
        <w:rPr>
          <w:rFonts w:asciiTheme="majorHAnsi" w:hAnsiTheme="majorHAnsi" w:cstheme="majorHAnsi"/>
          <w:color w:val="000000"/>
          <w:sz w:val="24"/>
          <w:szCs w:val="24"/>
        </w:rPr>
        <w:t xml:space="preserve"> (monthly)</w:t>
      </w:r>
    </w:p>
    <w:p w14:paraId="552E667E" w14:textId="5E65F476" w:rsidR="0087789A" w:rsidRPr="000144DB" w:rsidRDefault="00B23D8E" w:rsidP="0087789A">
      <w:pPr>
        <w:numPr>
          <w:ilvl w:val="1"/>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Academic job panel (early Fall semester)</w:t>
      </w:r>
    </w:p>
    <w:p w14:paraId="5A5B8F24" w14:textId="1EA52EF4" w:rsidR="00AE45D7" w:rsidRPr="000144DB" w:rsidRDefault="00A4600D">
      <w:pPr>
        <w:numPr>
          <w:ilvl w:val="1"/>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Department </w:t>
      </w:r>
      <w:r w:rsidR="00B23D8E" w:rsidRPr="000144DB">
        <w:rPr>
          <w:rFonts w:asciiTheme="majorHAnsi" w:hAnsiTheme="majorHAnsi" w:cstheme="majorHAnsi"/>
          <w:color w:val="000000"/>
          <w:sz w:val="24"/>
          <w:szCs w:val="24"/>
        </w:rPr>
        <w:t>Holiday Party (December)</w:t>
      </w:r>
    </w:p>
    <w:p w14:paraId="42C2EE74" w14:textId="15E19EF8" w:rsidR="00F342F1" w:rsidRPr="00517391" w:rsidRDefault="00B23D8E" w:rsidP="00517391">
      <w:pPr>
        <w:numPr>
          <w:ilvl w:val="1"/>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Seminars: Statistics (Mondays), ORFE colloquium (Tuesdays), Probability (alternate Wednesdays), Financial Mathematics (alternate Wednesdays), Optimization (Thursdays). </w:t>
      </w:r>
    </w:p>
    <w:p w14:paraId="55F5D90B" w14:textId="2BEA2A44" w:rsidR="000144DB" w:rsidRPr="00C82D5F" w:rsidRDefault="00A85728" w:rsidP="000144DB">
      <w:pPr>
        <w:numPr>
          <w:ilvl w:val="0"/>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The Graduate</w:t>
      </w:r>
      <w:r w:rsidR="00B23D8E" w:rsidRPr="000144DB">
        <w:rPr>
          <w:rFonts w:asciiTheme="majorHAnsi" w:hAnsiTheme="majorHAnsi" w:cstheme="majorHAnsi"/>
          <w:color w:val="000000"/>
          <w:sz w:val="24"/>
          <w:szCs w:val="24"/>
        </w:rPr>
        <w:t xml:space="preserve"> Student Affairs Office is room 120, ext</w:t>
      </w:r>
      <w:r w:rsidR="00AA7CAA" w:rsidRPr="000144DB">
        <w:rPr>
          <w:rFonts w:asciiTheme="majorHAnsi" w:hAnsiTheme="majorHAnsi" w:cstheme="majorHAnsi"/>
          <w:color w:val="000000"/>
          <w:sz w:val="24"/>
          <w:szCs w:val="24"/>
        </w:rPr>
        <w:t>.</w:t>
      </w:r>
      <w:r w:rsidR="00B23D8E" w:rsidRPr="000144DB">
        <w:rPr>
          <w:rFonts w:asciiTheme="majorHAnsi" w:hAnsiTheme="majorHAnsi" w:cstheme="majorHAnsi"/>
          <w:color w:val="000000"/>
          <w:sz w:val="24"/>
          <w:szCs w:val="24"/>
        </w:rPr>
        <w:t xml:space="preserve"> 8-</w:t>
      </w:r>
      <w:r w:rsidR="00AA7CAA" w:rsidRPr="000144DB">
        <w:rPr>
          <w:rFonts w:asciiTheme="majorHAnsi" w:hAnsiTheme="majorHAnsi" w:cstheme="majorHAnsi"/>
          <w:color w:val="000000"/>
          <w:sz w:val="24"/>
          <w:szCs w:val="24"/>
        </w:rPr>
        <w:t xml:space="preserve">4018, </w:t>
      </w:r>
      <w:hyperlink r:id="rId19" w:history="1">
        <w:r w:rsidR="000144DB" w:rsidRPr="008F6382">
          <w:rPr>
            <w:rStyle w:val="Hyperlink"/>
            <w:rFonts w:asciiTheme="majorHAnsi" w:hAnsiTheme="majorHAnsi" w:cstheme="majorHAnsi"/>
            <w:sz w:val="24"/>
            <w:szCs w:val="24"/>
          </w:rPr>
          <w:t>klupinac@princeton.edu</w:t>
        </w:r>
      </w:hyperlink>
      <w:r w:rsidR="00B23D8E" w:rsidRPr="000144DB">
        <w:rPr>
          <w:rFonts w:asciiTheme="majorHAnsi" w:hAnsiTheme="majorHAnsi" w:cstheme="majorHAnsi"/>
          <w:color w:val="000000"/>
          <w:sz w:val="24"/>
          <w:szCs w:val="24"/>
        </w:rPr>
        <w:t>.</w:t>
      </w:r>
    </w:p>
    <w:p w14:paraId="2C37B763" w14:textId="77777777" w:rsidR="00AE45D7" w:rsidRPr="000144DB" w:rsidRDefault="00B23D8E">
      <w:pPr>
        <w:numPr>
          <w:ilvl w:val="0"/>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E-mail is how department correspondence is transmitted. PLEASE check it regularly.</w:t>
      </w:r>
    </w:p>
    <w:p w14:paraId="70830F74" w14:textId="77777777" w:rsidR="00AE45D7" w:rsidRPr="000144DB" w:rsidRDefault="00B23D8E">
      <w:pPr>
        <w:numPr>
          <w:ilvl w:val="0"/>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Payroll checks are put in your mailbox on the last working day of the month. Go Green! Sign up for direct deposit via TIGERHUB,</w:t>
      </w:r>
      <w:r w:rsidRPr="000144DB">
        <w:rPr>
          <w:rFonts w:asciiTheme="majorHAnsi" w:hAnsiTheme="majorHAnsi" w:cstheme="majorHAnsi"/>
          <w:color w:val="000000"/>
        </w:rPr>
        <w:t xml:space="preserve"> </w:t>
      </w:r>
      <w:hyperlink r:id="rId20">
        <w:r w:rsidRPr="000144DB">
          <w:rPr>
            <w:rFonts w:asciiTheme="majorHAnsi" w:hAnsiTheme="majorHAnsi" w:cstheme="majorHAnsi"/>
            <w:color w:val="0000FF"/>
            <w:sz w:val="24"/>
            <w:szCs w:val="24"/>
            <w:u w:val="single"/>
          </w:rPr>
          <w:t>http://www.princeton.edu/tigerhub</w:t>
        </w:r>
      </w:hyperlink>
      <w:r w:rsidRPr="000144DB">
        <w:rPr>
          <w:rFonts w:asciiTheme="majorHAnsi" w:hAnsiTheme="majorHAnsi" w:cstheme="majorHAnsi"/>
          <w:color w:val="000000"/>
          <w:sz w:val="24"/>
          <w:szCs w:val="24"/>
        </w:rPr>
        <w:t>.</w:t>
      </w:r>
      <w:r w:rsidRPr="000144DB">
        <w:rPr>
          <w:rFonts w:asciiTheme="majorHAnsi" w:hAnsiTheme="majorHAnsi" w:cstheme="majorHAnsi"/>
          <w:color w:val="000000"/>
          <w:sz w:val="24"/>
          <w:szCs w:val="24"/>
        </w:rPr>
        <w:tab/>
        <w:t xml:space="preserve"> </w:t>
      </w:r>
    </w:p>
    <w:p w14:paraId="3520232C" w14:textId="4CC444ED" w:rsidR="00111EA6" w:rsidRPr="000144DB" w:rsidRDefault="00B23D8E" w:rsidP="006A1892">
      <w:pPr>
        <w:numPr>
          <w:ilvl w:val="0"/>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Mailboxes are located on the second floor, Room 221. PLEASE CHECK YOUR MAILBOX </w:t>
      </w:r>
      <w:r w:rsidR="00AA7CAA" w:rsidRPr="000144DB">
        <w:rPr>
          <w:rFonts w:asciiTheme="majorHAnsi" w:hAnsiTheme="majorHAnsi" w:cstheme="majorHAnsi"/>
          <w:color w:val="000000"/>
          <w:sz w:val="24"/>
          <w:szCs w:val="24"/>
        </w:rPr>
        <w:t xml:space="preserve">Your office key will open the door </w:t>
      </w:r>
      <w:r w:rsidRPr="000144DB">
        <w:rPr>
          <w:rFonts w:asciiTheme="majorHAnsi" w:hAnsiTheme="majorHAnsi" w:cstheme="majorHAnsi"/>
          <w:color w:val="000000"/>
          <w:sz w:val="24"/>
          <w:szCs w:val="24"/>
        </w:rPr>
        <w:t>to the mailroom</w:t>
      </w:r>
      <w:r w:rsidR="009E63E0" w:rsidRPr="000144DB">
        <w:rPr>
          <w:rFonts w:asciiTheme="majorHAnsi" w:hAnsiTheme="majorHAnsi" w:cstheme="majorHAnsi"/>
          <w:color w:val="000000"/>
          <w:sz w:val="24"/>
          <w:szCs w:val="24"/>
        </w:rPr>
        <w:t>.</w:t>
      </w:r>
      <w:r w:rsidRPr="000144DB">
        <w:rPr>
          <w:rFonts w:asciiTheme="majorHAnsi" w:hAnsiTheme="majorHAnsi" w:cstheme="majorHAnsi"/>
          <w:color w:val="000000"/>
          <w:sz w:val="24"/>
          <w:szCs w:val="24"/>
        </w:rPr>
        <w:t xml:space="preserve"> </w:t>
      </w:r>
      <w:r w:rsidR="009E63E0" w:rsidRPr="000144DB">
        <w:rPr>
          <w:rFonts w:asciiTheme="majorHAnsi" w:hAnsiTheme="majorHAnsi" w:cstheme="majorHAnsi"/>
          <w:color w:val="000000"/>
          <w:sz w:val="24"/>
          <w:szCs w:val="24"/>
        </w:rPr>
        <w:t xml:space="preserve">Please keep </w:t>
      </w:r>
      <w:proofErr w:type="gramStart"/>
      <w:r w:rsidRPr="000144DB">
        <w:rPr>
          <w:rFonts w:asciiTheme="majorHAnsi" w:hAnsiTheme="majorHAnsi" w:cstheme="majorHAnsi"/>
          <w:color w:val="000000"/>
          <w:sz w:val="24"/>
          <w:szCs w:val="24"/>
        </w:rPr>
        <w:t>locked at all times</w:t>
      </w:r>
      <w:proofErr w:type="gramEnd"/>
      <w:r w:rsidRPr="000144DB">
        <w:rPr>
          <w:rFonts w:asciiTheme="majorHAnsi" w:hAnsiTheme="majorHAnsi" w:cstheme="majorHAnsi"/>
          <w:color w:val="000000"/>
          <w:sz w:val="24"/>
          <w:szCs w:val="24"/>
        </w:rPr>
        <w:t xml:space="preserve">.  </w:t>
      </w:r>
    </w:p>
    <w:p w14:paraId="3EB84499" w14:textId="42BFAE37" w:rsidR="00AE45D7" w:rsidRPr="000144DB" w:rsidRDefault="00B23D8E">
      <w:pPr>
        <w:numPr>
          <w:ilvl w:val="0"/>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The address for package delivery is your name, Princeton University, 98 Charlton Street, </w:t>
      </w:r>
      <w:proofErr w:type="spellStart"/>
      <w:r w:rsidRPr="000144DB">
        <w:rPr>
          <w:rFonts w:asciiTheme="majorHAnsi" w:hAnsiTheme="majorHAnsi" w:cstheme="majorHAnsi"/>
          <w:color w:val="000000"/>
          <w:sz w:val="24"/>
          <w:szCs w:val="24"/>
        </w:rPr>
        <w:t>Sherrerd</w:t>
      </w:r>
      <w:proofErr w:type="spellEnd"/>
      <w:r w:rsidRPr="000144DB">
        <w:rPr>
          <w:rFonts w:asciiTheme="majorHAnsi" w:hAnsiTheme="majorHAnsi" w:cstheme="majorHAnsi"/>
          <w:color w:val="000000"/>
          <w:sz w:val="24"/>
          <w:szCs w:val="24"/>
        </w:rPr>
        <w:t xml:space="preserve"> Hall, Princeton, NJ 08544</w:t>
      </w:r>
    </w:p>
    <w:p w14:paraId="4D595AF4" w14:textId="77777777" w:rsidR="00AE45D7" w:rsidRPr="000144DB" w:rsidRDefault="00B23D8E">
      <w:pPr>
        <w:numPr>
          <w:ilvl w:val="0"/>
          <w:numId w:val="14"/>
        </w:numPr>
        <w:pBdr>
          <w:top w:val="nil"/>
          <w:left w:val="nil"/>
          <w:bottom w:val="nil"/>
          <w:right w:val="nil"/>
          <w:between w:val="nil"/>
        </w:pBdr>
        <w:spacing w:after="0"/>
        <w:rPr>
          <w:rFonts w:asciiTheme="majorHAnsi" w:hAnsiTheme="majorHAnsi" w:cstheme="majorHAnsi"/>
          <w:b/>
          <w:color w:val="000000"/>
          <w:sz w:val="24"/>
          <w:szCs w:val="24"/>
          <w:u w:val="single"/>
        </w:rPr>
      </w:pPr>
      <w:r w:rsidRPr="000144DB">
        <w:rPr>
          <w:rFonts w:asciiTheme="majorHAnsi" w:hAnsiTheme="majorHAnsi" w:cstheme="majorHAnsi"/>
          <w:color w:val="000000"/>
          <w:sz w:val="24"/>
          <w:szCs w:val="24"/>
        </w:rPr>
        <w:t>You may use the copier as a scanner in room 107.</w:t>
      </w:r>
    </w:p>
    <w:p w14:paraId="2DC6C58F" w14:textId="29174958" w:rsidR="00AE45D7" w:rsidRPr="000144DB" w:rsidRDefault="00A85728">
      <w:pPr>
        <w:numPr>
          <w:ilvl w:val="0"/>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Graduate Student Kitchen</w:t>
      </w:r>
      <w:r w:rsidR="00B23D8E" w:rsidRPr="000144DB">
        <w:rPr>
          <w:rFonts w:asciiTheme="majorHAnsi" w:hAnsiTheme="majorHAnsi" w:cstheme="majorHAnsi"/>
          <w:color w:val="000000"/>
          <w:sz w:val="24"/>
          <w:szCs w:val="24"/>
        </w:rPr>
        <w:t xml:space="preserve"> is available to both graduate students and faculty in the ORFE department. </w:t>
      </w:r>
      <w:r w:rsidR="009E63E0" w:rsidRPr="000144DB">
        <w:rPr>
          <w:rFonts w:asciiTheme="majorHAnsi" w:hAnsiTheme="majorHAnsi" w:cstheme="majorHAnsi"/>
          <w:color w:val="000000"/>
          <w:sz w:val="24"/>
          <w:szCs w:val="24"/>
        </w:rPr>
        <w:t>Please keep this space clean.</w:t>
      </w:r>
    </w:p>
    <w:p w14:paraId="7FA806B2" w14:textId="10699D95" w:rsidR="00AA7CAA" w:rsidRPr="000144DB" w:rsidRDefault="00B23D8E" w:rsidP="001E326A">
      <w:pPr>
        <w:numPr>
          <w:ilvl w:val="0"/>
          <w:numId w:val="14"/>
        </w:numPr>
        <w:pBdr>
          <w:top w:val="nil"/>
          <w:left w:val="nil"/>
          <w:bottom w:val="nil"/>
          <w:right w:val="nil"/>
          <w:between w:val="nil"/>
        </w:pBdr>
        <w:spacing w:after="0" w:line="240" w:lineRule="auto"/>
        <w:rPr>
          <w:rFonts w:asciiTheme="majorHAnsi" w:hAnsiTheme="majorHAnsi" w:cstheme="majorHAnsi"/>
        </w:rPr>
      </w:pPr>
      <w:r w:rsidRPr="000144DB">
        <w:rPr>
          <w:rFonts w:asciiTheme="majorHAnsi" w:hAnsiTheme="majorHAnsi" w:cstheme="majorHAnsi"/>
          <w:color w:val="000000"/>
          <w:sz w:val="24"/>
          <w:szCs w:val="24"/>
        </w:rPr>
        <w:t xml:space="preserve">Graduate Lounge, the open area located on the second </w:t>
      </w:r>
      <w:proofErr w:type="gramStart"/>
      <w:r w:rsidRPr="000144DB">
        <w:rPr>
          <w:rFonts w:asciiTheme="majorHAnsi" w:hAnsiTheme="majorHAnsi" w:cstheme="majorHAnsi"/>
          <w:color w:val="000000"/>
          <w:sz w:val="24"/>
          <w:szCs w:val="24"/>
        </w:rPr>
        <w:t>floor</w:t>
      </w:r>
      <w:proofErr w:type="gramEnd"/>
      <w:r w:rsidRPr="000144DB">
        <w:rPr>
          <w:rFonts w:asciiTheme="majorHAnsi" w:hAnsiTheme="majorHAnsi" w:cstheme="majorHAnsi"/>
          <w:color w:val="000000"/>
          <w:sz w:val="24"/>
          <w:szCs w:val="24"/>
        </w:rPr>
        <w:t xml:space="preserve"> provides a meeting space for graduate students and faculty.  This is a common area shared by all. This space is not to be used for office hours.</w:t>
      </w:r>
    </w:p>
    <w:p w14:paraId="4D0A6767" w14:textId="77777777" w:rsidR="006A1892" w:rsidRPr="000144DB" w:rsidRDefault="006A1892" w:rsidP="006A1892">
      <w:pPr>
        <w:pBdr>
          <w:top w:val="nil"/>
          <w:left w:val="nil"/>
          <w:bottom w:val="nil"/>
          <w:right w:val="nil"/>
          <w:between w:val="nil"/>
        </w:pBdr>
        <w:spacing w:after="0" w:line="240" w:lineRule="auto"/>
        <w:rPr>
          <w:rFonts w:asciiTheme="majorHAnsi" w:hAnsiTheme="majorHAnsi" w:cstheme="majorHAnsi"/>
        </w:rPr>
      </w:pPr>
    </w:p>
    <w:p w14:paraId="4C274642" w14:textId="4F94137C" w:rsidR="00AE45D7" w:rsidRPr="000144DB" w:rsidRDefault="000C6622" w:rsidP="000C6622">
      <w:pPr>
        <w:pStyle w:val="Heading1"/>
        <w:rPr>
          <w:rFonts w:asciiTheme="majorHAnsi" w:eastAsia="Calibri" w:hAnsiTheme="majorHAnsi" w:cstheme="majorHAnsi"/>
        </w:rPr>
      </w:pPr>
      <w:bookmarkStart w:id="27" w:name="_qsh70q" w:colFirst="0" w:colLast="0"/>
      <w:bookmarkEnd w:id="27"/>
      <w:r w:rsidRPr="000144DB">
        <w:rPr>
          <w:rFonts w:asciiTheme="majorHAnsi" w:eastAsia="Calibri" w:hAnsiTheme="majorHAnsi" w:cstheme="majorHAnsi"/>
        </w:rPr>
        <w:t xml:space="preserve">4. </w:t>
      </w:r>
      <w:r w:rsidR="00B23D8E" w:rsidRPr="000144DB">
        <w:rPr>
          <w:rFonts w:asciiTheme="majorHAnsi" w:eastAsia="Calibri" w:hAnsiTheme="majorHAnsi" w:cstheme="majorHAnsi"/>
        </w:rPr>
        <w:t>Important Contacts</w:t>
      </w:r>
    </w:p>
    <w:p w14:paraId="19BF3AF4" w14:textId="77777777" w:rsidR="00AE45D7" w:rsidRPr="000144DB" w:rsidRDefault="00AE45D7">
      <w:pPr>
        <w:spacing w:after="0" w:line="240" w:lineRule="auto"/>
        <w:rPr>
          <w:rFonts w:asciiTheme="majorHAnsi" w:hAnsiTheme="majorHAnsi" w:cstheme="majorHAnsi"/>
          <w:color w:val="000000"/>
          <w:sz w:val="24"/>
          <w:szCs w:val="24"/>
        </w:rPr>
      </w:pPr>
    </w:p>
    <w:p w14:paraId="584573F0" w14:textId="4936795F" w:rsidR="00AE45D7" w:rsidRPr="00C82D5F" w:rsidRDefault="00B23D8E">
      <w:pPr>
        <w:spacing w:after="0" w:line="240" w:lineRule="auto"/>
        <w:rPr>
          <w:rFonts w:asciiTheme="majorHAnsi" w:hAnsiTheme="majorHAnsi" w:cstheme="majorHAnsi"/>
          <w:color w:val="EE0000"/>
          <w:sz w:val="24"/>
          <w:szCs w:val="24"/>
        </w:rPr>
      </w:pPr>
      <w:r w:rsidRPr="00C82D5F">
        <w:rPr>
          <w:rFonts w:asciiTheme="majorHAnsi" w:hAnsiTheme="majorHAnsi" w:cstheme="majorHAnsi"/>
          <w:color w:val="EE0000"/>
          <w:sz w:val="24"/>
          <w:szCs w:val="24"/>
        </w:rPr>
        <w:t xml:space="preserve">Chair, Professor </w:t>
      </w:r>
      <w:r w:rsidR="00AA7CAA" w:rsidRPr="00C82D5F">
        <w:rPr>
          <w:rFonts w:asciiTheme="majorHAnsi" w:hAnsiTheme="majorHAnsi" w:cstheme="majorHAnsi"/>
          <w:color w:val="EE0000"/>
          <w:sz w:val="24"/>
          <w:szCs w:val="24"/>
        </w:rPr>
        <w:t>Mete Soner</w:t>
      </w:r>
      <w:r w:rsidRPr="00C82D5F">
        <w:rPr>
          <w:rFonts w:asciiTheme="majorHAnsi" w:hAnsiTheme="majorHAnsi" w:cstheme="majorHAnsi"/>
          <w:color w:val="EE0000"/>
          <w:sz w:val="24"/>
          <w:szCs w:val="24"/>
        </w:rPr>
        <w:t xml:space="preserve">, </w:t>
      </w:r>
      <w:r w:rsidR="001D69F1" w:rsidRPr="00C82D5F">
        <w:rPr>
          <w:rFonts w:asciiTheme="majorHAnsi" w:hAnsiTheme="majorHAnsi" w:cstheme="majorHAnsi"/>
          <w:color w:val="EE0000"/>
          <w:sz w:val="24"/>
          <w:szCs w:val="24"/>
        </w:rPr>
        <w:t>609-258-</w:t>
      </w:r>
      <w:r w:rsidR="00AA7CAA" w:rsidRPr="00C82D5F">
        <w:rPr>
          <w:rFonts w:asciiTheme="majorHAnsi" w:hAnsiTheme="majorHAnsi" w:cstheme="majorHAnsi"/>
          <w:color w:val="EE0000"/>
          <w:sz w:val="24"/>
          <w:szCs w:val="24"/>
        </w:rPr>
        <w:t>5130</w:t>
      </w:r>
    </w:p>
    <w:p w14:paraId="0C43B2B0" w14:textId="7079C8EE" w:rsidR="003F3B62" w:rsidRPr="000144DB" w:rsidRDefault="003F3B62">
      <w:pPr>
        <w:spacing w:after="0" w:line="240" w:lineRule="auto"/>
        <w:rPr>
          <w:rFonts w:asciiTheme="majorHAnsi" w:hAnsiTheme="majorHAnsi" w:cstheme="majorHAnsi"/>
          <w:sz w:val="24"/>
          <w:szCs w:val="24"/>
        </w:rPr>
      </w:pPr>
    </w:p>
    <w:p w14:paraId="0B1E4076" w14:textId="2F8287BC" w:rsidR="003F3B62" w:rsidRPr="000144DB" w:rsidRDefault="003F3B62">
      <w:p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 xml:space="preserve">Director of Graduate Studies, Professor </w:t>
      </w:r>
      <w:r w:rsidR="00AA7CAA" w:rsidRPr="000144DB">
        <w:rPr>
          <w:rFonts w:asciiTheme="majorHAnsi" w:hAnsiTheme="majorHAnsi" w:cstheme="majorHAnsi"/>
          <w:sz w:val="24"/>
          <w:szCs w:val="24"/>
        </w:rPr>
        <w:t>Ludovic Tangpi</w:t>
      </w:r>
      <w:r w:rsidRPr="000144DB">
        <w:rPr>
          <w:rFonts w:asciiTheme="majorHAnsi" w:hAnsiTheme="majorHAnsi" w:cstheme="majorHAnsi"/>
          <w:sz w:val="24"/>
          <w:szCs w:val="24"/>
        </w:rPr>
        <w:t>, 609-</w:t>
      </w:r>
      <w:r w:rsidR="00EB42AA" w:rsidRPr="000144DB">
        <w:rPr>
          <w:rFonts w:asciiTheme="majorHAnsi" w:hAnsiTheme="majorHAnsi" w:cstheme="majorHAnsi"/>
          <w:sz w:val="24"/>
          <w:szCs w:val="24"/>
        </w:rPr>
        <w:t>258-</w:t>
      </w:r>
      <w:r w:rsidR="00AA7CAA" w:rsidRPr="000144DB">
        <w:rPr>
          <w:rFonts w:asciiTheme="majorHAnsi" w:hAnsiTheme="majorHAnsi" w:cstheme="majorHAnsi"/>
          <w:sz w:val="24"/>
          <w:szCs w:val="24"/>
        </w:rPr>
        <w:t>4558</w:t>
      </w:r>
    </w:p>
    <w:p w14:paraId="3E2E0AF6" w14:textId="77777777" w:rsidR="00AE45D7" w:rsidRPr="000144DB" w:rsidRDefault="00AE45D7">
      <w:pPr>
        <w:spacing w:after="0" w:line="240" w:lineRule="auto"/>
        <w:rPr>
          <w:rFonts w:asciiTheme="majorHAnsi" w:hAnsiTheme="majorHAnsi" w:cstheme="majorHAnsi"/>
          <w:color w:val="000000"/>
          <w:sz w:val="24"/>
          <w:szCs w:val="24"/>
        </w:rPr>
      </w:pPr>
    </w:p>
    <w:p w14:paraId="076763ED" w14:textId="2A62EFDE" w:rsidR="00AE45D7" w:rsidRPr="000144DB" w:rsidRDefault="00B23D8E">
      <w:p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Department Manager, Connie Brown, </w:t>
      </w:r>
      <w:r w:rsidR="001D69F1" w:rsidRPr="000144DB">
        <w:rPr>
          <w:rFonts w:asciiTheme="majorHAnsi" w:hAnsiTheme="majorHAnsi" w:cstheme="majorHAnsi"/>
          <w:color w:val="000000"/>
          <w:sz w:val="24"/>
          <w:szCs w:val="24"/>
        </w:rPr>
        <w:t>609-258-</w:t>
      </w:r>
      <w:r w:rsidRPr="000144DB">
        <w:rPr>
          <w:rFonts w:asciiTheme="majorHAnsi" w:hAnsiTheme="majorHAnsi" w:cstheme="majorHAnsi"/>
          <w:color w:val="000000"/>
          <w:sz w:val="24"/>
          <w:szCs w:val="24"/>
        </w:rPr>
        <w:t>5422</w:t>
      </w:r>
    </w:p>
    <w:p w14:paraId="2471256F" w14:textId="77777777" w:rsidR="00AE45D7" w:rsidRPr="000144DB" w:rsidRDefault="00AE45D7">
      <w:pPr>
        <w:spacing w:after="0" w:line="240" w:lineRule="auto"/>
        <w:rPr>
          <w:rFonts w:asciiTheme="majorHAnsi" w:hAnsiTheme="majorHAnsi" w:cstheme="majorHAnsi"/>
          <w:color w:val="000000"/>
          <w:sz w:val="24"/>
          <w:szCs w:val="24"/>
        </w:rPr>
      </w:pPr>
    </w:p>
    <w:p w14:paraId="23B5DEDB" w14:textId="3098CF8C" w:rsidR="00AE45D7" w:rsidRPr="000144DB" w:rsidRDefault="00B23D8E">
      <w:p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Graduate Program Administrator, Kimberly Lupinacci, </w:t>
      </w:r>
      <w:r w:rsidR="001D69F1" w:rsidRPr="000144DB">
        <w:rPr>
          <w:rFonts w:asciiTheme="majorHAnsi" w:hAnsiTheme="majorHAnsi" w:cstheme="majorHAnsi"/>
          <w:color w:val="000000"/>
          <w:sz w:val="24"/>
          <w:szCs w:val="24"/>
        </w:rPr>
        <w:t>609-258-</w:t>
      </w:r>
      <w:r w:rsidRPr="000144DB">
        <w:rPr>
          <w:rFonts w:asciiTheme="majorHAnsi" w:hAnsiTheme="majorHAnsi" w:cstheme="majorHAnsi"/>
          <w:color w:val="000000"/>
          <w:sz w:val="24"/>
          <w:szCs w:val="24"/>
        </w:rPr>
        <w:t>4018</w:t>
      </w:r>
    </w:p>
    <w:p w14:paraId="13332EA2" w14:textId="77777777" w:rsidR="00AE45D7" w:rsidRPr="000144DB" w:rsidRDefault="00AE45D7">
      <w:pPr>
        <w:spacing w:after="0" w:line="240" w:lineRule="auto"/>
        <w:rPr>
          <w:rFonts w:asciiTheme="majorHAnsi" w:hAnsiTheme="majorHAnsi" w:cstheme="majorHAnsi"/>
          <w:color w:val="000000"/>
          <w:sz w:val="24"/>
          <w:szCs w:val="24"/>
        </w:rPr>
      </w:pPr>
    </w:p>
    <w:p w14:paraId="2D90C3BC" w14:textId="715EF4AA" w:rsidR="00AE45D7" w:rsidRPr="000144DB" w:rsidRDefault="00B23D8E">
      <w:p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McCosh Health Center Emergency, </w:t>
      </w:r>
      <w:r w:rsidR="001D69F1" w:rsidRPr="000144DB">
        <w:rPr>
          <w:rFonts w:asciiTheme="majorHAnsi" w:hAnsiTheme="majorHAnsi" w:cstheme="majorHAnsi"/>
          <w:color w:val="000000"/>
          <w:sz w:val="24"/>
          <w:szCs w:val="24"/>
        </w:rPr>
        <w:t>609-258-</w:t>
      </w:r>
      <w:r w:rsidRPr="000144DB">
        <w:rPr>
          <w:rFonts w:asciiTheme="majorHAnsi" w:hAnsiTheme="majorHAnsi" w:cstheme="majorHAnsi"/>
          <w:color w:val="000000"/>
          <w:sz w:val="24"/>
          <w:szCs w:val="24"/>
        </w:rPr>
        <w:t>3139</w:t>
      </w:r>
    </w:p>
    <w:p w14:paraId="25B1D6B2" w14:textId="77777777" w:rsidR="00AE45D7" w:rsidRPr="000144DB" w:rsidRDefault="00AE45D7">
      <w:pPr>
        <w:spacing w:after="0" w:line="240" w:lineRule="auto"/>
        <w:rPr>
          <w:rFonts w:asciiTheme="majorHAnsi" w:hAnsiTheme="majorHAnsi" w:cstheme="majorHAnsi"/>
          <w:color w:val="000000"/>
          <w:sz w:val="24"/>
          <w:szCs w:val="24"/>
        </w:rPr>
      </w:pPr>
    </w:p>
    <w:p w14:paraId="32862483" w14:textId="7ADDA1A2" w:rsidR="00AE45D7" w:rsidRPr="000144DB" w:rsidRDefault="00B23D8E">
      <w:p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Public Safety   Non-Emergency   </w:t>
      </w:r>
      <w:r w:rsidR="001D69F1" w:rsidRPr="000144DB">
        <w:rPr>
          <w:rFonts w:asciiTheme="majorHAnsi" w:hAnsiTheme="majorHAnsi" w:cstheme="majorHAnsi"/>
          <w:color w:val="000000"/>
          <w:sz w:val="24"/>
          <w:szCs w:val="24"/>
        </w:rPr>
        <w:t>609-</w:t>
      </w:r>
      <w:r w:rsidRPr="000144DB">
        <w:rPr>
          <w:rFonts w:asciiTheme="majorHAnsi" w:hAnsiTheme="majorHAnsi" w:cstheme="majorHAnsi"/>
          <w:color w:val="000000"/>
          <w:sz w:val="24"/>
          <w:szCs w:val="24"/>
        </w:rPr>
        <w:t>258-</w:t>
      </w:r>
      <w:r w:rsidR="009E63E0" w:rsidRPr="000144DB">
        <w:rPr>
          <w:rFonts w:asciiTheme="majorHAnsi" w:hAnsiTheme="majorHAnsi" w:cstheme="majorHAnsi"/>
          <w:color w:val="000000"/>
          <w:sz w:val="24"/>
          <w:szCs w:val="24"/>
        </w:rPr>
        <w:t>1000 Emergency</w:t>
      </w:r>
      <w:r w:rsidRPr="000144DB">
        <w:rPr>
          <w:rFonts w:asciiTheme="majorHAnsi" w:hAnsiTheme="majorHAnsi" w:cstheme="majorHAnsi"/>
          <w:color w:val="000000"/>
          <w:sz w:val="24"/>
          <w:szCs w:val="24"/>
        </w:rPr>
        <w:t xml:space="preserve"> 9-1-1</w:t>
      </w:r>
    </w:p>
    <w:p w14:paraId="5F3371C1" w14:textId="77777777" w:rsidR="00AE45D7" w:rsidRPr="000144DB" w:rsidRDefault="00AE45D7">
      <w:pPr>
        <w:spacing w:after="0" w:line="240" w:lineRule="auto"/>
        <w:rPr>
          <w:rFonts w:asciiTheme="majorHAnsi" w:hAnsiTheme="majorHAnsi" w:cstheme="majorHAnsi"/>
          <w:color w:val="000000"/>
          <w:sz w:val="24"/>
          <w:szCs w:val="24"/>
        </w:rPr>
      </w:pPr>
    </w:p>
    <w:p w14:paraId="539FF3D8" w14:textId="77777777" w:rsidR="00AE45D7" w:rsidRPr="000144DB" w:rsidRDefault="00AE45D7">
      <w:pPr>
        <w:spacing w:after="0" w:line="240" w:lineRule="auto"/>
        <w:rPr>
          <w:rFonts w:asciiTheme="majorHAnsi" w:hAnsiTheme="majorHAnsi" w:cstheme="majorHAnsi"/>
          <w:color w:val="000000"/>
          <w:sz w:val="24"/>
          <w:szCs w:val="24"/>
        </w:rPr>
      </w:pPr>
    </w:p>
    <w:p w14:paraId="3A5A938A" w14:textId="57572E6A" w:rsidR="00AE45D7" w:rsidRPr="000144DB" w:rsidRDefault="00A875B1" w:rsidP="001E326A">
      <w:pPr>
        <w:rPr>
          <w:rFonts w:asciiTheme="majorHAnsi" w:hAnsiTheme="majorHAnsi" w:cstheme="majorHAnsi"/>
          <w:b/>
          <w:color w:val="000000"/>
          <w:sz w:val="24"/>
          <w:szCs w:val="24"/>
        </w:rPr>
      </w:pPr>
      <w:r w:rsidRPr="000144DB">
        <w:rPr>
          <w:rFonts w:asciiTheme="majorHAnsi" w:hAnsiTheme="majorHAnsi" w:cstheme="majorHAnsi"/>
          <w:b/>
          <w:color w:val="000000"/>
          <w:sz w:val="24"/>
          <w:szCs w:val="24"/>
        </w:rPr>
        <w:t xml:space="preserve"> </w:t>
      </w:r>
      <w:r w:rsidR="00B23D8E" w:rsidRPr="000144DB">
        <w:rPr>
          <w:rFonts w:asciiTheme="majorHAnsi" w:hAnsiTheme="majorHAnsi" w:cstheme="majorHAnsi"/>
          <w:b/>
          <w:color w:val="000000"/>
          <w:sz w:val="24"/>
          <w:szCs w:val="24"/>
        </w:rPr>
        <w:t xml:space="preserve">Welcome to the department, we wish you success as you pursue your graduate </w:t>
      </w:r>
      <w:r w:rsidR="00A85728" w:rsidRPr="000144DB">
        <w:rPr>
          <w:rFonts w:asciiTheme="majorHAnsi" w:hAnsiTheme="majorHAnsi" w:cstheme="majorHAnsi"/>
          <w:b/>
          <w:color w:val="000000"/>
          <w:sz w:val="24"/>
          <w:szCs w:val="24"/>
        </w:rPr>
        <w:t>degree!</w:t>
      </w:r>
    </w:p>
    <w:p w14:paraId="39304E00" w14:textId="235A8EEE" w:rsidR="00AE45D7" w:rsidRPr="000144DB" w:rsidRDefault="00AE45D7" w:rsidP="00403763">
      <w:pPr>
        <w:rPr>
          <w:rFonts w:asciiTheme="majorHAnsi" w:hAnsiTheme="majorHAnsi" w:cstheme="majorHAnsi"/>
          <w:b/>
          <w:color w:val="000000"/>
          <w:sz w:val="24"/>
          <w:szCs w:val="24"/>
        </w:rPr>
      </w:pPr>
      <w:bookmarkStart w:id="28" w:name="_3as4poj" w:colFirst="0" w:colLast="0"/>
      <w:bookmarkEnd w:id="28"/>
    </w:p>
    <w:sectPr w:rsidR="00AE45D7" w:rsidRPr="000144DB" w:rsidSect="00517391">
      <w:footerReference w:type="default" r:id="rId21"/>
      <w:pgSz w:w="12240" w:h="15840"/>
      <w:pgMar w:top="0" w:right="1440" w:bottom="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20590" w14:textId="77777777" w:rsidR="008865D7" w:rsidRDefault="008865D7">
      <w:pPr>
        <w:spacing w:after="0" w:line="240" w:lineRule="auto"/>
      </w:pPr>
      <w:r>
        <w:separator/>
      </w:r>
    </w:p>
  </w:endnote>
  <w:endnote w:type="continuationSeparator" w:id="0">
    <w:p w14:paraId="17154855" w14:textId="77777777" w:rsidR="008865D7" w:rsidRDefault="00886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D2682" w14:textId="02B6F457" w:rsidR="00891EE5" w:rsidRDefault="00891EE5">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16BF5">
      <w:rPr>
        <w:noProof/>
        <w:color w:val="000000"/>
      </w:rPr>
      <w:t>12</w:t>
    </w:r>
    <w:r>
      <w:rPr>
        <w:color w:val="000000"/>
      </w:rPr>
      <w:fldChar w:fldCharType="end"/>
    </w:r>
  </w:p>
  <w:p w14:paraId="0B5B2A90" w14:textId="77777777" w:rsidR="00891EE5" w:rsidRDefault="00891EE5">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7A531" w14:textId="77777777" w:rsidR="008865D7" w:rsidRDefault="008865D7">
      <w:pPr>
        <w:spacing w:after="0" w:line="240" w:lineRule="auto"/>
      </w:pPr>
      <w:r>
        <w:separator/>
      </w:r>
    </w:p>
  </w:footnote>
  <w:footnote w:type="continuationSeparator" w:id="0">
    <w:p w14:paraId="1014C153" w14:textId="77777777" w:rsidR="008865D7" w:rsidRDefault="008865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61E4"/>
    <w:multiLevelType w:val="multilevel"/>
    <w:tmpl w:val="BBD2EBE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81A25"/>
    <w:multiLevelType w:val="multilevel"/>
    <w:tmpl w:val="4E7A2C98"/>
    <w:lvl w:ilvl="0">
      <w:start w:val="1"/>
      <w:numFmt w:val="decimal"/>
      <w:lvlText w:val="%1."/>
      <w:lvlJc w:val="left"/>
      <w:pPr>
        <w:ind w:left="360" w:hanging="360"/>
      </w:pPr>
    </w:lvl>
    <w:lvl w:ilvl="1">
      <w:start w:val="3"/>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06231A1D"/>
    <w:multiLevelType w:val="multilevel"/>
    <w:tmpl w:val="F344144A"/>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13C6D3D"/>
    <w:multiLevelType w:val="multilevel"/>
    <w:tmpl w:val="1BA0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E632A"/>
    <w:multiLevelType w:val="multilevel"/>
    <w:tmpl w:val="F22E76F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rPr>
        <w:rFonts w:ascii="Times New Roman" w:eastAsia="Times New Roman" w:hAnsi="Times New Roman" w:cs="Times New Roman"/>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307145"/>
    <w:multiLevelType w:val="multilevel"/>
    <w:tmpl w:val="7082C2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DD93A86"/>
    <w:multiLevelType w:val="multilevel"/>
    <w:tmpl w:val="295627B2"/>
    <w:lvl w:ilvl="0">
      <w:start w:val="1"/>
      <w:numFmt w:val="decimal"/>
      <w:lvlText w:val="%1."/>
      <w:lvlJc w:val="left"/>
      <w:pPr>
        <w:tabs>
          <w:tab w:val="num" w:pos="720"/>
        </w:tabs>
        <w:ind w:left="720" w:hanging="360"/>
      </w:pPr>
      <w:rPr>
        <w:rFonts w:ascii="Times New Roman" w:eastAsia="Times New Roman" w:hAnsi="Times New Roman" w:cs="Times New Roman"/>
        <w:b w:val="0"/>
        <w:bCs/>
        <w:i w:val="0"/>
        <w:iCs/>
      </w:rPr>
    </w:lvl>
    <w:lvl w:ilvl="1">
      <w:start w:val="1"/>
      <w:numFmt w:val="lowerLetter"/>
      <w:lvlText w:val="%2."/>
      <w:lvlJc w:val="left"/>
      <w:pPr>
        <w:ind w:left="1440" w:hanging="360"/>
      </w:pPr>
      <w:rPr>
        <w:b w:val="0"/>
        <w:bCs/>
        <w:i w:val="0"/>
        <w:iCs/>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45793C"/>
    <w:multiLevelType w:val="multilevel"/>
    <w:tmpl w:val="74AC78DE"/>
    <w:lvl w:ilvl="0">
      <w:start w:val="4"/>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8741FC0"/>
    <w:multiLevelType w:val="multilevel"/>
    <w:tmpl w:val="89308090"/>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DAD0B0E"/>
    <w:multiLevelType w:val="multilevel"/>
    <w:tmpl w:val="78F8283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A725DD7"/>
    <w:multiLevelType w:val="multilevel"/>
    <w:tmpl w:val="A7B8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D7D23"/>
    <w:multiLevelType w:val="multilevel"/>
    <w:tmpl w:val="A848676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A7691B"/>
    <w:multiLevelType w:val="multilevel"/>
    <w:tmpl w:val="F964276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4D0A3ECB"/>
    <w:multiLevelType w:val="multilevel"/>
    <w:tmpl w:val="895635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E780BC1"/>
    <w:multiLevelType w:val="multilevel"/>
    <w:tmpl w:val="26ECA03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37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4E986E85"/>
    <w:multiLevelType w:val="multilevel"/>
    <w:tmpl w:val="543E60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F52368F"/>
    <w:multiLevelType w:val="multilevel"/>
    <w:tmpl w:val="7D9C6E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20F48F8"/>
    <w:multiLevelType w:val="multilevel"/>
    <w:tmpl w:val="4E163744"/>
    <w:lvl w:ilvl="0">
      <w:start w:val="1"/>
      <w:numFmt w:val="bullet"/>
      <w:lvlText w:val="o"/>
      <w:lvlJc w:val="left"/>
      <w:pPr>
        <w:ind w:left="2520" w:hanging="360"/>
      </w:pPr>
      <w:rPr>
        <w:rFonts w:ascii="Courier New" w:eastAsia="Courier New" w:hAnsi="Courier New" w:cs="Courier New"/>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8" w15:restartNumberingAfterBreak="0">
    <w:nsid w:val="55B00144"/>
    <w:multiLevelType w:val="multilevel"/>
    <w:tmpl w:val="9CAC1B8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7FF2C21"/>
    <w:multiLevelType w:val="multilevel"/>
    <w:tmpl w:val="5E9853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9C6555A"/>
    <w:multiLevelType w:val="multilevel"/>
    <w:tmpl w:val="516621A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512859"/>
    <w:multiLevelType w:val="multilevel"/>
    <w:tmpl w:val="19400F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A553A59"/>
    <w:multiLevelType w:val="hybridMultilevel"/>
    <w:tmpl w:val="309A075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E673DD"/>
    <w:multiLevelType w:val="multilevel"/>
    <w:tmpl w:val="8618DE4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BD0087D"/>
    <w:multiLevelType w:val="multilevel"/>
    <w:tmpl w:val="BBD2EBE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A7224A"/>
    <w:multiLevelType w:val="multilevel"/>
    <w:tmpl w:val="507AD7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5E5F30FA"/>
    <w:multiLevelType w:val="multilevel"/>
    <w:tmpl w:val="645218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B5C0647"/>
    <w:multiLevelType w:val="multilevel"/>
    <w:tmpl w:val="1A5A331C"/>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CE30C99"/>
    <w:multiLevelType w:val="multilevel"/>
    <w:tmpl w:val="516621A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E94D0D"/>
    <w:multiLevelType w:val="multilevel"/>
    <w:tmpl w:val="F22E76F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rPr>
        <w:rFonts w:ascii="Times New Roman" w:eastAsia="Times New Roman" w:hAnsi="Times New Roman" w:cs="Times New Roman"/>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D419A1"/>
    <w:multiLevelType w:val="multilevel"/>
    <w:tmpl w:val="EA36BB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6056B13"/>
    <w:multiLevelType w:val="multilevel"/>
    <w:tmpl w:val="F83C9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6DD5BD2"/>
    <w:multiLevelType w:val="multilevel"/>
    <w:tmpl w:val="9E26A07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7A7258D"/>
    <w:multiLevelType w:val="multilevel"/>
    <w:tmpl w:val="B8B46C2A"/>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9FD30A5"/>
    <w:multiLevelType w:val="multilevel"/>
    <w:tmpl w:val="295627B2"/>
    <w:lvl w:ilvl="0">
      <w:start w:val="1"/>
      <w:numFmt w:val="decimal"/>
      <w:lvlText w:val="%1."/>
      <w:lvlJc w:val="left"/>
      <w:pPr>
        <w:tabs>
          <w:tab w:val="num" w:pos="720"/>
        </w:tabs>
        <w:ind w:left="720" w:hanging="360"/>
      </w:pPr>
      <w:rPr>
        <w:rFonts w:ascii="Times New Roman" w:eastAsia="Times New Roman" w:hAnsi="Times New Roman" w:cs="Times New Roman"/>
        <w:b w:val="0"/>
        <w:bCs/>
        <w:i w:val="0"/>
        <w:iCs/>
      </w:rPr>
    </w:lvl>
    <w:lvl w:ilvl="1">
      <w:start w:val="1"/>
      <w:numFmt w:val="lowerLetter"/>
      <w:lvlText w:val="%2."/>
      <w:lvlJc w:val="left"/>
      <w:pPr>
        <w:ind w:left="1440" w:hanging="360"/>
      </w:pPr>
      <w:rPr>
        <w:b w:val="0"/>
        <w:bCs/>
        <w:i w:val="0"/>
        <w:iCs/>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3A6346"/>
    <w:multiLevelType w:val="hybridMultilevel"/>
    <w:tmpl w:val="A5761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460126">
    <w:abstractNumId w:val="16"/>
  </w:num>
  <w:num w:numId="2" w16cid:durableId="1191803187">
    <w:abstractNumId w:val="14"/>
  </w:num>
  <w:num w:numId="3" w16cid:durableId="1574731174">
    <w:abstractNumId w:val="1"/>
  </w:num>
  <w:num w:numId="4" w16cid:durableId="1867139755">
    <w:abstractNumId w:val="2"/>
  </w:num>
  <w:num w:numId="5" w16cid:durableId="1421558351">
    <w:abstractNumId w:val="17"/>
  </w:num>
  <w:num w:numId="6" w16cid:durableId="560407049">
    <w:abstractNumId w:val="19"/>
  </w:num>
  <w:num w:numId="7" w16cid:durableId="1501963474">
    <w:abstractNumId w:val="15"/>
  </w:num>
  <w:num w:numId="8" w16cid:durableId="1751347679">
    <w:abstractNumId w:val="31"/>
  </w:num>
  <w:num w:numId="9" w16cid:durableId="1584951128">
    <w:abstractNumId w:val="12"/>
  </w:num>
  <w:num w:numId="10" w16cid:durableId="435642762">
    <w:abstractNumId w:val="7"/>
  </w:num>
  <w:num w:numId="11" w16cid:durableId="788814247">
    <w:abstractNumId w:val="5"/>
  </w:num>
  <w:num w:numId="12" w16cid:durableId="782261900">
    <w:abstractNumId w:val="21"/>
  </w:num>
  <w:num w:numId="13" w16cid:durableId="1184126152">
    <w:abstractNumId w:val="30"/>
  </w:num>
  <w:num w:numId="14" w16cid:durableId="800995632">
    <w:abstractNumId w:val="13"/>
  </w:num>
  <w:num w:numId="15" w16cid:durableId="1857964516">
    <w:abstractNumId w:val="25"/>
  </w:num>
  <w:num w:numId="16" w16cid:durableId="406265126">
    <w:abstractNumId w:val="26"/>
  </w:num>
  <w:num w:numId="17" w16cid:durableId="1769230780">
    <w:abstractNumId w:val="22"/>
  </w:num>
  <w:num w:numId="18" w16cid:durableId="2015304187">
    <w:abstractNumId w:val="11"/>
  </w:num>
  <w:num w:numId="19" w16cid:durableId="118494864">
    <w:abstractNumId w:val="4"/>
  </w:num>
  <w:num w:numId="20" w16cid:durableId="787361402">
    <w:abstractNumId w:val="35"/>
  </w:num>
  <w:num w:numId="21" w16cid:durableId="1774089834">
    <w:abstractNumId w:val="29"/>
  </w:num>
  <w:num w:numId="22" w16cid:durableId="58216230">
    <w:abstractNumId w:val="0"/>
  </w:num>
  <w:num w:numId="23" w16cid:durableId="1395854315">
    <w:abstractNumId w:val="24"/>
  </w:num>
  <w:num w:numId="24" w16cid:durableId="504981966">
    <w:abstractNumId w:val="28"/>
  </w:num>
  <w:num w:numId="25" w16cid:durableId="509301394">
    <w:abstractNumId w:val="20"/>
  </w:num>
  <w:num w:numId="26" w16cid:durableId="34931563">
    <w:abstractNumId w:val="34"/>
  </w:num>
  <w:num w:numId="27" w16cid:durableId="1093353097">
    <w:abstractNumId w:val="6"/>
  </w:num>
  <w:num w:numId="28" w16cid:durableId="1583178616">
    <w:abstractNumId w:val="8"/>
  </w:num>
  <w:num w:numId="29" w16cid:durableId="1544436671">
    <w:abstractNumId w:val="18"/>
  </w:num>
  <w:num w:numId="30" w16cid:durableId="1326475064">
    <w:abstractNumId w:val="9"/>
  </w:num>
  <w:num w:numId="31" w16cid:durableId="965500453">
    <w:abstractNumId w:val="3"/>
  </w:num>
  <w:num w:numId="32" w16cid:durableId="1356496803">
    <w:abstractNumId w:val="10"/>
  </w:num>
  <w:num w:numId="33" w16cid:durableId="327945857">
    <w:abstractNumId w:val="27"/>
  </w:num>
  <w:num w:numId="34" w16cid:durableId="1003363256">
    <w:abstractNumId w:val="32"/>
  </w:num>
  <w:num w:numId="35" w16cid:durableId="182746588">
    <w:abstractNumId w:val="33"/>
  </w:num>
  <w:num w:numId="36" w16cid:durableId="177080832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5D7"/>
    <w:rsid w:val="00000885"/>
    <w:rsid w:val="00012C18"/>
    <w:rsid w:val="000144DB"/>
    <w:rsid w:val="000269DD"/>
    <w:rsid w:val="00033690"/>
    <w:rsid w:val="00035917"/>
    <w:rsid w:val="0004350F"/>
    <w:rsid w:val="00044BF0"/>
    <w:rsid w:val="00051939"/>
    <w:rsid w:val="00057145"/>
    <w:rsid w:val="0007403E"/>
    <w:rsid w:val="0008248B"/>
    <w:rsid w:val="000A5731"/>
    <w:rsid w:val="000A6525"/>
    <w:rsid w:val="000C6622"/>
    <w:rsid w:val="000E0F6D"/>
    <w:rsid w:val="000F45DC"/>
    <w:rsid w:val="00106FBF"/>
    <w:rsid w:val="00111EA6"/>
    <w:rsid w:val="00121671"/>
    <w:rsid w:val="00124C59"/>
    <w:rsid w:val="0012774A"/>
    <w:rsid w:val="001415B0"/>
    <w:rsid w:val="00142C08"/>
    <w:rsid w:val="001636E7"/>
    <w:rsid w:val="00164AC2"/>
    <w:rsid w:val="00172026"/>
    <w:rsid w:val="00174929"/>
    <w:rsid w:val="00180EED"/>
    <w:rsid w:val="00197380"/>
    <w:rsid w:val="001A538E"/>
    <w:rsid w:val="001A63AD"/>
    <w:rsid w:val="001B0B83"/>
    <w:rsid w:val="001C307E"/>
    <w:rsid w:val="001D3CEB"/>
    <w:rsid w:val="001D69F1"/>
    <w:rsid w:val="001D7E52"/>
    <w:rsid w:val="001E326A"/>
    <w:rsid w:val="001E3F5C"/>
    <w:rsid w:val="001E7FB4"/>
    <w:rsid w:val="001F4896"/>
    <w:rsid w:val="00234602"/>
    <w:rsid w:val="00240474"/>
    <w:rsid w:val="00257F6F"/>
    <w:rsid w:val="00260A98"/>
    <w:rsid w:val="00260FE5"/>
    <w:rsid w:val="0027489C"/>
    <w:rsid w:val="0028137B"/>
    <w:rsid w:val="002833CB"/>
    <w:rsid w:val="002961DD"/>
    <w:rsid w:val="002C25D5"/>
    <w:rsid w:val="002E399C"/>
    <w:rsid w:val="002F5866"/>
    <w:rsid w:val="003054B5"/>
    <w:rsid w:val="00316213"/>
    <w:rsid w:val="00325255"/>
    <w:rsid w:val="003261BB"/>
    <w:rsid w:val="00327AB2"/>
    <w:rsid w:val="0033717E"/>
    <w:rsid w:val="0035471C"/>
    <w:rsid w:val="0037138E"/>
    <w:rsid w:val="0038047E"/>
    <w:rsid w:val="00387274"/>
    <w:rsid w:val="0039081A"/>
    <w:rsid w:val="003A5C61"/>
    <w:rsid w:val="003C019C"/>
    <w:rsid w:val="003E188C"/>
    <w:rsid w:val="003F27E3"/>
    <w:rsid w:val="003F3B62"/>
    <w:rsid w:val="00403763"/>
    <w:rsid w:val="00411F17"/>
    <w:rsid w:val="00417283"/>
    <w:rsid w:val="00424D2E"/>
    <w:rsid w:val="004361B2"/>
    <w:rsid w:val="00460DD0"/>
    <w:rsid w:val="00477211"/>
    <w:rsid w:val="0048371E"/>
    <w:rsid w:val="00485D52"/>
    <w:rsid w:val="004A5F71"/>
    <w:rsid w:val="004B2EA0"/>
    <w:rsid w:val="004D051A"/>
    <w:rsid w:val="004D4398"/>
    <w:rsid w:val="005017FD"/>
    <w:rsid w:val="00501BE9"/>
    <w:rsid w:val="00517391"/>
    <w:rsid w:val="005249CD"/>
    <w:rsid w:val="00532D80"/>
    <w:rsid w:val="00541C67"/>
    <w:rsid w:val="005517A2"/>
    <w:rsid w:val="00552F2E"/>
    <w:rsid w:val="0056175A"/>
    <w:rsid w:val="00561BE6"/>
    <w:rsid w:val="00563A75"/>
    <w:rsid w:val="005A15CE"/>
    <w:rsid w:val="005A5F79"/>
    <w:rsid w:val="005D187D"/>
    <w:rsid w:val="005E3C27"/>
    <w:rsid w:val="005F21BD"/>
    <w:rsid w:val="00601728"/>
    <w:rsid w:val="00622938"/>
    <w:rsid w:val="00635952"/>
    <w:rsid w:val="00635CE1"/>
    <w:rsid w:val="0065754B"/>
    <w:rsid w:val="00664CAE"/>
    <w:rsid w:val="0066754D"/>
    <w:rsid w:val="00673001"/>
    <w:rsid w:val="0068345E"/>
    <w:rsid w:val="006A0E58"/>
    <w:rsid w:val="006A1892"/>
    <w:rsid w:val="006A374E"/>
    <w:rsid w:val="006B34D0"/>
    <w:rsid w:val="006B7945"/>
    <w:rsid w:val="006D007E"/>
    <w:rsid w:val="006D3A66"/>
    <w:rsid w:val="006E2D6A"/>
    <w:rsid w:val="006E7063"/>
    <w:rsid w:val="006F1C2C"/>
    <w:rsid w:val="00700856"/>
    <w:rsid w:val="00700997"/>
    <w:rsid w:val="0070367D"/>
    <w:rsid w:val="0070380F"/>
    <w:rsid w:val="0070466C"/>
    <w:rsid w:val="00704EAF"/>
    <w:rsid w:val="007103D2"/>
    <w:rsid w:val="00711C26"/>
    <w:rsid w:val="00714EC4"/>
    <w:rsid w:val="00716D64"/>
    <w:rsid w:val="007266CE"/>
    <w:rsid w:val="0075748A"/>
    <w:rsid w:val="00764E75"/>
    <w:rsid w:val="00765CA4"/>
    <w:rsid w:val="00780D54"/>
    <w:rsid w:val="00784188"/>
    <w:rsid w:val="00791DA3"/>
    <w:rsid w:val="007D1EAB"/>
    <w:rsid w:val="007D2FB0"/>
    <w:rsid w:val="007E7C41"/>
    <w:rsid w:val="007F37E1"/>
    <w:rsid w:val="008052AD"/>
    <w:rsid w:val="008159A0"/>
    <w:rsid w:val="00816BF5"/>
    <w:rsid w:val="008175AC"/>
    <w:rsid w:val="00827EFA"/>
    <w:rsid w:val="008364A4"/>
    <w:rsid w:val="008443B6"/>
    <w:rsid w:val="008460F6"/>
    <w:rsid w:val="0085361A"/>
    <w:rsid w:val="00853B23"/>
    <w:rsid w:val="008657CD"/>
    <w:rsid w:val="00867CA4"/>
    <w:rsid w:val="0087789A"/>
    <w:rsid w:val="008865D7"/>
    <w:rsid w:val="0088709E"/>
    <w:rsid w:val="00890B14"/>
    <w:rsid w:val="00891EE5"/>
    <w:rsid w:val="008A046E"/>
    <w:rsid w:val="008A0B68"/>
    <w:rsid w:val="008A1998"/>
    <w:rsid w:val="008C06EA"/>
    <w:rsid w:val="008D005A"/>
    <w:rsid w:val="008D01D5"/>
    <w:rsid w:val="008D3C87"/>
    <w:rsid w:val="008D7CF0"/>
    <w:rsid w:val="008E044A"/>
    <w:rsid w:val="008E3869"/>
    <w:rsid w:val="008E5C42"/>
    <w:rsid w:val="008F7048"/>
    <w:rsid w:val="00907296"/>
    <w:rsid w:val="0093112D"/>
    <w:rsid w:val="00934D76"/>
    <w:rsid w:val="00935241"/>
    <w:rsid w:val="009443BD"/>
    <w:rsid w:val="0094739A"/>
    <w:rsid w:val="00947512"/>
    <w:rsid w:val="0095076C"/>
    <w:rsid w:val="00985CD4"/>
    <w:rsid w:val="009902FE"/>
    <w:rsid w:val="009926D1"/>
    <w:rsid w:val="009A3436"/>
    <w:rsid w:val="009B01AA"/>
    <w:rsid w:val="009C3409"/>
    <w:rsid w:val="009C6397"/>
    <w:rsid w:val="009D0A64"/>
    <w:rsid w:val="009D1209"/>
    <w:rsid w:val="009E63E0"/>
    <w:rsid w:val="009E7B9C"/>
    <w:rsid w:val="00A119D3"/>
    <w:rsid w:val="00A13DE0"/>
    <w:rsid w:val="00A14F48"/>
    <w:rsid w:val="00A16398"/>
    <w:rsid w:val="00A32D77"/>
    <w:rsid w:val="00A35C9D"/>
    <w:rsid w:val="00A42589"/>
    <w:rsid w:val="00A4600D"/>
    <w:rsid w:val="00A501BB"/>
    <w:rsid w:val="00A503A3"/>
    <w:rsid w:val="00A50C4F"/>
    <w:rsid w:val="00A5248E"/>
    <w:rsid w:val="00A5369A"/>
    <w:rsid w:val="00A66942"/>
    <w:rsid w:val="00A80AF3"/>
    <w:rsid w:val="00A85728"/>
    <w:rsid w:val="00A87547"/>
    <w:rsid w:val="00A875B1"/>
    <w:rsid w:val="00A87B7A"/>
    <w:rsid w:val="00AA450D"/>
    <w:rsid w:val="00AA7CAA"/>
    <w:rsid w:val="00AB409B"/>
    <w:rsid w:val="00AC3D03"/>
    <w:rsid w:val="00AC3E27"/>
    <w:rsid w:val="00AE45D7"/>
    <w:rsid w:val="00AF2F0F"/>
    <w:rsid w:val="00B002E3"/>
    <w:rsid w:val="00B07512"/>
    <w:rsid w:val="00B2190F"/>
    <w:rsid w:val="00B23AF0"/>
    <w:rsid w:val="00B23D8E"/>
    <w:rsid w:val="00B326B4"/>
    <w:rsid w:val="00B369C0"/>
    <w:rsid w:val="00B60B8C"/>
    <w:rsid w:val="00B61FB1"/>
    <w:rsid w:val="00B80144"/>
    <w:rsid w:val="00B872DE"/>
    <w:rsid w:val="00B94B69"/>
    <w:rsid w:val="00B97C3A"/>
    <w:rsid w:val="00BA3BF4"/>
    <w:rsid w:val="00BE56BF"/>
    <w:rsid w:val="00BE6A9D"/>
    <w:rsid w:val="00BF0127"/>
    <w:rsid w:val="00C02040"/>
    <w:rsid w:val="00C046F7"/>
    <w:rsid w:val="00C071F4"/>
    <w:rsid w:val="00C1497F"/>
    <w:rsid w:val="00C33DDE"/>
    <w:rsid w:val="00C475B7"/>
    <w:rsid w:val="00C5142E"/>
    <w:rsid w:val="00C53327"/>
    <w:rsid w:val="00C54DFB"/>
    <w:rsid w:val="00C649E9"/>
    <w:rsid w:val="00C64DB2"/>
    <w:rsid w:val="00C671F1"/>
    <w:rsid w:val="00C71FBF"/>
    <w:rsid w:val="00C76197"/>
    <w:rsid w:val="00C76A98"/>
    <w:rsid w:val="00C770D2"/>
    <w:rsid w:val="00C82D5F"/>
    <w:rsid w:val="00C926BD"/>
    <w:rsid w:val="00CA2F4B"/>
    <w:rsid w:val="00CA3CC2"/>
    <w:rsid w:val="00CC09B2"/>
    <w:rsid w:val="00CD3027"/>
    <w:rsid w:val="00CD332E"/>
    <w:rsid w:val="00CD46A7"/>
    <w:rsid w:val="00CD66DF"/>
    <w:rsid w:val="00CE741B"/>
    <w:rsid w:val="00CF454E"/>
    <w:rsid w:val="00D17001"/>
    <w:rsid w:val="00D173D7"/>
    <w:rsid w:val="00D43496"/>
    <w:rsid w:val="00D44DA8"/>
    <w:rsid w:val="00D51742"/>
    <w:rsid w:val="00D53BF9"/>
    <w:rsid w:val="00D6444E"/>
    <w:rsid w:val="00D72078"/>
    <w:rsid w:val="00D74CCC"/>
    <w:rsid w:val="00D917A5"/>
    <w:rsid w:val="00D959A9"/>
    <w:rsid w:val="00DA1A93"/>
    <w:rsid w:val="00DA47A8"/>
    <w:rsid w:val="00DA6B00"/>
    <w:rsid w:val="00DC1E5D"/>
    <w:rsid w:val="00DC6967"/>
    <w:rsid w:val="00DD3621"/>
    <w:rsid w:val="00DD4C5C"/>
    <w:rsid w:val="00DD7859"/>
    <w:rsid w:val="00E004E5"/>
    <w:rsid w:val="00E02E44"/>
    <w:rsid w:val="00E30A12"/>
    <w:rsid w:val="00E32860"/>
    <w:rsid w:val="00E336C7"/>
    <w:rsid w:val="00E3677F"/>
    <w:rsid w:val="00E46D5E"/>
    <w:rsid w:val="00E717D7"/>
    <w:rsid w:val="00EB42AA"/>
    <w:rsid w:val="00EB463D"/>
    <w:rsid w:val="00EC0AED"/>
    <w:rsid w:val="00EC509C"/>
    <w:rsid w:val="00ED5793"/>
    <w:rsid w:val="00ED5A89"/>
    <w:rsid w:val="00ED6AA1"/>
    <w:rsid w:val="00EF48CB"/>
    <w:rsid w:val="00F03096"/>
    <w:rsid w:val="00F04063"/>
    <w:rsid w:val="00F06677"/>
    <w:rsid w:val="00F06887"/>
    <w:rsid w:val="00F07996"/>
    <w:rsid w:val="00F32217"/>
    <w:rsid w:val="00F342F1"/>
    <w:rsid w:val="00F52C4B"/>
    <w:rsid w:val="00F60882"/>
    <w:rsid w:val="00F94A5B"/>
    <w:rsid w:val="00F95852"/>
    <w:rsid w:val="00FA08A5"/>
    <w:rsid w:val="00FC16C8"/>
    <w:rsid w:val="00FC6EFE"/>
    <w:rsid w:val="00FD501A"/>
    <w:rsid w:val="00FD70E7"/>
    <w:rsid w:val="00FE30DE"/>
    <w:rsid w:val="0233D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4EDE6"/>
  <w15:docId w15:val="{6F9F5DF6-2542-4C49-99DC-67F94DC35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uiPriority w:val="9"/>
    <w:unhideWhenUsed/>
    <w:qFormat/>
    <w:pPr>
      <w:keepNext/>
      <w:keepLines/>
      <w:spacing w:before="200" w:after="0"/>
      <w:outlineLvl w:val="1"/>
    </w:pPr>
    <w:rPr>
      <w:b/>
      <w:color w:val="4F81BD"/>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72"/>
      <w:szCs w:val="72"/>
    </w:rPr>
  </w:style>
  <w:style w:type="paragraph" w:styleId="Subtitle">
    <w:name w:val="Subtitle"/>
    <w:basedOn w:val="Normal"/>
    <w:next w:val="Normal"/>
    <w:uiPriority w:val="11"/>
    <w:qFormat/>
    <w:pPr>
      <w:jc w:val="center"/>
    </w:pPr>
    <w:rPr>
      <w:b/>
      <w:sz w:val="56"/>
      <w:szCs w:val="56"/>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62293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22938"/>
    <w:rPr>
      <w:rFonts w:ascii="Times New Roman" w:hAnsi="Times New Roman" w:cs="Times New Roman"/>
      <w:sz w:val="18"/>
      <w:szCs w:val="18"/>
    </w:rPr>
  </w:style>
  <w:style w:type="paragraph" w:styleId="ListParagraph">
    <w:name w:val="List Paragraph"/>
    <w:basedOn w:val="Normal"/>
    <w:uiPriority w:val="34"/>
    <w:qFormat/>
    <w:rsid w:val="00D72078"/>
    <w:pPr>
      <w:ind w:left="720"/>
      <w:contextualSpacing/>
    </w:pPr>
  </w:style>
  <w:style w:type="paragraph" w:customStyle="1" w:styleId="Default">
    <w:name w:val="Default"/>
    <w:rsid w:val="00501BE9"/>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541C67"/>
    <w:rPr>
      <w:rFonts w:ascii="Times New Roman" w:hAnsi="Times New Roman" w:cs="Times New Roman"/>
      <w:sz w:val="24"/>
      <w:szCs w:val="24"/>
    </w:rPr>
  </w:style>
  <w:style w:type="character" w:styleId="Hyperlink">
    <w:name w:val="Hyperlink"/>
    <w:basedOn w:val="DefaultParagraphFont"/>
    <w:uiPriority w:val="99"/>
    <w:unhideWhenUsed/>
    <w:rsid w:val="00541C67"/>
    <w:rPr>
      <w:color w:val="0000FF" w:themeColor="hyperlink"/>
      <w:u w:val="single"/>
    </w:rPr>
  </w:style>
  <w:style w:type="paragraph" w:styleId="Revision">
    <w:name w:val="Revision"/>
    <w:hidden/>
    <w:uiPriority w:val="99"/>
    <w:semiHidden/>
    <w:rsid w:val="0004350F"/>
    <w:pPr>
      <w:spacing w:after="0" w:line="240" w:lineRule="auto"/>
    </w:pPr>
  </w:style>
  <w:style w:type="character" w:styleId="CommentReference">
    <w:name w:val="annotation reference"/>
    <w:basedOn w:val="DefaultParagraphFont"/>
    <w:uiPriority w:val="99"/>
    <w:semiHidden/>
    <w:unhideWhenUsed/>
    <w:rsid w:val="009C3409"/>
    <w:rPr>
      <w:sz w:val="16"/>
      <w:szCs w:val="16"/>
    </w:rPr>
  </w:style>
  <w:style w:type="paragraph" w:styleId="CommentText">
    <w:name w:val="annotation text"/>
    <w:basedOn w:val="Normal"/>
    <w:link w:val="CommentTextChar"/>
    <w:uiPriority w:val="99"/>
    <w:semiHidden/>
    <w:unhideWhenUsed/>
    <w:rsid w:val="009C3409"/>
    <w:pPr>
      <w:spacing w:line="240" w:lineRule="auto"/>
    </w:pPr>
    <w:rPr>
      <w:sz w:val="20"/>
      <w:szCs w:val="20"/>
    </w:rPr>
  </w:style>
  <w:style w:type="character" w:customStyle="1" w:styleId="CommentTextChar">
    <w:name w:val="Comment Text Char"/>
    <w:basedOn w:val="DefaultParagraphFont"/>
    <w:link w:val="CommentText"/>
    <w:uiPriority w:val="99"/>
    <w:semiHidden/>
    <w:rsid w:val="009C3409"/>
    <w:rPr>
      <w:sz w:val="20"/>
      <w:szCs w:val="20"/>
    </w:rPr>
  </w:style>
  <w:style w:type="paragraph" w:styleId="CommentSubject">
    <w:name w:val="annotation subject"/>
    <w:basedOn w:val="CommentText"/>
    <w:next w:val="CommentText"/>
    <w:link w:val="CommentSubjectChar"/>
    <w:uiPriority w:val="99"/>
    <w:semiHidden/>
    <w:unhideWhenUsed/>
    <w:rsid w:val="009C3409"/>
    <w:rPr>
      <w:b/>
      <w:bCs/>
    </w:rPr>
  </w:style>
  <w:style w:type="character" w:customStyle="1" w:styleId="CommentSubjectChar">
    <w:name w:val="Comment Subject Char"/>
    <w:basedOn w:val="CommentTextChar"/>
    <w:link w:val="CommentSubject"/>
    <w:uiPriority w:val="99"/>
    <w:semiHidden/>
    <w:rsid w:val="009C3409"/>
    <w:rPr>
      <w:b/>
      <w:bCs/>
      <w:sz w:val="20"/>
      <w:szCs w:val="20"/>
    </w:rPr>
  </w:style>
  <w:style w:type="paragraph" w:styleId="TOC2">
    <w:name w:val="toc 2"/>
    <w:basedOn w:val="Normal"/>
    <w:next w:val="Normal"/>
    <w:autoRedefine/>
    <w:uiPriority w:val="39"/>
    <w:unhideWhenUsed/>
    <w:rsid w:val="002961DD"/>
    <w:pPr>
      <w:spacing w:after="100"/>
      <w:ind w:left="220"/>
    </w:pPr>
  </w:style>
  <w:style w:type="paragraph" w:styleId="TOC1">
    <w:name w:val="toc 1"/>
    <w:basedOn w:val="Normal"/>
    <w:next w:val="Normal"/>
    <w:autoRedefine/>
    <w:uiPriority w:val="39"/>
    <w:unhideWhenUsed/>
    <w:rsid w:val="002961DD"/>
    <w:pPr>
      <w:spacing w:after="100"/>
    </w:pPr>
  </w:style>
  <w:style w:type="paragraph" w:styleId="TOC3">
    <w:name w:val="toc 3"/>
    <w:basedOn w:val="Normal"/>
    <w:next w:val="Normal"/>
    <w:autoRedefine/>
    <w:uiPriority w:val="39"/>
    <w:unhideWhenUsed/>
    <w:rsid w:val="002961DD"/>
    <w:pPr>
      <w:spacing w:after="100"/>
      <w:ind w:left="440"/>
    </w:pPr>
  </w:style>
  <w:style w:type="character" w:styleId="UnresolvedMention">
    <w:name w:val="Unresolved Mention"/>
    <w:basedOn w:val="DefaultParagraphFont"/>
    <w:uiPriority w:val="99"/>
    <w:semiHidden/>
    <w:unhideWhenUsed/>
    <w:rsid w:val="008E5C42"/>
    <w:rPr>
      <w:color w:val="605E5C"/>
      <w:shd w:val="clear" w:color="auto" w:fill="E1DFDD"/>
    </w:rPr>
  </w:style>
  <w:style w:type="paragraph" w:customStyle="1" w:styleId="p1">
    <w:name w:val="p1"/>
    <w:basedOn w:val="Normal"/>
    <w:rsid w:val="00B60B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B60B8C"/>
  </w:style>
  <w:style w:type="paragraph" w:customStyle="1" w:styleId="p2">
    <w:name w:val="p2"/>
    <w:basedOn w:val="Normal"/>
    <w:rsid w:val="00B60B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129803">
      <w:bodyDiv w:val="1"/>
      <w:marLeft w:val="0"/>
      <w:marRight w:val="0"/>
      <w:marTop w:val="0"/>
      <w:marBottom w:val="0"/>
      <w:divBdr>
        <w:top w:val="none" w:sz="0" w:space="0" w:color="auto"/>
        <w:left w:val="none" w:sz="0" w:space="0" w:color="auto"/>
        <w:bottom w:val="none" w:sz="0" w:space="0" w:color="auto"/>
        <w:right w:val="none" w:sz="0" w:space="0" w:color="auto"/>
      </w:divBdr>
      <w:divsChild>
        <w:div w:id="1740471934">
          <w:marLeft w:val="0"/>
          <w:marRight w:val="0"/>
          <w:marTop w:val="0"/>
          <w:marBottom w:val="0"/>
          <w:divBdr>
            <w:top w:val="none" w:sz="0" w:space="0" w:color="auto"/>
            <w:left w:val="none" w:sz="0" w:space="0" w:color="auto"/>
            <w:bottom w:val="none" w:sz="0" w:space="0" w:color="auto"/>
            <w:right w:val="none" w:sz="0" w:space="0" w:color="auto"/>
          </w:divBdr>
          <w:divsChild>
            <w:div w:id="58554235">
              <w:marLeft w:val="0"/>
              <w:marRight w:val="0"/>
              <w:marTop w:val="0"/>
              <w:marBottom w:val="0"/>
              <w:divBdr>
                <w:top w:val="none" w:sz="0" w:space="0" w:color="auto"/>
                <w:left w:val="none" w:sz="0" w:space="0" w:color="auto"/>
                <w:bottom w:val="none" w:sz="0" w:space="0" w:color="auto"/>
                <w:right w:val="none" w:sz="0" w:space="0" w:color="auto"/>
              </w:divBdr>
              <w:divsChild>
                <w:div w:id="203490025">
                  <w:marLeft w:val="0"/>
                  <w:marRight w:val="0"/>
                  <w:marTop w:val="0"/>
                  <w:marBottom w:val="0"/>
                  <w:divBdr>
                    <w:top w:val="none" w:sz="0" w:space="0" w:color="auto"/>
                    <w:left w:val="none" w:sz="0" w:space="0" w:color="auto"/>
                    <w:bottom w:val="none" w:sz="0" w:space="0" w:color="auto"/>
                    <w:right w:val="none" w:sz="0" w:space="0" w:color="auto"/>
                  </w:divBdr>
                </w:div>
                <w:div w:id="692464806">
                  <w:marLeft w:val="0"/>
                  <w:marRight w:val="0"/>
                  <w:marTop w:val="0"/>
                  <w:marBottom w:val="0"/>
                  <w:divBdr>
                    <w:top w:val="none" w:sz="0" w:space="0" w:color="auto"/>
                    <w:left w:val="none" w:sz="0" w:space="0" w:color="auto"/>
                    <w:bottom w:val="none" w:sz="0" w:space="0" w:color="auto"/>
                    <w:right w:val="none" w:sz="0" w:space="0" w:color="auto"/>
                  </w:divBdr>
                </w:div>
                <w:div w:id="1811825093">
                  <w:marLeft w:val="0"/>
                  <w:marRight w:val="0"/>
                  <w:marTop w:val="0"/>
                  <w:marBottom w:val="0"/>
                  <w:divBdr>
                    <w:top w:val="none" w:sz="0" w:space="0" w:color="auto"/>
                    <w:left w:val="none" w:sz="0" w:space="0" w:color="auto"/>
                    <w:bottom w:val="none" w:sz="0" w:space="0" w:color="auto"/>
                    <w:right w:val="none" w:sz="0" w:space="0" w:color="auto"/>
                  </w:divBdr>
                </w:div>
                <w:div w:id="1299988723">
                  <w:marLeft w:val="0"/>
                  <w:marRight w:val="0"/>
                  <w:marTop w:val="0"/>
                  <w:marBottom w:val="0"/>
                  <w:divBdr>
                    <w:top w:val="none" w:sz="0" w:space="0" w:color="auto"/>
                    <w:left w:val="none" w:sz="0" w:space="0" w:color="auto"/>
                    <w:bottom w:val="none" w:sz="0" w:space="0" w:color="auto"/>
                    <w:right w:val="none" w:sz="0" w:space="0" w:color="auto"/>
                  </w:divBdr>
                </w:div>
                <w:div w:id="87145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254176">
          <w:marLeft w:val="0"/>
          <w:marRight w:val="0"/>
          <w:marTop w:val="0"/>
          <w:marBottom w:val="0"/>
          <w:divBdr>
            <w:top w:val="none" w:sz="0" w:space="0" w:color="auto"/>
            <w:left w:val="none" w:sz="0" w:space="0" w:color="auto"/>
            <w:bottom w:val="none" w:sz="0" w:space="0" w:color="auto"/>
            <w:right w:val="none" w:sz="0" w:space="0" w:color="auto"/>
          </w:divBdr>
        </w:div>
      </w:divsChild>
    </w:div>
    <w:div w:id="411202337">
      <w:bodyDiv w:val="1"/>
      <w:marLeft w:val="0"/>
      <w:marRight w:val="0"/>
      <w:marTop w:val="0"/>
      <w:marBottom w:val="0"/>
      <w:divBdr>
        <w:top w:val="none" w:sz="0" w:space="0" w:color="auto"/>
        <w:left w:val="none" w:sz="0" w:space="0" w:color="auto"/>
        <w:bottom w:val="none" w:sz="0" w:space="0" w:color="auto"/>
        <w:right w:val="none" w:sz="0" w:space="0" w:color="auto"/>
      </w:divBdr>
    </w:div>
    <w:div w:id="418134683">
      <w:bodyDiv w:val="1"/>
      <w:marLeft w:val="0"/>
      <w:marRight w:val="0"/>
      <w:marTop w:val="0"/>
      <w:marBottom w:val="0"/>
      <w:divBdr>
        <w:top w:val="none" w:sz="0" w:space="0" w:color="auto"/>
        <w:left w:val="none" w:sz="0" w:space="0" w:color="auto"/>
        <w:bottom w:val="none" w:sz="0" w:space="0" w:color="auto"/>
        <w:right w:val="none" w:sz="0" w:space="0" w:color="auto"/>
      </w:divBdr>
    </w:div>
    <w:div w:id="485366146">
      <w:bodyDiv w:val="1"/>
      <w:marLeft w:val="0"/>
      <w:marRight w:val="0"/>
      <w:marTop w:val="0"/>
      <w:marBottom w:val="0"/>
      <w:divBdr>
        <w:top w:val="none" w:sz="0" w:space="0" w:color="auto"/>
        <w:left w:val="none" w:sz="0" w:space="0" w:color="auto"/>
        <w:bottom w:val="none" w:sz="0" w:space="0" w:color="auto"/>
        <w:right w:val="none" w:sz="0" w:space="0" w:color="auto"/>
      </w:divBdr>
    </w:div>
    <w:div w:id="512233397">
      <w:bodyDiv w:val="1"/>
      <w:marLeft w:val="0"/>
      <w:marRight w:val="0"/>
      <w:marTop w:val="0"/>
      <w:marBottom w:val="0"/>
      <w:divBdr>
        <w:top w:val="none" w:sz="0" w:space="0" w:color="auto"/>
        <w:left w:val="none" w:sz="0" w:space="0" w:color="auto"/>
        <w:bottom w:val="none" w:sz="0" w:space="0" w:color="auto"/>
        <w:right w:val="none" w:sz="0" w:space="0" w:color="auto"/>
      </w:divBdr>
    </w:div>
    <w:div w:id="701323642">
      <w:bodyDiv w:val="1"/>
      <w:marLeft w:val="0"/>
      <w:marRight w:val="0"/>
      <w:marTop w:val="0"/>
      <w:marBottom w:val="0"/>
      <w:divBdr>
        <w:top w:val="none" w:sz="0" w:space="0" w:color="auto"/>
        <w:left w:val="none" w:sz="0" w:space="0" w:color="auto"/>
        <w:bottom w:val="none" w:sz="0" w:space="0" w:color="auto"/>
        <w:right w:val="none" w:sz="0" w:space="0" w:color="auto"/>
      </w:divBdr>
      <w:divsChild>
        <w:div w:id="2104955993">
          <w:marLeft w:val="0"/>
          <w:marRight w:val="0"/>
          <w:marTop w:val="0"/>
          <w:marBottom w:val="0"/>
          <w:divBdr>
            <w:top w:val="none" w:sz="0" w:space="0" w:color="auto"/>
            <w:left w:val="none" w:sz="0" w:space="0" w:color="auto"/>
            <w:bottom w:val="none" w:sz="0" w:space="0" w:color="auto"/>
            <w:right w:val="none" w:sz="0" w:space="0" w:color="auto"/>
          </w:divBdr>
        </w:div>
      </w:divsChild>
    </w:div>
    <w:div w:id="943534583">
      <w:bodyDiv w:val="1"/>
      <w:marLeft w:val="0"/>
      <w:marRight w:val="0"/>
      <w:marTop w:val="0"/>
      <w:marBottom w:val="0"/>
      <w:divBdr>
        <w:top w:val="none" w:sz="0" w:space="0" w:color="auto"/>
        <w:left w:val="none" w:sz="0" w:space="0" w:color="auto"/>
        <w:bottom w:val="none" w:sz="0" w:space="0" w:color="auto"/>
        <w:right w:val="none" w:sz="0" w:space="0" w:color="auto"/>
      </w:divBdr>
      <w:divsChild>
        <w:div w:id="1294142108">
          <w:marLeft w:val="0"/>
          <w:marRight w:val="0"/>
          <w:marTop w:val="0"/>
          <w:marBottom w:val="0"/>
          <w:divBdr>
            <w:top w:val="none" w:sz="0" w:space="0" w:color="auto"/>
            <w:left w:val="none" w:sz="0" w:space="0" w:color="auto"/>
            <w:bottom w:val="none" w:sz="0" w:space="0" w:color="auto"/>
            <w:right w:val="none" w:sz="0" w:space="0" w:color="auto"/>
          </w:divBdr>
        </w:div>
        <w:div w:id="19818741">
          <w:marLeft w:val="0"/>
          <w:marRight w:val="0"/>
          <w:marTop w:val="0"/>
          <w:marBottom w:val="0"/>
          <w:divBdr>
            <w:top w:val="none" w:sz="0" w:space="0" w:color="auto"/>
            <w:left w:val="none" w:sz="0" w:space="0" w:color="auto"/>
            <w:bottom w:val="none" w:sz="0" w:space="0" w:color="auto"/>
            <w:right w:val="none" w:sz="0" w:space="0" w:color="auto"/>
          </w:divBdr>
        </w:div>
      </w:divsChild>
    </w:div>
    <w:div w:id="1233927086">
      <w:bodyDiv w:val="1"/>
      <w:marLeft w:val="0"/>
      <w:marRight w:val="0"/>
      <w:marTop w:val="0"/>
      <w:marBottom w:val="0"/>
      <w:divBdr>
        <w:top w:val="none" w:sz="0" w:space="0" w:color="auto"/>
        <w:left w:val="none" w:sz="0" w:space="0" w:color="auto"/>
        <w:bottom w:val="none" w:sz="0" w:space="0" w:color="auto"/>
        <w:right w:val="none" w:sz="0" w:space="0" w:color="auto"/>
      </w:divBdr>
    </w:div>
    <w:div w:id="1424766148">
      <w:bodyDiv w:val="1"/>
      <w:marLeft w:val="0"/>
      <w:marRight w:val="0"/>
      <w:marTop w:val="0"/>
      <w:marBottom w:val="0"/>
      <w:divBdr>
        <w:top w:val="none" w:sz="0" w:space="0" w:color="auto"/>
        <w:left w:val="none" w:sz="0" w:space="0" w:color="auto"/>
        <w:bottom w:val="none" w:sz="0" w:space="0" w:color="auto"/>
        <w:right w:val="none" w:sz="0" w:space="0" w:color="auto"/>
      </w:divBdr>
    </w:div>
    <w:div w:id="1515992755">
      <w:bodyDiv w:val="1"/>
      <w:marLeft w:val="0"/>
      <w:marRight w:val="0"/>
      <w:marTop w:val="0"/>
      <w:marBottom w:val="0"/>
      <w:divBdr>
        <w:top w:val="none" w:sz="0" w:space="0" w:color="auto"/>
        <w:left w:val="none" w:sz="0" w:space="0" w:color="auto"/>
        <w:bottom w:val="none" w:sz="0" w:space="0" w:color="auto"/>
        <w:right w:val="none" w:sz="0" w:space="0" w:color="auto"/>
      </w:divBdr>
    </w:div>
    <w:div w:id="1652907048">
      <w:bodyDiv w:val="1"/>
      <w:marLeft w:val="0"/>
      <w:marRight w:val="0"/>
      <w:marTop w:val="0"/>
      <w:marBottom w:val="0"/>
      <w:divBdr>
        <w:top w:val="none" w:sz="0" w:space="0" w:color="auto"/>
        <w:left w:val="none" w:sz="0" w:space="0" w:color="auto"/>
        <w:bottom w:val="none" w:sz="0" w:space="0" w:color="auto"/>
        <w:right w:val="none" w:sz="0" w:space="0" w:color="auto"/>
      </w:divBdr>
    </w:div>
    <w:div w:id="1679119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rfe.princeton.edu/graduate/leave/request" TargetMode="External"/><Relationship Id="rId18" Type="http://schemas.openxmlformats.org/officeDocument/2006/relationships/hyperlink" Target="https://orfe.princeton.edu/graduate/form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avisic.princeton.edu/immigration/students/employment" TargetMode="External"/><Relationship Id="rId17" Type="http://schemas.openxmlformats.org/officeDocument/2006/relationships/hyperlink" Target="https://soa.princeton.edu/content/grad-school-travel-funding-opportunities" TargetMode="External"/><Relationship Id="rId2" Type="http://schemas.openxmlformats.org/officeDocument/2006/relationships/numbering" Target="numbering.xml"/><Relationship Id="rId16" Type="http://schemas.openxmlformats.org/officeDocument/2006/relationships/hyperlink" Target="https://engineering.princeton.edu/funding/travel-funds" TargetMode="External"/><Relationship Id="rId20" Type="http://schemas.openxmlformats.org/officeDocument/2006/relationships/hyperlink" Target="http://www.princeton.edu/tigerhu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radschool.princeton.edu/policies/employment" TargetMode="External"/><Relationship Id="rId5" Type="http://schemas.openxmlformats.org/officeDocument/2006/relationships/webSettings" Target="webSettings.xml"/><Relationship Id="rId15" Type="http://schemas.openxmlformats.org/officeDocument/2006/relationships/hyperlink" Target="https://orfe.princeton.edu/graduate/travel/request"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mailto:klupinac@princeton.edu"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orfe.princeton.edu/graduate/trave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77DE1-FCDA-4364-A4A8-8152BFFEA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12</Pages>
  <Words>4118</Words>
  <Characters>23479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Kimberly I. Lupinacci</dc:creator>
  <cp:lastModifiedBy>Kimberly I. Lupinacci</cp:lastModifiedBy>
  <cp:revision>9</cp:revision>
  <cp:lastPrinted>2025-06-18T15:16:00Z</cp:lastPrinted>
  <dcterms:created xsi:type="dcterms:W3CDTF">2026-01-20T15:10:00Z</dcterms:created>
  <dcterms:modified xsi:type="dcterms:W3CDTF">2026-06-17T19:27:00Z</dcterms:modified>
</cp:coreProperties>
</file>