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靜宜大學資訊管理學系</w:t>
      </w:r>
    </w:p>
    <w:p w:rsidR="00000000" w:rsidDel="00000000" w:rsidP="00000000" w:rsidRDefault="00000000" w:rsidRPr="00000000" w14:paraId="00000002">
      <w:pPr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專題計畫書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b w:val="1"/>
          <w:i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1"/>
          <w:rtl w:val="0"/>
        </w:rPr>
        <w:t xml:space="preserve">一、封面：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14" w:sz="2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專題名稱：校園尋寶王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14" w:sz="2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指導教師：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楊孟蒨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14" w:sz="2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專題學生：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14" w:sz="2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&lt;資管三A&gt;&lt;411154507&gt;&lt;游竣程&gt;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14" w:sz="2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2.&lt;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資管三A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411154670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蔡承宙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14" w:sz="2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3.&lt;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資工三A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411154515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李彥霆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14" w:sz="2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送案日期：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14" w:sz="2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24" w:val="single"/>
          <w:left w:space="0" w:sz="0" w:val="nil"/>
          <w:bottom w:color="000000" w:space="14" w:sz="24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指導老師簽名：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收件日期：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rFonts w:ascii="Microsoft JhengHei" w:cs="Microsoft JhengHei" w:eastAsia="Microsoft JhengHei" w:hAnsi="Microsoft JhengHei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二、內容：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480" w:hanging="480"/>
        <w:jc w:val="both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摘要 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專題目的：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提升新生對校園的熟悉度，讓他們在遊戲過程中探索校園，快速適應環境。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提升學生參與感與探索樂趣，讓學習與尋寶結合，使校園活動更加生動。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運用 AR 技術與 Unity 開發，培養開發團隊的技術能力，並應用於實際專題作品中。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tabs>
          <w:tab w:val="center" w:leader="none" w:pos="4153"/>
          <w:tab w:val="right" w:leader="none" w:pos="8306"/>
        </w:tabs>
        <w:spacing w:after="240" w:before="240" w:line="360" w:lineRule="auto"/>
        <w:ind w:left="720" w:hanging="360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本專題 「AR 校園尋寶記：探索你的學校！」 旨在透過擴增實境（AR）技術，打造一款互動式校園尋寶遊戲，提升學生對校園環境的熟悉度與參與感。本作品以校園為主要場域，透過虛實整合的方式，讓玩家在校園內尋找隱藏的線索，解開謎題，並獲得獎勵。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tabs>
          <w:tab w:val="center" w:leader="none" w:pos="4153"/>
          <w:tab w:val="right" w:leader="none" w:pos="8306"/>
        </w:tabs>
        <w:spacing w:after="240" w:before="240" w:line="360" w:lineRule="auto"/>
        <w:ind w:left="720" w:hanging="360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背景資料與動機：</w:t>
        <w:br w:type="textWrapping"/>
        <w:t xml:space="preserve">隨著科技發展，AR 技術在教育與娛樂領域的應用越來越廣泛，而大學生對於創新學習方式的需求也日益增加。然而，許多新生對校園環境不夠熟悉，導致初期適應困難。此外，校園生活單調，學生較少主動探索學校內的文化與歷史。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480" w:hanging="480"/>
        <w:jc w:val="both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進行方法及步驟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1.請細述本計畫採用之方法與原因。</w:t>
        <w:br w:type="textWrapping"/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技術選擇：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Unity + AR Foundation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：Unity 是成熟的遊戲開發平台，而 AR Foundation 能夠支援多種 AR 功能，如影像辨識、3D 物件顯示等，適合開發互動式尋寶遊戲。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Firebase / 本地資料庫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：用於存儲遊戲進度、題庫內容、獎勵系統等，確保玩家體驗的流暢性。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GPS + AR 影像辨識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：結合 GPS 定位與影像辨識，讓玩家能夠根據真實校園環境進行遊戲互動。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(2)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開發流程：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需求分析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：確定遊戲玩法、受眾需求、技術可行性。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系統設計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：設計遊戲大綱、模組化開發，包含場景設計、題庫系統、獎勵機制、玩家進度管理等。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程式開發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：使用 Unity 進行場景搭建，實作 AR 互動與題目觸發機制。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測試與優化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：校內測試遊戲流程，收集回饋並進行修正。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(3)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遊戲機制：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起點：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由校園某個固定地點開始（如大門、圖書館）。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探索玩法：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玩家透過 AR 掃描校園內的提示物件，解鎖下一個挑戰。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獎勵系統：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答對問題後可獲得虛擬獎勵（如勳章、積分），最終完成所有挑戰可獲得特殊成就。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2.預計可能遭遇之困難及解決途徑。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</w:r>
    </w:p>
    <w:sdt>
      <w:sdtPr>
        <w:lock w:val="contentLocked"/>
        <w:tag w:val="goog_rdk_0"/>
      </w:sdtPr>
      <w:sdtContent>
        <w:tbl>
          <w:tblPr>
            <w:tblStyle w:val="Table1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8.6666666666665"/>
            <w:gridCol w:w="2768.6666666666665"/>
            <w:gridCol w:w="2768.6666666666665"/>
            <w:tblGridChange w:id="0">
              <w:tblGrid>
                <w:gridCol w:w="2768.6666666666665"/>
                <w:gridCol w:w="2768.6666666666665"/>
                <w:gridCol w:w="276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問題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解釋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解決方法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AR掃描準確度問題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目前的影像辨識技術（如Vuforia、AR Foundation）在特定環境下可能存在誤差，影響玩家體驗。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1. 測試不同的影像辨識技術，選擇最適合的工具（如Vuforia適合複雜環境，AR Foundation對不同平台支持更好）。</w:t>
                </w:r>
              </w:p>
              <w:p w:rsidR="00000000" w:rsidDel="00000000" w:rsidP="00000000" w:rsidRDefault="00000000" w:rsidRPr="00000000" w14:paraId="00000034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2. 提高辨識標的的選擇，選擇容易被識別的物品，如簡單的標誌或較穩定的靜態物品。</w:t>
                </w:r>
              </w:p>
              <w:p w:rsidR="00000000" w:rsidDel="00000000" w:rsidP="00000000" w:rsidRDefault="00000000" w:rsidRPr="00000000" w14:paraId="00000035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3. 增加多層次的識別方式（例如影像+標籤結合定位）以降低誤差。</w:t>
                </w:r>
              </w:p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4. 根據環境變化（如光線、物體形狀）進行動態調整。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GPS 或影像辨識誤差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依賴 GPS 或影像辨識可能會造成位置誤差，導致玩家難以準確定位目標。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1. 結合多種定位方式（如GPS + 地圖熱點提示）以提高準確性。</w:t>
                </w:r>
              </w:p>
              <w:p w:rsidR="00000000" w:rsidDel="00000000" w:rsidP="00000000" w:rsidRDefault="00000000" w:rsidRPr="00000000" w14:paraId="0000003A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2. 設計補充說明或提示，幫助玩家在辨識誤差情況下仍能快速找到目標。</w:t>
                </w:r>
              </w:p>
              <w:p w:rsidR="00000000" w:rsidDel="00000000" w:rsidP="00000000" w:rsidRDefault="00000000" w:rsidRPr="00000000" w14:paraId="0000003B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3. 增加模糊範圍提示，讓玩家知道周圍的正確區域。</w:t>
                </w:r>
              </w:p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4. 透過地圖熱點顯示周邊信息或其他線索，協助玩家準確定位。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程式開發技術門檻高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程式開發難度較高，需要學習 AR 和 Unity 技術，對開發者有一定要求。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1. 分工合作，根據團隊成員的專長進行任務分配。</w:t>
                </w:r>
              </w:p>
              <w:p w:rsidR="00000000" w:rsidDel="00000000" w:rsidP="00000000" w:rsidRDefault="00000000" w:rsidRPr="00000000" w14:paraId="00000040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2. 參加線上課程（如Udemy、Coursera等）學習 Unity 和 AR 開發技術，並利用開源資源學習。</w:t>
                </w:r>
              </w:p>
              <w:p w:rsidR="00000000" w:rsidDel="00000000" w:rsidP="00000000" w:rsidRDefault="00000000" w:rsidRPr="00000000" w14:paraId="00000041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3. 進行小範圍的階段性測試，確保每個模塊穩定，再逐步進行整合。</w:t>
                </w:r>
              </w:p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4. 實施敏捷開發方式，快速迭代，不斷修正和優化。</w:t>
                </w:r>
              </w:p>
            </w:tc>
          </w:tr>
        </w:tbl>
      </w:sdtContent>
    </w:sdt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360" w:lineRule="auto"/>
        <w:ind w:left="480" w:hanging="480"/>
        <w:jc w:val="both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設備需求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(硬體及軟體需求)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1.硬體設備</w:t>
      </w:r>
    </w:p>
    <w:sdt>
      <w:sdtPr>
        <w:lock w:val="contentLocked"/>
        <w:tag w:val="goog_rdk_1"/>
      </w:sdtPr>
      <w:sdtContent>
        <w:tbl>
          <w:tblPr>
            <w:tblStyle w:val="Table2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8.6666666666665"/>
            <w:gridCol w:w="2768.6666666666665"/>
            <w:gridCol w:w="2768.6666666666665"/>
            <w:tblGridChange w:id="0">
              <w:tblGrid>
                <w:gridCol w:w="2768.6666666666665"/>
                <w:gridCol w:w="2768.6666666666665"/>
                <w:gridCol w:w="276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設備名稱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用途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規格需求 / 建議</w:t>
                </w:r>
              </w:p>
            </w:tc>
          </w:tr>
          <w:tr>
            <w:trPr>
              <w:cantSplit w:val="0"/>
              <w:trHeight w:val="564.9843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開發電腦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Unity + AR 開發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- CPU：Intel i5 / AMD Ryzen 5 以上</w:t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2.軟體設備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830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8.6666666666665"/>
            <w:gridCol w:w="2768.6666666666665"/>
            <w:gridCol w:w="2768.6666666666665"/>
            <w:tblGridChange w:id="0">
              <w:tblGrid>
                <w:gridCol w:w="2768.6666666666665"/>
                <w:gridCol w:w="2768.6666666666665"/>
                <w:gridCol w:w="2768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軟體名稱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用途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版本需求 / 建議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Unity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開發 AR 應用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Unity 2021 以上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AR Foundation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AR 影像辨識與追蹤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最新版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Vuforia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影像辨識（如掃描校徽、標誌）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免費版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Firebase / MySQL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儲存遊戲進度、題庫等數據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Firebase Firestore（雲端存取）或 MySQL（本地存取）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Blender / 3D 建模工具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建立 AR 互動物件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Blender 3.0 以上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Adobe Photoshop / Figma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UI 設計與素材製作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Photoshop（圖像編輯）/ Figma（UI 介面設計）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GitHub / GitLab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版本控制與協作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left"/>
                  <w:rPr>
                    <w:rFonts w:ascii="Microsoft JhengHei" w:cs="Microsoft JhengHei" w:eastAsia="Microsoft JhengHei" w:hAnsi="Microsoft JhengHei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rtl w:val="0"/>
                  </w:rPr>
                  <w:t xml:space="preserve"> Git 版本管理，確保開發進度同步</w:t>
                </w:r>
              </w:p>
            </w:tc>
          </w:tr>
        </w:tbl>
      </w:sdtContent>
    </w:sdt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360" w:lineRule="auto"/>
        <w:ind w:left="480" w:hanging="480"/>
        <w:jc w:val="both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經費預算需求表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(執行中所需之經費項目單價明細)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center"/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專案實作課程預算編範本</w:t>
      </w:r>
    </w:p>
    <w:tbl>
      <w:tblPr>
        <w:tblStyle w:val="Table4"/>
        <w:tblW w:w="1008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75"/>
        <w:gridCol w:w="3285"/>
        <w:gridCol w:w="540"/>
        <w:gridCol w:w="555"/>
        <w:gridCol w:w="1065"/>
        <w:gridCol w:w="1080"/>
        <w:gridCol w:w="1980"/>
        <w:tblGridChange w:id="0">
          <w:tblGrid>
            <w:gridCol w:w="1575"/>
            <w:gridCol w:w="3285"/>
            <w:gridCol w:w="540"/>
            <w:gridCol w:w="555"/>
            <w:gridCol w:w="1065"/>
            <w:gridCol w:w="1080"/>
            <w:gridCol w:w="1980"/>
          </w:tblGrid>
        </w:tblGridChange>
      </w:tblGrid>
      <w:tr>
        <w:trPr>
          <w:cantSplit w:val="1"/>
          <w:trHeight w:val="45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項 目 名 稱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說         明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單位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數量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單  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小  計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備    註</w:t>
            </w:r>
          </w:p>
        </w:tc>
      </w:tr>
      <w:tr>
        <w:trPr>
          <w:cantSplit w:val="1"/>
          <w:trHeight w:val="45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臺幣(元)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臺幣(元)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ind w:firstLine="154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個人電腦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專案之進行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ind w:right="146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26000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ind w:right="146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52000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由系上實驗室提供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ind w:firstLine="154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雷射印表機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文件整理及列印等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ind w:right="146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ind w:right="146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由系上實驗室提供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ind w:firstLine="154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視訊鏡頭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專案之進行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ind w:right="146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ind w:right="146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由系上實驗室提供</w:t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ind w:firstLine="154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消耗性器材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印表機消耗材料、紙張等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ind w:right="146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ind w:right="146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由系上實驗室提供</w:t>
            </w:r>
          </w:p>
        </w:tc>
      </w:tr>
      <w:tr>
        <w:trPr>
          <w:cantSplit w:val="0"/>
          <w:trHeight w:val="699.98437500000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ind w:firstLine="154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消耗性器材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光碟片、隨身碟、外接硬碟等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ind w:right="146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ind w:right="146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自行負擔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ind w:firstLine="154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雜支費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印刷費、文具等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自行負擔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共                          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75500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line="360" w:lineRule="auto"/>
        <w:ind w:left="480" w:hanging="480"/>
        <w:jc w:val="both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工作分配 (詳述參與人員分工)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line="360" w:lineRule="auto"/>
        <w:jc w:val="both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j02oncj45f77" w:id="1"/>
      <w:bookmarkEnd w:id="1"/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1. AR 開發（李彥霆、游竣程）</w:t>
      </w:r>
    </w:p>
    <w:p w:rsidR="00000000" w:rsidDel="00000000" w:rsidP="00000000" w:rsidRDefault="00000000" w:rsidRPr="00000000" w14:paraId="000000AC">
      <w:pPr>
        <w:spacing w:after="240" w:before="240" w:line="360" w:lineRule="auto"/>
        <w:jc w:val="both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主要負責： 使用 Unity + AR Foundation 開發 AR 遊戲功能。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AR 影像辨識 / 物件追蹤（讓手機能辨識校園中的標誌、地點等）。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互動機制開發（例如掃描物件後出現題目、解謎、獎勵系統）。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測試與除錯（確保遊戲運行穩定）。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line="360" w:lineRule="auto"/>
        <w:jc w:val="both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ukjndm2f9lrf" w:id="2"/>
      <w:bookmarkEnd w:id="2"/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2. 遊戲設計（蔡承宙、李彥霆）</w:t>
      </w:r>
    </w:p>
    <w:p w:rsidR="00000000" w:rsidDel="00000000" w:rsidP="00000000" w:rsidRDefault="00000000" w:rsidRPr="00000000" w14:paraId="000000B1">
      <w:pPr>
        <w:spacing w:after="240" w:before="240" w:line="360" w:lineRule="auto"/>
        <w:jc w:val="both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主要負責：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設計遊戲的「關卡」、「題目」、「獎勵機制」。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規劃校園中哪些地方適合作為尋寶地點。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確保遊戲流程合理，讓玩家可以順利進行。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line="360" w:lineRule="auto"/>
        <w:jc w:val="both"/>
        <w:rPr>
          <w:rFonts w:ascii="Microsoft JhengHei" w:cs="Microsoft JhengHei" w:eastAsia="Microsoft JhengHei" w:hAnsi="Microsoft JhengHei"/>
          <w:sz w:val="24"/>
          <w:szCs w:val="24"/>
        </w:rPr>
      </w:pPr>
      <w:bookmarkStart w:colFirst="0" w:colLast="0" w:name="_heading=h.jh9ukcy6mlu1" w:id="3"/>
      <w:bookmarkEnd w:id="3"/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3. 美術與 UI 設計（游竣程）</w:t>
      </w:r>
    </w:p>
    <w:p w:rsidR="00000000" w:rsidDel="00000000" w:rsidP="00000000" w:rsidRDefault="00000000" w:rsidRPr="00000000" w14:paraId="000000B6">
      <w:pPr>
        <w:spacing w:after="240" w:before="240" w:line="360" w:lineRule="auto"/>
        <w:jc w:val="both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主要負責： 設計遊戲畫面、AR 介面。</w:t>
      </w:r>
    </w:p>
    <w:p w:rsidR="00000000" w:rsidDel="00000000" w:rsidP="00000000" w:rsidRDefault="00000000" w:rsidRPr="00000000" w14:paraId="000000B7">
      <w:pPr>
        <w:spacing w:after="240" w:before="240" w:line="360" w:lineRule="auto"/>
        <w:jc w:val="both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時間表: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pPr w:leftFromText="180" w:rightFromText="180" w:topFromText="180" w:bottomFromText="180" w:vertAnchor="text" w:horzAnchor="text" w:tblpX="60" w:tblpY="125.18749999999272"/>
            <w:tblW w:w="82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60"/>
            <w:gridCol w:w="2760"/>
            <w:gridCol w:w="2760"/>
            <w:tblGridChange w:id="0">
              <w:tblGrid>
                <w:gridCol w:w="2760"/>
                <w:gridCol w:w="2760"/>
                <w:gridCol w:w="276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8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時間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階段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主要工作內容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B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3 月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專題規劃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確定專題名稱與內容（AR 校園尋寶遊戲）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E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團隊分工（AR 開發、美術、遊戲設計等）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1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研究 Unity、AR Foundation，學習開發工具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4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設計遊戲機制（尋寶流程、題目、獎勵機制）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7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4 月</w:t>
                </w:r>
              </w:p>
            </w:tc>
            <w:tc>
              <w:tcPr/>
              <w:p w:rsidR="00000000" w:rsidDel="00000000" w:rsidP="00000000" w:rsidRDefault="00000000" w:rsidRPr="00000000" w14:paraId="000000C8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技術研究與測試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 學習 Unity + AR 基礎開發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A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測試 AR 影像辨識 / GPS 定位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D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決定遊戲使用的校園地點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0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5 月上旬</w:t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基本功能開發</w:t>
                </w:r>
              </w:p>
            </w:tc>
            <w:tc>
              <w:tcPr/>
              <w:p w:rsidR="00000000" w:rsidDel="00000000" w:rsidP="00000000" w:rsidRDefault="00000000" w:rsidRPr="00000000" w14:paraId="000000D2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開發 AR 影像辨識功能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3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設計並建立遊戲題庫系統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6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設計獎勵機制與互動內容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9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5 月下旬</w:t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進階功能與測試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整合 UI 介面、3D 模型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C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內部測試並修正錯誤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F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6 月上旬</w:t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遊戲測試與調整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找同學試玩，收集回饋與改善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2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3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優化遊戲體驗，確保流暢度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5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6 月中旬</w:t>
                </w:r>
              </w:p>
            </w:tc>
            <w:tc>
              <w:tcPr/>
              <w:p w:rsidR="00000000" w:rsidDel="00000000" w:rsidP="00000000" w:rsidRDefault="00000000" w:rsidRPr="00000000" w14:paraId="000000E6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最終調整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根據回饋修正遊戲，確保穩定運行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8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6 月下旬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報告與展示準備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撰寫專題最終報告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B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準備專題展示 PPT、Demo 影片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E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spacing w:line="360" w:lineRule="auto"/>
                  <w:rPr>
                    <w:rFonts w:ascii="Microsoft JhengHei" w:cs="Microsoft JhengHei" w:eastAsia="Microsoft JhengHei" w:hAnsi="Microsoft JhengHei"/>
                    <w:b w:val="1"/>
                  </w:rPr>
                </w:pPr>
                <w:r w:rsidDel="00000000" w:rsidR="00000000" w:rsidRPr="00000000">
                  <w:rPr>
                    <w:rFonts w:ascii="Microsoft JhengHei" w:cs="Microsoft JhengHei" w:eastAsia="Microsoft JhengHei" w:hAnsi="Microsoft JhengHei"/>
                    <w:b w:val="1"/>
                    <w:rtl w:val="0"/>
                  </w:rPr>
                  <w:t xml:space="preserve">進行最終測試，確保展示順利</w:t>
                </w:r>
              </w:p>
            </w:tc>
          </w:tr>
        </w:tbl>
      </w:sdtContent>
    </w:sdt>
    <w:p w:rsidR="00000000" w:rsidDel="00000000" w:rsidP="00000000" w:rsidRDefault="00000000" w:rsidRPr="00000000" w14:paraId="000000F1">
      <w:pPr>
        <w:spacing w:after="240" w:before="240" w:line="360" w:lineRule="auto"/>
        <w:jc w:val="both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line="360" w:lineRule="auto"/>
        <w:ind w:left="480" w:hanging="480"/>
        <w:jc w:val="both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預期完成之工作項目及具體成果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line="360" w:lineRule="auto"/>
        <w:ind w:left="480"/>
        <w:jc w:val="both"/>
        <w:rPr>
          <w:rFonts w:ascii="Microsoft JhengHei" w:cs="Microsoft JhengHei" w:eastAsia="Microsoft JhengHei" w:hAnsi="Microsoft JhengHei"/>
          <w:b w:val="1"/>
        </w:rPr>
      </w:pPr>
      <w:bookmarkStart w:colFirst="0" w:colLast="0" w:name="_heading=h.79xwzifd0i5z" w:id="4"/>
      <w:bookmarkEnd w:id="4"/>
      <w:r w:rsidDel="00000000" w:rsidR="00000000" w:rsidRPr="00000000">
        <w:rPr>
          <w:rFonts w:ascii="Microsoft JhengHei" w:cs="Microsoft JhengHei" w:eastAsia="Microsoft JhengHei" w:hAnsi="Microsoft JhengHei"/>
          <w:sz w:val="22"/>
          <w:szCs w:val="22"/>
          <w:rtl w:val="0"/>
        </w:rPr>
        <w:t xml:space="preserve">1. AR 校園尋寶遊戲開發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AR 影像辨識 / 物件掃描（玩家使用手機掃描特定標誌或物件來解鎖挑戰）。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尋寶任務系統（設計 3-5 個校園內的尋寶點，每個點都有不同的問題或挑戰）。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題庫機制（掃描點後，系統會出題，玩家答對才能前進）。</w:t>
      </w:r>
    </w:p>
    <w:p w:rsidR="00000000" w:rsidDel="00000000" w:rsidP="00000000" w:rsidRDefault="00000000" w:rsidRPr="00000000" w14:paraId="000000F9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獎勵機制（完成所有任務後，會有虛擬獎勵或顯示「完成」畫面）。</w:t>
      </w:r>
    </w:p>
    <w:p w:rsidR="00000000" w:rsidDel="00000000" w:rsidP="00000000" w:rsidRDefault="00000000" w:rsidRPr="00000000" w14:paraId="000000FA">
      <w:pPr>
        <w:spacing w:after="240" w:before="240" w:line="360" w:lineRule="auto"/>
        <w:ind w:left="0" w:firstLine="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2.成果展示專題報告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撰寫最終報告，內容包括專案背景、技術分析、開發過程、測試結果等。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製作PPT 簡報，用於最終專題發表。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Demo 影片（展示遊戲實際運作畫面，讓沒有親自體驗的老師或同學也能了解）。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Microsoft JhengHei" w:cs="Microsoft JhengHei" w:eastAsia="Microsoft JhengHei" w:hAnsi="Microsoft JhengHei"/>
          <w:color w:val="ff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360" w:hanging="360"/>
        <w:jc w:val="both"/>
        <w:rPr>
          <w:rFonts w:ascii="Microsoft JhengHei" w:cs="Microsoft JhengHei" w:eastAsia="Microsoft JhengHei" w:hAnsi="Microsoft JhengHei"/>
          <w:color w:val="ff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* 書面審查文件內容至少為2頁。不含封面，須依上述格式撰寫。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Microsoft JhengHei" w:cs="Microsoft JhengHei" w:eastAsia="Microsoft JhengHei" w:hAnsi="Microsoft JhengHei"/>
          <w:color w:val="ff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* 字型： 「本文」使用「微軟正黑體及</w:t>
      </w:r>
      <w:r w:rsidDel="00000000" w:rsidR="00000000" w:rsidRPr="00000000">
        <w:rPr>
          <w:rFonts w:ascii="Microsoft JhengHei" w:cs="Microsoft JhengHei" w:eastAsia="Microsoft JhengHei" w:hAnsi="Microsoft JhengHei"/>
          <w:i w:val="1"/>
          <w:color w:val="ff0000"/>
          <w:rtl w:val="0"/>
        </w:rPr>
        <w:t xml:space="preserve">Times</w:t>
      </w: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12點」；行距1.5。</w:t>
      </w:r>
    </w:p>
    <w:p w:rsidR="00000000" w:rsidDel="00000000" w:rsidP="00000000" w:rsidRDefault="00000000" w:rsidRPr="00000000" w14:paraId="00000101">
      <w:pPr>
        <w:spacing w:line="360" w:lineRule="auto"/>
        <w:ind w:left="120" w:firstLine="960"/>
        <w:jc w:val="both"/>
        <w:rPr>
          <w:rFonts w:ascii="Microsoft JhengHei" w:cs="Microsoft JhengHei" w:eastAsia="Microsoft JhengHei" w:hAnsi="Microsoft JhengHei"/>
          <w:color w:val="ff000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「標題」使用「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0000"/>
          <w:sz w:val="28"/>
          <w:szCs w:val="28"/>
          <w:rtl w:val="0"/>
        </w:rPr>
        <w:t xml:space="preserve">粗體標楷體及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i w:val="1"/>
          <w:color w:val="ff0000"/>
          <w:sz w:val="28"/>
          <w:szCs w:val="28"/>
          <w:rtl w:val="0"/>
        </w:rPr>
        <w:t xml:space="preserve">Times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0000"/>
          <w:sz w:val="28"/>
          <w:szCs w:val="28"/>
          <w:rtl w:val="0"/>
        </w:rPr>
        <w:t xml:space="preserve">14點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0000"/>
          <w:rtl w:val="0"/>
        </w:rPr>
        <w:t xml:space="preserve">」</w:t>
      </w: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；行距1.5。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Microsoft JhengHei" w:cs="Microsoft JhengHei" w:eastAsia="Microsoft JhengHei" w:hAnsi="Microsoft JhengHei"/>
          <w:color w:val="999999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ff0000"/>
          <w:rtl w:val="0"/>
        </w:rPr>
        <w:t xml:space="preserve">* 版面設定：方向「直向」、邊界「標準」上下邊界2.54公分，左右3.18公分。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footerReference r:id="rId9" w:type="even"/>
      <w:pgSz w:h="16838" w:w="11906" w:orient="portrait"/>
      <w:pgMar w:bottom="1440" w:top="1440" w:left="1800" w:right="1800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icrosoft JhengHei"/>
  <w:font w:name="DFKai-SB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480" w:hanging="480"/>
      </w:pPr>
      <w:rPr>
        <w:b w:val="1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zh_TW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pPr>
      <w:widowControl w:val="0"/>
    </w:pPr>
    <w:rPr>
      <w:kern w:val="2"/>
      <w:sz w:val="24"/>
      <w:szCs w:val="24"/>
    </w:rPr>
  </w:style>
  <w:style w:type="character" w:styleId="a1" w:default="1">
    <w:name w:val="Default Paragraph Font"/>
    <w:semiHidden w:val="1"/>
  </w:style>
  <w:style w:type="table" w:styleId="a2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semiHidden w:val="1"/>
  </w:style>
  <w:style w:type="paragraph" w:styleId="a4">
    <w:name w:val="Plain Text"/>
    <w:basedOn w:val="a0"/>
    <w:link w:val="a5"/>
    <w:rPr>
      <w:rFonts w:ascii="細明體" w:eastAsia="細明體" w:hAnsi="Courier New" w:hint="eastAsia"/>
    </w:rPr>
  </w:style>
  <w:style w:type="paragraph" w:styleId="a6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  <w:rsid w:val="00C60C15"/>
  </w:style>
  <w:style w:type="table" w:styleId="a9">
    <w:name w:val="Table Grid"/>
    <w:basedOn w:val="a2"/>
    <w:rsid w:val="00806330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a" w:customStyle="1">
    <w:name w:val="圖表標題"/>
    <w:basedOn w:val="a0"/>
    <w:link w:val="ab"/>
    <w:qFormat w:val="1"/>
    <w:rsid w:val="00EA6D25"/>
    <w:pPr>
      <w:snapToGrid w:val="0"/>
      <w:spacing w:after="120" w:before="120"/>
      <w:jc w:val="center"/>
    </w:pPr>
    <w:rPr>
      <w:rFonts w:eastAsia="標楷體"/>
      <w:b w:val="1"/>
    </w:rPr>
  </w:style>
  <w:style w:type="character" w:styleId="ab" w:customStyle="1">
    <w:name w:val="圖表標題 字元"/>
    <w:link w:val="aa"/>
    <w:rsid w:val="00EA6D25"/>
    <w:rPr>
      <w:rFonts w:eastAsia="標楷體"/>
      <w:b w:val="1"/>
      <w:kern w:val="2"/>
      <w:sz w:val="24"/>
      <w:szCs w:val="24"/>
    </w:rPr>
  </w:style>
  <w:style w:type="character" w:styleId="a5" w:customStyle="1">
    <w:name w:val="純文字 字元"/>
    <w:link w:val="a4"/>
    <w:rsid w:val="00AB7C02"/>
    <w:rPr>
      <w:rFonts w:ascii="細明體" w:eastAsia="細明體" w:hAnsi="Courier New"/>
      <w:kern w:val="2"/>
      <w:sz w:val="24"/>
      <w:szCs w:val="24"/>
    </w:rPr>
  </w:style>
  <w:style w:type="paragraph" w:styleId="a">
    <w:name w:val="List Bullet"/>
    <w:basedOn w:val="a0"/>
    <w:rsid w:val="00A222F9"/>
    <w:pPr>
      <w:numPr>
        <w:numId w:val="12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nnxZwj8gf4WlTMcQSu0C/zt9Sw==">CgMxLjAaHwoBMBIaChgICVIUChJ0YWJsZS51ZGp2dm9hcWhiZ3AaHwoBMRIaChgICVIUChJ0YWJsZS40cm5jMG5lemdid2EaHwoBMhIaChgICVIUChJ0YWJsZS5waXV4NjlxeGM1cDgaHwoBMxIaChgICVIUChJ0YWJsZS42N3Rrb3ZzczBpem0yCGguZ2pkZ3hzMg5oLmowMm9uY2o0NWY3NzIOaC51a2puZG0yZjlscmYyDmguamg5dWtjeTZtbHUxMg5oLjc5eHd6aWZkMGk1ejgAciExN0tSMWNnbkNnaEVIQjdCOUxaRDYtX0pRTENmR3JlS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2025-02-17T08:22:00Z</dcterms:created>
  <dc:creator>Hsiao-Hsi Wang</dc:creator>
</cp:coreProperties>
</file>