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F84" w:rsidRPr="0034156E" w:rsidRDefault="0034156E" w:rsidP="00755261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11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Паттерны </w:t>
      </w:r>
      <w:proofErr w:type="spellStart"/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проектированя</w:t>
      </w:r>
      <w:proofErr w:type="spellEnd"/>
    </w:p>
    <w:p w:rsidR="0034156E" w:rsidRPr="0034156E" w:rsidRDefault="002770D9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34156E" w:rsidRPr="0034156E">
        <w:rPr>
          <w:color w:val="000000"/>
          <w:sz w:val="28"/>
          <w:szCs w:val="28"/>
        </w:rPr>
        <w:t>Виды банковских карт (кредитная, дебетовая, виртуальная)</w:t>
      </w:r>
    </w:p>
    <w:p w:rsidR="0034156E" w:rsidRP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4156E">
        <w:rPr>
          <w:color w:val="000000"/>
          <w:sz w:val="28"/>
          <w:szCs w:val="28"/>
        </w:rPr>
        <w:t>Классы и их взаимодействие:</w:t>
      </w:r>
    </w:p>
    <w:p w:rsidR="0034156E" w:rsidRP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34156E">
        <w:rPr>
          <w:color w:val="000000"/>
          <w:sz w:val="28"/>
          <w:szCs w:val="28"/>
        </w:rPr>
        <w:t>IBankCard</w:t>
      </w:r>
      <w:proofErr w:type="spellEnd"/>
      <w:r w:rsidRPr="0034156E">
        <w:rPr>
          <w:color w:val="000000"/>
          <w:sz w:val="28"/>
          <w:szCs w:val="28"/>
        </w:rPr>
        <w:t xml:space="preserve"> – интерфейс банковской карты с методом </w:t>
      </w:r>
      <w:proofErr w:type="spellStart"/>
      <w:proofErr w:type="gramStart"/>
      <w:r w:rsidRPr="0034156E">
        <w:rPr>
          <w:color w:val="000000"/>
          <w:sz w:val="28"/>
          <w:szCs w:val="28"/>
        </w:rPr>
        <w:t>Use</w:t>
      </w:r>
      <w:proofErr w:type="spellEnd"/>
      <w:r w:rsidRPr="0034156E">
        <w:rPr>
          <w:color w:val="000000"/>
          <w:sz w:val="28"/>
          <w:szCs w:val="28"/>
        </w:rPr>
        <w:t>(</w:t>
      </w:r>
      <w:proofErr w:type="gramEnd"/>
      <w:r w:rsidRPr="0034156E">
        <w:rPr>
          <w:color w:val="000000"/>
          <w:sz w:val="28"/>
          <w:szCs w:val="28"/>
        </w:rPr>
        <w:t>).</w:t>
      </w:r>
    </w:p>
    <w:p w:rsidR="0034156E" w:rsidRP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34156E">
        <w:rPr>
          <w:color w:val="000000"/>
          <w:sz w:val="28"/>
          <w:szCs w:val="28"/>
        </w:rPr>
        <w:t>CreditCard</w:t>
      </w:r>
      <w:proofErr w:type="spellEnd"/>
      <w:r w:rsidRPr="0034156E">
        <w:rPr>
          <w:color w:val="000000"/>
          <w:sz w:val="28"/>
          <w:szCs w:val="28"/>
        </w:rPr>
        <w:t xml:space="preserve">, </w:t>
      </w:r>
      <w:proofErr w:type="spellStart"/>
      <w:r w:rsidRPr="0034156E">
        <w:rPr>
          <w:color w:val="000000"/>
          <w:sz w:val="28"/>
          <w:szCs w:val="28"/>
        </w:rPr>
        <w:t>DebitCard</w:t>
      </w:r>
      <w:proofErr w:type="spellEnd"/>
      <w:r w:rsidRPr="0034156E">
        <w:rPr>
          <w:color w:val="000000"/>
          <w:sz w:val="28"/>
          <w:szCs w:val="28"/>
        </w:rPr>
        <w:t xml:space="preserve">, </w:t>
      </w:r>
      <w:proofErr w:type="spellStart"/>
      <w:r w:rsidRPr="0034156E">
        <w:rPr>
          <w:color w:val="000000"/>
          <w:sz w:val="28"/>
          <w:szCs w:val="28"/>
        </w:rPr>
        <w:t>VirtualCard</w:t>
      </w:r>
      <w:proofErr w:type="spellEnd"/>
      <w:r w:rsidRPr="0034156E">
        <w:rPr>
          <w:color w:val="000000"/>
          <w:sz w:val="28"/>
          <w:szCs w:val="28"/>
        </w:rPr>
        <w:t xml:space="preserve"> – классы карт.</w:t>
      </w:r>
    </w:p>
    <w:p w:rsidR="0034156E" w:rsidRP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34156E">
        <w:rPr>
          <w:color w:val="000000"/>
          <w:sz w:val="28"/>
          <w:szCs w:val="28"/>
        </w:rPr>
        <w:t>BankCardFactory</w:t>
      </w:r>
      <w:proofErr w:type="spellEnd"/>
      <w:r w:rsidRPr="0034156E">
        <w:rPr>
          <w:color w:val="000000"/>
          <w:sz w:val="28"/>
          <w:szCs w:val="28"/>
        </w:rPr>
        <w:t xml:space="preserve"> – абстрактная фабрика с </w:t>
      </w:r>
      <w:proofErr w:type="spellStart"/>
      <w:proofErr w:type="gramStart"/>
      <w:r w:rsidRPr="0034156E">
        <w:rPr>
          <w:color w:val="000000"/>
          <w:sz w:val="28"/>
          <w:szCs w:val="28"/>
        </w:rPr>
        <w:t>CreateCard</w:t>
      </w:r>
      <w:proofErr w:type="spellEnd"/>
      <w:r w:rsidRPr="0034156E">
        <w:rPr>
          <w:color w:val="000000"/>
          <w:sz w:val="28"/>
          <w:szCs w:val="28"/>
        </w:rPr>
        <w:t>(</w:t>
      </w:r>
      <w:proofErr w:type="gramEnd"/>
      <w:r w:rsidRPr="0034156E">
        <w:rPr>
          <w:color w:val="000000"/>
          <w:sz w:val="28"/>
          <w:szCs w:val="28"/>
        </w:rPr>
        <w:t>).</w:t>
      </w:r>
    </w:p>
    <w:p w:rsidR="0034156E" w:rsidRP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34156E">
        <w:rPr>
          <w:color w:val="000000"/>
          <w:sz w:val="28"/>
          <w:szCs w:val="28"/>
        </w:rPr>
        <w:t>CreditCardFactory</w:t>
      </w:r>
      <w:proofErr w:type="spellEnd"/>
      <w:r w:rsidRPr="0034156E">
        <w:rPr>
          <w:color w:val="000000"/>
          <w:sz w:val="28"/>
          <w:szCs w:val="28"/>
        </w:rPr>
        <w:t xml:space="preserve">, </w:t>
      </w:r>
      <w:proofErr w:type="spellStart"/>
      <w:r w:rsidRPr="0034156E">
        <w:rPr>
          <w:color w:val="000000"/>
          <w:sz w:val="28"/>
          <w:szCs w:val="28"/>
        </w:rPr>
        <w:t>DebitCardFactory</w:t>
      </w:r>
      <w:proofErr w:type="spellEnd"/>
      <w:r w:rsidRPr="0034156E">
        <w:rPr>
          <w:color w:val="000000"/>
          <w:sz w:val="28"/>
          <w:szCs w:val="28"/>
        </w:rPr>
        <w:t xml:space="preserve">, </w:t>
      </w:r>
      <w:proofErr w:type="spellStart"/>
      <w:r w:rsidRPr="0034156E">
        <w:rPr>
          <w:color w:val="000000"/>
          <w:sz w:val="28"/>
          <w:szCs w:val="28"/>
        </w:rPr>
        <w:t>VirtualCardFactory</w:t>
      </w:r>
      <w:proofErr w:type="spellEnd"/>
      <w:r w:rsidRPr="0034156E">
        <w:rPr>
          <w:color w:val="000000"/>
          <w:sz w:val="28"/>
          <w:szCs w:val="28"/>
        </w:rPr>
        <w:t xml:space="preserve"> –</w:t>
      </w:r>
    </w:p>
    <w:p w:rsidR="00023FE4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4156E">
        <w:rPr>
          <w:color w:val="000000"/>
          <w:sz w:val="28"/>
          <w:szCs w:val="28"/>
        </w:rPr>
        <w:t>конкретные фабрики.</w:t>
      </w:r>
    </w:p>
    <w:p w:rsidR="0034156E" w:rsidRDefault="0034156E" w:rsidP="0034156E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A5F84" w:rsidRPr="00755261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755261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755261">
        <w:rPr>
          <w:color w:val="000000"/>
          <w:sz w:val="28"/>
          <w:szCs w:val="28"/>
        </w:rPr>
        <w:t>: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class Program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BankCardFactory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factory =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CreditCardFactory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factory.Using</w:t>
      </w:r>
      <w:proofErr w:type="spellEnd"/>
      <w:proofErr w:type="gramEnd"/>
      <w:r w:rsidRPr="0034156E">
        <w:rPr>
          <w:color w:val="000000" w:themeColor="text1"/>
          <w:sz w:val="28"/>
          <w:szCs w:val="28"/>
          <w:lang w:val="en-US"/>
        </w:rPr>
        <w:t>();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factory =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DebitCardFactory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factory.Using</w:t>
      </w:r>
      <w:proofErr w:type="spellEnd"/>
      <w:proofErr w:type="gramEnd"/>
      <w:r w:rsidRPr="0034156E">
        <w:rPr>
          <w:color w:val="000000" w:themeColor="text1"/>
          <w:sz w:val="28"/>
          <w:szCs w:val="28"/>
          <w:lang w:val="en-US"/>
        </w:rPr>
        <w:t>();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factory =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VirtualCardFactory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factory.Using</w:t>
      </w:r>
      <w:proofErr w:type="spellEnd"/>
      <w:proofErr w:type="gramEnd"/>
      <w:r w:rsidRPr="0034156E">
        <w:rPr>
          <w:color w:val="000000" w:themeColor="text1"/>
          <w:sz w:val="28"/>
          <w:szCs w:val="28"/>
          <w:lang w:val="en-US"/>
        </w:rPr>
        <w:t>();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interface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Use(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CreditCard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lastRenderedPageBreak/>
        <w:t xml:space="preserve">        public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Use(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Оплата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прошла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по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кредитной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карте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.");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DebitCard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Use(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Использована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дебетовая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карта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.");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VirtualCard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Use(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Использована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виртуальная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карта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.");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abstract class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BankCardFactory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abstract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CreateCard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void </w:t>
      </w:r>
      <w:proofErr w:type="gramStart"/>
      <w:r w:rsidRPr="0034156E">
        <w:rPr>
          <w:color w:val="000000" w:themeColor="text1"/>
          <w:sz w:val="28"/>
          <w:szCs w:val="28"/>
          <w:lang w:val="en-US"/>
        </w:rPr>
        <w:t>Using(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var card =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CreateCard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card.Use</w:t>
      </w:r>
      <w:proofErr w:type="spellEnd"/>
      <w:proofErr w:type="gramEnd"/>
      <w:r w:rsidRPr="0034156E">
        <w:rPr>
          <w:color w:val="000000" w:themeColor="text1"/>
          <w:sz w:val="28"/>
          <w:szCs w:val="28"/>
          <w:lang w:val="en-US"/>
        </w:rPr>
        <w:t>();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lastRenderedPageBreak/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CreditCardFactory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BankCardFactory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override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CreateCard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CreditCard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DebitCardFactory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BankCardFactory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override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CreateCard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DebitCard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using System;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namespace Task01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VirtualCardFactory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BankCardFactory</w:t>
      </w:r>
      <w:proofErr w:type="spellEnd"/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public override </w:t>
      </w:r>
      <w:proofErr w:type="spellStart"/>
      <w:r w:rsidRPr="0034156E">
        <w:rPr>
          <w:color w:val="000000" w:themeColor="text1"/>
          <w:sz w:val="28"/>
          <w:szCs w:val="28"/>
          <w:lang w:val="en-US"/>
        </w:rPr>
        <w:t>IBankCard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CreateCard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    return new </w:t>
      </w:r>
      <w:proofErr w:type="spellStart"/>
      <w:proofErr w:type="gramStart"/>
      <w:r w:rsidRPr="0034156E">
        <w:rPr>
          <w:color w:val="000000" w:themeColor="text1"/>
          <w:sz w:val="28"/>
          <w:szCs w:val="28"/>
          <w:lang w:val="en-US"/>
        </w:rPr>
        <w:t>VirtualCard</w:t>
      </w:r>
      <w:proofErr w:type="spellEnd"/>
      <w:r w:rsidRPr="0034156E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4156E">
        <w:rPr>
          <w:color w:val="000000" w:themeColor="text1"/>
          <w:sz w:val="28"/>
          <w:szCs w:val="28"/>
          <w:lang w:val="en-US"/>
        </w:rPr>
        <w:t>);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 xml:space="preserve">    }</w:t>
      </w:r>
    </w:p>
    <w:p w:rsidR="0034156E" w:rsidRPr="0034156E" w:rsidRDefault="0034156E" w:rsidP="0034156E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4156E">
        <w:rPr>
          <w:color w:val="000000" w:themeColor="text1"/>
          <w:sz w:val="28"/>
          <w:szCs w:val="28"/>
          <w:lang w:val="en-US"/>
        </w:rPr>
        <w:t>}</w:t>
      </w:r>
    </w:p>
    <w:p w:rsidR="00637F71" w:rsidRPr="0034156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</w:t>
      </w:r>
      <w:r w:rsidRPr="0034156E">
        <w:rPr>
          <w:color w:val="000000"/>
          <w:sz w:val="28"/>
          <w:szCs w:val="28"/>
        </w:rPr>
        <w:t xml:space="preserve"> </w:t>
      </w:r>
      <w:r w:rsidR="00023FE4" w:rsidRPr="0034156E">
        <w:rPr>
          <w:color w:val="000000"/>
          <w:sz w:val="28"/>
          <w:szCs w:val="28"/>
        </w:rPr>
        <w:t>1</w:t>
      </w:r>
      <w:r w:rsidR="0034156E" w:rsidRPr="0034156E">
        <w:rPr>
          <w:color w:val="000000"/>
          <w:sz w:val="28"/>
          <w:szCs w:val="28"/>
        </w:rPr>
        <w:t>1</w:t>
      </w:r>
      <w:r w:rsidRPr="0034156E">
        <w:rPr>
          <w:color w:val="000000"/>
          <w:sz w:val="28"/>
          <w:szCs w:val="28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34156E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:rsidTr="00AF7E07">
        <w:trPr>
          <w:trHeight w:val="681"/>
        </w:trPr>
        <w:tc>
          <w:tcPr>
            <w:tcW w:w="4251" w:type="dxa"/>
          </w:tcPr>
          <w:p w:rsidR="00023FE4" w:rsidRPr="00023FE4" w:rsidRDefault="0034156E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CreditCard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DebitCard</w:t>
            </w:r>
            <w:proofErr w:type="spellEnd"/>
            <w:r>
              <w:rPr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VirtualCard</w:t>
            </w:r>
            <w:proofErr w:type="spellEnd"/>
          </w:p>
        </w:tc>
        <w:tc>
          <w:tcPr>
            <w:tcW w:w="4956" w:type="dxa"/>
          </w:tcPr>
          <w:p w:rsidR="0034156E" w:rsidRPr="0034156E" w:rsidRDefault="0034156E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4156E">
              <w:rPr>
                <w:color w:val="000000"/>
                <w:sz w:val="28"/>
                <w:szCs w:val="28"/>
              </w:rPr>
              <w:t>Оплата прошла по кредитной карте.</w:t>
            </w:r>
          </w:p>
          <w:p w:rsidR="0034156E" w:rsidRPr="0034156E" w:rsidRDefault="0034156E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34156E">
              <w:rPr>
                <w:color w:val="000000"/>
                <w:sz w:val="28"/>
                <w:szCs w:val="28"/>
              </w:rPr>
              <w:t>Использована дебетовая карта.</w:t>
            </w:r>
          </w:p>
          <w:p w:rsidR="00331273" w:rsidRPr="0034156E" w:rsidRDefault="0034156E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  <w:lang w:val="en-US"/>
              </w:rPr>
            </w:pPr>
            <w:r w:rsidRPr="0034156E">
              <w:rPr>
                <w:color w:val="000000"/>
                <w:sz w:val="28"/>
                <w:szCs w:val="28"/>
              </w:rPr>
              <w:t>Использована виртуальная карта</w:t>
            </w:r>
            <w:r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</w:tr>
    </w:tbl>
    <w:p w:rsidR="00023FE4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1A5F84" w:rsidRPr="001A5F84" w:rsidRDefault="0034156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557849" cy="1334773"/>
            <wp:effectExtent l="0" t="0" r="0" b="0"/>
            <wp:docPr id="183819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3974" name="Рисунок 1838193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301" cy="13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34156E">
        <w:rPr>
          <w:sz w:val="28"/>
          <w:szCs w:val="28"/>
          <w:lang w:val="en-US"/>
        </w:rPr>
        <w:t>1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0D5B" w:rsidRDefault="00680D5B">
      <w:r>
        <w:separator/>
      </w:r>
    </w:p>
  </w:endnote>
  <w:endnote w:type="continuationSeparator" w:id="0">
    <w:p w:rsidR="00680D5B" w:rsidRDefault="0068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34156E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F13DE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34156E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34156E" w:rsidRDefault="00023FE4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П</w:t>
                          </w:r>
                          <w:r w:rsidR="0034156E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АТТЕРНЫ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FBF48E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34156E" w:rsidRDefault="00023FE4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П</w:t>
                    </w:r>
                    <w:r w:rsidR="0034156E"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АТТЕРНЫ ПРОЕКТИРОВАНИЯ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23FE4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34156E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023FE4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34156E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0D5B" w:rsidRDefault="00680D5B">
      <w:r>
        <w:separator/>
      </w:r>
    </w:p>
  </w:footnote>
  <w:footnote w:type="continuationSeparator" w:id="0">
    <w:p w:rsidR="00680D5B" w:rsidRDefault="00680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2026-03-28T08:52:00Z</dcterms:created>
  <dcterms:modified xsi:type="dcterms:W3CDTF">2026-03-28T08:52:00Z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