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13079" w14:textId="77777777" w:rsidR="0007196C" w:rsidRPr="00AD3F77" w:rsidRDefault="0054710B" w:rsidP="0054710B">
      <w:pPr>
        <w:rPr>
          <w:rFonts w:ascii="Lucida Sans Unicode" w:hAnsi="Lucida Sans Unicode" w:cs="Lucida Sans Unicode"/>
          <w:b/>
          <w:bCs/>
          <w:color w:val="215E99" w:themeColor="text2" w:themeTint="BF"/>
          <w:sz w:val="32"/>
          <w:szCs w:val="32"/>
          <w14:glow w14:rad="228600">
            <w14:srgbClr w14:val="FFFF00">
              <w14:alpha w14:val="60000"/>
            </w14:srgbClr>
          </w14:glow>
          <w14:shadow w14:blurRad="50800" w14:dist="38100" w14:dir="18900000" w14:sx="100000" w14:sy="100000" w14:kx="0" w14:ky="0" w14:algn="bl">
            <w14:srgbClr w14:val="000000">
              <w14:alpha w14:val="60000"/>
            </w14:srgbClr>
          </w14:shadow>
          <w14:textOutline w14:w="9525" w14:cap="rnd" w14:cmpd="sng" w14:algn="ctr">
            <w14:solidFill>
              <w14:schemeClr w14:val="tx2">
                <w14:lumMod w14:val="50000"/>
                <w14:lumOff w14:val="50000"/>
              </w14:schemeClr>
            </w14:solidFill>
            <w14:prstDash w14:val="solid"/>
            <w14:bevel/>
          </w14:textOutline>
        </w:rPr>
      </w:pPr>
      <w:r w:rsidRPr="00AD3F77">
        <w:rPr>
          <w:rFonts w:ascii="Lucida Sans Unicode" w:hAnsi="Lucida Sans Unicode" w:cs="Lucida Sans Unicode"/>
          <w:b/>
          <w:bCs/>
          <w:color w:val="215E99" w:themeColor="text2" w:themeTint="BF"/>
          <w:sz w:val="32"/>
          <w:szCs w:val="32"/>
          <w14:glow w14:rad="228600">
            <w14:srgbClr w14:val="FFFF00">
              <w14:alpha w14:val="60000"/>
            </w14:srgbClr>
          </w14:glow>
          <w14:shadow w14:blurRad="50800" w14:dist="38100" w14:dir="18900000" w14:sx="100000" w14:sy="100000" w14:kx="0" w14:ky="0" w14:algn="bl">
            <w14:srgbClr w14:val="000000">
              <w14:alpha w14:val="60000"/>
            </w14:srgbClr>
          </w14:shadow>
          <w14:textOutline w14:w="9525" w14:cap="rnd" w14:cmpd="sng" w14:algn="ctr">
            <w14:solidFill>
              <w14:schemeClr w14:val="tx2">
                <w14:lumMod w14:val="50000"/>
                <w14:lumOff w14:val="50000"/>
              </w14:schemeClr>
            </w14:solidFill>
            <w14:prstDash w14:val="solid"/>
            <w14:bevel/>
          </w14:textOutline>
        </w:rPr>
        <w:t>DataCraft</w:t>
      </w:r>
      <w:r w:rsidR="0007196C" w:rsidRPr="00AD3F77">
        <w:rPr>
          <w:rFonts w:ascii="Lucida Sans Unicode" w:hAnsi="Lucida Sans Unicode" w:cs="Lucida Sans Unicode"/>
          <w:b/>
          <w:bCs/>
          <w:color w:val="215E99" w:themeColor="text2" w:themeTint="BF"/>
          <w:sz w:val="32"/>
          <w:szCs w:val="32"/>
          <w14:glow w14:rad="228600">
            <w14:srgbClr w14:val="FFFF00">
              <w14:alpha w14:val="60000"/>
            </w14:srgbClr>
          </w14:glow>
          <w14:shadow w14:blurRad="50800" w14:dist="38100" w14:dir="18900000" w14:sx="100000" w14:sy="100000" w14:kx="0" w14:ky="0" w14:algn="bl">
            <w14:srgbClr w14:val="000000">
              <w14:alpha w14:val="60000"/>
            </w14:srgbClr>
          </w14:shadow>
          <w14:textOutline w14:w="9525" w14:cap="rnd" w14:cmpd="sng" w14:algn="ctr">
            <w14:solidFill>
              <w14:schemeClr w14:val="tx2">
                <w14:lumMod w14:val="50000"/>
                <w14:lumOff w14:val="50000"/>
              </w14:schemeClr>
            </w14:solidFill>
            <w14:prstDash w14:val="solid"/>
            <w14:bevel/>
          </w14:textOutline>
        </w:rPr>
        <w:t>_Kurs08/24</w:t>
      </w:r>
    </w:p>
    <w:p w14:paraId="27C35217" w14:textId="5D0EE7CC" w:rsidR="0007196C" w:rsidRPr="00AD3F77" w:rsidRDefault="0007196C" w:rsidP="0054710B">
      <w:pPr>
        <w:rPr>
          <w:rFonts w:ascii="Lucida Sans Unicode" w:hAnsi="Lucida Sans Unicode" w:cs="Lucida Sans Unicode"/>
          <w:b/>
          <w:bCs/>
          <w:color w:val="215E99" w:themeColor="text2" w:themeTint="BF"/>
          <w:sz w:val="32"/>
          <w:szCs w:val="32"/>
          <w14:glow w14:rad="228600">
            <w14:srgbClr w14:val="FFFF00">
              <w14:alpha w14:val="60000"/>
            </w14:srgbClr>
          </w14:glow>
          <w14:shadow w14:blurRad="50800" w14:dist="38100" w14:dir="18900000" w14:sx="100000" w14:sy="100000" w14:kx="0" w14:ky="0" w14:algn="bl">
            <w14:srgbClr w14:val="000000">
              <w14:alpha w14:val="60000"/>
            </w14:srgbClr>
          </w14:shadow>
          <w14:textOutline w14:w="9525" w14:cap="rnd" w14:cmpd="sng" w14:algn="ctr">
            <w14:solidFill>
              <w14:schemeClr w14:val="tx2">
                <w14:lumMod w14:val="50000"/>
                <w14:lumOff w14:val="50000"/>
              </w14:schemeClr>
            </w14:solidFill>
            <w14:prstDash w14:val="solid"/>
            <w14:bevel/>
          </w14:textOutline>
        </w:rPr>
      </w:pPr>
      <w:r w:rsidRPr="00AD3F77">
        <w:rPr>
          <w:rFonts w:ascii="Lucida Sans Unicode" w:hAnsi="Lucida Sans Unicode" w:cs="Lucida Sans Unicode"/>
          <w:b/>
          <w:bCs/>
          <w:color w:val="215E99" w:themeColor="text2" w:themeTint="BF"/>
          <w:sz w:val="32"/>
          <w:szCs w:val="32"/>
          <w14:glow w14:rad="228600">
            <w14:srgbClr w14:val="FFFF00">
              <w14:alpha w14:val="60000"/>
            </w14:srgbClr>
          </w14:glow>
          <w14:shadow w14:blurRad="50800" w14:dist="38100" w14:dir="18900000" w14:sx="100000" w14:sy="100000" w14:kx="0" w14:ky="0" w14:algn="bl">
            <w14:srgbClr w14:val="000000">
              <w14:alpha w14:val="60000"/>
            </w14:srgbClr>
          </w14:shadow>
          <w14:textOutline w14:w="9525" w14:cap="rnd" w14:cmpd="sng" w14:algn="ctr">
            <w14:solidFill>
              <w14:schemeClr w14:val="tx2">
                <w14:lumMod w14:val="50000"/>
                <w14:lumOff w14:val="50000"/>
              </w14:schemeClr>
            </w14:solidFill>
            <w14:prstDash w14:val="solid"/>
            <w14:bevel/>
          </w14:textOutline>
        </w:rPr>
        <w:t>&lt; Modul: Datenvisualisierung in Python &gt;</w:t>
      </w:r>
    </w:p>
    <w:p w14:paraId="470BD2C8" w14:textId="7C8D0EE4" w:rsidR="0054710B" w:rsidRPr="00AD3F77" w:rsidRDefault="0054710B" w:rsidP="0054710B">
      <w:pPr>
        <w:rPr>
          <w:rFonts w:ascii="Lucida Sans Unicode" w:hAnsi="Lucida Sans Unicode" w:cs="Lucida Sans Unicode"/>
          <w:b/>
          <w:bCs/>
          <w:color w:val="215E99" w:themeColor="text2" w:themeTint="BF"/>
          <w:sz w:val="32"/>
          <w:szCs w:val="32"/>
          <w14:glow w14:rad="228600">
            <w14:srgbClr w14:val="FFFF00">
              <w14:alpha w14:val="60000"/>
            </w14:srgbClr>
          </w14:glow>
          <w14:shadow w14:blurRad="50800" w14:dist="38100" w14:dir="18900000" w14:sx="100000" w14:sy="100000" w14:kx="0" w14:ky="0" w14:algn="bl">
            <w14:srgbClr w14:val="000000">
              <w14:alpha w14:val="60000"/>
            </w14:srgbClr>
          </w14:shadow>
          <w14:textOutline w14:w="9525" w14:cap="rnd" w14:cmpd="sng" w14:algn="ctr">
            <w14:solidFill>
              <w14:schemeClr w14:val="tx2">
                <w14:lumMod w14:val="50000"/>
                <w14:lumOff w14:val="50000"/>
              </w14:schemeClr>
            </w14:solidFill>
            <w14:prstDash w14:val="solid"/>
            <w14:bevel/>
          </w14:textOutline>
        </w:rPr>
      </w:pPr>
      <w:r w:rsidRPr="00AD3F77">
        <w:rPr>
          <w:rFonts w:ascii="Lucida Sans Unicode" w:hAnsi="Lucida Sans Unicode" w:cs="Lucida Sans Unicode"/>
          <w:b/>
          <w:bCs/>
          <w:color w:val="215E99" w:themeColor="text2" w:themeTint="BF"/>
          <w:sz w:val="32"/>
          <w:szCs w:val="32"/>
          <w14:glow w14:rad="228600">
            <w14:srgbClr w14:val="FFFF00">
              <w14:alpha w14:val="60000"/>
            </w14:srgbClr>
          </w14:glow>
          <w14:shadow w14:blurRad="50800" w14:dist="38100" w14:dir="18900000" w14:sx="100000" w14:sy="100000" w14:kx="0" w14:ky="0" w14:algn="bl">
            <w14:srgbClr w14:val="000000">
              <w14:alpha w14:val="60000"/>
            </w14:srgbClr>
          </w14:shadow>
          <w14:textOutline w14:w="9525" w14:cap="rnd" w14:cmpd="sng" w14:algn="ctr">
            <w14:solidFill>
              <w14:schemeClr w14:val="tx2">
                <w14:lumMod w14:val="50000"/>
                <w14:lumOff w14:val="50000"/>
              </w14:schemeClr>
            </w14:solidFill>
            <w14:prstDash w14:val="solid"/>
            <w14:bevel/>
          </w14:textOutline>
        </w:rPr>
        <w:t>Tagesaufgaben 24.02.2025</w:t>
      </w:r>
    </w:p>
    <w:p w14:paraId="711F7831" w14:textId="04DBEAF3" w:rsidR="0007196C" w:rsidRPr="00AD3F77" w:rsidRDefault="0007196C" w:rsidP="0054710B">
      <w:pPr>
        <w:rPr>
          <w:rFonts w:ascii="Lucida Sans Unicode" w:hAnsi="Lucida Sans Unicode" w:cs="Lucida Sans Unicode"/>
          <w:b/>
          <w:bCs/>
          <w:color w:val="215E99" w:themeColor="text2" w:themeTint="BF"/>
          <w:sz w:val="32"/>
          <w:szCs w:val="32"/>
          <w14:glow w14:rad="228600">
            <w14:srgbClr w14:val="FFFF00">
              <w14:alpha w14:val="60000"/>
            </w14:srgbClr>
          </w14:glow>
          <w14:shadow w14:blurRad="50800" w14:dist="38100" w14:dir="18900000" w14:sx="100000" w14:sy="100000" w14:kx="0" w14:ky="0" w14:algn="bl">
            <w14:srgbClr w14:val="000000">
              <w14:alpha w14:val="60000"/>
            </w14:srgbClr>
          </w14:shadow>
          <w14:textOutline w14:w="9525" w14:cap="rnd" w14:cmpd="sng" w14:algn="ctr">
            <w14:solidFill>
              <w14:schemeClr w14:val="tx2">
                <w14:lumMod w14:val="50000"/>
                <w14:lumOff w14:val="50000"/>
              </w14:schemeClr>
            </w14:solidFill>
            <w14:prstDash w14:val="solid"/>
            <w14:bevel/>
          </w14:textOutline>
        </w:rPr>
      </w:pPr>
      <w:r w:rsidRPr="00AD3F77">
        <w:rPr>
          <w:rFonts w:ascii="Lucida Sans Unicode" w:hAnsi="Lucida Sans Unicode" w:cs="Lucida Sans Unicode"/>
          <w:b/>
          <w:bCs/>
          <w:color w:val="215E99" w:themeColor="text2" w:themeTint="BF"/>
          <w:sz w:val="32"/>
          <w:szCs w:val="32"/>
          <w14:glow w14:rad="228600">
            <w14:srgbClr w14:val="FFFF00">
              <w14:alpha w14:val="60000"/>
            </w14:srgbClr>
          </w14:glow>
          <w14:shadow w14:blurRad="50800" w14:dist="38100" w14:dir="18900000" w14:sx="100000" w14:sy="100000" w14:kx="0" w14:ky="0" w14:algn="bl">
            <w14:srgbClr w14:val="000000">
              <w14:alpha w14:val="60000"/>
            </w14:srgbClr>
          </w14:shadow>
          <w14:textOutline w14:w="9525" w14:cap="rnd" w14:cmpd="sng" w14:algn="ctr">
            <w14:solidFill>
              <w14:schemeClr w14:val="tx2">
                <w14:lumMod w14:val="50000"/>
                <w14:lumOff w14:val="50000"/>
              </w14:schemeClr>
            </w14:solidFill>
            <w14:prstDash w14:val="solid"/>
            <w14:bevel/>
          </w14:textOutline>
        </w:rPr>
        <w:t>Michael Matthiesen</w:t>
      </w:r>
    </w:p>
    <w:p w14:paraId="055A03BE" w14:textId="77777777" w:rsidR="0054710B" w:rsidRDefault="0054710B" w:rsidP="0054710B">
      <w:pPr>
        <w:rPr>
          <w:rFonts w:ascii="Lucida Sans Unicode" w:hAnsi="Lucida Sans Unicode" w:cs="Lucida Sans Unicode"/>
          <w:sz w:val="20"/>
          <w:szCs w:val="20"/>
        </w:rPr>
      </w:pPr>
    </w:p>
    <w:p w14:paraId="644242F0" w14:textId="77777777" w:rsidR="0007196C" w:rsidRDefault="0007196C" w:rsidP="0054710B">
      <w:pPr>
        <w:rPr>
          <w:rFonts w:ascii="Lucida Sans Unicode" w:hAnsi="Lucida Sans Unicode" w:cs="Lucida Sans Unicode"/>
          <w:sz w:val="20"/>
          <w:szCs w:val="20"/>
        </w:rPr>
      </w:pPr>
    </w:p>
    <w:p w14:paraId="6E78D26C" w14:textId="5D962625" w:rsidR="0054710B" w:rsidRPr="0054710B" w:rsidRDefault="0054710B" w:rsidP="0054710B">
      <w:pPr>
        <w:rPr>
          <w:rFonts w:ascii="Lucida Sans Unicode" w:hAnsi="Lucida Sans Unicode" w:cs="Lucida Sans Unicode"/>
          <w:sz w:val="20"/>
          <w:szCs w:val="20"/>
        </w:rPr>
      </w:pPr>
      <w:r w:rsidRPr="0054710B">
        <w:rPr>
          <w:rFonts w:ascii="Lucida Sans Unicode" w:hAnsi="Lucida Sans Unicode" w:cs="Lucida Sans Unicode"/>
          <w:sz w:val="20"/>
          <w:szCs w:val="20"/>
        </w:rPr>
        <w:t>Aufgabe 1: Besuche unter folgendem Link das Unterforum „</w:t>
      </w:r>
      <w:proofErr w:type="spellStart"/>
      <w:r w:rsidRPr="0054710B">
        <w:rPr>
          <w:rFonts w:ascii="Lucida Sans Unicode" w:hAnsi="Lucida Sans Unicode" w:cs="Lucida Sans Unicode"/>
          <w:sz w:val="20"/>
          <w:szCs w:val="20"/>
        </w:rPr>
        <w:t>dataisbeautiful</w:t>
      </w:r>
      <w:proofErr w:type="spellEnd"/>
      <w:r w:rsidRPr="0054710B">
        <w:rPr>
          <w:rFonts w:ascii="Lucida Sans Unicode" w:hAnsi="Lucida Sans Unicode" w:cs="Lucida Sans Unicode"/>
          <w:sz w:val="20"/>
          <w:szCs w:val="20"/>
        </w:rPr>
        <w:t>“ von Reddit und erkläre die folgende Grafik: </w:t>
      </w:r>
      <w:hyperlink r:id="rId5" w:history="1">
        <w:r w:rsidRPr="0054710B">
          <w:rPr>
            <w:rStyle w:val="Hyperlink"/>
            <w:rFonts w:ascii="Lucida Sans Unicode" w:hAnsi="Lucida Sans Unicode" w:cs="Lucida Sans Unicode"/>
            <w:sz w:val="20"/>
            <w:szCs w:val="20"/>
          </w:rPr>
          <w:t>https://www.reddit.com/r/dataisbeautiful/comments/10uc6wo/the_most_common_place_name_in_each_european/</w:t>
        </w:r>
      </w:hyperlink>
      <w:r w:rsidRPr="0054710B">
        <w:rPr>
          <w:rFonts w:ascii="Lucida Sans Unicode" w:hAnsi="Lucida Sans Unicode" w:cs="Lucida Sans Unicode"/>
          <w:sz w:val="20"/>
          <w:szCs w:val="20"/>
        </w:rPr>
        <w:br/>
        <w:t>Schreibe für diese Grafik eine passende Zusammenfassung und beantworte dabei die Fragen:</w:t>
      </w:r>
      <w:r w:rsidRPr="0054710B">
        <w:rPr>
          <w:rFonts w:ascii="Lucida Sans Unicode" w:hAnsi="Lucida Sans Unicode" w:cs="Lucida Sans Unicode"/>
          <w:sz w:val="20"/>
          <w:szCs w:val="20"/>
        </w:rPr>
        <w:br/>
      </w:r>
    </w:p>
    <w:p w14:paraId="006FFE43" w14:textId="023C35DC" w:rsidR="0054710B" w:rsidRDefault="0054710B" w:rsidP="0054710B">
      <w:pPr>
        <w:numPr>
          <w:ilvl w:val="0"/>
          <w:numId w:val="1"/>
        </w:numPr>
        <w:rPr>
          <w:rFonts w:ascii="Lucida Sans Unicode" w:hAnsi="Lucida Sans Unicode" w:cs="Lucida Sans Unicode"/>
          <w:sz w:val="20"/>
          <w:szCs w:val="20"/>
        </w:rPr>
      </w:pPr>
      <w:r w:rsidRPr="0054710B">
        <w:rPr>
          <w:rFonts w:ascii="Lucida Sans Unicode" w:hAnsi="Lucida Sans Unicode" w:cs="Lucida Sans Unicode"/>
          <w:sz w:val="20"/>
          <w:szCs w:val="20"/>
        </w:rPr>
        <w:t>Was ist dargestellt? </w:t>
      </w:r>
    </w:p>
    <w:p w14:paraId="78D8F2C5" w14:textId="4D65C360" w:rsidR="0054710B" w:rsidRPr="0054710B" w:rsidRDefault="0054710B" w:rsidP="0054710B">
      <w:pPr>
        <w:pStyle w:val="Listenabsatz"/>
        <w:numPr>
          <w:ilvl w:val="2"/>
          <w:numId w:val="1"/>
        </w:numPr>
        <w:rPr>
          <w:rFonts w:ascii="Lucida Sans Unicode" w:hAnsi="Lucida Sans Unicode" w:cs="Lucida Sans Unicode"/>
          <w:sz w:val="20"/>
          <w:szCs w:val="20"/>
        </w:rPr>
      </w:pPr>
      <w:r>
        <w:rPr>
          <w:rFonts w:ascii="Lucida Sans Unicode" w:hAnsi="Lucida Sans Unicode" w:cs="Lucida Sans Unicode"/>
          <w:sz w:val="20"/>
          <w:szCs w:val="20"/>
        </w:rPr>
        <w:t>D</w:t>
      </w:r>
      <w:r>
        <w:t xml:space="preserve">ie </w:t>
      </w:r>
      <w:r w:rsidRPr="0054710B">
        <w:rPr>
          <w:rFonts w:ascii="Lucida Sans Unicode" w:hAnsi="Lucida Sans Unicode" w:cs="Lucida Sans Unicode"/>
          <w:sz w:val="20"/>
          <w:szCs w:val="20"/>
        </w:rPr>
        <w:t xml:space="preserve">Grafik zeigt eine Übersicht der am häufigsten verwendeten Ortsnamen in Europa und </w:t>
      </w:r>
      <w:r>
        <w:rPr>
          <w:rFonts w:ascii="Lucida Sans Unicode" w:hAnsi="Lucida Sans Unicode" w:cs="Lucida Sans Unicode"/>
          <w:sz w:val="20"/>
          <w:szCs w:val="20"/>
        </w:rPr>
        <w:t>zeigt</w:t>
      </w:r>
      <w:r w:rsidRPr="0054710B">
        <w:rPr>
          <w:rFonts w:ascii="Lucida Sans Unicode" w:hAnsi="Lucida Sans Unicode" w:cs="Lucida Sans Unicode"/>
          <w:sz w:val="20"/>
          <w:szCs w:val="20"/>
        </w:rPr>
        <w:t>, wie oft bestimmte Namen in verschiedenen Ländern vorkommen.</w:t>
      </w:r>
    </w:p>
    <w:p w14:paraId="187918CB" w14:textId="77777777" w:rsidR="0054710B" w:rsidRDefault="0054710B" w:rsidP="00454525">
      <w:pPr>
        <w:numPr>
          <w:ilvl w:val="0"/>
          <w:numId w:val="1"/>
        </w:numPr>
        <w:rPr>
          <w:rFonts w:ascii="Lucida Sans Unicode" w:hAnsi="Lucida Sans Unicode" w:cs="Lucida Sans Unicode"/>
          <w:sz w:val="20"/>
          <w:szCs w:val="20"/>
        </w:rPr>
      </w:pPr>
      <w:r w:rsidRPr="0054710B">
        <w:rPr>
          <w:rFonts w:ascii="Lucida Sans Unicode" w:hAnsi="Lucida Sans Unicode" w:cs="Lucida Sans Unicode"/>
          <w:sz w:val="20"/>
          <w:szCs w:val="20"/>
        </w:rPr>
        <w:t>Woher kommt die Grafik?</w:t>
      </w:r>
    </w:p>
    <w:p w14:paraId="7A940E21" w14:textId="5F280963" w:rsidR="0054710B" w:rsidRPr="0054710B" w:rsidRDefault="0054710B" w:rsidP="0054710B">
      <w:pPr>
        <w:pStyle w:val="Listenabsatz"/>
        <w:numPr>
          <w:ilvl w:val="2"/>
          <w:numId w:val="1"/>
        </w:numPr>
        <w:rPr>
          <w:rFonts w:ascii="Lucida Sans Unicode" w:hAnsi="Lucida Sans Unicode" w:cs="Lucida Sans Unicode"/>
          <w:sz w:val="20"/>
          <w:szCs w:val="20"/>
        </w:rPr>
      </w:pPr>
      <w:r>
        <w:rPr>
          <w:rFonts w:ascii="Lucida Sans Unicode" w:hAnsi="Lucida Sans Unicode" w:cs="Lucida Sans Unicode"/>
          <w:sz w:val="20"/>
          <w:szCs w:val="20"/>
        </w:rPr>
        <w:t>D</w:t>
      </w:r>
      <w:r w:rsidRPr="0054710B">
        <w:rPr>
          <w:rFonts w:ascii="Lucida Sans Unicode" w:hAnsi="Lucida Sans Unicode" w:cs="Lucida Sans Unicode"/>
          <w:sz w:val="20"/>
          <w:szCs w:val="20"/>
        </w:rPr>
        <w:t>ie Grafik stammt vom Online-Datenprojekt Landgeist, das sich auf Auswertungen von OpenStreetMap-Daten (Stand 2023) stützt. </w:t>
      </w:r>
    </w:p>
    <w:p w14:paraId="228AB24B" w14:textId="3323AC41" w:rsidR="0054710B" w:rsidRDefault="0054710B" w:rsidP="00454525">
      <w:pPr>
        <w:numPr>
          <w:ilvl w:val="0"/>
          <w:numId w:val="1"/>
        </w:numPr>
        <w:rPr>
          <w:rFonts w:ascii="Lucida Sans Unicode" w:hAnsi="Lucida Sans Unicode" w:cs="Lucida Sans Unicode"/>
          <w:sz w:val="20"/>
          <w:szCs w:val="20"/>
        </w:rPr>
      </w:pPr>
      <w:r w:rsidRPr="0054710B">
        <w:rPr>
          <w:rFonts w:ascii="Lucida Sans Unicode" w:hAnsi="Lucida Sans Unicode" w:cs="Lucida Sans Unicode"/>
          <w:sz w:val="20"/>
          <w:szCs w:val="20"/>
        </w:rPr>
        <w:t>Welche Kritik gibt es daran?</w:t>
      </w:r>
    </w:p>
    <w:p w14:paraId="33A3319C" w14:textId="200BCB9D" w:rsidR="0007196C" w:rsidRPr="0007196C" w:rsidRDefault="0054710B" w:rsidP="0007196C">
      <w:pPr>
        <w:pStyle w:val="Listenabsatz"/>
        <w:numPr>
          <w:ilvl w:val="2"/>
          <w:numId w:val="1"/>
        </w:numPr>
        <w:rPr>
          <w:rFonts w:ascii="Lucida Sans Unicode" w:hAnsi="Lucida Sans Unicode" w:cs="Lucida Sans Unicode"/>
          <w:sz w:val="20"/>
          <w:szCs w:val="20"/>
        </w:rPr>
      </w:pPr>
      <w:r w:rsidRPr="0054710B">
        <w:rPr>
          <w:rFonts w:ascii="Lucida Sans Unicode" w:hAnsi="Lucida Sans Unicode" w:cs="Lucida Sans Unicode"/>
          <w:sz w:val="20"/>
          <w:szCs w:val="20"/>
        </w:rPr>
        <w:t>Kritisch wird vor allem angemerkt, dass die Datengrundlage je nach Region unterschiedlich präzise sein kann. Zudem fließen nur Städte, Gemeinden und Dörfer ein, während kleinere Siedlungen (z. B. Weiler) nicht berücksichtigt werden. Auch mögliche Übersetzungs- und Transkriptionsunterschiede sowie abweichende offizielle Namensschreibweisen können die Genauigkeit der Auswertung beeinträchtigen.</w:t>
      </w:r>
    </w:p>
    <w:p w14:paraId="334A12F0" w14:textId="77777777" w:rsidR="00A5234F" w:rsidRDefault="0054710B" w:rsidP="00A5234F">
      <w:pPr>
        <w:rPr>
          <w:rFonts w:ascii="Lucida Sans Unicode" w:hAnsi="Lucida Sans Unicode" w:cs="Lucida Sans Unicode"/>
          <w:sz w:val="20"/>
          <w:szCs w:val="20"/>
        </w:rPr>
      </w:pPr>
      <w:r w:rsidRPr="0007196C">
        <w:rPr>
          <w:rFonts w:ascii="Lucida Sans Unicode" w:hAnsi="Lucida Sans Unicode" w:cs="Lucida Sans Unicode"/>
          <w:sz w:val="20"/>
          <w:szCs w:val="20"/>
        </w:rPr>
        <w:lastRenderedPageBreak/>
        <w:t xml:space="preserve">Aufgabe 2: „Die Wissenschaft macht keine Fehler!“ ist ein ausgedachter Satz, den Valentin hier auf diesen Aufgabenzettel geschrieben hat. Halte diesem Statement zwei Grafiken entgegen, die du der Sammlung „The </w:t>
      </w:r>
      <w:proofErr w:type="spellStart"/>
      <w:r w:rsidRPr="0007196C">
        <w:rPr>
          <w:rFonts w:ascii="Lucida Sans Unicode" w:hAnsi="Lucida Sans Unicode" w:cs="Lucida Sans Unicode"/>
          <w:sz w:val="20"/>
          <w:szCs w:val="20"/>
        </w:rPr>
        <w:t>top</w:t>
      </w:r>
      <w:proofErr w:type="spellEnd"/>
      <w:r w:rsidRPr="0007196C">
        <w:rPr>
          <w:rFonts w:ascii="Lucida Sans Unicode" w:hAnsi="Lucida Sans Unicode" w:cs="Lucida Sans Unicode"/>
          <w:sz w:val="20"/>
          <w:szCs w:val="20"/>
        </w:rPr>
        <w:t xml:space="preserve"> </w:t>
      </w:r>
      <w:proofErr w:type="spellStart"/>
      <w:r w:rsidRPr="0007196C">
        <w:rPr>
          <w:rFonts w:ascii="Lucida Sans Unicode" w:hAnsi="Lucida Sans Unicode" w:cs="Lucida Sans Unicode"/>
          <w:sz w:val="20"/>
          <w:szCs w:val="20"/>
        </w:rPr>
        <w:t>ten</w:t>
      </w:r>
      <w:proofErr w:type="spellEnd"/>
      <w:r w:rsidRPr="0007196C">
        <w:rPr>
          <w:rFonts w:ascii="Lucida Sans Unicode" w:hAnsi="Lucida Sans Unicode" w:cs="Lucida Sans Unicode"/>
          <w:sz w:val="20"/>
          <w:szCs w:val="20"/>
        </w:rPr>
        <w:t xml:space="preserve"> </w:t>
      </w:r>
      <w:proofErr w:type="spellStart"/>
      <w:r w:rsidRPr="0007196C">
        <w:rPr>
          <w:rFonts w:ascii="Lucida Sans Unicode" w:hAnsi="Lucida Sans Unicode" w:cs="Lucida Sans Unicode"/>
          <w:sz w:val="20"/>
          <w:szCs w:val="20"/>
        </w:rPr>
        <w:t>worst</w:t>
      </w:r>
      <w:proofErr w:type="spellEnd"/>
      <w:r w:rsidRPr="0007196C">
        <w:rPr>
          <w:rFonts w:ascii="Lucida Sans Unicode" w:hAnsi="Lucida Sans Unicode" w:cs="Lucida Sans Unicode"/>
          <w:sz w:val="20"/>
          <w:szCs w:val="20"/>
        </w:rPr>
        <w:t xml:space="preserve"> </w:t>
      </w:r>
      <w:proofErr w:type="spellStart"/>
      <w:r w:rsidRPr="0007196C">
        <w:rPr>
          <w:rFonts w:ascii="Lucida Sans Unicode" w:hAnsi="Lucida Sans Unicode" w:cs="Lucida Sans Unicode"/>
          <w:sz w:val="20"/>
          <w:szCs w:val="20"/>
        </w:rPr>
        <w:t>graphs</w:t>
      </w:r>
      <w:proofErr w:type="spellEnd"/>
      <w:r w:rsidRPr="0007196C">
        <w:rPr>
          <w:rFonts w:ascii="Lucida Sans Unicode" w:hAnsi="Lucida Sans Unicode" w:cs="Lucida Sans Unicode"/>
          <w:sz w:val="20"/>
          <w:szCs w:val="20"/>
        </w:rPr>
        <w:t>“ entnommen hast: </w:t>
      </w:r>
      <w:hyperlink r:id="rId6" w:history="1">
        <w:r w:rsidRPr="0007196C">
          <w:rPr>
            <w:rStyle w:val="Hyperlink"/>
            <w:rFonts w:ascii="Lucida Sans Unicode" w:hAnsi="Lucida Sans Unicode" w:cs="Lucida Sans Unicode"/>
            <w:sz w:val="20"/>
            <w:szCs w:val="20"/>
          </w:rPr>
          <w:t>https://www.biostat.wisc.edu/~kbroman/topten_worstgraphs/</w:t>
        </w:r>
      </w:hyperlink>
      <w:r w:rsidRPr="0007196C">
        <w:rPr>
          <w:rFonts w:ascii="Lucida Sans Unicode" w:hAnsi="Lucida Sans Unicode" w:cs="Lucida Sans Unicode"/>
          <w:sz w:val="20"/>
          <w:szCs w:val="20"/>
        </w:rPr>
        <w:br/>
        <w:t>Fasse dabei kurz zusammen, was dargestellt werden sollte (nur grob, bitte nicht inhaltlich) und was dabei womöglich schiefgelaufen ist. Unter „</w:t>
      </w:r>
      <w:proofErr w:type="spellStart"/>
      <w:r w:rsidRPr="0007196C">
        <w:rPr>
          <w:rFonts w:ascii="Lucida Sans Unicode" w:hAnsi="Lucida Sans Unicode" w:cs="Lucida Sans Unicode"/>
          <w:sz w:val="20"/>
          <w:szCs w:val="20"/>
        </w:rPr>
        <w:t>Discussion</w:t>
      </w:r>
      <w:proofErr w:type="spellEnd"/>
      <w:r w:rsidRPr="0007196C">
        <w:rPr>
          <w:rFonts w:ascii="Lucida Sans Unicode" w:hAnsi="Lucida Sans Unicode" w:cs="Lucida Sans Unicode"/>
          <w:sz w:val="20"/>
          <w:szCs w:val="20"/>
        </w:rPr>
        <w:t>“ findest du hier mögliche Pro- und Kontraargumente.</w:t>
      </w:r>
    </w:p>
    <w:p w14:paraId="1DEE6575" w14:textId="77777777" w:rsidR="00A5234F" w:rsidRDefault="00A5234F" w:rsidP="00A5234F">
      <w:pPr>
        <w:rPr>
          <w:rFonts w:ascii="Lucida Sans Unicode" w:hAnsi="Lucida Sans Unicode" w:cs="Lucida Sans Unicode"/>
          <w:sz w:val="20"/>
          <w:szCs w:val="20"/>
        </w:rPr>
      </w:pPr>
    </w:p>
    <w:p w14:paraId="3DF20C99" w14:textId="2EA6E3BA" w:rsidR="00A5234F" w:rsidRDefault="00A5234F" w:rsidP="00A5234F">
      <w:pPr>
        <w:pStyle w:val="Listenabsatz"/>
        <w:numPr>
          <w:ilvl w:val="0"/>
          <w:numId w:val="1"/>
        </w:numPr>
        <w:rPr>
          <w:rFonts w:ascii="Lucida Sans Unicode" w:hAnsi="Lucida Sans Unicode" w:cs="Lucida Sans Unicode"/>
          <w:sz w:val="20"/>
          <w:szCs w:val="20"/>
        </w:rPr>
      </w:pPr>
      <w:r>
        <w:rPr>
          <w:rFonts w:ascii="Lucida Sans Unicode" w:hAnsi="Lucida Sans Unicode" w:cs="Lucida Sans Unicode"/>
          <w:sz w:val="20"/>
          <w:szCs w:val="20"/>
        </w:rPr>
        <w:t xml:space="preserve">1) </w:t>
      </w:r>
      <w:r w:rsidRPr="00A5234F">
        <w:rPr>
          <w:rFonts w:ascii="Lucida Sans Unicode" w:hAnsi="Lucida Sans Unicode" w:cs="Lucida Sans Unicode"/>
          <w:sz w:val="20"/>
          <w:szCs w:val="20"/>
        </w:rPr>
        <w:t xml:space="preserve">Roeder K (1994) DNA fingerprinting: A review </w:t>
      </w:r>
      <w:proofErr w:type="spellStart"/>
      <w:r w:rsidRPr="00A5234F">
        <w:rPr>
          <w:rFonts w:ascii="Lucida Sans Unicode" w:hAnsi="Lucida Sans Unicode" w:cs="Lucida Sans Unicode"/>
          <w:sz w:val="20"/>
          <w:szCs w:val="20"/>
        </w:rPr>
        <w:t>of</w:t>
      </w:r>
      <w:proofErr w:type="spellEnd"/>
      <w:r w:rsidRPr="00A5234F">
        <w:rPr>
          <w:rFonts w:ascii="Lucida Sans Unicode" w:hAnsi="Lucida Sans Unicode" w:cs="Lucida Sans Unicode"/>
          <w:sz w:val="20"/>
          <w:szCs w:val="20"/>
        </w:rPr>
        <w:t xml:space="preserve"> </w:t>
      </w:r>
      <w:proofErr w:type="spellStart"/>
      <w:r w:rsidRPr="00A5234F">
        <w:rPr>
          <w:rFonts w:ascii="Lucida Sans Unicode" w:hAnsi="Lucida Sans Unicode" w:cs="Lucida Sans Unicode"/>
          <w:sz w:val="20"/>
          <w:szCs w:val="20"/>
        </w:rPr>
        <w:t>the</w:t>
      </w:r>
      <w:proofErr w:type="spellEnd"/>
      <w:r w:rsidRPr="00A5234F">
        <w:rPr>
          <w:rFonts w:ascii="Lucida Sans Unicode" w:hAnsi="Lucida Sans Unicode" w:cs="Lucida Sans Unicode"/>
          <w:sz w:val="20"/>
          <w:szCs w:val="20"/>
        </w:rPr>
        <w:t xml:space="preserve"> </w:t>
      </w:r>
      <w:proofErr w:type="spellStart"/>
      <w:r w:rsidRPr="00A5234F">
        <w:rPr>
          <w:rFonts w:ascii="Lucida Sans Unicode" w:hAnsi="Lucida Sans Unicode" w:cs="Lucida Sans Unicode"/>
          <w:sz w:val="20"/>
          <w:szCs w:val="20"/>
        </w:rPr>
        <w:t>controversy</w:t>
      </w:r>
      <w:proofErr w:type="spellEnd"/>
      <w:r w:rsidRPr="00A5234F">
        <w:rPr>
          <w:rFonts w:ascii="Lucida Sans Unicode" w:hAnsi="Lucida Sans Unicode" w:cs="Lucida Sans Unicode"/>
          <w:sz w:val="20"/>
          <w:szCs w:val="20"/>
        </w:rPr>
        <w:t xml:space="preserve"> (</w:t>
      </w:r>
      <w:proofErr w:type="spellStart"/>
      <w:r w:rsidRPr="00A5234F">
        <w:rPr>
          <w:rFonts w:ascii="Lucida Sans Unicode" w:hAnsi="Lucida Sans Unicode" w:cs="Lucida Sans Unicode"/>
          <w:sz w:val="20"/>
          <w:szCs w:val="20"/>
        </w:rPr>
        <w:t>with</w:t>
      </w:r>
      <w:proofErr w:type="spellEnd"/>
      <w:r w:rsidRPr="00A5234F">
        <w:rPr>
          <w:rFonts w:ascii="Lucida Sans Unicode" w:hAnsi="Lucida Sans Unicode" w:cs="Lucida Sans Unicode"/>
          <w:sz w:val="20"/>
          <w:szCs w:val="20"/>
        </w:rPr>
        <w:t xml:space="preserve"> </w:t>
      </w:r>
      <w:proofErr w:type="spellStart"/>
      <w:r w:rsidRPr="00A5234F">
        <w:rPr>
          <w:rFonts w:ascii="Lucida Sans Unicode" w:hAnsi="Lucida Sans Unicode" w:cs="Lucida Sans Unicode"/>
          <w:sz w:val="20"/>
          <w:szCs w:val="20"/>
        </w:rPr>
        <w:t>discussion</w:t>
      </w:r>
      <w:proofErr w:type="spellEnd"/>
      <w:r w:rsidRPr="00A5234F">
        <w:rPr>
          <w:rFonts w:ascii="Lucida Sans Unicode" w:hAnsi="Lucida Sans Unicode" w:cs="Lucida Sans Unicode"/>
          <w:sz w:val="20"/>
          <w:szCs w:val="20"/>
        </w:rPr>
        <w:t>). </w:t>
      </w:r>
      <w:r w:rsidRPr="00A5234F">
        <w:rPr>
          <w:rFonts w:ascii="Lucida Sans Unicode" w:hAnsi="Lucida Sans Unicode" w:cs="Lucida Sans Unicode"/>
          <w:i/>
          <w:iCs/>
          <w:sz w:val="20"/>
          <w:szCs w:val="20"/>
        </w:rPr>
        <w:t>Statistical Science</w:t>
      </w:r>
      <w:r w:rsidRPr="00A5234F">
        <w:rPr>
          <w:rFonts w:ascii="Lucida Sans Unicode" w:hAnsi="Lucida Sans Unicode" w:cs="Lucida Sans Unicode"/>
          <w:sz w:val="20"/>
          <w:szCs w:val="20"/>
        </w:rPr>
        <w:t> 9:222-278, Figure 4</w:t>
      </w:r>
    </w:p>
    <w:p w14:paraId="6A476DF5" w14:textId="77777777" w:rsidR="00A5234F" w:rsidRDefault="00A5234F" w:rsidP="00A5234F">
      <w:pPr>
        <w:pStyle w:val="Listenabsatz"/>
        <w:numPr>
          <w:ilvl w:val="0"/>
          <w:numId w:val="1"/>
        </w:numPr>
        <w:rPr>
          <w:rFonts w:ascii="Lucida Sans Unicode" w:hAnsi="Lucida Sans Unicode" w:cs="Lucida Sans Unicode"/>
          <w:sz w:val="20"/>
          <w:szCs w:val="20"/>
        </w:rPr>
      </w:pPr>
      <w:r w:rsidRPr="00A5234F">
        <w:rPr>
          <w:rFonts w:ascii="Lucida Sans Unicode" w:hAnsi="Lucida Sans Unicode" w:cs="Lucida Sans Unicode"/>
          <w:sz w:val="20"/>
          <w:szCs w:val="20"/>
        </w:rPr>
        <w:t>Grafik 1 (</w:t>
      </w:r>
      <w:proofErr w:type="spellStart"/>
      <w:r w:rsidRPr="00A5234F">
        <w:rPr>
          <w:rFonts w:ascii="Lucida Sans Unicode" w:hAnsi="Lucida Sans Unicode" w:cs="Lucida Sans Unicode"/>
          <w:sz w:val="20"/>
          <w:szCs w:val="20"/>
        </w:rPr>
        <w:t>Binned</w:t>
      </w:r>
      <w:proofErr w:type="spellEnd"/>
      <w:r w:rsidRPr="00A5234F">
        <w:rPr>
          <w:rFonts w:ascii="Lucida Sans Unicode" w:hAnsi="Lucida Sans Unicode" w:cs="Lucida Sans Unicode"/>
          <w:sz w:val="20"/>
          <w:szCs w:val="20"/>
        </w:rPr>
        <w:t xml:space="preserve"> </w:t>
      </w:r>
      <w:proofErr w:type="spellStart"/>
      <w:r w:rsidRPr="00A5234F">
        <w:rPr>
          <w:rFonts w:ascii="Lucida Sans Unicode" w:hAnsi="Lucida Sans Unicode" w:cs="Lucida Sans Unicode"/>
          <w:sz w:val="20"/>
          <w:szCs w:val="20"/>
        </w:rPr>
        <w:t>Frequency</w:t>
      </w:r>
      <w:proofErr w:type="spellEnd"/>
      <w:r w:rsidRPr="00A5234F">
        <w:rPr>
          <w:rFonts w:ascii="Lucida Sans Unicode" w:hAnsi="Lucida Sans Unicode" w:cs="Lucida Sans Unicode"/>
          <w:sz w:val="20"/>
          <w:szCs w:val="20"/>
        </w:rPr>
        <w:t xml:space="preserve"> Data – D4S139 &amp; D10S28)</w:t>
      </w:r>
    </w:p>
    <w:p w14:paraId="5B357172" w14:textId="77777777" w:rsidR="00A5234F" w:rsidRDefault="00A5234F" w:rsidP="00A5234F">
      <w:pPr>
        <w:pStyle w:val="Listenabsatz"/>
        <w:rPr>
          <w:rFonts w:ascii="Lucida Sans Unicode" w:hAnsi="Lucida Sans Unicode" w:cs="Lucida Sans Unicode"/>
          <w:sz w:val="20"/>
          <w:szCs w:val="20"/>
        </w:rPr>
      </w:pPr>
    </w:p>
    <w:p w14:paraId="38AA7220" w14:textId="77777777" w:rsidR="00A5234F" w:rsidRDefault="00A5234F" w:rsidP="00A5234F">
      <w:pPr>
        <w:pStyle w:val="Listenabsatz"/>
        <w:numPr>
          <w:ilvl w:val="0"/>
          <w:numId w:val="1"/>
        </w:numPr>
        <w:rPr>
          <w:rFonts w:ascii="Lucida Sans Unicode" w:hAnsi="Lucida Sans Unicode" w:cs="Lucida Sans Unicode"/>
          <w:sz w:val="20"/>
          <w:szCs w:val="20"/>
        </w:rPr>
      </w:pPr>
      <w:r w:rsidRPr="00A5234F">
        <w:rPr>
          <w:rFonts w:ascii="Lucida Sans Unicode" w:hAnsi="Lucida Sans Unicode" w:cs="Lucida Sans Unicode"/>
          <w:sz w:val="20"/>
          <w:szCs w:val="20"/>
        </w:rPr>
        <w:t>Was sollte gezeigt werden?</w:t>
      </w:r>
      <w:r w:rsidRPr="00A5234F">
        <w:rPr>
          <w:rFonts w:ascii="Lucida Sans Unicode" w:hAnsi="Lucida Sans Unicode" w:cs="Lucida Sans Unicode"/>
          <w:sz w:val="20"/>
          <w:szCs w:val="20"/>
        </w:rPr>
        <w:br/>
        <w:t>Die Verteilung bestimmter genetischer Marker in vier ostasiatischen Populationen (chinesisch, japanisch, koreanisch, vietnamesisch).</w:t>
      </w:r>
    </w:p>
    <w:p w14:paraId="7DE91322" w14:textId="77777777" w:rsidR="00A5234F" w:rsidRPr="00A5234F" w:rsidRDefault="00A5234F" w:rsidP="00A5234F">
      <w:pPr>
        <w:pStyle w:val="Listenabsatz"/>
        <w:rPr>
          <w:rFonts w:ascii="Lucida Sans Unicode" w:hAnsi="Lucida Sans Unicode" w:cs="Lucida Sans Unicode"/>
          <w:sz w:val="20"/>
          <w:szCs w:val="20"/>
        </w:rPr>
      </w:pPr>
    </w:p>
    <w:p w14:paraId="2177C352" w14:textId="1B55765C" w:rsidR="00A5234F" w:rsidRPr="00A5234F" w:rsidRDefault="00A5234F" w:rsidP="00A5234F">
      <w:pPr>
        <w:pStyle w:val="Listenabsatz"/>
        <w:numPr>
          <w:ilvl w:val="0"/>
          <w:numId w:val="1"/>
        </w:numPr>
        <w:rPr>
          <w:rFonts w:ascii="Lucida Sans Unicode" w:hAnsi="Lucida Sans Unicode" w:cs="Lucida Sans Unicode"/>
          <w:sz w:val="20"/>
          <w:szCs w:val="20"/>
        </w:rPr>
      </w:pPr>
      <w:r w:rsidRPr="00A5234F">
        <w:rPr>
          <w:rFonts w:ascii="Lucida Sans Unicode" w:hAnsi="Lucida Sans Unicode" w:cs="Lucida Sans Unicode"/>
          <w:sz w:val="20"/>
          <w:szCs w:val="20"/>
        </w:rPr>
        <w:t>Was lief schief?</w:t>
      </w:r>
      <w:r w:rsidRPr="00A5234F">
        <w:rPr>
          <w:rFonts w:ascii="Lucida Sans Unicode" w:hAnsi="Lucida Sans Unicode" w:cs="Lucida Sans Unicode"/>
          <w:sz w:val="20"/>
          <w:szCs w:val="20"/>
        </w:rPr>
        <w:br/>
        <w:t>Die überlagerte 3D-Darstellung mit mehreren Kurven erschwert den direkten Vergleich. Verschiedene Achsen- und Bin-Einstellungen (teils ungleiche Abstände) führen zu einer unübersichtlichen, schwer lesbaren Darstellung.</w:t>
      </w:r>
    </w:p>
    <w:p w14:paraId="5A8985EA" w14:textId="77777777" w:rsidR="00A5234F" w:rsidRDefault="00A5234F" w:rsidP="00A5234F">
      <w:pPr>
        <w:spacing w:before="100" w:beforeAutospacing="1" w:after="100" w:afterAutospacing="1" w:line="240" w:lineRule="auto"/>
        <w:rPr>
          <w:rFonts w:ascii="Lucida Sans Unicode" w:hAnsi="Lucida Sans Unicode" w:cs="Lucida Sans Unicode"/>
          <w:sz w:val="20"/>
          <w:szCs w:val="20"/>
        </w:rPr>
      </w:pPr>
    </w:p>
    <w:p w14:paraId="1E27269B" w14:textId="77777777" w:rsidR="00A5234F" w:rsidRDefault="00A5234F" w:rsidP="00A5234F">
      <w:pPr>
        <w:spacing w:before="100" w:beforeAutospacing="1" w:after="100" w:afterAutospacing="1" w:line="240" w:lineRule="auto"/>
        <w:rPr>
          <w:rFonts w:ascii="Lucida Sans Unicode" w:hAnsi="Lucida Sans Unicode" w:cs="Lucida Sans Unicode"/>
          <w:sz w:val="20"/>
          <w:szCs w:val="20"/>
        </w:rPr>
      </w:pPr>
    </w:p>
    <w:p w14:paraId="029E9E60" w14:textId="77777777" w:rsidR="00A5234F" w:rsidRDefault="00A5234F" w:rsidP="00A5234F">
      <w:pPr>
        <w:pStyle w:val="Listenabsatz"/>
        <w:numPr>
          <w:ilvl w:val="0"/>
          <w:numId w:val="1"/>
        </w:numPr>
        <w:spacing w:before="100" w:beforeAutospacing="1" w:after="100" w:afterAutospacing="1" w:line="240" w:lineRule="auto"/>
        <w:rPr>
          <w:rFonts w:ascii="Lucida Sans Unicode" w:hAnsi="Lucida Sans Unicode" w:cs="Lucida Sans Unicode"/>
          <w:sz w:val="20"/>
          <w:szCs w:val="20"/>
        </w:rPr>
      </w:pPr>
      <w:r w:rsidRPr="00A5234F">
        <w:rPr>
          <w:rFonts w:ascii="Lucida Sans Unicode" w:hAnsi="Lucida Sans Unicode" w:cs="Lucida Sans Unicode"/>
          <w:sz w:val="20"/>
          <w:szCs w:val="20"/>
        </w:rPr>
        <w:t xml:space="preserve">9) </w:t>
      </w:r>
      <w:proofErr w:type="spellStart"/>
      <w:r w:rsidRPr="00A5234F">
        <w:rPr>
          <w:rFonts w:ascii="Lucida Sans Unicode" w:hAnsi="Lucida Sans Unicode" w:cs="Lucida Sans Unicode"/>
          <w:sz w:val="20"/>
          <w:szCs w:val="20"/>
        </w:rPr>
        <w:t>Cotter</w:t>
      </w:r>
      <w:proofErr w:type="spellEnd"/>
      <w:r w:rsidRPr="00A5234F">
        <w:rPr>
          <w:rFonts w:ascii="Lucida Sans Unicode" w:hAnsi="Lucida Sans Unicode" w:cs="Lucida Sans Unicode"/>
          <w:sz w:val="20"/>
          <w:szCs w:val="20"/>
        </w:rPr>
        <w:t xml:space="preserve"> DJ, et al. (2004) </w:t>
      </w:r>
      <w:proofErr w:type="spellStart"/>
      <w:r w:rsidRPr="00A5234F">
        <w:rPr>
          <w:rFonts w:ascii="Lucida Sans Unicode" w:hAnsi="Lucida Sans Unicode" w:cs="Lucida Sans Unicode"/>
          <w:sz w:val="20"/>
          <w:szCs w:val="20"/>
        </w:rPr>
        <w:t>Hematocrit</w:t>
      </w:r>
      <w:proofErr w:type="spellEnd"/>
      <w:r w:rsidRPr="00A5234F">
        <w:rPr>
          <w:rFonts w:ascii="Lucida Sans Unicode" w:hAnsi="Lucida Sans Unicode" w:cs="Lucida Sans Unicode"/>
          <w:sz w:val="20"/>
          <w:szCs w:val="20"/>
        </w:rPr>
        <w:t xml:space="preserve"> was not </w:t>
      </w:r>
      <w:proofErr w:type="spellStart"/>
      <w:r w:rsidRPr="00A5234F">
        <w:rPr>
          <w:rFonts w:ascii="Lucida Sans Unicode" w:hAnsi="Lucida Sans Unicode" w:cs="Lucida Sans Unicode"/>
          <w:sz w:val="20"/>
          <w:szCs w:val="20"/>
        </w:rPr>
        <w:t>validated</w:t>
      </w:r>
      <w:proofErr w:type="spellEnd"/>
      <w:r w:rsidRPr="00A5234F">
        <w:rPr>
          <w:rFonts w:ascii="Lucida Sans Unicode" w:hAnsi="Lucida Sans Unicode" w:cs="Lucida Sans Unicode"/>
          <w:sz w:val="20"/>
          <w:szCs w:val="20"/>
        </w:rPr>
        <w:t xml:space="preserve"> </w:t>
      </w:r>
      <w:proofErr w:type="spellStart"/>
      <w:r w:rsidRPr="00A5234F">
        <w:rPr>
          <w:rFonts w:ascii="Lucida Sans Unicode" w:hAnsi="Lucida Sans Unicode" w:cs="Lucida Sans Unicode"/>
          <w:sz w:val="20"/>
          <w:szCs w:val="20"/>
        </w:rPr>
        <w:t>as</w:t>
      </w:r>
      <w:proofErr w:type="spellEnd"/>
      <w:r w:rsidRPr="00A5234F">
        <w:rPr>
          <w:rFonts w:ascii="Lucida Sans Unicode" w:hAnsi="Lucida Sans Unicode" w:cs="Lucida Sans Unicode"/>
          <w:sz w:val="20"/>
          <w:szCs w:val="20"/>
        </w:rPr>
        <w:t xml:space="preserve"> a </w:t>
      </w:r>
      <w:proofErr w:type="spellStart"/>
      <w:r w:rsidRPr="00A5234F">
        <w:rPr>
          <w:rFonts w:ascii="Lucida Sans Unicode" w:hAnsi="Lucida Sans Unicode" w:cs="Lucida Sans Unicode"/>
          <w:sz w:val="20"/>
          <w:szCs w:val="20"/>
        </w:rPr>
        <w:t>surrogate</w:t>
      </w:r>
      <w:proofErr w:type="spellEnd"/>
      <w:r w:rsidRPr="00A5234F">
        <w:rPr>
          <w:rFonts w:ascii="Lucida Sans Unicode" w:hAnsi="Lucida Sans Unicode" w:cs="Lucida Sans Unicode"/>
          <w:sz w:val="20"/>
          <w:szCs w:val="20"/>
        </w:rPr>
        <w:t xml:space="preserve"> </w:t>
      </w:r>
      <w:proofErr w:type="spellStart"/>
      <w:r w:rsidRPr="00A5234F">
        <w:rPr>
          <w:rFonts w:ascii="Lucida Sans Unicode" w:hAnsi="Lucida Sans Unicode" w:cs="Lucida Sans Unicode"/>
          <w:sz w:val="20"/>
          <w:szCs w:val="20"/>
        </w:rPr>
        <w:t>endpoint</w:t>
      </w:r>
      <w:proofErr w:type="spellEnd"/>
      <w:r w:rsidRPr="00A5234F">
        <w:rPr>
          <w:rFonts w:ascii="Lucida Sans Unicode" w:hAnsi="Lucida Sans Unicode" w:cs="Lucida Sans Unicode"/>
          <w:sz w:val="20"/>
          <w:szCs w:val="20"/>
        </w:rPr>
        <w:t xml:space="preserve"> </w:t>
      </w:r>
      <w:proofErr w:type="spellStart"/>
      <w:r w:rsidRPr="00A5234F">
        <w:rPr>
          <w:rFonts w:ascii="Lucida Sans Unicode" w:hAnsi="Lucida Sans Unicode" w:cs="Lucida Sans Unicode"/>
          <w:sz w:val="20"/>
          <w:szCs w:val="20"/>
        </w:rPr>
        <w:t>for</w:t>
      </w:r>
      <w:proofErr w:type="spellEnd"/>
      <w:r w:rsidRPr="00A5234F">
        <w:rPr>
          <w:rFonts w:ascii="Lucida Sans Unicode" w:hAnsi="Lucida Sans Unicode" w:cs="Lucida Sans Unicode"/>
          <w:sz w:val="20"/>
          <w:szCs w:val="20"/>
        </w:rPr>
        <w:t xml:space="preserve"> </w:t>
      </w:r>
      <w:proofErr w:type="spellStart"/>
      <w:r w:rsidRPr="00A5234F">
        <w:rPr>
          <w:rFonts w:ascii="Lucida Sans Unicode" w:hAnsi="Lucida Sans Unicode" w:cs="Lucida Sans Unicode"/>
          <w:sz w:val="20"/>
          <w:szCs w:val="20"/>
        </w:rPr>
        <w:t>survival</w:t>
      </w:r>
      <w:proofErr w:type="spellEnd"/>
      <w:r w:rsidRPr="00A5234F">
        <w:rPr>
          <w:rFonts w:ascii="Lucida Sans Unicode" w:hAnsi="Lucida Sans Unicode" w:cs="Lucida Sans Unicode"/>
          <w:sz w:val="20"/>
          <w:szCs w:val="20"/>
        </w:rPr>
        <w:t xml:space="preserve"> </w:t>
      </w:r>
      <w:proofErr w:type="spellStart"/>
      <w:r w:rsidRPr="00A5234F">
        <w:rPr>
          <w:rFonts w:ascii="Lucida Sans Unicode" w:hAnsi="Lucida Sans Unicode" w:cs="Lucida Sans Unicode"/>
          <w:sz w:val="20"/>
          <w:szCs w:val="20"/>
        </w:rPr>
        <w:t>amoung</w:t>
      </w:r>
      <w:proofErr w:type="spellEnd"/>
      <w:r w:rsidRPr="00A5234F">
        <w:rPr>
          <w:rFonts w:ascii="Lucida Sans Unicode" w:hAnsi="Lucida Sans Unicode" w:cs="Lucida Sans Unicode"/>
          <w:sz w:val="20"/>
          <w:szCs w:val="20"/>
        </w:rPr>
        <w:t xml:space="preserve"> </w:t>
      </w:r>
      <w:proofErr w:type="spellStart"/>
      <w:r w:rsidRPr="00A5234F">
        <w:rPr>
          <w:rFonts w:ascii="Lucida Sans Unicode" w:hAnsi="Lucida Sans Unicode" w:cs="Lucida Sans Unicode"/>
          <w:sz w:val="20"/>
          <w:szCs w:val="20"/>
        </w:rPr>
        <w:t>epoetin-treated</w:t>
      </w:r>
      <w:proofErr w:type="spellEnd"/>
      <w:r w:rsidRPr="00A5234F">
        <w:rPr>
          <w:rFonts w:ascii="Lucida Sans Unicode" w:hAnsi="Lucida Sans Unicode" w:cs="Lucida Sans Unicode"/>
          <w:sz w:val="20"/>
          <w:szCs w:val="20"/>
        </w:rPr>
        <w:t xml:space="preserve"> </w:t>
      </w:r>
      <w:proofErr w:type="spellStart"/>
      <w:r w:rsidRPr="00A5234F">
        <w:rPr>
          <w:rFonts w:ascii="Lucida Sans Unicode" w:hAnsi="Lucida Sans Unicode" w:cs="Lucida Sans Unicode"/>
          <w:sz w:val="20"/>
          <w:szCs w:val="20"/>
        </w:rPr>
        <w:t>hemodialysis</w:t>
      </w:r>
      <w:proofErr w:type="spellEnd"/>
      <w:r w:rsidRPr="00A5234F">
        <w:rPr>
          <w:rFonts w:ascii="Lucida Sans Unicode" w:hAnsi="Lucida Sans Unicode" w:cs="Lucida Sans Unicode"/>
          <w:sz w:val="20"/>
          <w:szCs w:val="20"/>
        </w:rPr>
        <w:t xml:space="preserve"> </w:t>
      </w:r>
      <w:proofErr w:type="spellStart"/>
      <w:r w:rsidRPr="00A5234F">
        <w:rPr>
          <w:rFonts w:ascii="Lucida Sans Unicode" w:hAnsi="Lucida Sans Unicode" w:cs="Lucida Sans Unicode"/>
          <w:sz w:val="20"/>
          <w:szCs w:val="20"/>
        </w:rPr>
        <w:t>patients</w:t>
      </w:r>
      <w:proofErr w:type="spellEnd"/>
      <w:r w:rsidRPr="00A5234F">
        <w:rPr>
          <w:rFonts w:ascii="Lucida Sans Unicode" w:hAnsi="Lucida Sans Unicode" w:cs="Lucida Sans Unicode"/>
          <w:sz w:val="20"/>
          <w:szCs w:val="20"/>
        </w:rPr>
        <w:t>. </w:t>
      </w:r>
      <w:r w:rsidRPr="00A5234F">
        <w:rPr>
          <w:rFonts w:ascii="Lucida Sans Unicode" w:hAnsi="Lucida Sans Unicode" w:cs="Lucida Sans Unicode"/>
          <w:i/>
          <w:iCs/>
          <w:sz w:val="20"/>
          <w:szCs w:val="20"/>
        </w:rPr>
        <w:t xml:space="preserve">Journal </w:t>
      </w:r>
      <w:proofErr w:type="spellStart"/>
      <w:r w:rsidRPr="00A5234F">
        <w:rPr>
          <w:rFonts w:ascii="Lucida Sans Unicode" w:hAnsi="Lucida Sans Unicode" w:cs="Lucida Sans Unicode"/>
          <w:i/>
          <w:iCs/>
          <w:sz w:val="20"/>
          <w:szCs w:val="20"/>
        </w:rPr>
        <w:t>of</w:t>
      </w:r>
      <w:proofErr w:type="spellEnd"/>
      <w:r w:rsidRPr="00A5234F">
        <w:rPr>
          <w:rFonts w:ascii="Lucida Sans Unicode" w:hAnsi="Lucida Sans Unicode" w:cs="Lucida Sans Unicode"/>
          <w:i/>
          <w:iCs/>
          <w:sz w:val="20"/>
          <w:szCs w:val="20"/>
        </w:rPr>
        <w:t xml:space="preserve"> Clinical </w:t>
      </w:r>
      <w:proofErr w:type="spellStart"/>
      <w:r w:rsidRPr="00A5234F">
        <w:rPr>
          <w:rFonts w:ascii="Lucida Sans Unicode" w:hAnsi="Lucida Sans Unicode" w:cs="Lucida Sans Unicode"/>
          <w:i/>
          <w:iCs/>
          <w:sz w:val="20"/>
          <w:szCs w:val="20"/>
        </w:rPr>
        <w:t>Epidemiology</w:t>
      </w:r>
      <w:proofErr w:type="spellEnd"/>
      <w:r w:rsidRPr="00A5234F">
        <w:rPr>
          <w:rFonts w:ascii="Lucida Sans Unicode" w:hAnsi="Lucida Sans Unicode" w:cs="Lucida Sans Unicode"/>
          <w:sz w:val="20"/>
          <w:szCs w:val="20"/>
        </w:rPr>
        <w:t> 57:1086-1095, Figure 2</w:t>
      </w:r>
    </w:p>
    <w:p w14:paraId="7E5ED870" w14:textId="77777777" w:rsidR="00A5234F" w:rsidRDefault="00A5234F" w:rsidP="00A5234F">
      <w:pPr>
        <w:pStyle w:val="Listenabsatz"/>
        <w:numPr>
          <w:ilvl w:val="0"/>
          <w:numId w:val="1"/>
        </w:numPr>
        <w:spacing w:before="100" w:beforeAutospacing="1" w:after="100" w:afterAutospacing="1" w:line="240" w:lineRule="auto"/>
        <w:rPr>
          <w:rFonts w:ascii="Lucida Sans Unicode" w:hAnsi="Lucida Sans Unicode" w:cs="Lucida Sans Unicode"/>
          <w:sz w:val="20"/>
          <w:szCs w:val="20"/>
        </w:rPr>
      </w:pPr>
      <w:r w:rsidRPr="00A5234F">
        <w:rPr>
          <w:rFonts w:ascii="Lucida Sans Unicode" w:hAnsi="Lucida Sans Unicode" w:cs="Lucida Sans Unicode"/>
          <w:sz w:val="20"/>
          <w:szCs w:val="20"/>
        </w:rPr>
        <w:t xml:space="preserve">Grafik 2 (3D-Balkendiagramm – </w:t>
      </w:r>
      <w:proofErr w:type="spellStart"/>
      <w:r w:rsidRPr="00A5234F">
        <w:rPr>
          <w:rFonts w:ascii="Lucida Sans Unicode" w:hAnsi="Lucida Sans Unicode" w:cs="Lucida Sans Unicode"/>
          <w:sz w:val="20"/>
          <w:szCs w:val="20"/>
        </w:rPr>
        <w:t>Mortality</w:t>
      </w:r>
      <w:proofErr w:type="spellEnd"/>
      <w:r w:rsidRPr="00A5234F">
        <w:rPr>
          <w:rFonts w:ascii="Lucida Sans Unicode" w:hAnsi="Lucida Sans Unicode" w:cs="Lucida Sans Unicode"/>
          <w:sz w:val="20"/>
          <w:szCs w:val="20"/>
        </w:rPr>
        <w:t xml:space="preserve"> Rate vs. </w:t>
      </w:r>
      <w:proofErr w:type="spellStart"/>
      <w:r w:rsidRPr="00A5234F">
        <w:rPr>
          <w:rFonts w:ascii="Lucida Sans Unicode" w:hAnsi="Lucida Sans Unicode" w:cs="Lucida Sans Unicode"/>
          <w:sz w:val="20"/>
          <w:szCs w:val="20"/>
        </w:rPr>
        <w:t>Hematocrit</w:t>
      </w:r>
      <w:proofErr w:type="spellEnd"/>
      <w:r w:rsidRPr="00A5234F">
        <w:rPr>
          <w:rFonts w:ascii="Lucida Sans Unicode" w:hAnsi="Lucida Sans Unicode" w:cs="Lucida Sans Unicode"/>
          <w:sz w:val="20"/>
          <w:szCs w:val="20"/>
        </w:rPr>
        <w:t xml:space="preserve"> Group)</w:t>
      </w:r>
    </w:p>
    <w:p w14:paraId="4780727D" w14:textId="77777777" w:rsidR="00A5234F" w:rsidRDefault="00A5234F" w:rsidP="00A5234F">
      <w:pPr>
        <w:pStyle w:val="Listenabsatz"/>
        <w:spacing w:before="100" w:beforeAutospacing="1" w:after="100" w:afterAutospacing="1" w:line="240" w:lineRule="auto"/>
        <w:rPr>
          <w:rFonts w:ascii="Lucida Sans Unicode" w:hAnsi="Lucida Sans Unicode" w:cs="Lucida Sans Unicode"/>
          <w:sz w:val="20"/>
          <w:szCs w:val="20"/>
        </w:rPr>
      </w:pPr>
    </w:p>
    <w:p w14:paraId="18EFA933" w14:textId="77777777" w:rsidR="00A5234F" w:rsidRDefault="00A5234F" w:rsidP="00A5234F">
      <w:pPr>
        <w:pStyle w:val="Listenabsatz"/>
        <w:numPr>
          <w:ilvl w:val="0"/>
          <w:numId w:val="1"/>
        </w:numPr>
        <w:spacing w:before="100" w:beforeAutospacing="1" w:after="100" w:afterAutospacing="1" w:line="240" w:lineRule="auto"/>
        <w:rPr>
          <w:rFonts w:ascii="Lucida Sans Unicode" w:hAnsi="Lucida Sans Unicode" w:cs="Lucida Sans Unicode"/>
          <w:sz w:val="20"/>
          <w:szCs w:val="20"/>
        </w:rPr>
      </w:pPr>
      <w:r w:rsidRPr="00A5234F">
        <w:rPr>
          <w:rFonts w:ascii="Lucida Sans Unicode" w:hAnsi="Lucida Sans Unicode" w:cs="Lucida Sans Unicode"/>
          <w:sz w:val="20"/>
          <w:szCs w:val="20"/>
        </w:rPr>
        <w:t>Was sollte gezeigt werden?</w:t>
      </w:r>
      <w:r w:rsidRPr="00A5234F">
        <w:rPr>
          <w:rFonts w:ascii="Lucida Sans Unicode" w:hAnsi="Lucida Sans Unicode" w:cs="Lucida Sans Unicode"/>
          <w:sz w:val="20"/>
          <w:szCs w:val="20"/>
        </w:rPr>
        <w:br/>
        <w:t>Der Zusammenhang zwischen Hämatokritwerten und Sterblichkeitsraten in verschiedenen Patientengruppen.</w:t>
      </w:r>
    </w:p>
    <w:p w14:paraId="3D3AD043" w14:textId="77777777" w:rsidR="00A5234F" w:rsidRPr="00A5234F" w:rsidRDefault="00A5234F" w:rsidP="00A5234F">
      <w:pPr>
        <w:pStyle w:val="Listenabsatz"/>
        <w:rPr>
          <w:rFonts w:ascii="Lucida Sans Unicode" w:hAnsi="Lucida Sans Unicode" w:cs="Lucida Sans Unicode"/>
          <w:sz w:val="20"/>
          <w:szCs w:val="20"/>
        </w:rPr>
      </w:pPr>
    </w:p>
    <w:p w14:paraId="2004BD64" w14:textId="4D0376C1" w:rsidR="00A5234F" w:rsidRPr="00A5234F" w:rsidRDefault="00A5234F" w:rsidP="00A5234F">
      <w:pPr>
        <w:pStyle w:val="Listenabsatz"/>
        <w:numPr>
          <w:ilvl w:val="0"/>
          <w:numId w:val="1"/>
        </w:numPr>
        <w:spacing w:before="100" w:beforeAutospacing="1" w:after="100" w:afterAutospacing="1" w:line="240" w:lineRule="auto"/>
        <w:rPr>
          <w:rFonts w:ascii="Lucida Sans Unicode" w:hAnsi="Lucida Sans Unicode" w:cs="Lucida Sans Unicode"/>
          <w:sz w:val="20"/>
          <w:szCs w:val="20"/>
        </w:rPr>
      </w:pPr>
      <w:r w:rsidRPr="00A5234F">
        <w:rPr>
          <w:rFonts w:ascii="Lucida Sans Unicode" w:hAnsi="Lucida Sans Unicode" w:cs="Lucida Sans Unicode"/>
          <w:sz w:val="20"/>
          <w:szCs w:val="20"/>
        </w:rPr>
        <w:t>Was lief schief?</w:t>
      </w:r>
      <w:r w:rsidRPr="00A5234F">
        <w:rPr>
          <w:rFonts w:ascii="Lucida Sans Unicode" w:hAnsi="Lucida Sans Unicode" w:cs="Lucida Sans Unicode"/>
          <w:sz w:val="20"/>
          <w:szCs w:val="20"/>
        </w:rPr>
        <w:br/>
        <w:t>Durch den 3D-Effekt und die eng beieinanderstehenden Balken sind die Werte nur schwer zu erkennen und zu vergleichen. Die Perspektive verdeckt Teile der Daten, was zu einer irreführenden Wahrnehmung führt.</w:t>
      </w:r>
    </w:p>
    <w:p w14:paraId="5A0E22DC" w14:textId="77777777" w:rsidR="0054710B" w:rsidRPr="0054710B" w:rsidRDefault="0054710B">
      <w:pPr>
        <w:rPr>
          <w:rFonts w:ascii="Lucida Sans Unicode" w:hAnsi="Lucida Sans Unicode" w:cs="Lucida Sans Unicode"/>
          <w:sz w:val="20"/>
          <w:szCs w:val="20"/>
        </w:rPr>
      </w:pPr>
    </w:p>
    <w:sectPr w:rsidR="0054710B" w:rsidRPr="005471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3A76"/>
    <w:multiLevelType w:val="hybridMultilevel"/>
    <w:tmpl w:val="0EE0F19E"/>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58E41D3"/>
    <w:multiLevelType w:val="multilevel"/>
    <w:tmpl w:val="FD4E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02827"/>
    <w:multiLevelType w:val="multilevel"/>
    <w:tmpl w:val="1002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00896"/>
    <w:multiLevelType w:val="hybridMultilevel"/>
    <w:tmpl w:val="120829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AE848E4"/>
    <w:multiLevelType w:val="multilevel"/>
    <w:tmpl w:val="37C601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Lucida Sans Unicode" w:eastAsiaTheme="minorHAnsi" w:hAnsi="Lucida Sans Unicode" w:cs="Lucida Sans Unicode" w:hint="default"/>
      </w:rPr>
    </w:lvl>
    <w:lvl w:ilvl="2">
      <w:numFmt w:val="bullet"/>
      <w:lvlText w:val=""/>
      <w:lvlJc w:val="left"/>
      <w:pPr>
        <w:ind w:left="2160" w:hanging="360"/>
      </w:pPr>
      <w:rPr>
        <w:rFonts w:ascii="Wingdings" w:eastAsiaTheme="minorHAnsi" w:hAnsi="Wingdings" w:cs="Lucida Sans Unicode" w:hint="default"/>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Symbol" w:hAnsi="Symbol"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684891">
    <w:abstractNumId w:val="4"/>
  </w:num>
  <w:num w:numId="2" w16cid:durableId="821852057">
    <w:abstractNumId w:val="0"/>
  </w:num>
  <w:num w:numId="3" w16cid:durableId="1604068969">
    <w:abstractNumId w:val="3"/>
  </w:num>
  <w:num w:numId="4" w16cid:durableId="393703692">
    <w:abstractNumId w:val="1"/>
  </w:num>
  <w:num w:numId="5" w16cid:durableId="1450465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0B"/>
    <w:rsid w:val="0007196C"/>
    <w:rsid w:val="0054710B"/>
    <w:rsid w:val="008F47A2"/>
    <w:rsid w:val="00A5234F"/>
    <w:rsid w:val="00AD3F77"/>
    <w:rsid w:val="00C33C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26FD"/>
  <w15:chartTrackingRefBased/>
  <w15:docId w15:val="{0F7FB55A-6181-427B-8146-208D6FC4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7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7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710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710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710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710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710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710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710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710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710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710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710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710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710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710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710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710B"/>
    <w:rPr>
      <w:rFonts w:eastAsiaTheme="majorEastAsia" w:cstheme="majorBidi"/>
      <w:color w:val="272727" w:themeColor="text1" w:themeTint="D8"/>
    </w:rPr>
  </w:style>
  <w:style w:type="paragraph" w:styleId="Titel">
    <w:name w:val="Title"/>
    <w:basedOn w:val="Standard"/>
    <w:next w:val="Standard"/>
    <w:link w:val="TitelZchn"/>
    <w:uiPriority w:val="10"/>
    <w:qFormat/>
    <w:rsid w:val="00547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710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710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710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710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710B"/>
    <w:rPr>
      <w:i/>
      <w:iCs/>
      <w:color w:val="404040" w:themeColor="text1" w:themeTint="BF"/>
    </w:rPr>
  </w:style>
  <w:style w:type="paragraph" w:styleId="Listenabsatz">
    <w:name w:val="List Paragraph"/>
    <w:basedOn w:val="Standard"/>
    <w:uiPriority w:val="34"/>
    <w:qFormat/>
    <w:rsid w:val="0054710B"/>
    <w:pPr>
      <w:ind w:left="720"/>
      <w:contextualSpacing/>
    </w:pPr>
  </w:style>
  <w:style w:type="character" w:styleId="IntensiveHervorhebung">
    <w:name w:val="Intense Emphasis"/>
    <w:basedOn w:val="Absatz-Standardschriftart"/>
    <w:uiPriority w:val="21"/>
    <w:qFormat/>
    <w:rsid w:val="0054710B"/>
    <w:rPr>
      <w:i/>
      <w:iCs/>
      <w:color w:val="0F4761" w:themeColor="accent1" w:themeShade="BF"/>
    </w:rPr>
  </w:style>
  <w:style w:type="paragraph" w:styleId="IntensivesZitat">
    <w:name w:val="Intense Quote"/>
    <w:basedOn w:val="Standard"/>
    <w:next w:val="Standard"/>
    <w:link w:val="IntensivesZitatZchn"/>
    <w:uiPriority w:val="30"/>
    <w:qFormat/>
    <w:rsid w:val="00547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710B"/>
    <w:rPr>
      <w:i/>
      <w:iCs/>
      <w:color w:val="0F4761" w:themeColor="accent1" w:themeShade="BF"/>
    </w:rPr>
  </w:style>
  <w:style w:type="character" w:styleId="IntensiverVerweis">
    <w:name w:val="Intense Reference"/>
    <w:basedOn w:val="Absatz-Standardschriftart"/>
    <w:uiPriority w:val="32"/>
    <w:qFormat/>
    <w:rsid w:val="0054710B"/>
    <w:rPr>
      <w:b/>
      <w:bCs/>
      <w:smallCaps/>
      <w:color w:val="0F4761" w:themeColor="accent1" w:themeShade="BF"/>
      <w:spacing w:val="5"/>
    </w:rPr>
  </w:style>
  <w:style w:type="character" w:styleId="Hyperlink">
    <w:name w:val="Hyperlink"/>
    <w:basedOn w:val="Absatz-Standardschriftart"/>
    <w:uiPriority w:val="99"/>
    <w:unhideWhenUsed/>
    <w:rsid w:val="0054710B"/>
    <w:rPr>
      <w:color w:val="467886" w:themeColor="hyperlink"/>
      <w:u w:val="single"/>
    </w:rPr>
  </w:style>
  <w:style w:type="character" w:styleId="NichtaufgelsteErwhnung">
    <w:name w:val="Unresolved Mention"/>
    <w:basedOn w:val="Absatz-Standardschriftart"/>
    <w:uiPriority w:val="99"/>
    <w:semiHidden/>
    <w:unhideWhenUsed/>
    <w:rsid w:val="0054710B"/>
    <w:rPr>
      <w:color w:val="605E5C"/>
      <w:shd w:val="clear" w:color="auto" w:fill="E1DFDD"/>
    </w:rPr>
  </w:style>
  <w:style w:type="paragraph" w:styleId="StandardWeb">
    <w:name w:val="Normal (Web)"/>
    <w:basedOn w:val="Standard"/>
    <w:uiPriority w:val="99"/>
    <w:semiHidden/>
    <w:unhideWhenUsed/>
    <w:rsid w:val="00A5234F"/>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A523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972183">
      <w:bodyDiv w:val="1"/>
      <w:marLeft w:val="0"/>
      <w:marRight w:val="0"/>
      <w:marTop w:val="0"/>
      <w:marBottom w:val="0"/>
      <w:divBdr>
        <w:top w:val="none" w:sz="0" w:space="0" w:color="auto"/>
        <w:left w:val="none" w:sz="0" w:space="0" w:color="auto"/>
        <w:bottom w:val="none" w:sz="0" w:space="0" w:color="auto"/>
        <w:right w:val="none" w:sz="0" w:space="0" w:color="auto"/>
      </w:divBdr>
    </w:div>
    <w:div w:id="406414740">
      <w:bodyDiv w:val="1"/>
      <w:marLeft w:val="0"/>
      <w:marRight w:val="0"/>
      <w:marTop w:val="0"/>
      <w:marBottom w:val="0"/>
      <w:divBdr>
        <w:top w:val="none" w:sz="0" w:space="0" w:color="auto"/>
        <w:left w:val="none" w:sz="0" w:space="0" w:color="auto"/>
        <w:bottom w:val="none" w:sz="0" w:space="0" w:color="auto"/>
        <w:right w:val="none" w:sz="0" w:space="0" w:color="auto"/>
      </w:divBdr>
    </w:div>
    <w:div w:id="695497820">
      <w:bodyDiv w:val="1"/>
      <w:marLeft w:val="0"/>
      <w:marRight w:val="0"/>
      <w:marTop w:val="0"/>
      <w:marBottom w:val="0"/>
      <w:divBdr>
        <w:top w:val="none" w:sz="0" w:space="0" w:color="auto"/>
        <w:left w:val="none" w:sz="0" w:space="0" w:color="auto"/>
        <w:bottom w:val="none" w:sz="0" w:space="0" w:color="auto"/>
        <w:right w:val="none" w:sz="0" w:space="0" w:color="auto"/>
      </w:divBdr>
    </w:div>
    <w:div w:id="1771773666">
      <w:bodyDiv w:val="1"/>
      <w:marLeft w:val="0"/>
      <w:marRight w:val="0"/>
      <w:marTop w:val="0"/>
      <w:marBottom w:val="0"/>
      <w:divBdr>
        <w:top w:val="none" w:sz="0" w:space="0" w:color="auto"/>
        <w:left w:val="none" w:sz="0" w:space="0" w:color="auto"/>
        <w:bottom w:val="none" w:sz="0" w:space="0" w:color="auto"/>
        <w:right w:val="none" w:sz="0" w:space="0" w:color="auto"/>
      </w:divBdr>
    </w:div>
    <w:div w:id="1815636559">
      <w:bodyDiv w:val="1"/>
      <w:marLeft w:val="0"/>
      <w:marRight w:val="0"/>
      <w:marTop w:val="0"/>
      <w:marBottom w:val="0"/>
      <w:divBdr>
        <w:top w:val="none" w:sz="0" w:space="0" w:color="auto"/>
        <w:left w:val="none" w:sz="0" w:space="0" w:color="auto"/>
        <w:bottom w:val="none" w:sz="0" w:space="0" w:color="auto"/>
        <w:right w:val="none" w:sz="0" w:space="0" w:color="auto"/>
      </w:divBdr>
    </w:div>
    <w:div w:id="194834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stat.wisc.edu/~kbroman/topten_worstgraphs/" TargetMode="External"/><Relationship Id="rId5" Type="http://schemas.openxmlformats.org/officeDocument/2006/relationships/hyperlink" Target="https://www.reddit.com/r/dataisbeautiful/comments/10uc6wo/the_most_common_place_name_in_each_europea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2646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Matthiesen</dc:creator>
  <cp:keywords/>
  <dc:description/>
  <cp:lastModifiedBy>Michael Matthiesen</cp:lastModifiedBy>
  <cp:revision>1</cp:revision>
  <dcterms:created xsi:type="dcterms:W3CDTF">2025-02-24T13:15:00Z</dcterms:created>
  <dcterms:modified xsi:type="dcterms:W3CDTF">2025-02-24T13:59:00Z</dcterms:modified>
</cp:coreProperties>
</file>